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sz w:val="36"/>
          <w:szCs w:val="36"/>
          <w:lang w:val="en-US" w:eastAsia="zh-CN"/>
        </w:rPr>
        <w:t>用人单位吸纳建档立卡贫困劳动力公示名单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3"/>
        <w:tblW w:w="10027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367"/>
        <w:gridCol w:w="1783"/>
        <w:gridCol w:w="1350"/>
        <w:gridCol w:w="27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钱中艳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53212319*******122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罗著华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45272719*******570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韩爱娟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45272719*******522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赵采莲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44028219*******806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候欠娇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44022319*******040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韶关市乐华陶瓷洁具有限公司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1830*****17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宋光祥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53011319*******536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0810"/>
    <w:rsid w:val="042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2020-12-30T03:47:00Z</dcterms:created>
  <dc:creator>明珠呀～</dc:creator>
  <cp:lastModifiedBy>明珠呀～</cp:lastModifiedBy>
  <dcterms:modified xsi:type="dcterms:W3CDTF">2020-12-30T03:56:25Z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