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7566CA">
      <w:pPr>
        <w:pStyle w:val="3"/>
      </w:pPr>
      <w:r>
        <w:rPr>
          <w:rFonts w:hint="eastAsia"/>
        </w:rPr>
        <w:t>南雄年鉴1998</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224D8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1334CF76">
            <w:pPr>
              <w:ind w:firstLine="0" w:firstLineChars="0"/>
              <w:jc w:val="center"/>
            </w:pPr>
            <w:r>
              <w:drawing>
                <wp:inline distT="0" distB="0" distL="114300" distR="114300">
                  <wp:extent cx="5347335" cy="7954010"/>
                  <wp:effectExtent l="0" t="0" r="5715" b="8890"/>
                  <wp:docPr id="2" name="图片 2" descr="南雄年鉴 1998 封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南雄年鉴 1998 封面"/>
                          <pic:cNvPicPr>
                            <a:picLocks noChangeAspect="1"/>
                          </pic:cNvPicPr>
                        </pic:nvPicPr>
                        <pic:blipFill>
                          <a:blip r:embed="rId12" cstate="print"/>
                          <a:stretch>
                            <a:fillRect/>
                          </a:stretch>
                        </pic:blipFill>
                        <pic:spPr>
                          <a:xfrm>
                            <a:off x="0" y="0"/>
                            <a:ext cx="5347335" cy="7954010"/>
                          </a:xfrm>
                          <a:prstGeom prst="rect">
                            <a:avLst/>
                          </a:prstGeom>
                        </pic:spPr>
                      </pic:pic>
                    </a:graphicData>
                  </a:graphic>
                </wp:inline>
              </w:drawing>
            </w:r>
          </w:p>
        </w:tc>
      </w:tr>
    </w:tbl>
    <w:p w14:paraId="5195AE90">
      <w:pPr>
        <w:pStyle w:val="2"/>
      </w:pPr>
      <w:r>
        <w:t>南雄市地方志编纂委员会</w:t>
      </w:r>
    </w:p>
    <w:p w14:paraId="41DF3AE9">
      <w:pPr>
        <w:ind w:firstLine="422"/>
      </w:pPr>
      <w:r>
        <w:rPr>
          <w:b/>
          <w:bCs/>
        </w:rPr>
        <w:t>主</w:t>
      </w:r>
      <w:r>
        <w:rPr>
          <w:rFonts w:hint="eastAsia"/>
          <w:b/>
          <w:bCs/>
        </w:rPr>
        <w:t xml:space="preserve">  </w:t>
      </w:r>
      <w:r>
        <w:rPr>
          <w:b/>
          <w:bCs/>
        </w:rPr>
        <w:t>任：</w:t>
      </w:r>
      <w:r>
        <w:t>丘隆基（市委书记）</w:t>
      </w:r>
    </w:p>
    <w:p w14:paraId="6F8F1406">
      <w:pPr>
        <w:ind w:firstLine="422"/>
      </w:pPr>
      <w:r>
        <w:rPr>
          <w:b/>
          <w:bCs/>
        </w:rPr>
        <w:t>副主任：</w:t>
      </w:r>
      <w:r>
        <w:t>曲令平（人大主任）</w:t>
      </w:r>
      <w:r>
        <w:rPr>
          <w:rFonts w:hint="eastAsia"/>
        </w:rPr>
        <w:t xml:space="preserve">   </w:t>
      </w:r>
      <w:r>
        <w:t>沈明祥（市长）</w:t>
      </w:r>
    </w:p>
    <w:p w14:paraId="0557BFB4">
      <w:pPr>
        <w:ind w:left="840" w:leftChars="400" w:firstLine="420"/>
      </w:pPr>
      <w:r>
        <w:t>陈逢英（政协主席）</w:t>
      </w:r>
      <w:r>
        <w:rPr>
          <w:rFonts w:hint="eastAsia"/>
        </w:rPr>
        <w:t xml:space="preserve">   </w:t>
      </w:r>
      <w:r>
        <w:t>罗展雄（市委副书记）</w:t>
      </w:r>
    </w:p>
    <w:p w14:paraId="616A112D">
      <w:pPr>
        <w:ind w:left="840" w:leftChars="400" w:firstLine="420"/>
      </w:pPr>
      <w:r>
        <w:t>曾昭佑（市委常委、纪委书记）</w:t>
      </w:r>
    </w:p>
    <w:p w14:paraId="0A44E4A1">
      <w:pPr>
        <w:ind w:left="840" w:leftChars="400" w:firstLine="420"/>
      </w:pPr>
      <w:r>
        <w:t>肖芬先（市委常委、市委办主任）</w:t>
      </w:r>
    </w:p>
    <w:p w14:paraId="26FFCDED">
      <w:pPr>
        <w:ind w:firstLine="422"/>
      </w:pPr>
      <w:r>
        <w:rPr>
          <w:b/>
          <w:bCs/>
        </w:rPr>
        <w:t>委</w:t>
      </w:r>
      <w:r>
        <w:rPr>
          <w:rFonts w:hint="eastAsia"/>
          <w:b/>
          <w:bCs/>
        </w:rPr>
        <w:t xml:space="preserve">  </w:t>
      </w:r>
      <w:r>
        <w:rPr>
          <w:b/>
          <w:bCs/>
        </w:rPr>
        <w:t>员：</w:t>
      </w:r>
      <w:r>
        <w:t>陈礼祥（人大办主任）</w:t>
      </w:r>
      <w:r>
        <w:rPr>
          <w:rFonts w:hint="eastAsia"/>
        </w:rPr>
        <w:t xml:space="preserve">   </w:t>
      </w:r>
      <w:r>
        <w:t>杨水生（政府办主任）</w:t>
      </w:r>
    </w:p>
    <w:p w14:paraId="559F6AB3">
      <w:pPr>
        <w:ind w:left="840" w:leftChars="400" w:firstLine="420"/>
      </w:pPr>
      <w:r>
        <w:t>衷玉华（政协办主任）</w:t>
      </w:r>
      <w:r>
        <w:rPr>
          <w:rFonts w:hint="eastAsia"/>
        </w:rPr>
        <w:t xml:space="preserve">   </w:t>
      </w:r>
      <w:r>
        <w:t>黄祖明（纪委办主任）</w:t>
      </w:r>
    </w:p>
    <w:p w14:paraId="583AE129">
      <w:pPr>
        <w:ind w:left="840" w:leftChars="400" w:firstLine="420"/>
      </w:pPr>
      <w:r>
        <w:t>黄天平（工业局局长）</w:t>
      </w:r>
      <w:r>
        <w:rPr>
          <w:rFonts w:hint="eastAsia"/>
        </w:rPr>
        <w:t xml:space="preserve">   </w:t>
      </w:r>
      <w:r>
        <w:t>黄德群（农业办主任）</w:t>
      </w:r>
    </w:p>
    <w:p w14:paraId="11C8D37B">
      <w:pPr>
        <w:ind w:left="840" w:leftChars="400" w:firstLine="420"/>
      </w:pPr>
      <w:r>
        <w:t>何人平（计划局局长）</w:t>
      </w:r>
      <w:r>
        <w:rPr>
          <w:rFonts w:hint="eastAsia"/>
        </w:rPr>
        <w:t xml:space="preserve">   </w:t>
      </w:r>
      <w:r>
        <w:t>张万勇（建设局局长）</w:t>
      </w:r>
    </w:p>
    <w:p w14:paraId="18F3E5E2">
      <w:pPr>
        <w:ind w:left="840" w:leftChars="400" w:firstLine="420"/>
      </w:pPr>
      <w:r>
        <w:t>沈移山（贸易局局长）</w:t>
      </w:r>
      <w:r>
        <w:rPr>
          <w:rFonts w:hint="eastAsia"/>
        </w:rPr>
        <w:t xml:space="preserve">   </w:t>
      </w:r>
      <w:r>
        <w:t>徐春生（科技局局长）</w:t>
      </w:r>
    </w:p>
    <w:p w14:paraId="559F8D8B">
      <w:pPr>
        <w:ind w:left="840" w:leftChars="400" w:firstLine="420"/>
      </w:pPr>
      <w:r>
        <w:t>王荣光（财政局局长）</w:t>
      </w:r>
      <w:r>
        <w:rPr>
          <w:rFonts w:hint="eastAsia"/>
        </w:rPr>
        <w:t xml:space="preserve">   </w:t>
      </w:r>
      <w:r>
        <w:t>叶会洲（统计局局长）</w:t>
      </w:r>
    </w:p>
    <w:p w14:paraId="1FEE8E26">
      <w:pPr>
        <w:ind w:left="840" w:leftChars="400" w:firstLine="420"/>
      </w:pPr>
      <w:r>
        <w:t>黄朝定（市志办主任）</w:t>
      </w:r>
      <w:r>
        <w:rPr>
          <w:rFonts w:hint="eastAsia"/>
        </w:rPr>
        <w:t xml:space="preserve">   </w:t>
      </w:r>
      <w:r>
        <w:t>邓汝华（保密局副局长）</w:t>
      </w:r>
    </w:p>
    <w:p w14:paraId="722F3D44">
      <w:pPr>
        <w:pStyle w:val="2"/>
      </w:pPr>
      <w:r>
        <w:t>《南雄年鉴》（1998年）编辑人员</w:t>
      </w:r>
    </w:p>
    <w:p w14:paraId="5E91DB09">
      <w:pPr>
        <w:ind w:firstLine="422"/>
      </w:pPr>
      <w:r>
        <w:rPr>
          <w:b/>
          <w:bCs/>
        </w:rPr>
        <w:t>主</w:t>
      </w:r>
      <w:r>
        <w:rPr>
          <w:rFonts w:hint="eastAsia"/>
          <w:b/>
          <w:bCs/>
        </w:rPr>
        <w:t xml:space="preserve">      </w:t>
      </w:r>
      <w:r>
        <w:rPr>
          <w:b/>
          <w:bCs/>
        </w:rPr>
        <w:t>编：</w:t>
      </w:r>
      <w:r>
        <w:t>肖芬先（市委常委、市委办主任）</w:t>
      </w:r>
    </w:p>
    <w:p w14:paraId="30797713">
      <w:pPr>
        <w:ind w:firstLine="422"/>
      </w:pPr>
      <w:r>
        <w:rPr>
          <w:b/>
          <w:bCs/>
        </w:rPr>
        <w:t>常务副主编：</w:t>
      </w:r>
      <w:r>
        <w:t>黄朝定（市志办主任）</w:t>
      </w:r>
      <w:r>
        <w:rPr>
          <w:rFonts w:hint="eastAsia"/>
        </w:rPr>
        <w:t xml:space="preserve">   </w:t>
      </w:r>
      <w:r>
        <w:t>曾冠雄（市志办副主任）</w:t>
      </w:r>
    </w:p>
    <w:p w14:paraId="185C53C7">
      <w:pPr>
        <w:ind w:firstLine="422"/>
      </w:pPr>
      <w:r>
        <w:rPr>
          <w:b/>
          <w:bCs/>
        </w:rPr>
        <w:t>编</w:t>
      </w:r>
      <w:r>
        <w:rPr>
          <w:rFonts w:hint="eastAsia"/>
          <w:b/>
          <w:bCs/>
        </w:rPr>
        <w:t xml:space="preserve">      </w:t>
      </w:r>
      <w:r>
        <w:rPr>
          <w:b/>
          <w:bCs/>
        </w:rPr>
        <w:t>辑：</w:t>
      </w:r>
      <w:r>
        <w:t>黄朝定</w:t>
      </w:r>
      <w:r>
        <w:rPr>
          <w:rFonts w:hint="eastAsia"/>
        </w:rPr>
        <w:t xml:space="preserve">   </w:t>
      </w:r>
      <w:r>
        <w:t>曾冠雄</w:t>
      </w:r>
      <w:r>
        <w:rPr>
          <w:rFonts w:hint="eastAsia"/>
        </w:rPr>
        <w:t xml:space="preserve">   </w:t>
      </w:r>
      <w:r>
        <w:t>刘球凤</w:t>
      </w:r>
    </w:p>
    <w:p w14:paraId="2F9BEC6F">
      <w:pPr>
        <w:ind w:firstLine="422"/>
      </w:pPr>
      <w:r>
        <w:rPr>
          <w:b/>
          <w:bCs/>
        </w:rPr>
        <w:t>摄</w:t>
      </w:r>
      <w:r>
        <w:rPr>
          <w:rFonts w:hint="eastAsia"/>
          <w:b/>
          <w:bCs/>
        </w:rPr>
        <w:t xml:space="preserve">      </w:t>
      </w:r>
      <w:r>
        <w:rPr>
          <w:b/>
          <w:bCs/>
        </w:rPr>
        <w:t>影：</w:t>
      </w:r>
      <w:r>
        <w:t>李俊镛</w:t>
      </w:r>
      <w:r>
        <w:rPr>
          <w:rFonts w:hint="eastAsia"/>
        </w:rPr>
        <w:t xml:space="preserve">   </w:t>
      </w:r>
      <w:r>
        <w:t>欧阳克兴</w:t>
      </w:r>
      <w:r>
        <w:rPr>
          <w:rFonts w:hint="eastAsia"/>
        </w:rPr>
        <w:t xml:space="preserve">   </w:t>
      </w:r>
      <w:r>
        <w:t>尹积淳</w:t>
      </w:r>
      <w:r>
        <w:rPr>
          <w:rFonts w:hint="eastAsia"/>
        </w:rPr>
        <w:t xml:space="preserve">   </w:t>
      </w:r>
      <w:r>
        <w:t>周宏忠</w:t>
      </w:r>
    </w:p>
    <w:p w14:paraId="5361EED6">
      <w:pPr>
        <w:ind w:firstLine="422"/>
      </w:pPr>
      <w:r>
        <w:rPr>
          <w:b/>
          <w:bCs/>
        </w:rPr>
        <w:t>总</w:t>
      </w:r>
      <w:r>
        <w:rPr>
          <w:rFonts w:hint="eastAsia"/>
          <w:b/>
          <w:bCs/>
        </w:rPr>
        <w:t xml:space="preserve">      </w:t>
      </w:r>
      <w:r>
        <w:rPr>
          <w:b/>
          <w:bCs/>
        </w:rPr>
        <w:t>校：</w:t>
      </w:r>
      <w:r>
        <w:t>曾冠雄</w:t>
      </w:r>
      <w:r>
        <w:rPr>
          <w:rFonts w:hint="eastAsia"/>
        </w:rPr>
        <w:t xml:space="preserve">   </w:t>
      </w:r>
      <w:r>
        <w:t>刘球凤</w:t>
      </w:r>
    </w:p>
    <w:p w14:paraId="394B208A">
      <w:pPr>
        <w:pStyle w:val="2"/>
        <w:jc w:val="both"/>
      </w:pPr>
    </w:p>
    <w:p w14:paraId="452F9C22">
      <w:pPr>
        <w:pStyle w:val="2"/>
      </w:pPr>
      <w:r>
        <w:rPr>
          <w:rFonts w:hint="eastAsia"/>
        </w:rPr>
        <w:t>图片专辑</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59ADD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5416E7FD">
            <w:pPr>
              <w:ind w:firstLine="0" w:firstLineChars="0"/>
              <w:jc w:val="center"/>
            </w:pPr>
            <w:r>
              <w:drawing>
                <wp:inline distT="0" distB="0" distL="114300" distR="114300">
                  <wp:extent cx="6182995" cy="3880485"/>
                  <wp:effectExtent l="0" t="0" r="8255" b="5715"/>
                  <wp:docPr id="4" name="图片 4" descr="南雄年鉴 1998-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南雄年鉴 1998-002"/>
                          <pic:cNvPicPr>
                            <a:picLocks noChangeAspect="1"/>
                          </pic:cNvPicPr>
                        </pic:nvPicPr>
                        <pic:blipFill>
                          <a:blip r:embed="rId13" cstate="print"/>
                          <a:stretch>
                            <a:fillRect/>
                          </a:stretch>
                        </pic:blipFill>
                        <pic:spPr>
                          <a:xfrm>
                            <a:off x="0" y="0"/>
                            <a:ext cx="6182995" cy="3880485"/>
                          </a:xfrm>
                          <a:prstGeom prst="rect">
                            <a:avLst/>
                          </a:prstGeom>
                        </pic:spPr>
                      </pic:pic>
                    </a:graphicData>
                  </a:graphic>
                </wp:inline>
              </w:drawing>
            </w:r>
          </w:p>
        </w:tc>
      </w:tr>
      <w:tr w14:paraId="64BC4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vAlign w:val="center"/>
          </w:tcPr>
          <w:p w14:paraId="196D3882">
            <w:pPr>
              <w:ind w:firstLine="420"/>
              <w:rPr>
                <w:rFonts w:cs="宋体"/>
                <w:szCs w:val="21"/>
              </w:rPr>
            </w:pPr>
            <w:r>
              <w:rPr>
                <w:rFonts w:hint="eastAsia" w:cs="宋体"/>
                <w:szCs w:val="21"/>
              </w:rPr>
              <w:t>1998年4月2日中共中央政治局委员、广东省委书记李长春（左3），由韶关市委书记汤维英（左4）陪同来雄视察，南雄市委书记丘隆基（左1）、市长沈明祥（右1）作陪。</w:t>
            </w:r>
          </w:p>
        </w:tc>
      </w:tr>
    </w:tbl>
    <w:p w14:paraId="2B504F1A">
      <w:pPr>
        <w:ind w:firstLine="420"/>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7C807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4184AC76">
            <w:pPr>
              <w:ind w:firstLine="0" w:firstLineChars="0"/>
              <w:jc w:val="center"/>
            </w:pPr>
            <w:r>
              <w:drawing>
                <wp:inline distT="0" distB="0" distL="114300" distR="114300">
                  <wp:extent cx="6187440" cy="5220970"/>
                  <wp:effectExtent l="0" t="0" r="3810" b="17780"/>
                  <wp:docPr id="5" name="图片 5" descr="南雄年鉴 1998-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南雄年鉴 1998-003"/>
                          <pic:cNvPicPr>
                            <a:picLocks noChangeAspect="1"/>
                          </pic:cNvPicPr>
                        </pic:nvPicPr>
                        <pic:blipFill>
                          <a:blip r:embed="rId14" cstate="print"/>
                          <a:stretch>
                            <a:fillRect/>
                          </a:stretch>
                        </pic:blipFill>
                        <pic:spPr>
                          <a:xfrm>
                            <a:off x="0" y="0"/>
                            <a:ext cx="6187440" cy="5220970"/>
                          </a:xfrm>
                          <a:prstGeom prst="rect">
                            <a:avLst/>
                          </a:prstGeom>
                        </pic:spPr>
                      </pic:pic>
                    </a:graphicData>
                  </a:graphic>
                </wp:inline>
              </w:drawing>
            </w:r>
          </w:p>
        </w:tc>
      </w:tr>
      <w:tr w14:paraId="2ECF3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vAlign w:val="center"/>
          </w:tcPr>
          <w:p w14:paraId="4316266C">
            <w:pPr>
              <w:ind w:firstLine="420"/>
              <w:rPr>
                <w:rFonts w:cs="宋体"/>
                <w:szCs w:val="21"/>
              </w:rPr>
            </w:pPr>
            <w:r>
              <w:rPr>
                <w:rFonts w:hint="eastAsia" w:cs="宋体"/>
                <w:szCs w:val="21"/>
              </w:rPr>
              <w:t>1998年11月23日，全国政协副主席霍英东（中）来雄视察，中共韶关市委书记汤维英（右1）、南雄市委书记丘隆基（左1）作陪。</w:t>
            </w:r>
          </w:p>
        </w:tc>
      </w:tr>
    </w:tbl>
    <w:p w14:paraId="0CAD9EB0">
      <w:pPr>
        <w:ind w:firstLine="420"/>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54B0F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vAlign w:val="center"/>
          </w:tcPr>
          <w:p w14:paraId="0D4F4A1D">
            <w:pPr>
              <w:ind w:firstLine="0" w:firstLineChars="0"/>
              <w:jc w:val="center"/>
              <w:rPr>
                <w:rFonts w:cs="宋体"/>
                <w:szCs w:val="21"/>
              </w:rPr>
            </w:pPr>
            <w:r>
              <w:rPr>
                <w:rFonts w:cs="宋体"/>
                <w:szCs w:val="21"/>
              </w:rPr>
              <w:drawing>
                <wp:inline distT="0" distB="0" distL="114300" distR="114300">
                  <wp:extent cx="6188075" cy="3920490"/>
                  <wp:effectExtent l="0" t="0" r="3175" b="3810"/>
                  <wp:docPr id="6" name="图片 6" descr="南雄年鉴 1998-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南雄年鉴 1998-004"/>
                          <pic:cNvPicPr>
                            <a:picLocks noChangeAspect="1"/>
                          </pic:cNvPicPr>
                        </pic:nvPicPr>
                        <pic:blipFill>
                          <a:blip r:embed="rId15" cstate="print"/>
                          <a:stretch>
                            <a:fillRect/>
                          </a:stretch>
                        </pic:blipFill>
                        <pic:spPr>
                          <a:xfrm>
                            <a:off x="0" y="0"/>
                            <a:ext cx="6188075" cy="3920490"/>
                          </a:xfrm>
                          <a:prstGeom prst="rect">
                            <a:avLst/>
                          </a:prstGeom>
                        </pic:spPr>
                      </pic:pic>
                    </a:graphicData>
                  </a:graphic>
                </wp:inline>
              </w:drawing>
            </w:r>
          </w:p>
        </w:tc>
      </w:tr>
      <w:tr w14:paraId="08384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025E3C1D">
            <w:pPr>
              <w:ind w:firstLine="420"/>
            </w:pPr>
            <w:r>
              <w:rPr>
                <w:rFonts w:hint="eastAsia" w:cs="宋体"/>
                <w:szCs w:val="21"/>
              </w:rPr>
              <w:t>1998年11月28日，全国政协委员、香港慈善会主席郑苏薇（左4）参观南雄珠玑巷建设广东省人大常委会副主任侣志广（右1）珠玑巷联谊会会长黎子流（石2）、韶关市委书记汤维英（左1）、南雄市委书记丘隆基（左2）、市长沈明祥（左3）作陪。</w:t>
            </w:r>
          </w:p>
        </w:tc>
      </w:tr>
    </w:tbl>
    <w:p w14:paraId="4C1B5B53">
      <w:pPr>
        <w:ind w:firstLine="420"/>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4232D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6328AAB9">
            <w:pPr>
              <w:ind w:firstLine="0" w:firstLineChars="0"/>
              <w:jc w:val="center"/>
            </w:pPr>
            <w:r>
              <w:drawing>
                <wp:inline distT="0" distB="0" distL="114300" distR="114300">
                  <wp:extent cx="6182360" cy="3720465"/>
                  <wp:effectExtent l="0" t="0" r="8890" b="13335"/>
                  <wp:docPr id="7" name="图片 7" descr="南雄年鉴 1998-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南雄年鉴 1998-005"/>
                          <pic:cNvPicPr>
                            <a:picLocks noChangeAspect="1"/>
                          </pic:cNvPicPr>
                        </pic:nvPicPr>
                        <pic:blipFill>
                          <a:blip r:embed="rId16" cstate="print"/>
                          <a:stretch>
                            <a:fillRect/>
                          </a:stretch>
                        </pic:blipFill>
                        <pic:spPr>
                          <a:xfrm>
                            <a:off x="0" y="0"/>
                            <a:ext cx="6182360" cy="3720465"/>
                          </a:xfrm>
                          <a:prstGeom prst="rect">
                            <a:avLst/>
                          </a:prstGeom>
                        </pic:spPr>
                      </pic:pic>
                    </a:graphicData>
                  </a:graphic>
                </wp:inline>
              </w:drawing>
            </w:r>
          </w:p>
        </w:tc>
      </w:tr>
      <w:tr w14:paraId="6B8D1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vAlign w:val="center"/>
          </w:tcPr>
          <w:p w14:paraId="2E114FD8">
            <w:pPr>
              <w:ind w:firstLine="420"/>
              <w:rPr>
                <w:rFonts w:cs="宋体"/>
                <w:szCs w:val="21"/>
              </w:rPr>
            </w:pPr>
            <w:r>
              <w:rPr>
                <w:rFonts w:hint="eastAsia" w:cs="宋体"/>
                <w:szCs w:val="21"/>
              </w:rPr>
              <w:t>1998年3月10日当选的中共南雄市第九届委员会全体委员与中共韶关市委常委、组织部长余喜山合影。</w:t>
            </w:r>
          </w:p>
        </w:tc>
      </w:tr>
    </w:tbl>
    <w:p w14:paraId="3EC3BFDA">
      <w:pPr>
        <w:ind w:firstLine="420"/>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4204C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62" w:type="dxa"/>
            <w:tcBorders>
              <w:top w:val="nil"/>
              <w:left w:val="nil"/>
              <w:bottom w:val="nil"/>
              <w:right w:val="nil"/>
            </w:tcBorders>
          </w:tcPr>
          <w:p w14:paraId="5FA99906">
            <w:pPr>
              <w:ind w:firstLine="0" w:firstLineChars="0"/>
              <w:jc w:val="center"/>
            </w:pPr>
            <w:r>
              <w:drawing>
                <wp:inline distT="0" distB="0" distL="114300" distR="114300">
                  <wp:extent cx="6184900" cy="3663315"/>
                  <wp:effectExtent l="0" t="0" r="6350" b="13335"/>
                  <wp:docPr id="8" name="图片 8" descr="南雄年鉴 1998-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南雄年鉴 1998-006"/>
                          <pic:cNvPicPr>
                            <a:picLocks noChangeAspect="1"/>
                          </pic:cNvPicPr>
                        </pic:nvPicPr>
                        <pic:blipFill>
                          <a:blip r:embed="rId17" cstate="print"/>
                          <a:stretch>
                            <a:fillRect/>
                          </a:stretch>
                        </pic:blipFill>
                        <pic:spPr>
                          <a:xfrm>
                            <a:off x="0" y="0"/>
                            <a:ext cx="6184900" cy="3663315"/>
                          </a:xfrm>
                          <a:prstGeom prst="rect">
                            <a:avLst/>
                          </a:prstGeom>
                        </pic:spPr>
                      </pic:pic>
                    </a:graphicData>
                  </a:graphic>
                </wp:inline>
              </w:drawing>
            </w:r>
          </w:p>
        </w:tc>
      </w:tr>
      <w:tr w14:paraId="65BA4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vAlign w:val="center"/>
          </w:tcPr>
          <w:p w14:paraId="54E0985F">
            <w:pPr>
              <w:ind w:firstLine="420"/>
              <w:rPr>
                <w:rFonts w:cs="宋体"/>
                <w:szCs w:val="21"/>
              </w:rPr>
            </w:pPr>
            <w:r>
              <w:rPr>
                <w:rFonts w:hint="eastAsia" w:cs="宋体"/>
                <w:szCs w:val="21"/>
              </w:rPr>
              <w:t>1998年3月10日当选的中共南雄市第九届委员会常务委员与中共韶关市委常委、组织部长余喜山合影。自左至右是：肖芬先、欧阳效元、张平（副书记）、沈明祥（副书记）、余喜山、丘隆基（书记）、罗展雄（副书记）、曾昭佑、黄履东（挂职）、姚远通、林岚、可万飞。</w:t>
            </w:r>
          </w:p>
        </w:tc>
      </w:tr>
    </w:tbl>
    <w:p w14:paraId="72C1409F">
      <w:pPr>
        <w:ind w:firstLine="420"/>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63A63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62" w:type="dxa"/>
            <w:tcBorders>
              <w:top w:val="nil"/>
              <w:left w:val="nil"/>
              <w:bottom w:val="nil"/>
              <w:right w:val="nil"/>
            </w:tcBorders>
          </w:tcPr>
          <w:p w14:paraId="16B50356">
            <w:pPr>
              <w:ind w:firstLine="0" w:firstLineChars="0"/>
              <w:jc w:val="center"/>
            </w:pPr>
            <w:r>
              <w:drawing>
                <wp:inline distT="0" distB="0" distL="114300" distR="114300">
                  <wp:extent cx="6185535" cy="3674745"/>
                  <wp:effectExtent l="0" t="0" r="5715" b="1905"/>
                  <wp:docPr id="9" name="图片 9" descr="南雄年鉴 1998-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南雄年鉴 1998-007"/>
                          <pic:cNvPicPr>
                            <a:picLocks noChangeAspect="1"/>
                          </pic:cNvPicPr>
                        </pic:nvPicPr>
                        <pic:blipFill>
                          <a:blip r:embed="rId18" cstate="print"/>
                          <a:stretch>
                            <a:fillRect/>
                          </a:stretch>
                        </pic:blipFill>
                        <pic:spPr>
                          <a:xfrm>
                            <a:off x="0" y="0"/>
                            <a:ext cx="6185535" cy="3674745"/>
                          </a:xfrm>
                          <a:prstGeom prst="rect">
                            <a:avLst/>
                          </a:prstGeom>
                        </pic:spPr>
                      </pic:pic>
                    </a:graphicData>
                  </a:graphic>
                </wp:inline>
              </w:drawing>
            </w:r>
          </w:p>
        </w:tc>
      </w:tr>
      <w:tr w14:paraId="50C4E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62" w:type="dxa"/>
            <w:tcBorders>
              <w:top w:val="nil"/>
              <w:left w:val="nil"/>
              <w:bottom w:val="nil"/>
              <w:right w:val="nil"/>
            </w:tcBorders>
            <w:vAlign w:val="center"/>
          </w:tcPr>
          <w:p w14:paraId="14FD5E02">
            <w:pPr>
              <w:ind w:firstLine="420"/>
              <w:rPr>
                <w:rFonts w:cs="宋体"/>
                <w:szCs w:val="21"/>
              </w:rPr>
            </w:pPr>
            <w:r>
              <w:rPr>
                <w:rFonts w:hint="eastAsia" w:cs="宋体"/>
                <w:szCs w:val="21"/>
              </w:rPr>
              <w:t>1998年3月18日当选的第十届市人大常委会正、副主任合影。自左至右是：梁贵泰、肖星庆、曲令平（主任）、刁淦宏、陈吉安。</w:t>
            </w:r>
          </w:p>
        </w:tc>
      </w:tr>
    </w:tbl>
    <w:p w14:paraId="7EFCD35C">
      <w:pPr>
        <w:ind w:firstLine="420"/>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7D51A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0C2CE302">
            <w:pPr>
              <w:ind w:firstLine="0" w:firstLineChars="0"/>
              <w:jc w:val="center"/>
            </w:pPr>
            <w:r>
              <w:drawing>
                <wp:inline distT="0" distB="0" distL="114300" distR="114300">
                  <wp:extent cx="6185535" cy="3737610"/>
                  <wp:effectExtent l="0" t="0" r="5715" b="15240"/>
                  <wp:docPr id="10" name="图片 10" descr="南雄年鉴 1998-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南雄年鉴 1998-008"/>
                          <pic:cNvPicPr>
                            <a:picLocks noChangeAspect="1"/>
                          </pic:cNvPicPr>
                        </pic:nvPicPr>
                        <pic:blipFill>
                          <a:blip r:embed="rId19" cstate="print"/>
                          <a:stretch>
                            <a:fillRect/>
                          </a:stretch>
                        </pic:blipFill>
                        <pic:spPr>
                          <a:xfrm>
                            <a:off x="0" y="0"/>
                            <a:ext cx="6185535" cy="3737610"/>
                          </a:xfrm>
                          <a:prstGeom prst="rect">
                            <a:avLst/>
                          </a:prstGeom>
                        </pic:spPr>
                      </pic:pic>
                    </a:graphicData>
                  </a:graphic>
                </wp:inline>
              </w:drawing>
            </w:r>
          </w:p>
        </w:tc>
      </w:tr>
      <w:tr w14:paraId="1F2B4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vAlign w:val="center"/>
          </w:tcPr>
          <w:p w14:paraId="4B7E7C28">
            <w:pPr>
              <w:ind w:firstLine="420"/>
              <w:rPr>
                <w:rFonts w:cs="宋体"/>
                <w:szCs w:val="21"/>
              </w:rPr>
            </w:pPr>
            <w:r>
              <w:rPr>
                <w:rFonts w:hint="eastAsia" w:cs="宋体"/>
                <w:szCs w:val="21"/>
              </w:rPr>
              <w:t>1998年3月18日当选的市人民政府正、副市长合影。自左至右是：李总路、黄浩烈、刘发群、沈明祥（市长）、李卫忠、涂运发、巫育明。</w:t>
            </w:r>
          </w:p>
        </w:tc>
      </w:tr>
    </w:tbl>
    <w:p w14:paraId="038EFDB8">
      <w:pPr>
        <w:ind w:firstLine="420"/>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61607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62" w:type="dxa"/>
            <w:tcBorders>
              <w:top w:val="nil"/>
              <w:left w:val="nil"/>
              <w:bottom w:val="nil"/>
              <w:right w:val="nil"/>
            </w:tcBorders>
          </w:tcPr>
          <w:p w14:paraId="5AA14B64">
            <w:pPr>
              <w:ind w:firstLine="0" w:firstLineChars="0"/>
              <w:jc w:val="center"/>
            </w:pPr>
            <w:r>
              <w:drawing>
                <wp:inline distT="0" distB="0" distL="114300" distR="114300">
                  <wp:extent cx="6187440" cy="3566160"/>
                  <wp:effectExtent l="0" t="0" r="3810" b="15240"/>
                  <wp:docPr id="11" name="图片 11" descr="南雄年鉴 1998-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南雄年鉴 1998-009"/>
                          <pic:cNvPicPr>
                            <a:picLocks noChangeAspect="1"/>
                          </pic:cNvPicPr>
                        </pic:nvPicPr>
                        <pic:blipFill>
                          <a:blip r:embed="rId20" cstate="print"/>
                          <a:stretch>
                            <a:fillRect/>
                          </a:stretch>
                        </pic:blipFill>
                        <pic:spPr>
                          <a:xfrm>
                            <a:off x="0" y="0"/>
                            <a:ext cx="6187440" cy="3566160"/>
                          </a:xfrm>
                          <a:prstGeom prst="rect">
                            <a:avLst/>
                          </a:prstGeom>
                        </pic:spPr>
                      </pic:pic>
                    </a:graphicData>
                  </a:graphic>
                </wp:inline>
              </w:drawing>
            </w:r>
          </w:p>
        </w:tc>
      </w:tr>
      <w:tr w14:paraId="7DE88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vAlign w:val="center"/>
          </w:tcPr>
          <w:p w14:paraId="5A73473C">
            <w:pPr>
              <w:ind w:firstLine="420"/>
              <w:rPr>
                <w:rFonts w:cs="宋体"/>
                <w:szCs w:val="21"/>
              </w:rPr>
            </w:pPr>
            <w:r>
              <w:rPr>
                <w:rFonts w:hint="eastAsia" w:cs="宋体"/>
                <w:szCs w:val="21"/>
              </w:rPr>
              <w:t>1998年3月18日当选的南雄市政协正副主席与市委、</w:t>
            </w:r>
            <w:r>
              <w:rPr>
                <w:rFonts w:hint="eastAsia" w:cs="宋体"/>
                <w:szCs w:val="21"/>
                <w:lang w:val="en-US" w:eastAsia="zh-CN"/>
              </w:rPr>
              <w:t>市</w:t>
            </w:r>
            <w:r>
              <w:rPr>
                <w:rFonts w:hint="eastAsia" w:cs="宋体"/>
                <w:szCs w:val="21"/>
              </w:rPr>
              <w:t>政府领导及韶关市政协领导合影。自左至右是：赖华焜、梁维新、钟道海、沈明祥（市长）、卢卫群（韶关政协副主席）、卢道平、李培秋（韶关政协主席）、丘隆基（市委书记）、陈逢英（市政协主席）、郭盛森。</w:t>
            </w:r>
          </w:p>
        </w:tc>
      </w:tr>
    </w:tbl>
    <w:p w14:paraId="4743250F">
      <w:pPr>
        <w:ind w:firstLine="420"/>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1E33C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3792E48B">
            <w:pPr>
              <w:ind w:firstLine="0" w:firstLineChars="0"/>
              <w:jc w:val="center"/>
            </w:pPr>
            <w:r>
              <w:drawing>
                <wp:inline distT="0" distB="0" distL="114300" distR="114300">
                  <wp:extent cx="6179185" cy="3634740"/>
                  <wp:effectExtent l="0" t="0" r="12065" b="3810"/>
                  <wp:docPr id="12" name="图片 12" descr="南雄年鉴 1998-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南雄年鉴 1998-010"/>
                          <pic:cNvPicPr>
                            <a:picLocks noChangeAspect="1"/>
                          </pic:cNvPicPr>
                        </pic:nvPicPr>
                        <pic:blipFill>
                          <a:blip r:embed="rId21" cstate="print"/>
                          <a:stretch>
                            <a:fillRect/>
                          </a:stretch>
                        </pic:blipFill>
                        <pic:spPr>
                          <a:xfrm>
                            <a:off x="0" y="0"/>
                            <a:ext cx="6179185" cy="3634740"/>
                          </a:xfrm>
                          <a:prstGeom prst="rect">
                            <a:avLst/>
                          </a:prstGeom>
                        </pic:spPr>
                      </pic:pic>
                    </a:graphicData>
                  </a:graphic>
                </wp:inline>
              </w:drawing>
            </w:r>
          </w:p>
        </w:tc>
      </w:tr>
      <w:tr w14:paraId="17EB8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vAlign w:val="center"/>
          </w:tcPr>
          <w:p w14:paraId="00817A9E">
            <w:pPr>
              <w:ind w:firstLine="420"/>
              <w:rPr>
                <w:rFonts w:cs="宋体"/>
                <w:szCs w:val="21"/>
              </w:rPr>
            </w:pPr>
            <w:r>
              <w:rPr>
                <w:rFonts w:hint="eastAsia" w:cs="宋体"/>
                <w:szCs w:val="21"/>
              </w:rPr>
              <w:t>1998年3月10日当选的中共南雄市第九届纪律检查委员会常务委员合影。自左至右是：张达明、钟流辉、何腾荣（副书记）、曾昭佑（书记）、刘开瑶（副书记）、曾宪镜、黄祖明。</w:t>
            </w:r>
          </w:p>
        </w:tc>
      </w:tr>
    </w:tbl>
    <w:p w14:paraId="5DBA56C7">
      <w:pPr>
        <w:pStyle w:val="3"/>
      </w:pPr>
      <w:r>
        <w:rPr>
          <w:rFonts w:hint="eastAsia"/>
        </w:rPr>
        <w:t>南雄烟草公司</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7F59F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6080E839">
            <w:pPr>
              <w:ind w:firstLine="0" w:firstLineChars="0"/>
              <w:jc w:val="center"/>
            </w:pPr>
            <w:r>
              <w:drawing>
                <wp:inline distT="0" distB="0" distL="114300" distR="114300">
                  <wp:extent cx="5640070" cy="8080375"/>
                  <wp:effectExtent l="0" t="0" r="17780" b="15875"/>
                  <wp:docPr id="13" name="图片 13" descr="南雄年鉴 1998_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南雄年鉴 1998_0007"/>
                          <pic:cNvPicPr>
                            <a:picLocks noChangeAspect="1"/>
                          </pic:cNvPicPr>
                        </pic:nvPicPr>
                        <pic:blipFill>
                          <a:blip r:embed="rId22" cstate="print"/>
                          <a:stretch>
                            <a:fillRect/>
                          </a:stretch>
                        </pic:blipFill>
                        <pic:spPr>
                          <a:xfrm>
                            <a:off x="0" y="0"/>
                            <a:ext cx="5640070" cy="8080375"/>
                          </a:xfrm>
                          <a:prstGeom prst="rect">
                            <a:avLst/>
                          </a:prstGeom>
                        </pic:spPr>
                      </pic:pic>
                    </a:graphicData>
                  </a:graphic>
                </wp:inline>
              </w:drawing>
            </w:r>
          </w:p>
        </w:tc>
      </w:tr>
    </w:tbl>
    <w:p w14:paraId="06F52E62">
      <w:pPr>
        <w:pStyle w:val="3"/>
      </w:pPr>
      <w:r>
        <w:rPr>
          <w:rFonts w:hint="eastAsia"/>
        </w:rPr>
        <w:t>市建安总公司</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5C834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14848478">
            <w:pPr>
              <w:ind w:firstLine="0" w:firstLineChars="0"/>
              <w:jc w:val="center"/>
            </w:pPr>
            <w:r>
              <w:drawing>
                <wp:inline distT="0" distB="0" distL="114300" distR="114300">
                  <wp:extent cx="5662930" cy="8112760"/>
                  <wp:effectExtent l="0" t="0" r="13970" b="2540"/>
                  <wp:docPr id="14" name="图片 14" descr="南雄年鉴 1998_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南雄年鉴 1998_0008"/>
                          <pic:cNvPicPr>
                            <a:picLocks noChangeAspect="1"/>
                          </pic:cNvPicPr>
                        </pic:nvPicPr>
                        <pic:blipFill>
                          <a:blip r:embed="rId23" cstate="print"/>
                          <a:stretch>
                            <a:fillRect/>
                          </a:stretch>
                        </pic:blipFill>
                        <pic:spPr>
                          <a:xfrm>
                            <a:off x="0" y="0"/>
                            <a:ext cx="5662930" cy="8112760"/>
                          </a:xfrm>
                          <a:prstGeom prst="rect">
                            <a:avLst/>
                          </a:prstGeom>
                        </pic:spPr>
                      </pic:pic>
                    </a:graphicData>
                  </a:graphic>
                </wp:inline>
              </w:drawing>
            </w:r>
          </w:p>
        </w:tc>
      </w:tr>
    </w:tbl>
    <w:p w14:paraId="77947DD8">
      <w:pPr>
        <w:pStyle w:val="3"/>
      </w:pPr>
      <w:r>
        <w:rPr>
          <w:rFonts w:hint="eastAsia"/>
        </w:rPr>
        <w:t>南雄成人中等专业学校</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063B0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25584B39">
            <w:pPr>
              <w:ind w:firstLine="0" w:firstLineChars="0"/>
              <w:jc w:val="center"/>
            </w:pPr>
            <w:r>
              <w:drawing>
                <wp:inline distT="0" distB="0" distL="114300" distR="114300">
                  <wp:extent cx="5570220" cy="7979410"/>
                  <wp:effectExtent l="0" t="0" r="11430" b="2540"/>
                  <wp:docPr id="15" name="图片 15" descr="南雄年鉴 1998_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南雄年鉴 1998_0009"/>
                          <pic:cNvPicPr>
                            <a:picLocks noChangeAspect="1"/>
                          </pic:cNvPicPr>
                        </pic:nvPicPr>
                        <pic:blipFill>
                          <a:blip r:embed="rId24" cstate="print"/>
                          <a:stretch>
                            <a:fillRect/>
                          </a:stretch>
                        </pic:blipFill>
                        <pic:spPr>
                          <a:xfrm>
                            <a:off x="0" y="0"/>
                            <a:ext cx="5570220" cy="7979410"/>
                          </a:xfrm>
                          <a:prstGeom prst="rect">
                            <a:avLst/>
                          </a:prstGeom>
                        </pic:spPr>
                      </pic:pic>
                    </a:graphicData>
                  </a:graphic>
                </wp:inline>
              </w:drawing>
            </w:r>
          </w:p>
        </w:tc>
      </w:tr>
    </w:tbl>
    <w:p w14:paraId="3CA487DE">
      <w:pPr>
        <w:pStyle w:val="3"/>
      </w:pPr>
      <w:r>
        <w:rPr>
          <w:rFonts w:hint="eastAsia"/>
        </w:rPr>
        <w:t>杭州窗帘大</w:t>
      </w:r>
      <w:r>
        <w:t>世界</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2A14E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38169733">
            <w:pPr>
              <w:ind w:firstLine="0" w:firstLineChars="0"/>
              <w:jc w:val="center"/>
            </w:pPr>
            <w:r>
              <w:drawing>
                <wp:inline distT="0" distB="0" distL="114300" distR="114300">
                  <wp:extent cx="5546725" cy="7946390"/>
                  <wp:effectExtent l="0" t="0" r="15875" b="16510"/>
                  <wp:docPr id="16" name="图片 16" descr="南雄年鉴 1998_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南雄年鉴 1998_0010"/>
                          <pic:cNvPicPr>
                            <a:picLocks noChangeAspect="1"/>
                          </pic:cNvPicPr>
                        </pic:nvPicPr>
                        <pic:blipFill>
                          <a:blip r:embed="rId25" cstate="print"/>
                          <a:stretch>
                            <a:fillRect/>
                          </a:stretch>
                        </pic:blipFill>
                        <pic:spPr>
                          <a:xfrm>
                            <a:off x="0" y="0"/>
                            <a:ext cx="5546725" cy="7946390"/>
                          </a:xfrm>
                          <a:prstGeom prst="rect">
                            <a:avLst/>
                          </a:prstGeom>
                        </pic:spPr>
                      </pic:pic>
                    </a:graphicData>
                  </a:graphic>
                </wp:inline>
              </w:drawing>
            </w:r>
          </w:p>
        </w:tc>
      </w:tr>
    </w:tbl>
    <w:p w14:paraId="395A369E">
      <w:pPr>
        <w:ind w:firstLine="420"/>
      </w:pPr>
    </w:p>
    <w:p w14:paraId="6717ECF5">
      <w:pPr>
        <w:pStyle w:val="2"/>
      </w:pPr>
      <w:r>
        <w:t>编辑说明</w:t>
      </w:r>
    </w:p>
    <w:p w14:paraId="41AB4E31">
      <w:pPr>
        <w:ind w:firstLine="420"/>
      </w:pPr>
      <w:r>
        <w:t>一、本书系由南雄市地方志编纂委员会组织编写的综合性地方年鉴。编辑出版的具体事务由南雄市地方志编纂委员会办公室负责。</w:t>
      </w:r>
    </w:p>
    <w:p w14:paraId="4476B0FE">
      <w:pPr>
        <w:ind w:firstLine="420"/>
      </w:pPr>
      <w:r>
        <w:t>二、本书设概况、大事记、政治、民主党派、群众团体、政法、经济管理、农业、工业、国内贸易与旅游、外经贸、财政税务金融保险、交通邮电、城乡建设与环境保护、教育科技、文化体育、医药卫生、社会生活、各镇建设、国民经济统计资料等栏目，约50万字，20幅彩照。</w:t>
      </w:r>
    </w:p>
    <w:p w14:paraId="2CB44769">
      <w:pPr>
        <w:ind w:firstLine="420"/>
      </w:pPr>
      <w:r>
        <w:t>三、本书以马列主义、毛泽东思想和邓小平理论为指导，实事求是地记述南雄各类事物发展变化状况，力求具有严肃性、真实性和地方特色。</w:t>
      </w:r>
    </w:p>
    <w:p w14:paraId="6F3969B9">
      <w:pPr>
        <w:ind w:firstLine="420"/>
      </w:pPr>
      <w:r>
        <w:t>四、入鉴资料由各单位提供，并经单位领导审核，内文统计数字以南雄市统计局《经济手册》为准。</w:t>
      </w:r>
    </w:p>
    <w:p w14:paraId="3AC4CA5F">
      <w:pPr>
        <w:ind w:firstLine="420"/>
      </w:pPr>
      <w:r>
        <w:t>五、各单位主要撰稿人在文末括号内列姓名。</w:t>
      </w:r>
    </w:p>
    <w:p w14:paraId="2EE74DD6">
      <w:pPr>
        <w:pStyle w:val="2"/>
      </w:pPr>
      <w:r>
        <w:t>发刊词</w:t>
      </w:r>
    </w:p>
    <w:p w14:paraId="1991C108">
      <w:pPr>
        <w:pStyle w:val="10"/>
        <w:jc w:val="center"/>
        <w:rPr>
          <w:b/>
          <w:bCs/>
        </w:rPr>
      </w:pPr>
      <w:r>
        <w:rPr>
          <w:b/>
          <w:bCs/>
        </w:rPr>
        <w:t>中共南雄市委书记</w:t>
      </w:r>
      <w:r>
        <w:rPr>
          <w:rFonts w:hint="eastAsia"/>
          <w:b/>
          <w:bCs/>
        </w:rPr>
        <w:t xml:space="preserve">   </w:t>
      </w:r>
      <w:r>
        <w:rPr>
          <w:b/>
          <w:bCs/>
        </w:rPr>
        <w:t>丘隆基</w:t>
      </w:r>
    </w:p>
    <w:p w14:paraId="69374B9E">
      <w:pPr>
        <w:pStyle w:val="10"/>
        <w:jc w:val="center"/>
        <w:rPr>
          <w:b/>
          <w:bCs/>
        </w:rPr>
      </w:pPr>
      <w:r>
        <w:rPr>
          <w:b/>
          <w:bCs/>
        </w:rPr>
        <w:t>南雄市人民政府市长</w:t>
      </w:r>
      <w:r>
        <w:rPr>
          <w:rFonts w:hint="eastAsia"/>
          <w:b/>
          <w:bCs/>
        </w:rPr>
        <w:t xml:space="preserve">   </w:t>
      </w:r>
      <w:r>
        <w:rPr>
          <w:b/>
          <w:bCs/>
        </w:rPr>
        <w:t>沈明祥</w:t>
      </w:r>
    </w:p>
    <w:p w14:paraId="136C918F">
      <w:pPr>
        <w:ind w:firstLine="420"/>
      </w:pPr>
      <w:r>
        <w:t>《南雄年鉴》（1998）是继首部《南雄年鉴》（1993—1997）的第二部南雄综合年鉴。它比较全面、系统、客观地反映南雄人民改造自然和社会的真实状况。</w:t>
      </w:r>
    </w:p>
    <w:p w14:paraId="068ECA76">
      <w:pPr>
        <w:ind w:firstLine="420"/>
      </w:pPr>
      <w:r>
        <w:t>1998年，中共南雄市第九届党代会、第十一届人民代表大会、第六届政治协商会议相继举行，选举产生了新的一届市委、市人大、市人民政府、市政协和市纪律检查委员会领导班子。在党的十五大精神指引下，新班子满怀信心带领全市人民高举马列主义毛泽东思想和邓小平理论伟大旗帜，紧紧围绕南雄市第九次党代会提出的工作任务和奋斗目标，按照“短、中、长”经济发展战略，突出重点，主攻难点，全面落实各项工作计划。实现了国内生产总值19.84亿元，比上年增长9.1%；工农业总产值29.84亿元，比上年增长6.3%；财政收入1.9亿元，比上年增长8.57%；农村人均纯收入3400元，比上年增长9.6%。</w:t>
      </w:r>
    </w:p>
    <w:p w14:paraId="715D803A">
      <w:pPr>
        <w:ind w:firstLine="420"/>
      </w:pPr>
      <w:r>
        <w:t>社会是向前发展的，又是承袭绵延的。人类的进步，历史的前进，都是在昨天的起点上开始的。我们取得今天的成就，是借鉴昨天经验教训基础上前进的必然结果。深入了解和研究南雄的昨天，无疑会对今天乃至明天带来有益的启示，也是为了明天的发展。南雄丰富的山、水、土、石、矿等自然资源和粮、油、烟、竹、豆等农产品资源有待于进一步开发，被誉为“黄烟之乡”、“冬菇之乡”、“白果之乡”、“恐龙之乡”和“广府人故乡”的南雄正在阔步前进。这就需要广大干部群众、社会各界人士对南雄的昨天进一步深入了解和研究，共同促进南雄两个文明建设进一步发展。</w:t>
      </w:r>
    </w:p>
    <w:p w14:paraId="0303B644">
      <w:pPr>
        <w:ind w:firstLine="420"/>
      </w:pPr>
      <w:r>
        <w:t>年鉴是记载上年自然和社会发展变化状况的资料书，是权威的“年度公报”，历史的里程碑。它集知识、信息、情报和数据资料于一体，是信息时代的瑰宝。</w:t>
      </w:r>
    </w:p>
    <w:p w14:paraId="464F7D40">
      <w:pPr>
        <w:ind w:firstLine="420"/>
      </w:pPr>
      <w:r>
        <w:t>在《南雄年鉴》（1998）即将出版之际，我们谨希望它能成为全市广大干部群众互相学习，互相借鉴的镜子，更希望它能让所有读者更加了解南雄、认识南雄、热爱南雄，进一步关心、支持和参与南雄的建设，为谱写南雄美好的明天而努力奋斗。</w:t>
      </w:r>
    </w:p>
    <w:p w14:paraId="3624BC76">
      <w:pPr>
        <w:pStyle w:val="2"/>
      </w:pPr>
      <w:r>
        <w:t>概况</w:t>
      </w:r>
    </w:p>
    <w:p w14:paraId="5D24E521">
      <w:pPr>
        <w:pStyle w:val="3"/>
      </w:pPr>
      <w:r>
        <w:t>【位置面积】</w:t>
      </w:r>
    </w:p>
    <w:p w14:paraId="2E382F92">
      <w:pPr>
        <w:ind w:firstLine="420"/>
      </w:pPr>
      <w:r>
        <w:t>南雄位于广东北部，大庾岭南麓。在北纬24°56′59″-25°25′20″，东经113°55′30″-114°44′38″之间。总面积2361.4平方公里。周边邻县6个，按顺时针方向，北至东南分别与江西大余、信丰、全南交界；西南至西北分别与广东始兴、曲江、仁化县接壤。</w:t>
      </w:r>
    </w:p>
    <w:p w14:paraId="57CE04C9">
      <w:pPr>
        <w:pStyle w:val="3"/>
      </w:pPr>
      <w:r>
        <w:t>【地质地貌】</w:t>
      </w:r>
    </w:p>
    <w:p w14:paraId="77CE9257">
      <w:pPr>
        <w:ind w:firstLine="420"/>
      </w:pPr>
      <w:r>
        <w:t>南雄属燕山期花岗岩体及寒武纪震旦纪变质岩体。南北高，中部低，形成一个东西伸展的狭长盆地。盆地中沉积着紫色页岩，红色砾岩和红土。地质学称之为“南雄红层盆地”。中部盆地在两亿年前是个大淡水湖，七千万年前干涸成陆地，属中生代白垩纪紫色砂页岩体。在紫色砂页岩上面间或分布有新生代第四纪卵石层和网纹状红土，在盆地周围与低山丘陵地带间或分布有老第三纪红色岩系。</w:t>
      </w:r>
    </w:p>
    <w:p w14:paraId="66489D1F">
      <w:pPr>
        <w:ind w:firstLine="420"/>
      </w:pPr>
      <w:r>
        <w:t>盆地南北两面群山连绵，称“南山”和“北山”。南山山脉自东向西延伸，主峰为青嶂山，海拔高度917米，其余山体有高峰、龙王脑等9座，均在海拔500米以上；北山山脉由西南向东北伸展，主峰为观音，海拔1429米，是全市最高峰。其余山体有帽子峰、油山、龙华山等13座，均在海拔1000米以上。</w:t>
      </w:r>
    </w:p>
    <w:p w14:paraId="0EDFCFBE">
      <w:pPr>
        <w:ind w:firstLine="420"/>
      </w:pPr>
      <w:r>
        <w:t>境内主要河流两条：一是浈江，发源于江西信丰爬栏寨，流经南雄、始兴、曲江进入北江，在南雄河段长112公里，河床宽40—80米，平均降坡0.79‰，平均流量43.53立方米／秒，最大洪峰流量1530立方米／秒，最枯流量0.018立方米／秒；二是凌江，古称横浦水（楼船水），源于本市百顺镇杨梅村的俚木山，流经澜河、富竹、全安至雄州镇水西村与浈江汇合，长65公里。河床平均降坡3.9‰，年均流量9.26立方米／秒。</w:t>
      </w:r>
    </w:p>
    <w:p w14:paraId="3506A437">
      <w:pPr>
        <w:pStyle w:val="3"/>
      </w:pPr>
      <w:r>
        <w:t>【南雄红层与恐龙之乡】</w:t>
      </w:r>
    </w:p>
    <w:p w14:paraId="097BC946">
      <w:pPr>
        <w:ind w:firstLine="420"/>
      </w:pPr>
      <w:r>
        <w:t>南雄盆地“红层”西起始兴县的鸡笼墟，东与信丰盆地相连，纵长约80公里，面积约1800平方公里，“红层”露出完整，含有大量的脊椎动物、无脊椎动物和植物化石。如恐龙蛋、恐龙脚印及腹足类、瓣鳃类、介类、蜥蜴类、龟蟹类和轮藻类等。由于恐龙化石特多，从而被誉为“恐龙之乡”。</w:t>
      </w:r>
    </w:p>
    <w:p w14:paraId="0BF57892">
      <w:pPr>
        <w:pStyle w:val="3"/>
      </w:pPr>
      <w:r>
        <w:t>【气候】</w:t>
      </w:r>
    </w:p>
    <w:p w14:paraId="1B114FBB">
      <w:pPr>
        <w:ind w:firstLine="420"/>
      </w:pPr>
      <w:r>
        <w:t>南雄属亚热带季风湿润气候区，具有四季分明，冬短夏长，秋季过渡快的特点。累年平均太阳辐射量为111.6667千卡／平方厘米，最多为126.5877千卡／平方厘米，最少为101.0103千卡／平方厘米，1至2月为最低值，7至8月为最高值，累年平均日照1825.7小时，2至3月最少，分别为80.3和81.2小时，7至8月最多，分别为252.5和232小时；累年平均气温19.6摄氏度，年平均最高气温24.5度，年均最低气温为16度。极端最高气温39.5度，极端最低气温-6.2度。年总积温累年平均7177.9摄氏度，最高为7337.7度，最低为6986.7度。全年无霜期293天。累年平均降雨量1555.1毫米，最多年为2244.6毫米，最少年为1071.6毫米。4至6月为前汛期，总雨量达717.3毫米，占年雨量46%，8至10月为干旱季节，占年雨量20%左右。雨量分布山区多，盆地少，西北部比东北部多，中部地区降雨量为1500毫米左右，累年平均蒸发量为1678.7毫米，最多为1994毫米，最少为1378.1毫米。全年累计平均风速为1.8米／秒，9月至次年5月刮东北风（EN），或东北东风（ENE），最大风速为14.7米/秒。累年风速大于8级（17.0米／秒）的日数共有129天，平均每年有4.7天，6至8月刮西南风（WSW），最大风速为12米／秒。</w:t>
      </w:r>
    </w:p>
    <w:p w14:paraId="422A0CE8">
      <w:pPr>
        <w:pStyle w:val="3"/>
      </w:pPr>
      <w:r>
        <w:t>【动物资源】</w:t>
      </w:r>
    </w:p>
    <w:p w14:paraId="63FC80EF">
      <w:pPr>
        <w:ind w:firstLine="420"/>
      </w:pPr>
      <w:r>
        <w:t>家养禽类有鸡、鸭、鹅、白鸽、鸬鹚，常见野禽有鹁鸪、鹧鸪、黄莺、燕子、杜鹃、雉鸡、乌鸦、麻雀、画眉等。兽类有猪、牛、犬、猫、兔、狐狸、豪猪、黄鼠狼、鼠。近年翠屏公司人工饲养有鸵鸟、梅花鹿等。主要鱼种有鲩、鲤、鲢、罗非鲫、白昌鱼、丰鲤。此外，有水鱼（鳖）、乌龟、草龟、金钱龟、大头龟、石山青蛙（石鸡）、田鸡等。其它常见动物有青竹蛇、过山风、眼镜蛇、泥蛇、水蛇、狗婆蛇、蜈蚣、蚯蚓、青蛙、蛤蟆、蝶、蝉、蚁、蟋蟀、蜂等。</w:t>
      </w:r>
    </w:p>
    <w:p w14:paraId="54B07938">
      <w:pPr>
        <w:pStyle w:val="3"/>
      </w:pPr>
      <w:r>
        <w:t>【植物资源】</w:t>
      </w:r>
    </w:p>
    <w:p w14:paraId="78F2AEF0">
      <w:pPr>
        <w:ind w:firstLine="420"/>
      </w:pPr>
      <w:r>
        <w:t>南雄植物树种繁多，针叶树有马尾松、湿地松和杉树；阔叶树51科100属173种，以壳斗科、樟科、漆科、大戟科树种居多；花类有兰花（中国兰花）即春兰、墨兰、寒兰以及红梅、夹竹桃、杜鹃花等；药材类325种，根茎11种、全草107种、果实52种、真菌类3种，根茎类主要有党参、玄参、南沙参、丹参、白术、田七、黄莲、元胡等，全草类有伸筋草、凤尾草、卷柏、鱼腥草、七叶莲、淫羊霍等，花叶类有金银花、葛花、鸡冠花、白果叶等，种子类有银杏、桑椹子、桃仁、喜树果、女贞子、车前子、丝瓜络等，藤木类有勾藤、鸡血藤、夜交藤、杜仲、厚朴、黄柏等，真菌类有：茯苓、灵芝、马勃。</w:t>
      </w:r>
    </w:p>
    <w:p w14:paraId="567F8E6D">
      <w:pPr>
        <w:pStyle w:val="3"/>
      </w:pPr>
      <w:r>
        <w:t>【矿藏资源】</w:t>
      </w:r>
    </w:p>
    <w:p w14:paraId="1C56AB70">
      <w:pPr>
        <w:ind w:firstLine="420"/>
      </w:pPr>
      <w:r>
        <w:t>南雄矿藏资源丰富，主要有铀、钨、铜、铝、金、钼、铋、莹石、石灰石、花岗石、稀土、瓷土、陶土、硅砂等。</w:t>
      </w:r>
    </w:p>
    <w:p w14:paraId="5D7E972F">
      <w:pPr>
        <w:pStyle w:val="3"/>
      </w:pPr>
      <w:r>
        <w:t>【旅游资源】</w:t>
      </w:r>
    </w:p>
    <w:p w14:paraId="6E03F0D2">
      <w:pPr>
        <w:ind w:firstLine="420"/>
      </w:pPr>
      <w:r>
        <w:t>主要旅游资源有珠玑古巷、梅关古道、梅关关楼、钟鼓岩、三影塔、恐龙化石等以及新开发的帽子峰林区旅游景点、全安镇温泉。</w:t>
      </w:r>
    </w:p>
    <w:p w14:paraId="04E3F4C6">
      <w:pPr>
        <w:pStyle w:val="3"/>
      </w:pPr>
      <w:r>
        <w:t>【人口姓氏民族】</w:t>
      </w:r>
    </w:p>
    <w:p w14:paraId="0FAD1C02">
      <w:pPr>
        <w:ind w:firstLine="420"/>
      </w:pPr>
      <w:r>
        <w:t>1998年全市总人口450828人，男226092，女224736人。村民委员会221个，村民小组2461个（不含雄州镇城区），109310户。姓氏145个，千户以上的有刘、叶、陈、黄、李、张、邓、何、钟、王、曾、吴、赖、谢、郭、董、沈、朱、彭、赵等20姓。南雄有畲、回、苗、壮、满、侗、瑶、黎、藏、蒙古、布衣11个少数民族，除畬族外，其余10个少数民族是从外地调入的干部、职工及其家属，都集中在城区和矿山。</w:t>
      </w:r>
    </w:p>
    <w:p w14:paraId="60024EFD">
      <w:pPr>
        <w:pStyle w:val="3"/>
      </w:pPr>
      <w:r>
        <w:t>【语言】</w:t>
      </w:r>
    </w:p>
    <w:p w14:paraId="4248C1D8">
      <w:pPr>
        <w:ind w:firstLine="420"/>
      </w:pPr>
      <w:r>
        <w:t>南雄境内主要用语为客家语，方言复杂，大体可分为四大片：城关话、上方话、下方话、北山话。城关话自成一体，跟其他三片有较大的差别，究竟应该归入哪个大方言还有待进一步研究，它只在城内（市内）及雄州镇近郊范围内通行。上方话以乌迳为代表点，下方话以湖口为代表点，北山话以百顺为代表点。这三片地区的乡民大多自称祖上从江西或福建迁来，与客家关系密切。</w:t>
      </w:r>
    </w:p>
    <w:p w14:paraId="161A3B42">
      <w:pPr>
        <w:pStyle w:val="3"/>
      </w:pPr>
      <w:r>
        <w:t>【风俗】</w:t>
      </w:r>
    </w:p>
    <w:p w14:paraId="49A2AB0D">
      <w:pPr>
        <w:ind w:firstLine="420"/>
      </w:pPr>
      <w:r>
        <w:t>服饰习俗：男无特殊，妇女劳作时腰系围裙，头扎黑头帕，手带手套。饮食习惯：城乡皆吃辣椒，农村尤甚，无菜不辣。春节吃腊味，家家以腊鸭、腊肉、腊肠等腊味和自制的糯米酒款待来访亲朋。婚姻习俗：旧时同姓不通婚。</w:t>
      </w:r>
    </w:p>
    <w:p w14:paraId="7A3BAAB8">
      <w:pPr>
        <w:pStyle w:val="3"/>
      </w:pPr>
      <w:r>
        <w:t>【宗教】</w:t>
      </w:r>
    </w:p>
    <w:p w14:paraId="387DEA7B">
      <w:pPr>
        <w:ind w:firstLine="420"/>
      </w:pPr>
      <w:r>
        <w:t>南雄的宗教主要有佛教、道教、天主教、基督教。近年来有关部门认真贯彻党和国家宗教工作方针政策，宗教事业有较大发展。</w:t>
      </w:r>
    </w:p>
    <w:p w14:paraId="08BA1869">
      <w:pPr>
        <w:pStyle w:val="2"/>
      </w:pPr>
      <w:r>
        <w:t>大事记</w:t>
      </w:r>
    </w:p>
    <w:p w14:paraId="2B411B7D">
      <w:pPr>
        <w:pStyle w:val="3"/>
      </w:pPr>
      <w:r>
        <w:t>1月</w:t>
      </w:r>
    </w:p>
    <w:p w14:paraId="3C59FEA6">
      <w:pPr>
        <w:ind w:firstLine="420"/>
      </w:pPr>
      <w:r>
        <w:t>1日，市政府在大门口十字路口启用红绿灯指挥岗亭，保证市区道路安全和畅通。</w:t>
      </w:r>
    </w:p>
    <w:p w14:paraId="185061F3">
      <w:pPr>
        <w:ind w:firstLine="420"/>
      </w:pPr>
      <w:r>
        <w:t>1日上午，全市各镇企业产品展销会在市大会堂门前举行，产品主要有竹木制品和茶叶食品等。如仁和食品有限公司生产的银杏叶保健茶、珠玑牌糯米酒糟薯脯、山珍牛干脯和仁和牌花生。有田七开发有限公司生产的珠玑银田茶，还有澜河夏宝工艺厂生产的竹席、竹木家具，金友米及酸甜食品等几百种产品，吸引了大批群众来购买及观赏，展示了乡镇企业的生力军作用。</w:t>
      </w:r>
    </w:p>
    <w:p w14:paraId="7AF541CF">
      <w:pPr>
        <w:ind w:firstLine="420"/>
      </w:pPr>
      <w:r>
        <w:t>7日下午，香港振鹏（南雄）有限公司举行挂牌仪式，该企业为独资企业，总投资1000万元。主要有面包箱、纸巾盒、珠宝箱、酒盒、木盒、木碗等十多个产品（竹木加工），产品销往东南亚。</w:t>
      </w:r>
    </w:p>
    <w:p w14:paraId="24E0168E">
      <w:pPr>
        <w:ind w:firstLine="420"/>
      </w:pPr>
      <w:r>
        <w:t>8日晚，南雄市第一家保龄球馆——粤强保龄球馆开业。该馆位于繁荣路68号，投资500多万元。</w:t>
      </w:r>
    </w:p>
    <w:p w14:paraId="5404D396">
      <w:pPr>
        <w:ind w:firstLine="420"/>
      </w:pPr>
      <w:r>
        <w:t>9日上午，全安密下水希望小学奠基。该小学建筑面积1035平方米，投资50万元。其中香港铭源基金会顾问何铭源先生捐资28万元。</w:t>
      </w:r>
    </w:p>
    <w:p w14:paraId="0A4B62ED">
      <w:pPr>
        <w:ind w:firstLine="420"/>
      </w:pPr>
      <w:r>
        <w:t>10日上午，由韶关市广播电视局捐资20万元的黎口镇三洲小学教学楼奠基，建筑面积650平方米。该校校名因而更称黎口镇三洲广视小学。</w:t>
      </w:r>
    </w:p>
    <w:p w14:paraId="26A9A806">
      <w:pPr>
        <w:ind w:firstLine="420"/>
      </w:pPr>
      <w:r>
        <w:t>13日，美国国家食品药物管理局官员前来邓坊镇鉴定该镇蘑菇生产、加工的卫生情况。</w:t>
      </w:r>
    </w:p>
    <w:p w14:paraId="08F616F7">
      <w:pPr>
        <w:ind w:firstLine="420"/>
      </w:pPr>
      <w:r>
        <w:t>16日上午，市人大常委组织16名拟任干部进行法律考试。</w:t>
      </w:r>
    </w:p>
    <w:p w14:paraId="1AA4815A">
      <w:pPr>
        <w:ind w:firstLine="420"/>
      </w:pPr>
      <w:r>
        <w:t>16日下午，市人大常委会召开第50次会议，会议投票决定任命黄社珍同志为市人民政府副市长、代市长。</w:t>
      </w:r>
    </w:p>
    <w:p w14:paraId="0392EF35">
      <w:pPr>
        <w:ind w:firstLine="420"/>
      </w:pPr>
      <w:r>
        <w:t>18日下午，市委八届九次全体委员会议在迎宾馆西厅会议室召开。参加会议的有市委委员27人，候补委员3人。副书记、代市长黄社珍主持会议。市委书记丘隆基通报了五项内容：（1）通报召开市委第九次大会有关事项；（2）宣读关于市九届委员会和纪律检查委员会组成人员候选人预备人选请示；（3）宣读韶关市委组织部关于南雄市九届委员和纪律检查委员组成人员候选人预备人选的批复；（4）通报市八届委员、候补委员去向情况；（5）通报市委九次代表大会工作报告的主要内容。原任纪检书记谢兴宏通报市委九次大会纪委工作报告的主要内容。</w:t>
      </w:r>
    </w:p>
    <w:p w14:paraId="40935D0F">
      <w:pPr>
        <w:ind w:firstLine="420"/>
      </w:pPr>
      <w:r>
        <w:t>19日，南雄市在迎宾馆会议室召开市委八届九次全体（扩大）会议，市五套班子党员领导以及市委委员、候补委员、市纪检委员、镇纪委书记、镇党委书记、镇长，市副科以上单位党员一把手等100多人参加了会议。市委副书记、代市长黄社珍主持了大会。</w:t>
      </w:r>
    </w:p>
    <w:p w14:paraId="0095F17E">
      <w:pPr>
        <w:ind w:firstLine="420"/>
      </w:pPr>
      <w:r>
        <w:t>市委书记丘隆基受市委常委的委托，向大会作了〈认真贯彻党的十五大精神，为开创南雄市各项建设事业再上新台阶而努力〉的工作报告。</w:t>
      </w:r>
    </w:p>
    <w:p w14:paraId="7A60C28D">
      <w:pPr>
        <w:ind w:firstLine="420"/>
      </w:pPr>
      <w:r>
        <w:t>19日下午，中共南雄市纪律检查委员会在迎宾馆召开了八届六次全体会议。会议认真学习了丘隆基书记在市委八届九次全体（扩大）会议上的报告。审议并通过了原任市纪委书记谢兴宏同志代表市纪委常委在会上作《高举旗帜，从严治党，把反腐败和党风廉政建设不断引向深入》的工作报告。市委书记丘隆基和新任市纪律检查委员会书记曾昭佑分别在会上作了讲话。</w:t>
      </w:r>
    </w:p>
    <w:p w14:paraId="6614C483">
      <w:pPr>
        <w:ind w:firstLine="420"/>
      </w:pPr>
      <w:r>
        <w:t>21日，市红十字会带着一批由省红十字会无偿提供的价值1万多元御寒物资（棉被100多床）前往’97洪灾灾区、部分乡镇敬老院慰问灾区人民和孤寡老人。</w:t>
      </w:r>
    </w:p>
    <w:p w14:paraId="2C8BDEBD">
      <w:pPr>
        <w:ind w:firstLine="420"/>
      </w:pPr>
      <w:r>
        <w:t>22日上午，市政协召开了五届常委会第24次会议。会议由市政协主席李世名主持，会议协商、讨论了市政协六届委员会委员名单、常务委员会委员名单；审议和通过了市政协五届常委会工作报告，五届委员会提案委员会关于提案工作情况报告；会议审议和通过了市政协换届筹备工作报告以及市政协六届一次会议议程、日程及各项名单。</w:t>
      </w:r>
    </w:p>
    <w:p w14:paraId="2CBD3FE5">
      <w:pPr>
        <w:ind w:firstLine="420"/>
      </w:pPr>
      <w:r>
        <w:t>22日上午，市民政局受市委、市政府的委托慰问了百顺镇11.19特大交通事故遇难者游天发的家属，送去慰问金2000元。</w:t>
      </w:r>
    </w:p>
    <w:p w14:paraId="7923738D">
      <w:pPr>
        <w:ind w:firstLine="420"/>
      </w:pPr>
      <w:r>
        <w:t>26日上午八时，南雄大会堂举行了简朴而又热烈的98年春节团拜会。全市副科以上领导干部、离退休的老领导以及工人、农民、部队官兵、教师等社会各届代表共一千多人参加了团拜会。市委书记丘隆基在会上致新年贺词，随后举行了文艺演出。</w:t>
      </w:r>
    </w:p>
    <w:p w14:paraId="460D9401">
      <w:pPr>
        <w:ind w:firstLine="420"/>
      </w:pPr>
      <w:r>
        <w:t>26日上午，南雄’98迎春花会开幕剪彩。花会主展区在新城沿江路。花会荟萃了南雄24个乡镇和市区几十家单位的杰作，共展出20万分花卉，63个景点。此外，市区各路口、街道处处花团锦簇，把雄州装扮得十分美好。</w:t>
      </w:r>
    </w:p>
    <w:p w14:paraId="3FEA393A">
      <w:pPr>
        <w:ind w:firstLine="420"/>
      </w:pPr>
      <w:r>
        <w:t>28日，南雄春节除夕夜举行大型烟花晚会。98年新年的钟声刚刚敲响，晚会正式开始，历时半个小时。五彩缤纷的烟花点缀着天空，映红了大地，与城区灯火互相交织，给守岁市民增添了节日的气氛。</w:t>
      </w:r>
    </w:p>
    <w:p w14:paraId="109E65A3">
      <w:pPr>
        <w:ind w:firstLine="420"/>
      </w:pPr>
      <w:r>
        <w:t>30日，大年初三下午，市迎宾馆举行宴会，欢迎回乡过春节、在外工作的南雄籍副科以上嘉宾。丘书记等领导与近百名南雄籍在外工作的嘉宾欢聚一堂，观看了南雄电视台摄制的南雄春节文化生活的系列报道及97年工作回顾专题新闻，畅谈南雄两个文明建设的新成就。丘书记还作了热情洋溢的讲话，回顾了97年的工作，提出了98年工作的奋斗目标。</w:t>
      </w:r>
    </w:p>
    <w:p w14:paraId="54B1784B">
      <w:pPr>
        <w:ind w:firstLine="420"/>
      </w:pPr>
      <w:r>
        <w:t>元月，南雄市公安局“110”报警服务台正式开通，开始受理群众报警、求助、处理突发事件，接警处警任务由市公安局巡警大队担负，24小时备勤。</w:t>
      </w:r>
    </w:p>
    <w:p w14:paraId="279E6D2A">
      <w:pPr>
        <w:ind w:firstLine="420"/>
      </w:pPr>
      <w:r>
        <w:t>元月，钟鼓岩发现新景点和开辟新的旅游项目。即在洞真古观左侧发现一个观音洞。洞内天然生成的观音娘娘像和莲花宝座，在灯光的照耀下，栩栩如生；在钟鼓岩洞内，又发现一个被命名为白猿洞的新洞，洞内天然生成白虎守桃、孙猴吃蟠桃的天然景观等40处。洞内全部景观使用彩灯，增添了一种神秘色彩。</w:t>
      </w:r>
    </w:p>
    <w:p w14:paraId="4C7523D9">
      <w:pPr>
        <w:ind w:firstLine="420"/>
      </w:pPr>
      <w:r>
        <w:t>在钟鼓岩旅游区还增设了鸵鸟游乐场，新增了鸵鸟拉车、骑鸵鸟和脚踏鸵鸟蛋等节目。</w:t>
      </w:r>
    </w:p>
    <w:p w14:paraId="6EF59BD3">
      <w:pPr>
        <w:pStyle w:val="3"/>
      </w:pPr>
      <w:r>
        <w:t>2月</w:t>
      </w:r>
    </w:p>
    <w:p w14:paraId="165F7C1E">
      <w:pPr>
        <w:ind w:firstLine="420"/>
      </w:pPr>
      <w:r>
        <w:t>5日上午，南雄召开四级干部广播动员大会，市委书记丘隆基在会上作了动员报告。会议号召全市人民收拢年关思想，迅速行动起来，高度集中精力，迅速掀起以抢种黄烟为中心的春耕生产高潮，扎扎实实打好春耕生产第一仗，努力开创今年各项工作的新局面。</w:t>
      </w:r>
    </w:p>
    <w:p w14:paraId="5AB8E2E9">
      <w:pPr>
        <w:ind w:firstLine="420"/>
      </w:pPr>
      <w:r>
        <w:t>丘书记还就国有工商企业的改革以及加强换届选举等工作作了部署。</w:t>
      </w:r>
    </w:p>
    <w:p w14:paraId="560B1D93">
      <w:pPr>
        <w:ind w:firstLine="420"/>
      </w:pPr>
      <w:r>
        <w:t>13日，市工交战线各单位的主要领导与市工业局的领导在“市工交战线’98工作动员暨厂长目标责任制签订大会”上，签订了厂长、经理目标责任制合同书。</w:t>
      </w:r>
    </w:p>
    <w:p w14:paraId="6BC019FB">
      <w:pPr>
        <w:ind w:firstLine="420"/>
      </w:pPr>
      <w:r>
        <w:t>13日上午，市政协五届25次常委员召开，李世名主席主持了会议，市政府办主任杨水生通报了《政府工作报告》（讨论稿）的形式、内容和形成过程。市政协常委们以《政府工作报告》（讨论稿）进行了认真协商和讨论，真诚提出了修改意见。</w:t>
      </w:r>
    </w:p>
    <w:p w14:paraId="27E723E7">
      <w:pPr>
        <w:ind w:firstLine="420"/>
      </w:pPr>
      <w:r>
        <w:t>13日，市委、市政府发文表彰’98迎春花会先进单位。在61个花卉景点评比中，电力局等13个单位获一等奖，劳动局等24个单位获二等奖，邮电局等18个单位获三等奖。</w:t>
      </w:r>
    </w:p>
    <w:p w14:paraId="3CA36218">
      <w:pPr>
        <w:ind w:firstLine="420"/>
      </w:pPr>
      <w:r>
        <w:t>17日至18日，省扶贫办副主任、脱贫达标验收组长袁大道一行来雄对脱贫达标进行验收，验收组抽查了江头镇与邓坊镇，对南雄扶贫工作给予了充分肯定，即全市221个管理区集体经济纯收入达3万元以上，全面消灭了绝对贫困户。</w:t>
      </w:r>
    </w:p>
    <w:p w14:paraId="7355B6DF">
      <w:pPr>
        <w:ind w:firstLine="420"/>
      </w:pPr>
      <w:r>
        <w:t>18日至20日，在韶关市广播学会举行的1997年新闻、专题评比中，南雄电视台选送作品全部获奖，其中《主田农民养林防老》、《少出一百元，损失上万元》获二等奖；《别了，私人承包车管理》、《新闻节目编排，12月21日南雄新闻》，社教专题《下岗到农村，路阔天地高》获三奖。</w:t>
      </w:r>
    </w:p>
    <w:p w14:paraId="075C26DF">
      <w:pPr>
        <w:ind w:firstLine="420"/>
      </w:pPr>
      <w:r>
        <w:t>21日，在韶关电视台举行的1997年新闻工作会上，南雄电视台获奖作品有：《百万富翁甘做穷区支书》获一等奖；《三千白鹭飞临南雄主田镇》、《八十岁老人义务抚育毛竹》、《刘雄金获“万村书库全国奖”》获二等奖；《南雄净化种子市场不手软》获三等奖。南雄电视台被韶关电视台评为先进单位特等奖。</w:t>
      </w:r>
    </w:p>
    <w:p w14:paraId="7D921810">
      <w:pPr>
        <w:ind w:firstLine="420"/>
      </w:pPr>
      <w:r>
        <w:t>25日，约34万选民在170个选区参加投票，选出209名南雄市第十一届人民代表大会代表。</w:t>
      </w:r>
    </w:p>
    <w:p w14:paraId="2EF38180">
      <w:pPr>
        <w:ind w:firstLine="420"/>
      </w:pPr>
      <w:r>
        <w:t>26日上午，霍英东基金会粤北山区奖教奖学金颁奖大会在珠玑中学举行。香港知名人士霍英东委托省老促会从1997年度起，每年拨款20万元给粤北山区部分曾为革命作出贡献的中小学校，作为优秀师生的奖金，命名为“奖教奖学金”，经老促会协商决定了11间中小学为受奖单位，其中珠玑中学获23000元奖金，33名教师和146名学生分享以上奖金。</w:t>
      </w:r>
    </w:p>
    <w:p w14:paraId="3E50BAC4">
      <w:pPr>
        <w:ind w:firstLine="420"/>
      </w:pPr>
      <w:r>
        <w:t>28日，南雄中行推出“外汇两利存款”业务和中行存款与证券交易实现资金划拨联网。</w:t>
      </w:r>
    </w:p>
    <w:p w14:paraId="78920AD5">
      <w:pPr>
        <w:pStyle w:val="3"/>
      </w:pPr>
      <w:r>
        <w:t>3月</w:t>
      </w:r>
    </w:p>
    <w:p w14:paraId="30BA10AC">
      <w:pPr>
        <w:ind w:firstLine="420"/>
      </w:pPr>
      <w:r>
        <w:t>5日，是毛泽东“向雷锋同志学习”题词发表35周年纪念日，来自市直机关、南雄中学、市一中、新城中学、职业高中、成人中专学校、雄州中学、卷烟厂等基层团委的四百多名志愿者上街为群众服务，项目有家电维修、单车修理、义务就诊、修补日常用品、法律咨询等。</w:t>
      </w:r>
    </w:p>
    <w:p w14:paraId="38F42760">
      <w:pPr>
        <w:ind w:firstLine="420"/>
      </w:pPr>
      <w:r>
        <w:t>5日，市十届人大常委会召开第51次会议，市人大主任谢兴宏作了讲话，会议听取和通过了换届选举的情况报告和代表资格审查的情况报告；决定十一届人民代表大会召开的时间和地点；通过了会议议程草案；通过了主席团、秘书长、副秘书长和各专设委员会主任委员名单（草案）；审议和通过了人大工作报告；决定了其他有关单位、团体负责人列席本级人大会议名单。市人民法院、检察院、市委依法治市办等单位的负责人列席了会议。</w:t>
      </w:r>
    </w:p>
    <w:p w14:paraId="3936B5BD">
      <w:pPr>
        <w:ind w:firstLine="420"/>
      </w:pPr>
      <w:r>
        <w:t>5日，卷烟厂举行新产品恳谈会，来自全省17个市县烟草公司的有关领导参加了大会。原上海卷烟厂负责“熊猫”、“中华”牌卷烟配方的汪大同配方师应邀参加了会议。会议推出了南雄烟厂开发的新产品特制百顺和与珠海烟草公司联营开发的新产品反盖红雄叶。目前反盖红雄叶注重口感，香气质佳、飘香好、杂味少、余味干净，在试销阶段，得到消费者的青睐。与会者纷纷与南雄市烟草公司签订了该产品销售协议。</w:t>
      </w:r>
    </w:p>
    <w:p w14:paraId="64EBF93C">
      <w:pPr>
        <w:ind w:firstLine="420"/>
      </w:pPr>
      <w:r>
        <w:t>6日，市委在雄州体育馆召开纪念“三八”国际劳动妇女节大会，市委副书记曲令平讲了话，会议表彰了雄州镇妇联等5个先进妇联，吴勤英等8名优秀妇联干部，张爱贞等43名“双学双比”竞赛活动女能手。</w:t>
      </w:r>
    </w:p>
    <w:p w14:paraId="2ED02F75">
      <w:pPr>
        <w:ind w:firstLine="420"/>
      </w:pPr>
      <w:r>
        <w:t>7日上午10时，中国共产党南雄市第九次代表大会在大会堂隆重开幕，市委书记丘隆基作了题为《高举邓小平理论伟大旗帜，全面贯彻党的十五大精神，把我市改革开放和现代化建设事业推向二十一世纪》的报告，报告共分三部分，第一部分是过去五年工作的回顾；第二部分是今后的工作任务；第三部分是关于一九九八年的主要工作。</w:t>
      </w:r>
    </w:p>
    <w:p w14:paraId="57EF2E41">
      <w:pPr>
        <w:ind w:firstLine="420"/>
      </w:pPr>
      <w:r>
        <w:t>8日，南雄国税城区中心分局被广东省总工会女职工委员会授予“南粤女职工文明岗”光荣称号。</w:t>
      </w:r>
    </w:p>
    <w:p w14:paraId="2149BF97">
      <w:pPr>
        <w:ind w:firstLine="420"/>
      </w:pPr>
      <w:r>
        <w:t>8日上午，市委常委、市纪委书记曾昭佑代表市纪律检查委员会向大会作工作报告。报告分二部分：第一部分是中共南雄市第八次代表大会以来我市党风廉政建设和反腐败工作的基本情况；第二部分是今后的工作建议。</w:t>
      </w:r>
    </w:p>
    <w:p w14:paraId="6D3DBFFB">
      <w:pPr>
        <w:ind w:firstLine="420"/>
      </w:pPr>
      <w:r>
        <w:t>7日至9日，南雄普降暴雨，总降雨量154.5毫米，其中8日8时至9日8时降雨量达102.1毫米，造成江河河水猛涨，沿河各镇的不少农田、早稻秧苗、黄烟受浸，部分村庄被洪水包围，少数房屋倒塌。市领导分别到市区沿江西路河堤以及灾情较为严重的江头、水口、湖口、雄州、古市等地商讨防洪、抗灾复产措施。</w:t>
      </w:r>
    </w:p>
    <w:p w14:paraId="79D5B454">
      <w:pPr>
        <w:ind w:firstLine="420"/>
      </w:pPr>
      <w:r>
        <w:t>10日，中国共产党南雄市第九次代表大会在完成各项议程后胜利闭幕。这次会议选举产生了中共南雄市第九届委员会委员28名：邓根松、丘隆基、曲令平、刘光新、刘善清、杨水生、杨凤林、杨富超、巫育明、肖芬先、何万飞、何腾荣、沈明祥、沈移山、张平、张万勇、张宗财、陈逢英、林岚、欧阳效元、罗展雄、钟道海、姚远通、郭远清、黄天平、黄世霞、黄履东、曾昭佑。候补委员有6名：王荣光、杨会英、叶轩杰、肖志祥、黄德群、黎盛勤。中共南雄市纪律检查委员会委员15名：刘开瑶、刘运财、何腾荣、张达明、张熙杰、陈道全、钟宝洪、钟流辉、郭盛霖、黄世霞、黄绍俊、黄祖明、曾昭佑、曾宪镜、蔡明款。会议还一致通过了曲令平同志作的中共南雄市第九次代表大会关于八届市委报告的决议和中共南雄市第九次代表大会关于市纪委报告的决议。</w:t>
      </w:r>
    </w:p>
    <w:p w14:paraId="41788FDF">
      <w:pPr>
        <w:ind w:firstLine="420"/>
      </w:pPr>
      <w:r>
        <w:t>10日下午，中共南雄市九届委员会召开第一次会议。会议以无记名投票方式选举丘隆基、沈明祥、罗展雄、张平、曾昭佑、欧阳效元、姚远通、林岚、何万飞、肖芬先等十位同志为中共南雄市九届委员会常务委员。丘隆基为中共南雄市委书记，沈明祥、罗展雄、张平为副书记。</w:t>
      </w:r>
    </w:p>
    <w:p w14:paraId="7E865827">
      <w:pPr>
        <w:ind w:firstLine="420"/>
      </w:pPr>
      <w:r>
        <w:t>10日下午，中共南雄市纪律检查委员会召开第一次会议。会议以无记名投票方式选举曾昭佑、刘开瑶、何腾荣、张达明、钟流辉、黄祖明、曾宪镜等7位同志为中共南雄市纪律检查委员会常务委员，选举曾昭佑为书记，何腾荣、刘开瑶为副书记。</w:t>
      </w:r>
    </w:p>
    <w:p w14:paraId="60F2A85C">
      <w:pPr>
        <w:ind w:firstLine="420"/>
      </w:pPr>
      <w:r>
        <w:t>11日，中纪委委员，省纪委副书记王华元在韶关市委常委、纪委书记赵军的陪同下，检查了南雄市农村党风廉政建设工作。</w:t>
      </w:r>
    </w:p>
    <w:p w14:paraId="4C29C22C">
      <w:pPr>
        <w:ind w:firstLine="420"/>
      </w:pPr>
      <w:r>
        <w:t>13日至18日，南雄政协在市迎宾馆餐厅二楼召开六届一次会议。会议的主要议程有（1）听取和审议中国人民政治协商会议南雄市第五届委员会常务委员会工作报告。（2）听取和审议中国人民政治协商会议南雄市第五届委员会提案委员会关于第五届委员会提案工作情况的报告。（3）听取和讨论南雄市人民政府工作报告和有关报告。（4）选举中国人民政治协商会议南雄市第六届委员会主席、副主席、常务委员。（5）审议中国人民政治协商会议南雄市第六届委员会第一次会议提案审查委员会关于六届一次会议期间提案审查情况的报告。（6）表彰中国人民政治协商会议南雄市第五届委员会第五次会议以来的优秀提案。（注提案共316件，立案303件，《关于治理第一造纸厂环境污染的建议》（邓纲文）等16件优秀提案受表彰）（7）审议通过中国人民政治协商会议南雄市第六届委员会第次会议决议。会议选举结果：主席陈逢英，副主席郭盛森、钟道海、梁维新、卢道平、赖华焜；常务委员27人：王荣光、邓纲文、尹德宏、卢道平、卢伟成、卢德基、刘卫忠、刘善清、李可基、李崇海、吴洪亮、陈逢英、陈金华、张化民、林国谱、欧阳冬梅、钟道海、钟履强、衷玉华、郭盛森、凌寿军、梁维新、唐淦明、释顿勇（女）、赖华焜、蔡义礼、黎盛勤。</w:t>
      </w:r>
    </w:p>
    <w:p w14:paraId="738167DA">
      <w:pPr>
        <w:ind w:firstLine="420"/>
      </w:pPr>
      <w:r>
        <w:t>14日至18日，南雄市十一届人民代表大会第一次会议在南雄大会堂隆重开幕。代表209名，到会206名，列席133人。沈明祥副市长作《政府工作报告》，刘发群作《南雄市1997年国民经济和社会发展计划执行情况和1998年计划草案的报告》，王荣光作《南雄市1997年财政预算执行情况和1998财政预算草案的报告》。会议由谢兴宏主持，并作人大工作报告，刘国富作《南雄市法院工作报告》，张平作《南雄市人民检察院工作报告》。</w:t>
      </w:r>
    </w:p>
    <w:p w14:paraId="32AB6C3D">
      <w:pPr>
        <w:ind w:firstLine="420"/>
      </w:pPr>
      <w:r>
        <w:t>主要议程：（1）听取和审议南雄市人民政府工作报告；（2）听取和审查南雄市1997年国民经济和社会发展计划执行情况与1998年计划草案报告；（3）听取和审查关于南雄市1997年财政预算执行情况与1998年财政预算草案的报告；（4）听取和审议南雄市十届人大常委会的工作报告；（5）听取和审议南雄市人民法院的工作报告；（6）听取和审议南雄市人民检察院的工作报告；（7）选举本级人大、政府、法院、检察院等国家机关领导人员及其他。会议选举人大主任：曲令平，副主任：肖星庆、梁贵泰、刁淦宏、陈吉安。市长：沈明祥，副市长：刘发群、黄浩烈、李卫忠、涂运发、李总路、巫育明。法院院长刘国富，检察院检察长饶纲奎。人大常务委员14人：黄绍俊、陈礼祥、郭金宁、杨凤林、郭远清、陈培林、梁志德、林应通、陈道全、李冰、肖秀珠、欧阳克重、陈伟民、刘发雄。</w:t>
      </w:r>
    </w:p>
    <w:p w14:paraId="1BBB8968">
      <w:pPr>
        <w:ind w:firstLine="420"/>
      </w:pPr>
      <w:r>
        <w:t>13日，南雄市公开销毁外地假冒南雄卷烟厂生产的红盖百顺牌香烟622箱，价值40多万元。</w:t>
      </w:r>
    </w:p>
    <w:p w14:paraId="04A5B536">
      <w:pPr>
        <w:ind w:firstLine="420"/>
      </w:pPr>
      <w:r>
        <w:t>15日，省国税局长陈流明来南雄视察工作。</w:t>
      </w:r>
    </w:p>
    <w:p w14:paraId="23BD394F">
      <w:pPr>
        <w:ind w:firstLine="420"/>
      </w:pPr>
      <w:r>
        <w:t>20日，国家证券监督管理委员会蔡建春在韶关市副市长徐建华的陪同下视察了南雄翠屏公司。</w:t>
      </w:r>
    </w:p>
    <w:p w14:paraId="1FB8E3B5">
      <w:pPr>
        <w:ind w:firstLine="420"/>
      </w:pPr>
      <w:r>
        <w:t>21日，香港广东社团总会韶关访问团来雄考察珠玑古巷，副团长沈运森代表社团捐款2万元人民币支持珠玑巷建设，香港金裕集团杨鑫董事长向珠玑小学捐款10万元人民币。</w:t>
      </w:r>
    </w:p>
    <w:p w14:paraId="26937ABE">
      <w:pPr>
        <w:ind w:firstLine="420"/>
      </w:pPr>
      <w:r>
        <w:t>24日，第一部〈南雄年鉴〉（1993—1997）组稿工作会议在迎宾馆召开。市直机关副科以上单位办公室主任100多人参加了会议，会议由市委办副主任曾汉新主持，市委常委、市委办主任肖芬先作了动员讲话。</w:t>
      </w:r>
    </w:p>
    <w:p w14:paraId="719E61C4">
      <w:pPr>
        <w:ind w:firstLine="420"/>
      </w:pPr>
      <w:r>
        <w:t>30日，南雄市水利局在全省扶贫开发工作会议上被评为“全省扶贫开发工作先进单位”（全韶关唯一获此殊荣）。</w:t>
      </w:r>
    </w:p>
    <w:p w14:paraId="5ED9E3B7">
      <w:pPr>
        <w:ind w:firstLine="420"/>
      </w:pPr>
      <w:r>
        <w:t>31日，苍石“珠玑银田茶”参加在广州举办的国际食品博览会上，获’98国际食品博览会金奖。</w:t>
      </w:r>
    </w:p>
    <w:p w14:paraId="1C75CB04">
      <w:pPr>
        <w:ind w:firstLine="420"/>
      </w:pPr>
      <w:r>
        <w:t>3月，南雄汽车站成立公共汽车公司，该公司在原开辟的两路公共汽车的基础上，又增加到八路，并计划投入运行客车10辆。现已开通环城路公共汽车运行线，雄东三岔路口至氮肥厂双向对开线，及途径北门、教场桥路口、雄中路的环城运行线，解决了市民的交流问题和经济流通。</w:t>
      </w:r>
    </w:p>
    <w:p w14:paraId="5DC8BEE8">
      <w:pPr>
        <w:pStyle w:val="3"/>
      </w:pPr>
      <w:r>
        <w:t>4月</w:t>
      </w:r>
    </w:p>
    <w:p w14:paraId="358959AE">
      <w:pPr>
        <w:ind w:firstLine="420"/>
      </w:pPr>
      <w:r>
        <w:t>2日，中共中央政治局委员、广东省委书记李长春来雄调查研究，先后参观视察了翠屏主田良种猪场第一分场、珠玑新村、珠玑古巷、帽子峰毛竹基地、黄烟高产示范基地以及澜河永翔公司等地，还听取了南雄市领导的工作汇报，并与企业负责人交谈，了解企业经营发展情况等。</w:t>
      </w:r>
    </w:p>
    <w:p w14:paraId="414F1002">
      <w:pPr>
        <w:ind w:firstLine="420"/>
      </w:pPr>
      <w:r>
        <w:t>1日至3日，国家体委全国体育先进县验收小组对南雄争创全国体育先进县工作进行检查验收，一致认为，南雄市的体育工作达到全国体育先进县的九个方面</w:t>
      </w:r>
      <w:r>
        <w:rPr>
          <w:rFonts w:hint="eastAsia"/>
          <w:lang w:eastAsia="zh-CN"/>
        </w:rPr>
        <w:t>的</w:t>
      </w:r>
      <w:r>
        <w:t>验收标准。</w:t>
      </w:r>
    </w:p>
    <w:p w14:paraId="1BFE5542">
      <w:pPr>
        <w:ind w:firstLine="420"/>
      </w:pPr>
      <w:r>
        <w:t>4日上午，南雄首次无偿献血活动在市人民医院中心血库进行，市武警中队战士</w:t>
      </w:r>
      <w:r>
        <w:rPr>
          <w:rFonts w:hint="eastAsia"/>
          <w:lang w:eastAsia="zh-CN"/>
        </w:rPr>
        <w:t>踊跃参加</w:t>
      </w:r>
      <w:r>
        <w:t>献血活动。</w:t>
      </w:r>
    </w:p>
    <w:p w14:paraId="175FE1C1">
      <w:pPr>
        <w:ind w:firstLine="420"/>
      </w:pPr>
      <w:r>
        <w:t>9日，乌迳、湖口、黎口、全安、澜河五个农村人才交流工作服务站挂牌成立，它标志着南雄已初步建立起农村人才市场网络体系，将为农业和农村经济的发展提供强有力的人才保证。</w:t>
      </w:r>
    </w:p>
    <w:p w14:paraId="2B55A7AE">
      <w:pPr>
        <w:ind w:firstLine="420"/>
      </w:pPr>
      <w:r>
        <w:t>10日至11日，省委常委、纪委书记、省政协副主席王宗春来雄考察“三高”农业，先后到主田良种猪场、帽子峰林场白果基地、十里岭“三高”农业示范片进行了视察。</w:t>
      </w:r>
    </w:p>
    <w:p w14:paraId="48AB9575">
      <w:pPr>
        <w:ind w:firstLine="420"/>
      </w:pPr>
      <w:r>
        <w:t>15日，省城市灭鼠达标巩固工作小组对南雄灭鼠达标巩固工作情况进行考核。考核结果表明，南雄市灭鼠密度仍控制在国家和省规定的标准以内。</w:t>
      </w:r>
    </w:p>
    <w:p w14:paraId="5A1EB9D4">
      <w:pPr>
        <w:ind w:firstLine="420"/>
      </w:pPr>
      <w:r>
        <w:t>21日，省、市技术监督局对南雄白果技术综合标准进行了审定。审定结果表明，南雄白果栽培、管理及采收、脱皮、分质、贮藏、深加工等技术规程科学、合理、规范，在经过整理和完善后，可作为广东省白果技术综合标准的地方标准，在全省推广使用。</w:t>
      </w:r>
    </w:p>
    <w:p w14:paraId="4ADEC4EC">
      <w:pPr>
        <w:ind w:firstLine="420"/>
      </w:pPr>
      <w:r>
        <w:t>30日，南雄大会堂召开第十一个廉洁为民教育暨树新风活动动员大会，市委丘书记作动员讲话。活动时间一个月。</w:t>
      </w:r>
    </w:p>
    <w:p w14:paraId="1626F405">
      <w:pPr>
        <w:pStyle w:val="3"/>
      </w:pPr>
      <w:r>
        <w:t>5月</w:t>
      </w:r>
    </w:p>
    <w:p w14:paraId="52E15586">
      <w:pPr>
        <w:ind w:firstLine="420"/>
      </w:pPr>
      <w:r>
        <w:t>5日，澳门同胞陈爱莲女士到革命老区大塘镇上朔小学，对6名贫困家庭的学生进行捐资助学，每人每年300元，直到小学毕业。目前全市有56名贫困生接受了澳门同胞的支助。</w:t>
      </w:r>
    </w:p>
    <w:p w14:paraId="69BFCBB2">
      <w:pPr>
        <w:ind w:firstLine="420"/>
      </w:pPr>
      <w:r>
        <w:t>8日，人行韶关分行、南雄支行在黄坑镇中心小学举行捐资助学仪式，为13名贫困生认捐，每人每学期200元，直到小学毕业。16日下午，佛山城市合作银行新湾支行30多名干部又向他们捐资7269元，并捐赠了一批图书和学习用品。</w:t>
      </w:r>
    </w:p>
    <w:p w14:paraId="07E2BC28">
      <w:pPr>
        <w:ind w:firstLine="420"/>
      </w:pPr>
      <w:r>
        <w:t>11日，香港黎氏宗亲会理事长黎灿先生捐资300万元兴建一所小学（黎灿学校）。</w:t>
      </w:r>
    </w:p>
    <w:p w14:paraId="283C4F5D">
      <w:pPr>
        <w:ind w:firstLine="420"/>
      </w:pPr>
      <w:r>
        <w:t>19日，1996年被列入国家省市农业综合开发的南雄《三万亩白果种植基地》项目，通过了省级验收。</w:t>
      </w:r>
    </w:p>
    <w:p w14:paraId="21CC0CF7">
      <w:pPr>
        <w:ind w:firstLine="420"/>
      </w:pPr>
      <w:r>
        <w:t>19日，市委、市政府召开了全市下乡工作队员动员大会。该次下乡人员有300多人，是从市直各机关单位抽调来的，主要任务是对全市农村各管理区进行清理整顿农村集体财务，对集体资产清产核资，时间至6月底。</w:t>
      </w:r>
    </w:p>
    <w:p w14:paraId="4C12A896">
      <w:pPr>
        <w:ind w:firstLine="420"/>
      </w:pPr>
      <w:r>
        <w:t>19日，珠玑巷后裔、举重世界冠军何英强来雄考察。</w:t>
      </w:r>
    </w:p>
    <w:p w14:paraId="0B8A66AF">
      <w:pPr>
        <w:ind w:firstLine="420"/>
      </w:pPr>
      <w:r>
        <w:t>25日，广东省烟草公司科技部邀请国内15名烟草专家来雄，对省农科院作物研究所、南雄市烟草公司、烟草研究所共同完成的科研成果——烤烟雄性不育杂种一代9032进行评估验收，认为品种达到国内同类研究的先进水平，其特点是抗病强、产量高、烟叶多为枯黄、金黄。</w:t>
      </w:r>
    </w:p>
    <w:p w14:paraId="064D1554">
      <w:pPr>
        <w:ind w:firstLine="420"/>
      </w:pPr>
      <w:r>
        <w:t>30日，端阳节，由雄州镇组织的九八“电力杯”龙舟邀请赛在市区浈江河举行，河两岸吸引数千名观众观看。比赛结果，水南一队、电力工业代表队、水南二队、水西一队、水西二队分获一至五名。</w:t>
      </w:r>
    </w:p>
    <w:p w14:paraId="75CA6E79">
      <w:pPr>
        <w:pStyle w:val="3"/>
      </w:pPr>
      <w:r>
        <w:t>6月</w:t>
      </w:r>
    </w:p>
    <w:p w14:paraId="26B3946F">
      <w:pPr>
        <w:ind w:firstLine="420"/>
      </w:pPr>
      <w:r>
        <w:t>5日，市林业局与香港支教农业有限公司陈铨先生在林业局举行了白果基地经营权转让签字仪式。陈先生出资30多万元，获得了梅岭镇角湾白果基地的150多亩，3184株白果50年的经营权。</w:t>
      </w:r>
    </w:p>
    <w:p w14:paraId="690EC720">
      <w:pPr>
        <w:ind w:firstLine="420"/>
      </w:pPr>
      <w:r>
        <w:t>10日晚9时，市公安局“110”接报：位于市东郊三岔路口的私营企业“雄东液化气站”个液化气储存罐泄气着火，消防队立即奔赴出事现场，冒着生命危险，用了五分钟将火扑灭。为防止意外再次发生，市委、市政府成立火险临时指挥部，及时疏散群众，派出专门技术人员最大限度地控制液化气漏气，并出动灌油车转移储存罐剩下的15吨液化气，致使这起事故化险为夷。</w:t>
      </w:r>
    </w:p>
    <w:p w14:paraId="7B5710DB">
      <w:pPr>
        <w:ind w:firstLine="420"/>
      </w:pPr>
      <w:r>
        <w:t>13日，邓天佑先生为母校——江头香岛希望小学（即江头小学）捐资5万元。</w:t>
      </w:r>
    </w:p>
    <w:p w14:paraId="718D3939">
      <w:pPr>
        <w:ind w:firstLine="420"/>
      </w:pPr>
      <w:r>
        <w:t>16日下午，南雄召开了调整农业布局暨大力发展农副产品深度加工动员大会。为保证今年农村人均增收600元，市委市政府重点在七个方面增加农村经济收入：（1）调减晚稻面积，发展高效菜1.2万亩；（2）发展冬种蔬菜10万亩；（3）发展食用菌生产；（4）发展蚕桑生产；（5）发展冬笋生产；（6）发展麻鸭养殖；（7）发展山地养鸡。市政府与各镇政府签定了农民负担目标管理责任书。</w:t>
      </w:r>
    </w:p>
    <w:p w14:paraId="012E37C4">
      <w:pPr>
        <w:ind w:firstLine="420"/>
      </w:pPr>
      <w:r>
        <w:t>17日，南雄市公安机关举行了《严禁刑讯逼供和滥用枪支警械责任状》签订仪式。</w:t>
      </w:r>
    </w:p>
    <w:p w14:paraId="42A36330">
      <w:pPr>
        <w:ind w:firstLine="420"/>
      </w:pPr>
      <w:r>
        <w:t>18日，市科技局组织农学会、林学会、烟草学会、水产学会、卫生学会、环保学会、兽医学会等科技人员50多人上街进行科技咨询活动。咨询项目有：黄烟烘烤技术，畜禽科学饲养和常见病防治，甲鱼、塘虱实用养殖技术，优质、高产鱼类品种简介，真假中药鉴别，病例咨询门诊，水稻病虫害防治，社会环境污染危害性等，受到群众的好评。</w:t>
      </w:r>
    </w:p>
    <w:p w14:paraId="51FAD303">
      <w:pPr>
        <w:ind w:firstLine="420"/>
      </w:pPr>
      <w:r>
        <w:t>20日，市烟草公司投资1500万元，年产片烟2万吨的打叶复烤生产线试机成功，改变了原来片烟生产能力8千吨的面貌，成为广东省年复烤加工生产能力最大的基地。</w:t>
      </w:r>
    </w:p>
    <w:p w14:paraId="1AAD49D0">
      <w:pPr>
        <w:ind w:firstLine="420"/>
      </w:pPr>
      <w:r>
        <w:t>26日，农村初级卫生保健工作省级跟踪评议工作组宣布：南雄市农村初级卫生保健工作达标。（南雄于1995年5月顺利通过了省初保委的审评，实现了普及阶段初保规划目标）。</w:t>
      </w:r>
    </w:p>
    <w:p w14:paraId="6E5265EB">
      <w:pPr>
        <w:ind w:firstLine="420"/>
      </w:pPr>
      <w:r>
        <w:t>30日上午，市委在大会堂召开了庆祝中国共产党建党七十七周年大会。市委副书记、市长沈明祥在会上作了重要讲话，并向全市16000多名党员亲切问候。会议对雄州镇党委等64个先进基层党组织，陈焱煌等214名优秀共产党员，沈步亮等59名优秀党务工作者进行了表彰。晚上举行“反腐保廉”文艺演出，寓教于乐，有一千多人观看。</w:t>
      </w:r>
    </w:p>
    <w:p w14:paraId="2F5B01AD">
      <w:pPr>
        <w:pStyle w:val="3"/>
      </w:pPr>
      <w:r>
        <w:t>7月</w:t>
      </w:r>
    </w:p>
    <w:p w14:paraId="46778D19">
      <w:pPr>
        <w:ind w:firstLine="420"/>
      </w:pPr>
      <w:r>
        <w:t>3日，江头镇武岭梁广榕小学教学大楼启用揭幕仪式隆重举行。该楼面积815平方米，总投资47.6万元。其中香港同胞梁广榕先生捐款31万元，鲍思高慈善基金会捐款5万元。</w:t>
      </w:r>
    </w:p>
    <w:p w14:paraId="65C54883">
      <w:pPr>
        <w:ind w:firstLine="420"/>
      </w:pPr>
      <w:r>
        <w:t>7日至8日，省烟草专卖局局长、省烟草公司经理黄永东到南雄现场办公，指导黄烟生产和收购工作，并代表省烟草公司为黎灿学校捐资30万元。</w:t>
      </w:r>
    </w:p>
    <w:p w14:paraId="0615E0A4">
      <w:pPr>
        <w:ind w:firstLine="420"/>
      </w:pPr>
      <w:r>
        <w:t>10日上午，市区繁荣市场改造工程举行开工典礼，这是市民热切期望的一件大事。计划新建繁荣市场占地面积8000平方米，北临繁荣路，西设18米大道，东南各规划9米、13米的步行商业街。市场规划一、二层为商贸市场，面积6050平方米，扩宽约50%。市场内周边及临街面设商业店铺，面积4820平方米。三至九层建设13栋安置楼和商住楼，共156户，面积16300平方米。改造建设总建筑面积28100平方米，总造价1995万元，总建筑工程期为二年半的时间。建设市场一、二层首期工程，春节前竣工验收并交付使用。</w:t>
      </w:r>
    </w:p>
    <w:p w14:paraId="0D42C680">
      <w:pPr>
        <w:ind w:firstLine="420"/>
      </w:pPr>
      <w:r>
        <w:t>11日，南雄市社会保险管理局挂牌成立。自1984年举办社会保险业务至今，已开展了养老、工伤、失业三个险种，全市参加养老保险的单位有355个，职工18914人，离退休人员4200人。养老保险基金积存26533万元，工伤资金积存115.7万元，失业基金积存128.7万元。</w:t>
      </w:r>
    </w:p>
    <w:p w14:paraId="1A1628AA">
      <w:pPr>
        <w:ind w:firstLine="420"/>
      </w:pPr>
      <w:r>
        <w:t>22至23日，省纪委副书记、省监察厅厅长江青粦来雄检查执法单位的“收支两条线”制度的执行情况及通讯工具的安装使用情况。</w:t>
      </w:r>
    </w:p>
    <w:p w14:paraId="41C88085">
      <w:pPr>
        <w:ind w:firstLine="420"/>
      </w:pPr>
      <w:r>
        <w:t>30日，南雄市交通大厦举行落成典礼。该大厦占地面积1200平方米，建筑面积6000平方米，共13层，投入资金700多万元。</w:t>
      </w:r>
    </w:p>
    <w:p w14:paraId="4F1C0F4D">
      <w:pPr>
        <w:ind w:firstLine="420"/>
      </w:pPr>
      <w:r>
        <w:t>7月，南雄出现高温天气，最高温度36摄氏度，平均温度31摄氏度，全市用电负荷最高达到92000千瓦时，超过历史最高水平。</w:t>
      </w:r>
    </w:p>
    <w:p w14:paraId="69D822D5">
      <w:pPr>
        <w:ind w:firstLine="420"/>
      </w:pPr>
      <w:r>
        <w:t>7月，南雄为解决下岗职工再就业，开设浈江路为灯光夜市，此路总长200多米，设摊位100多个，并以优惠的条件解决了200多人就业。</w:t>
      </w:r>
    </w:p>
    <w:p w14:paraId="43B84A7D">
      <w:pPr>
        <w:pStyle w:val="3"/>
      </w:pPr>
      <w:r>
        <w:t>8月</w:t>
      </w:r>
    </w:p>
    <w:p w14:paraId="3B724EC2">
      <w:pPr>
        <w:ind w:firstLine="420"/>
      </w:pPr>
      <w:r>
        <w:t>3日，南雄召开抗旱工作会议，成立了抗旱指挥部，派出4个工作队，分别负责孔江、横江、中坪、瀑布四大水系的调水、放水、协调用水。全市出动干部1000多人，群众上万人，历时半个月，动用吊斗、水车、抽水机及开动电排150多座，致使800多亩因干旱不能及时插秧及4.2万亩插后受旱的农田得以缓解。</w:t>
      </w:r>
    </w:p>
    <w:p w14:paraId="1A16C17D">
      <w:pPr>
        <w:ind w:firstLine="420"/>
      </w:pPr>
      <w:r>
        <w:t>3日，世界商业奇才冯两努先生在大会堂作了一场题为《亚洲金融风暴启示录——’98中国商机》的专题演讲。近千群众前往听讲。演讲结束后，举行了冯先生名著《三国新启示录》等书签名义卖活动。</w:t>
      </w:r>
    </w:p>
    <w:p w14:paraId="15D48951">
      <w:pPr>
        <w:ind w:firstLine="420"/>
      </w:pPr>
      <w:r>
        <w:t>13日，省政协副主席、统战部长彭禹贤来雄了解珠玑古巷修复进展情况。</w:t>
      </w:r>
    </w:p>
    <w:p w14:paraId="31A693F6">
      <w:pPr>
        <w:ind w:firstLine="420"/>
      </w:pPr>
      <w:r>
        <w:t>13日，邓坊镇新建金朋农贸市场举行启用典礼，该市场总投资310多万元，占地面积9380平方米，共有门店61间，住宅房33套。该市场的建成，改变了占道为市、堵塞交通的不良习惯，也解决了市民集市贸易风吹雨淋的困难。</w:t>
      </w:r>
    </w:p>
    <w:p w14:paraId="41F7C1B1">
      <w:pPr>
        <w:ind w:firstLine="420"/>
      </w:pPr>
      <w:r>
        <w:t>13日上午，市公安局交警大队机动巡逻中队在黎口镇赤水塘举行揭牌仪式。该中队的主要职责是对公路上的治安、刑事案件和交通管理问题实行统一执法，确保公路安全畅通。</w:t>
      </w:r>
    </w:p>
    <w:p w14:paraId="6CE4D46F">
      <w:pPr>
        <w:ind w:firstLine="420"/>
      </w:pPr>
      <w:r>
        <w:t>18日上午，市委召开选派年轻干部到管理区挂职锻炼动员大会。挂职时间一年。市直机关、各镇选派221名德才条件较好的青年到各管理区挂任主任助理职务。</w:t>
      </w:r>
    </w:p>
    <w:p w14:paraId="6869AA5B">
      <w:pPr>
        <w:ind w:firstLine="420"/>
      </w:pPr>
      <w:r>
        <w:t>18日上午，南雄召开全市赈灾捐赠动员大会，号召各级干部踊跃为长江、松花江特大洪涝灾区献爱心。至20日，不完全统计，全市干部职工共捐款400515元。</w:t>
      </w:r>
    </w:p>
    <w:p w14:paraId="1FE7494D">
      <w:pPr>
        <w:ind w:firstLine="420"/>
      </w:pPr>
      <w:r>
        <w:t>22日，市委在迎宾馆餐厅二楼召开九届二次全体（扩大）会议。会议传达贯彻了省第八次党代会和韶关市委七届十次全体（扩大）会议精神。市委书记丘隆基作了《振奋精神，同心协力，增创优势，为全面完成今年全市各项工作任务而奋斗》的工作报告，提出解放思想，团结奋斗，全面实施“短中长”经济发展战略和科技兴市发展战略，增创经济发展新优势，力争全市国民生产总值实现21亿元，比上年增长9.08%；工农业产值实现32亿，比上年增长7.07%；财政总收入实现1.9亿元，比上年增长8.29%，农村人均年纯收入实现3710元，比上年增加607元。</w:t>
      </w:r>
    </w:p>
    <w:p w14:paraId="49048B46">
      <w:pPr>
        <w:ind w:firstLine="420"/>
      </w:pPr>
      <w:r>
        <w:t>22日，市农业局联合检察院对帽子峰镇梨树管理区部分非法进行繁育制种生产的农户采取“割青禾”或“割文本”的措施处理，消除坑农的隐患。</w:t>
      </w:r>
    </w:p>
    <w:p w14:paraId="72C98BC2">
      <w:pPr>
        <w:ind w:firstLine="420"/>
      </w:pPr>
      <w:r>
        <w:t>25日，南雄电视台与交警大队联合开办“交通警视”固定栏目，每周三播出。</w:t>
      </w:r>
    </w:p>
    <w:p w14:paraId="47704844">
      <w:pPr>
        <w:ind w:firstLine="420"/>
      </w:pPr>
      <w:r>
        <w:t>26日上午，市政法机关在市体育馆召开严厉打击严重刑事犯罪活动宣判处理大会，对20多名违法犯罪人员进行宣判处理。</w:t>
      </w:r>
    </w:p>
    <w:p w14:paraId="22D731DC">
      <w:pPr>
        <w:ind w:firstLine="420"/>
      </w:pPr>
      <w:r>
        <w:t>26日，韶关军分区对南雄市民兵应急连（为期半个月）的训练工作进行考核，成绩优秀。考核内容有盾牌、警棍术、拳术、队列、战术、射击五项。该连1993年成立，人员从安全、主田、黎口、雄州四镇抽调，共90人。</w:t>
      </w:r>
    </w:p>
    <w:p w14:paraId="04540C7B">
      <w:pPr>
        <w:ind w:firstLine="420"/>
      </w:pPr>
      <w:r>
        <w:t>27日上午，南雄市有10名在今年高考中表现出色、品学兼优的学子荣获“金友使者”的称号，副市长李卫忠为他们颁奖。目前，金友公司拥有32名“金友使者”。</w:t>
      </w:r>
    </w:p>
    <w:p w14:paraId="4E38F5F1">
      <w:pPr>
        <w:ind w:firstLine="420"/>
      </w:pPr>
      <w:r>
        <w:t>28日，南雄隆重举行黎灿学校奠基暨南雄中学黎灿图书馆落成典礼。珠玑巷后裔黎灿先生十分关心故乡教育事业，捐资30万元港币支持南雄中学黎灿图书馆建设，捐资300万元港币支持黎灿学校建设及设立奖学金基金。目前，黎灿学校总投资1200多万元。（其中，市干部职工捐资300万元，政府出资600万）。占地面积17720平方米，该校可容纳36个教学班，1800名学生。</w:t>
      </w:r>
    </w:p>
    <w:p w14:paraId="4348F9B7">
      <w:pPr>
        <w:ind w:firstLine="420"/>
      </w:pPr>
      <w:r>
        <w:t>28日，南雄市十一届人大常委会召开第三次会议，会议由刁淦宏副主任主持。会议作出了《关于规范管理农村义务工和劳动积累工的议案》的决定及《关于“黎灿学校”校名命名的决定》。</w:t>
      </w:r>
    </w:p>
    <w:p w14:paraId="4C111989">
      <w:pPr>
        <w:ind w:firstLine="420"/>
      </w:pPr>
      <w:r>
        <w:t>28日，南雄召开清理党员干部违反计划生育动员大会。清理时间为1998年9月1日至10月31日止。会议要求对违纪人员坚决执行党和国家的政策及有关奖惩规定，做到经济处理，节育措施和党纪、政纪处分“三到位”。</w:t>
      </w:r>
    </w:p>
    <w:p w14:paraId="3B0A2DB3">
      <w:pPr>
        <w:ind w:firstLine="420"/>
      </w:pPr>
      <w:r>
        <w:t>8月，坪田白果大丰收，今年总产达180吨，收干果45吨，创历史最高纪录。仅此一项，坪田镇人均收入可增140元。</w:t>
      </w:r>
    </w:p>
    <w:p w14:paraId="7EB033C5">
      <w:pPr>
        <w:pStyle w:val="3"/>
      </w:pPr>
      <w:r>
        <w:t>9月</w:t>
      </w:r>
    </w:p>
    <w:p w14:paraId="00D9DE8B">
      <w:pPr>
        <w:ind w:firstLine="420"/>
      </w:pPr>
      <w:r>
        <w:t>1日，南雄电视台开通中央四套加密频道电视节目，即中央3台、5台、6台、8台。</w:t>
      </w:r>
    </w:p>
    <w:p w14:paraId="3CF51333">
      <w:pPr>
        <w:ind w:firstLine="420"/>
      </w:pPr>
      <w:r>
        <w:t>2日，市委常委、组织部长姚远通等领导代表市委慰问了29名企业下岗困难党员，向他们送去慰问金每人300元。</w:t>
      </w:r>
    </w:p>
    <w:p w14:paraId="6F56DA96">
      <w:pPr>
        <w:ind w:firstLine="420"/>
      </w:pPr>
      <w:r>
        <w:t>2日，油山镇平林小学举行新教学大楼奠基仪式，该大楼由铭源基金会捐资25万元，预计建成高3层，教室12间的教学楼。</w:t>
      </w:r>
    </w:p>
    <w:p w14:paraId="2C3FCB1A">
      <w:pPr>
        <w:ind w:firstLine="420"/>
      </w:pPr>
      <w:r>
        <w:t>3日，省社会治安综合治理工作考评组来雄检查。</w:t>
      </w:r>
    </w:p>
    <w:p w14:paraId="380AAA14">
      <w:pPr>
        <w:ind w:firstLine="420"/>
      </w:pPr>
      <w:r>
        <w:t>8日上午，南雄在迎宾馆二楼会议室召开教师代表座谈会，庆祝第十四个教师节。会上授予黄功焕等96人为优秀教师，叶瑞金等50人为优秀班主任，邓荣昌等49人为教坛新秀，何礼等7人为优秀教育工作者。并对获韶关市尊师重教先进单位的南雄市委统战部颁发了牌匾。</w:t>
      </w:r>
    </w:p>
    <w:p w14:paraId="597D0597">
      <w:pPr>
        <w:ind w:firstLine="420"/>
      </w:pPr>
      <w:r>
        <w:t>10日，广州佛教弟子一行9人在光孝寺戒成法师的带领下，到大塘小学和珠玑灵坛小学献爱心捐资2.1万元，向68名贫困学生每人捐助学金300元，并向学生捐赠衣物及学习用具一批。</w:t>
      </w:r>
    </w:p>
    <w:p w14:paraId="24D9FAF5">
      <w:pPr>
        <w:ind w:firstLine="420"/>
      </w:pPr>
      <w:r>
        <w:t>10日，全国政协常委、广州军区原司令员李希林上将到南雄参观考察了珠玑古巷、十里岭“三高”农业开发区及梅关古道。</w:t>
      </w:r>
    </w:p>
    <w:p w14:paraId="5E322E9B">
      <w:pPr>
        <w:ind w:firstLine="420"/>
      </w:pPr>
      <w:r>
        <w:t>10日至11日，全国城市卫生检查团广东省第四分团到南雄进行为期两天的检查。通过听取汇报、查阅资料、现场检查、民意测验和评议，检查团认为南雄市卫生城市各项指标符合检查标准要求。</w:t>
      </w:r>
    </w:p>
    <w:p w14:paraId="14415F4F">
      <w:pPr>
        <w:ind w:firstLine="420"/>
      </w:pPr>
      <w:r>
        <w:t>15日，南雄有线电视微波联网设备安装调试成功，与韶关实现了有线电视联网，提高了珠江台、韶关台、香港本港台、翡翠台的信号质量。</w:t>
      </w:r>
    </w:p>
    <w:p w14:paraId="5F92E563">
      <w:pPr>
        <w:ind w:firstLine="420"/>
      </w:pPr>
      <w:r>
        <w:t>20日，南雄交通局被国家交通部授予全国交通系统先进集体荣誉称号。</w:t>
      </w:r>
    </w:p>
    <w:p w14:paraId="57E50150">
      <w:pPr>
        <w:ind w:firstLine="420"/>
      </w:pPr>
      <w:r>
        <w:t>21日至22日，由韶关市农业局副局长陈如忠带领的省第二批商品粮基地建设情况检查验收组来雄检查，检查验收结果合格。</w:t>
      </w:r>
    </w:p>
    <w:p w14:paraId="41D7A66A">
      <w:pPr>
        <w:ind w:firstLine="420"/>
      </w:pPr>
      <w:r>
        <w:t>28日，南雄市中医院重组挂牌。由原中医院与雄州医院合并而成，为正科级直属医疗单位。</w:t>
      </w:r>
    </w:p>
    <w:p w14:paraId="20E4B593">
      <w:pPr>
        <w:ind w:firstLine="420"/>
      </w:pPr>
      <w:r>
        <w:t>28日，北京市乐华残疾人歌舞团在南雄大会堂举行《情暖人间》文艺晚会。</w:t>
      </w:r>
    </w:p>
    <w:p w14:paraId="562AF8A4">
      <w:pPr>
        <w:ind w:firstLine="420"/>
      </w:pPr>
      <w:r>
        <w:t>29日，广州少年儿童图书馆南雄分馆在南雄图书馆开馆。分馆设在市图书馆四楼，藏书1.3万册。在开馆仪式上，新华书店、烟厂、烟草公司、金友集团公司、工商行等单位为分馆捐赠书款1.2万元，以及图书一批。</w:t>
      </w:r>
    </w:p>
    <w:p w14:paraId="2EBC5D31">
      <w:pPr>
        <w:ind w:firstLine="420"/>
      </w:pPr>
      <w:r>
        <w:t>29日上午，香港万通皮具制品有限公司董事长雷为有夫人梁佩娴到珠玑巷雷梁颐苑慰问孤寡老人，该苑是其夫妇1997年捐资30万建成的。</w:t>
      </w:r>
    </w:p>
    <w:p w14:paraId="5B3FB7E5">
      <w:pPr>
        <w:ind w:firstLine="420"/>
      </w:pPr>
      <w:r>
        <w:t>27日至29日，由省农科院、烟草公司、烟草学校、华南农大等10多位专家学者参与的，南雄优质烤烟生产研讨会圆满结束，参会人员100多人，共收到来自全省各地烟草学者的论文56篇，评比出获奖论文10篇，这些论文为南雄发展黄烟生产提供了理论依据。</w:t>
      </w:r>
    </w:p>
    <w:p w14:paraId="28C0411D">
      <w:pPr>
        <w:ind w:firstLine="420"/>
      </w:pPr>
      <w:r>
        <w:t>30日上午，新设立的“南雄市邮政局”和“南雄市电信局”同时举行挂牌仪式。</w:t>
      </w:r>
    </w:p>
    <w:p w14:paraId="6451AC8C">
      <w:pPr>
        <w:ind w:firstLine="420"/>
      </w:pPr>
      <w:r>
        <w:t>30日，江头镇下寒电站装机250KW，总投资100万元，年发电量100万度，是该镇龙头企业。</w:t>
      </w:r>
    </w:p>
    <w:p w14:paraId="4BF7CF9A">
      <w:pPr>
        <w:pStyle w:val="3"/>
      </w:pPr>
      <w:r>
        <w:t>10月</w:t>
      </w:r>
    </w:p>
    <w:p w14:paraId="17D94927">
      <w:pPr>
        <w:ind w:firstLine="420"/>
      </w:pPr>
      <w:r>
        <w:t>1日，中共中央政法委副秘书长、中央综合治理办公室主任陈冀平一行来雄检查了解社会治安综合治理情况。先后视察了珠玑古巷、珠玑新村安全文明小区和国税局安全文明小区等地。</w:t>
      </w:r>
    </w:p>
    <w:p w14:paraId="6B37F6D9">
      <w:pPr>
        <w:ind w:firstLine="420"/>
      </w:pPr>
      <w:r>
        <w:t>1日，南雄红军标语廊开展。这是由文化部门将红军在南雄期间所写的标语，按原状揭取下来的。</w:t>
      </w:r>
    </w:p>
    <w:p w14:paraId="63C407AC">
      <w:pPr>
        <w:ind w:firstLine="420"/>
      </w:pPr>
      <w:r>
        <w:t>6日至10日，在浙江省德清县召开的全国县市广播电视协作会第五次年会上，南雄电视台选送的《坪田——南雄银杏之乡》获专题二等奖。新闻《百万富翁甘当穷区支书》获三等奖。系列报道《南雄市严肃查处一批假种子》获专题新闻三等奖。</w:t>
      </w:r>
    </w:p>
    <w:p w14:paraId="7E51CD6D">
      <w:pPr>
        <w:ind w:firstLine="420"/>
      </w:pPr>
      <w:r>
        <w:t>8日，南雄举行领导干部法律知识讲座，特邀省司法厅原厅长曾红讲课。</w:t>
      </w:r>
    </w:p>
    <w:p w14:paraId="04CB7F86">
      <w:pPr>
        <w:ind w:firstLine="420"/>
      </w:pPr>
      <w:r>
        <w:t>8日上午，南雄召开了全市理顺农村基层管理体制会议。市委、市政府根据省、市有关会议精神，决定在全市撤销管理区办事处，设立村民委员会。为认真做好这项工作，市委书记丘隆基作了部署：10月上旬为准备阶段；10月10日至11月15日为各镇试点阶段；11月中下旬到1999年元旦前全面完成；1999年元月上旬为验收阶段。此外，市委派出了480多人的工作组协助各镇工作。</w:t>
      </w:r>
    </w:p>
    <w:p w14:paraId="42094D58">
      <w:pPr>
        <w:ind w:firstLine="420"/>
      </w:pPr>
      <w:r>
        <w:t>12日，省委副书记黄丽满来雄考察，她先后视察了翠屏主田良种猪场第一分场、主田竹篙坑白果基地、珠玑新村、珠玑古巷等地。</w:t>
      </w:r>
    </w:p>
    <w:p w14:paraId="0247B97B">
      <w:pPr>
        <w:ind w:firstLine="420"/>
      </w:pPr>
      <w:r>
        <w:t>15日，南雄召开全市经济工作会议。市委书记丘隆基总结了1-9月全市经济工作情况，动员全市各级领导要进一步认清形势、振奋精神、真抓实干，为全面完成今年的各项任务，实现国内生产总值比去年增长10.3%的目标而努力奋斗。市长沈明祥布置了奋战三个月的具体措施。</w:t>
      </w:r>
    </w:p>
    <w:p w14:paraId="6C861F8B">
      <w:pPr>
        <w:ind w:firstLine="420"/>
      </w:pPr>
      <w:r>
        <w:t>17日至18日，市公安局360名民警在雄州中学考场参加了由公安部、人事部统一命题的全国公安机关人民警察基本素质考试和领导职务资格考试。</w:t>
      </w:r>
    </w:p>
    <w:p w14:paraId="085C41C5">
      <w:pPr>
        <w:ind w:firstLine="420"/>
      </w:pPr>
      <w:r>
        <w:t>17日下午，市委中心组在迎宾馆西厅会议室传达党的十五届三中全会精神，认真学习《中共中央关于农业和农村工作若干重大问题的决定》，各镇党委书记及市直各战线领导参加了学习。</w:t>
      </w:r>
    </w:p>
    <w:p w14:paraId="6CF2E6AC">
      <w:pPr>
        <w:ind w:firstLine="420"/>
      </w:pPr>
      <w:r>
        <w:t>17日下午，市委市政府在迎宾馆二楼会议召开了宣传贯彻《省计划生育新条例》动员大会。</w:t>
      </w:r>
    </w:p>
    <w:p w14:paraId="696AD13D">
      <w:pPr>
        <w:ind w:firstLine="420"/>
      </w:pPr>
      <w:r>
        <w:t>20日至21日，广东南雄珠玑巷联谊会会长黎子流莅临南雄检查珠玑巷联谊会工作，并参观了南雄中学和正在兴建的黎灿学校。</w:t>
      </w:r>
    </w:p>
    <w:p w14:paraId="5F042834">
      <w:pPr>
        <w:ind w:firstLine="420"/>
      </w:pPr>
      <w:r>
        <w:t>26日，市武委会部署今年征兵工作，全市征兵任务170名。要求落实“三句话”：即政府征兵、依法征兵、质量征兵，确保新兵质量。</w:t>
      </w:r>
    </w:p>
    <w:p w14:paraId="38F1DBF3">
      <w:pPr>
        <w:ind w:firstLine="420"/>
      </w:pPr>
      <w:r>
        <w:t>28日上午，韶关市毛竹深度开发北山大会战总结表彰大会在南雄召开。参加会议的有南雄、始兴、仁化、曲江四县（市）12个乡（镇），毛竹林面积53.1万亩，占全韶关市毛竹林面积的5%。经大会战指挥部检查验收，四县（市）全面完成任务。大会表彰了南雄市等4个先进县（市）和卢德华等30名先进个人。北山大会战是增创韶关林业经济新优热进程中的一个典型，是开展林业第二次创业的具体措施。</w:t>
      </w:r>
    </w:p>
    <w:p w14:paraId="21413093">
      <w:pPr>
        <w:ind w:firstLine="420"/>
      </w:pPr>
      <w:r>
        <w:t>29日，南雄在迎宾馆二楼会议室举行国家机关公务员任命书首发式暨“做人民满意公务员”活动动员大会。</w:t>
      </w:r>
    </w:p>
    <w:p w14:paraId="6E368D6D">
      <w:pPr>
        <w:ind w:firstLine="420"/>
      </w:pPr>
      <w:r>
        <w:t>28日，市十一届人大常委会第四次会议召开，人大主任曲令平主持会议。会议听取和审议了政府办理市十一届人大一次会议代表议案建议情况的汇报，听取和审议了市普法情况的汇报，听取了市委依法治市办关于依法治市情况的汇取，原则通过“南雄历史文化名城保护管理规定”草案和“南雄市珠玑巷历史文化保护区管理规定”草案。</w:t>
      </w:r>
    </w:p>
    <w:p w14:paraId="03006EC6">
      <w:pPr>
        <w:ind w:firstLine="420"/>
      </w:pPr>
      <w:r>
        <w:t>31日，香港老教师陈达夫人委托朋友向珠玑镇洋湖小学捐款10万元建科学楼。</w:t>
      </w:r>
    </w:p>
    <w:p w14:paraId="75A60A35">
      <w:pPr>
        <w:pStyle w:val="3"/>
      </w:pPr>
      <w:r>
        <w:t>11月</w:t>
      </w:r>
    </w:p>
    <w:p w14:paraId="494C2EE4">
      <w:pPr>
        <w:ind w:firstLine="420"/>
      </w:pPr>
      <w:r>
        <w:t>2日，在中山召开的全省群众体育先进表彰大会上，中国工商银行南雄市支行获“群众体育先进单位”称号；雄州镇获“第二批体育先进镇（区）”称号。</w:t>
      </w:r>
    </w:p>
    <w:p w14:paraId="5518EE14">
      <w:pPr>
        <w:ind w:firstLine="420"/>
      </w:pPr>
      <w:r>
        <w:t>6日，全市清理党员、干部违反计划生育工作处理阶段现场会在珠玑镇召开。从8月28日以来，全市共清理出违反计划生育党员、干部3550人。其中，党员干部2750人，非党员干部724人，副科以上干部76人。在违反计划生育的党员干部中，尚未处理和待进一步调查核实认定处理的有741人，尚未落实节育措施的有212人。</w:t>
      </w:r>
    </w:p>
    <w:p w14:paraId="19722109">
      <w:pPr>
        <w:ind w:firstLine="420"/>
      </w:pPr>
      <w:r>
        <w:t>6日，南雄历史文化名城研究会成立。</w:t>
      </w:r>
    </w:p>
    <w:p w14:paraId="41719C4F">
      <w:pPr>
        <w:ind w:firstLine="420"/>
      </w:pPr>
      <w:r>
        <w:t>6日，南雄油山发现一罕见人形何首乌，该首乌体重3.1市斤，身长66厘米，手长42厘米，腿长38厘米，并由药材公司有关人士认定为真品。</w:t>
      </w:r>
    </w:p>
    <w:p w14:paraId="2E8D77DA">
      <w:pPr>
        <w:ind w:firstLine="420"/>
      </w:pPr>
      <w:r>
        <w:t>6日，南雄市澜河镇鱼口坑村、洞底村、中洞村各发现一株珍稀植物红豆杉。这三株树都结有像黄豆一样大小的红果子。</w:t>
      </w:r>
    </w:p>
    <w:p w14:paraId="119E07F3">
      <w:pPr>
        <w:ind w:firstLine="420"/>
      </w:pPr>
      <w:r>
        <w:t>13日，市委组织全市9000多名干部进行了学法考试。考试内容，有《刑法》《刑事诉讼法》、《担保法》《经济合同法》、《价格法》、《税收征管法》、《科技进步法》、《企业破法》。</w:t>
      </w:r>
    </w:p>
    <w:p w14:paraId="630CE626">
      <w:pPr>
        <w:ind w:firstLine="420"/>
      </w:pPr>
      <w:r>
        <w:t>13日，由香港中国星火基金会名誉会长赖云英女士捐资20万港元兴建的水口镇河坪英华第二小学教学大楼落成。</w:t>
      </w:r>
    </w:p>
    <w:p w14:paraId="4D15417F">
      <w:pPr>
        <w:ind w:firstLine="420"/>
      </w:pPr>
      <w:r>
        <w:t>20日，省政协主席郭荣昌来雄视察。他先后参观了珠玑新村、珠玑巷、翠屏种猪场、博物馆等地。</w:t>
      </w:r>
    </w:p>
    <w:p w14:paraId="7922C859">
      <w:pPr>
        <w:ind w:firstLine="420"/>
      </w:pPr>
      <w:r>
        <w:t>21日上午，市武装部从7000多名应征青年中，挑选出38名热血男儿，成为首批进藏的是中国人民解放军。</w:t>
      </w:r>
    </w:p>
    <w:p w14:paraId="5F6CD9C7">
      <w:pPr>
        <w:ind w:firstLine="420"/>
      </w:pPr>
      <w:r>
        <w:t>22日，省交通厅厅长牛和恩来雄检查公路建设工作，对南雄公路建设特别是“四改二”工作完成188.9公里等成绩表示赞赏。</w:t>
      </w:r>
    </w:p>
    <w:p w14:paraId="6EC0654B">
      <w:pPr>
        <w:ind w:firstLine="420"/>
      </w:pPr>
      <w:r>
        <w:t>22日，广东省军区副司令员庄根南来雄检查党管武装、征兵等工作。</w:t>
      </w:r>
    </w:p>
    <w:p w14:paraId="0C2F3FA1">
      <w:pPr>
        <w:ind w:firstLine="420"/>
      </w:pPr>
      <w:r>
        <w:t>23日下午，全国政协副主席、珠玑巷后裔联谊会名誉会长霍英东来雄视察珠玑巷建设，并为“珠玑巷博物馆”题名匾。</w:t>
      </w:r>
    </w:p>
    <w:p w14:paraId="540930FF">
      <w:pPr>
        <w:ind w:firstLine="420"/>
      </w:pPr>
      <w:r>
        <w:t>24日，由香港铭源基金会捐资28万元的全安镇密下水铭源小学落成典礼。该校新教学大楼有12间课室，6间功能室和一间会议室，可容学生700多名，原省作协副主席韦丘代表铭源基金会捐送一批价值3000多元的图书。</w:t>
      </w:r>
    </w:p>
    <w:p w14:paraId="5F5F0076">
      <w:pPr>
        <w:ind w:firstLine="420"/>
      </w:pPr>
      <w:r>
        <w:t>27日，广东南雄珠玑巷后裔联谊会第二届理事会在市迎宾馆一楼召开预备会议，有225名理事出席，选举通过联谊会第二届理事会领导成员并审议通过大会的主要议程。黎子流再次当选会长。</w:t>
      </w:r>
    </w:p>
    <w:p w14:paraId="60036C41">
      <w:pPr>
        <w:ind w:firstLine="420"/>
      </w:pPr>
      <w:r>
        <w:t>28日上午，广东南雄珠玑巷后裔联谊会第二届理事会在市迎宾馆一楼大厅隆重召开。大会总结了联谊会成立三年的工作情况，确立了今后联谊会的工作目标、方向，并为新当选的会长、名誉会长、理事长、副理事长颁发了当选证书、证章。名誉会长佀志广、李金培、汤维英和会长黎子流及常务理事郑苏薇、理事长丘隆基、副理事长沈明祥等出席了会议，雷洁琼、霍英东、马万祺、祁锋、张希哲、郑裕彤、利国伟、何厚铧、李东海等联谊会名誉会长、副会长、常务理事因公务忙发了贺电。</w:t>
      </w:r>
    </w:p>
    <w:p w14:paraId="40E6A341">
      <w:pPr>
        <w:ind w:firstLine="420"/>
      </w:pPr>
      <w:r>
        <w:t>28日下午，南雄分别为新落成的黎灿学校、珠玑巷博物馆、胡妃纪念馆举行竣工剪彩仪式。珠玑巷博物馆占地面积920平方米，建筑面积120平方米，总造价53万元。胡妃纪念馆占地面积400平方米，建筑面积150平方米，造价150万元。该两项投资多是珠玑巷后裔、社会各界仁人志士和有关单位慷慨捐资支持的，特别是广州市包括广州市商会、羊城兆业集团、赛马会、流花酒店等企业单位的大力支持。</w:t>
      </w:r>
    </w:p>
    <w:p w14:paraId="4EA9C7FF">
      <w:pPr>
        <w:pStyle w:val="3"/>
      </w:pPr>
      <w:r>
        <w:t>12月</w:t>
      </w:r>
    </w:p>
    <w:p w14:paraId="6C78B0A1">
      <w:pPr>
        <w:ind w:firstLine="420"/>
      </w:pPr>
      <w:r>
        <w:t>4日至6日，来自华南理工大学食品工程学院系主任曾庆孝、仲凯农学院翁明辉、广州中医大学中药学院李锐和、华南农业大学食品系主任陈永泉四位专家教授前往南雄帽子峰银杏基地、翠屏酿酒厂、甲鱼场、银杏加工厂和人民医院药品加工厂进行考察，并为南雄食品技术革新开发提出了宝贵意见。</w:t>
      </w:r>
    </w:p>
    <w:p w14:paraId="74F28803">
      <w:pPr>
        <w:ind w:firstLine="420"/>
      </w:pPr>
      <w:r>
        <w:t>15日，轰动南雄的“9.17”抢劫摩托车杀人案，经公安刑警历时两个月的艰苦努力而破案，犯罪嫌疑人钟振林、董海辉在深圳被抓并押解回雄。两犯对犯罪事实供认不讳。</w:t>
      </w:r>
    </w:p>
    <w:p w14:paraId="084B4232">
      <w:pPr>
        <w:ind w:firstLine="420"/>
      </w:pPr>
      <w:r>
        <w:t>16日，省农业产业化龙头企业考察组来翠屏公司考察。考察组先后到翠屏良种猪场、翠屏白果基地、农户养猪场、金友米加工厂等地，对“公司＋基地＋农户”的形式予以充分肯定，并希望该公司能把握机遇，加快发展，真正成为农业产业化的龙头企业。</w:t>
      </w:r>
    </w:p>
    <w:p w14:paraId="3C5B1AF3">
      <w:pPr>
        <w:ind w:firstLine="420"/>
      </w:pPr>
      <w:r>
        <w:t>18日，南雄演江河防洪堤水南至三洲段左岸工程破土动工。</w:t>
      </w:r>
    </w:p>
    <w:p w14:paraId="24131B5D">
      <w:pPr>
        <w:ind w:firstLine="420"/>
      </w:pPr>
      <w:r>
        <w:t>25日，南雄撤区设村工作顺利结束，全市26万多名选民参加投票选举，参选率达90%以上，通过另选、补选，撤区设村选举成功率达100%，原199997个管理区的干部有95%顺利过渡为村民委员会干部。至此，221个管理区办事处全部被撤销，改为221个村民委员会。</w:t>
      </w:r>
    </w:p>
    <w:p w14:paraId="6BE0A8E0">
      <w:pPr>
        <w:ind w:firstLine="420"/>
      </w:pPr>
      <w:r>
        <w:t>25日，市政协六届四次常委会在政协会议室召开，会议听取了市财政收支情况及公路、市政墟镇建设和奔康工程的情况通报，协商、讨论和通过了将在市政协六届二次会议上宣读的有关报告及有关事谊。会议政协主席陈逢英主持。</w:t>
      </w:r>
    </w:p>
    <w:p w14:paraId="6BC3673A">
      <w:pPr>
        <w:ind w:firstLine="420"/>
      </w:pPr>
      <w:r>
        <w:t>28日，市十一届人大常委会召开第五次会议。会议先后由计划局长何人平通报了全市1998年国民经济和社会发展计划情况，1999年计划草案报告的情况；副市长李卫忠通报了全市1至11月份财政预算执行情况；市人民法院院长刘国富通报了该院贯彻执行《法官法》的工作情况。会议还通报了全市农业农村工作调查情况，并就当前农业农村工作进行了讨论。</w:t>
      </w:r>
    </w:p>
    <w:p w14:paraId="7EDABA07">
      <w:pPr>
        <w:ind w:firstLine="420"/>
      </w:pPr>
      <w:r>
        <w:t>28日，市财政局档案综合管理工作经省市档案评审组审议考评，获“省特级”档案综合管理合格单位。</w:t>
      </w:r>
    </w:p>
    <w:p w14:paraId="56540BF7">
      <w:pPr>
        <w:ind w:firstLine="420"/>
      </w:pPr>
      <w:r>
        <w:t>29日，南雄市被国家体育总局授予“新一批全国体育先进县”。</w:t>
      </w:r>
    </w:p>
    <w:p w14:paraId="1CBD293B">
      <w:pPr>
        <w:ind w:firstLine="420"/>
      </w:pPr>
      <w:r>
        <w:t>30日，著名歌唱家、国家一级演员董文华应邀参加珠玑大酒店开业三周年《珠玑之光》专题文艺晚会的演出活动。</w:t>
      </w:r>
    </w:p>
    <w:p w14:paraId="0E9D3564">
      <w:pPr>
        <w:pStyle w:val="2"/>
      </w:pPr>
      <w:r>
        <w:t>政治</w:t>
      </w:r>
    </w:p>
    <w:p w14:paraId="54B867B6">
      <w:pPr>
        <w:pStyle w:val="3"/>
      </w:pPr>
      <w:r>
        <w:t>中国共产党南雄市委员会</w:t>
      </w:r>
    </w:p>
    <w:p w14:paraId="1A86D3BE">
      <w:pPr>
        <w:pStyle w:val="4"/>
      </w:pPr>
      <w:r>
        <w:t>【第九届常委会】</w:t>
      </w:r>
    </w:p>
    <w:p w14:paraId="5BCE8B6F">
      <w:pPr>
        <w:ind w:firstLine="422"/>
      </w:pPr>
      <w:r>
        <w:rPr>
          <w:b/>
          <w:bCs/>
        </w:rPr>
        <w:t>书</w:t>
      </w:r>
      <w:r>
        <w:rPr>
          <w:rFonts w:hint="eastAsia"/>
          <w:b/>
          <w:bCs/>
        </w:rPr>
        <w:t xml:space="preserve">  </w:t>
      </w:r>
      <w:r>
        <w:rPr>
          <w:b/>
          <w:bCs/>
        </w:rPr>
        <w:t>记：</w:t>
      </w:r>
      <w:r>
        <w:t>丘隆基（1997.3～）</w:t>
      </w:r>
    </w:p>
    <w:p w14:paraId="1724D6CE">
      <w:pPr>
        <w:ind w:firstLine="422"/>
      </w:pPr>
      <w:r>
        <w:rPr>
          <w:b/>
          <w:bCs/>
        </w:rPr>
        <w:t>副书记：</w:t>
      </w:r>
      <w:r>
        <w:t>沈明祥（1998.3～）</w:t>
      </w:r>
      <w:r>
        <w:rPr>
          <w:rFonts w:hint="eastAsia"/>
        </w:rPr>
        <w:t xml:space="preserve">   </w:t>
      </w:r>
      <w:r>
        <w:t>罗展雄（1998.3～）</w:t>
      </w:r>
    </w:p>
    <w:p w14:paraId="1253F059">
      <w:pPr>
        <w:ind w:left="840" w:leftChars="400" w:firstLine="420"/>
      </w:pPr>
      <w:r>
        <w:t>张</w:t>
      </w:r>
      <w:r>
        <w:rPr>
          <w:rFonts w:hint="eastAsia"/>
        </w:rPr>
        <w:t xml:space="preserve">  </w:t>
      </w:r>
      <w:r>
        <w:t>平（1998、1～1998、12）</w:t>
      </w:r>
    </w:p>
    <w:p w14:paraId="3DA15D2F">
      <w:pPr>
        <w:ind w:firstLine="422"/>
      </w:pPr>
      <w:r>
        <w:rPr>
          <w:b/>
          <w:bCs/>
        </w:rPr>
        <w:t>常</w:t>
      </w:r>
      <w:r>
        <w:rPr>
          <w:rFonts w:hint="eastAsia"/>
          <w:b/>
          <w:bCs/>
        </w:rPr>
        <w:t xml:space="preserve">  </w:t>
      </w:r>
      <w:r>
        <w:rPr>
          <w:b/>
          <w:bCs/>
        </w:rPr>
        <w:t>委：</w:t>
      </w:r>
      <w:r>
        <w:t>曾昭佑（1993.2～）</w:t>
      </w:r>
      <w:r>
        <w:rPr>
          <w:rFonts w:hint="eastAsia"/>
        </w:rPr>
        <w:t xml:space="preserve">   </w:t>
      </w:r>
      <w:r>
        <w:t>欧阳效元（1996.7～）</w:t>
      </w:r>
    </w:p>
    <w:p w14:paraId="1863A168">
      <w:pPr>
        <w:ind w:left="840" w:leftChars="400" w:firstLine="420"/>
      </w:pPr>
      <w:r>
        <w:t>黄履东（1996.9～1998.9挂职）</w:t>
      </w:r>
    </w:p>
    <w:p w14:paraId="6A8AB58C">
      <w:pPr>
        <w:ind w:left="840" w:leftChars="400" w:firstLine="420"/>
      </w:pPr>
      <w:r>
        <w:t>姚远通（1998.3～）</w:t>
      </w:r>
      <w:r>
        <w:rPr>
          <w:rFonts w:hint="eastAsia"/>
        </w:rPr>
        <w:t xml:space="preserve">   </w:t>
      </w:r>
      <w:r>
        <w:t>林</w:t>
      </w:r>
      <w:r>
        <w:rPr>
          <w:rFonts w:hint="eastAsia"/>
        </w:rPr>
        <w:t xml:space="preserve">  </w:t>
      </w:r>
      <w:r>
        <w:t>岚（1998.3～）</w:t>
      </w:r>
    </w:p>
    <w:p w14:paraId="6626F5A2">
      <w:pPr>
        <w:ind w:left="840" w:leftChars="400" w:firstLine="420"/>
      </w:pPr>
      <w:r>
        <w:t>何万飞（1998.3～）</w:t>
      </w:r>
      <w:r>
        <w:rPr>
          <w:rFonts w:hint="eastAsia"/>
        </w:rPr>
        <w:t xml:space="preserve">   </w:t>
      </w:r>
      <w:r>
        <w:t>肖芬先（1998.3～）</w:t>
      </w:r>
    </w:p>
    <w:p w14:paraId="7A849A44">
      <w:pPr>
        <w:ind w:left="840" w:leftChars="400" w:firstLine="420"/>
      </w:pPr>
      <w:r>
        <w:t>胡学增（1998.12～）</w:t>
      </w:r>
      <w:r>
        <w:rPr>
          <w:rFonts w:hint="eastAsia"/>
        </w:rPr>
        <w:t xml:space="preserve">   </w:t>
      </w:r>
      <w:r>
        <w:t>许志新（1998.12～）</w:t>
      </w:r>
    </w:p>
    <w:p w14:paraId="541C44EF">
      <w:pPr>
        <w:pStyle w:val="4"/>
      </w:pPr>
      <w:r>
        <w:t>【第九届代表大会】</w:t>
      </w:r>
    </w:p>
    <w:p w14:paraId="59741502">
      <w:pPr>
        <w:ind w:firstLine="420"/>
      </w:pPr>
      <w:r>
        <w:t>1998年3月7日至10日，在南雄大会堂举行。应到代表388人，出席386人。市人大、政协、纪委党员领导和有关部门负责人列席。这次大会的主要任务：在党的十五大精神指导下，高举邓小平理论伟大旗帜，总结5年来的工作，提出和部署今后5年南雄经济和社会发展的目标和措施，选举新的市委和市纪委；动员全市共产党员进一步解放思想，抓住机遇，同心同德，发展经济，为全面开创南雄市社会主义现代化建设新局面而奋斗。大会议程：（1）听取和审议第八届市委的工作报告；（2）听取和审议市纪律检查委员会的工作报告；（3）选举中共南雄市第九届委员会；（4）选举中共南雄市纪律检查委员会。大会审议通过了丘隆基书记代表中共南雄市第八届委员会作《高举邓小平理论伟大旗帜，全面贯彻党的十五大精神，把我市改革开放和现代化建设事业推向二十一世纪》的报告；该报告总结了过去5年来所取得的成就，还提出今后5年的奋斗目标和措施。即到2000年，（九五“计划”下限之年）实现国民生产总值比1980年翻三番，到2002年（九届市委任期一届满之年）实现国民生产总值34亿元，年均递增11.18%，工业总产值48亿元，年均递增10.08%，财政收入2.7亿元，年均递增9.06%，外贸出口额800万美元和农村人均收入6200元。主要措施（1）进一步推进思想解放和观念更新，按照邓小平“三个有利于”原则衡量是非；（2）以调整优化结构为目标，加快推进农业产业化进程。（3）加快转制步伐，大力推进国有工商企业改革。（4）以珠玑巷联谊会为纽带，积极推进外引内联和外经贸发展。要充分利用珠玑巷人文历史优势，加快外引内联发展经济文化建设。（5）加快基础设施建设，为促进经济更快更好地发展创造良好的外部环境。（6）加大城乡建设力度，加速农村奔小康步伐。（7）切实加强党的建设，把党的各级组织建设成为更加坚强有力的领导核心。</w:t>
      </w:r>
    </w:p>
    <w:p w14:paraId="60EDAC4B">
      <w:pPr>
        <w:ind w:firstLine="420"/>
      </w:pPr>
      <w:r>
        <w:t>大会于3月10日上午以无记名投票方式选举邓根松、丘隆基、曲令平、刘光新、刘善清、杨水生、杨凤林（女）、杨富超、巫育明、肖芬先、何万飞、何腾荣、沈明祥、沈移山、张平、张万勇、张宗财、陈逢英（女）、林岚（女）、欧阳效元、罗展雄、钟道海、姚远通、郭远清、黄天平、黄世霞、黄履东、曾昭佑为中共南雄市第九届委员会委员，王荣光、杨会英、叶轩杰、肖志祥、黄德群、黎盛勤为候补委员；刘开瑶、刘运财、何腾荣、张达明、张熙杰、陈道全、钟宝洪、钟流辉、郭盛霖、黄世霞（女）、黄绍俊、黄祖明、曾昭佑、曾宪镜、蔡明款为中共南雄市第九届纪律检查委员会委员。3月10日下午，举行九届一次全委会，选举丘隆基、沈明祥、罗展雄、张平、曾昭佑、欧阳效元、姚远通、林岚（女）、何万飞、肖芬先为第九届委员会常务委员，丘隆基任书记，沈明祥、罗展雄、张平任副书记；批准了中共南雄市纪律检查委员会第一次会议选举产生的曾昭佑、何腾荣、刘开瑶、黄祖明、张达明钟流辉、曾宪镜为第九届纪律检查委员会常务委员，曾昭佑任书记，何腾荣、刘开瑶任副书记。</w:t>
      </w:r>
    </w:p>
    <w:p w14:paraId="72E515A7">
      <w:pPr>
        <w:pStyle w:val="4"/>
      </w:pPr>
      <w:r>
        <w:t>【九届市委全会】</w:t>
      </w:r>
    </w:p>
    <w:p w14:paraId="6763C4E8">
      <w:pPr>
        <w:ind w:firstLine="420"/>
      </w:pPr>
      <w:r>
        <w:t>1998年3月至12月，中共南雄市九届委员会共举行2次全体（扩大）会。</w:t>
      </w:r>
    </w:p>
    <w:p w14:paraId="6354AE5A">
      <w:pPr>
        <w:ind w:firstLine="420"/>
      </w:pPr>
      <w:r>
        <w:t>一次全会1998年3月10日举行。（见“第九届代表大会”条）</w:t>
      </w:r>
    </w:p>
    <w:p w14:paraId="2A35D0BF">
      <w:pPr>
        <w:ind w:firstLine="420"/>
      </w:pPr>
      <w:r>
        <w:t>二次全体（扩大）会1998年8月22日举行。市人大、政府、政协党员领导及市直有关部门党员负责人列席。会议主要议题是贯彻省第八次党代会和韶关市委七届十次全体（扩大）会议精神，动员全市党员干部和人民群众高举邓小平理论伟大旗帜，进一步统一思想，振奋精神，抓住机遇，增创新优势，开创新局面，全面完成各项工作任务。市委书记丘隆基代表市委常委会，在会上作题为《振奋精神，同心协力，增创优势，为全面完成今年我市各项工作任务而奋斗》的报告，传达了省第八次党代会和韶关市委七届十次全体（扩大）会议精神，总结了南雄市上半年工作状况，提出下半年工作意见。会议要求全市党员干部高举邓小平理论伟大旗帜，坚持以经济建设为中心，以稳定为重点，进一步解放思想，团结奋斗，全面实施“短、中、长”经济发展战略和科技兴市发展战略，增创经济发展新优势，确保国民生产总值增长9%，力争达到10%；要大力加强社会主义精神文明建设和党的建设，推动社会各项事业全面进步。</w:t>
      </w:r>
    </w:p>
    <w:p w14:paraId="03047088">
      <w:pPr>
        <w:pStyle w:val="4"/>
      </w:pPr>
      <w:r>
        <w:t>【市委常委会】</w:t>
      </w:r>
    </w:p>
    <w:p w14:paraId="44541EEA">
      <w:pPr>
        <w:ind w:firstLine="420"/>
      </w:pPr>
      <w:r>
        <w:t>根据党章和中央有关规定，中共南雄市第九届常委会每月召开2次，会议由市委书记主持，全体市委常委参加，人大主任、政协主席列席，除研究人事任免外，根据需要，召开党政班子或五套班子联席会议。常委会议题，由各位常委和有关部门提出，会前提交市委办公室主任汇总，报书记审定。主要内容：（1）传达学习党中央、广东省委和韶关市委的指示精神，结合南雄实际，提出贯彻意见；（2）制定全市经济和社会发展中长期规划；（3）审定市政府党组关于经济和社会发展年度计划和财政预决算；（4）审定改革开放的政策措施；（5）审定副科级机制和临时机构的设置；（6）讨论决定由市委管理的干部任免及其调动、奖惩、培训；（7）后备干部的选拔培养和老干部的安置管理；（8）讨论决定精神文明建设，党风党纪廉政建设，社会治安等重大事项；（9）审定以市委名义制发的方针、政策性文件；（10）讨论决定需由市委常委会决定的其他事项。</w:t>
      </w:r>
    </w:p>
    <w:p w14:paraId="2B3273D3">
      <w:pPr>
        <w:pStyle w:val="3"/>
      </w:pPr>
      <w:r>
        <w:t>市委办公室工作</w:t>
      </w:r>
    </w:p>
    <w:p w14:paraId="730BD6CF">
      <w:pPr>
        <w:pStyle w:val="4"/>
      </w:pPr>
      <w:r>
        <w:t>【简述】</w:t>
      </w:r>
    </w:p>
    <w:p w14:paraId="01AEEC79">
      <w:pPr>
        <w:ind w:firstLine="420"/>
      </w:pPr>
      <w:r>
        <w:t>中共南雄市委办公室是市委门面和参谋部、综合工作部，主要职能是参与政务，管理事务，协调关系。主要任务是为领导、基层和群众服务。1998年，办公室内设三个组：人事秘书组，综合信息组，督查组。主任肖芬先（1993年3月任，1998年3月任市委常委兼主任），副主任曾涛（1990.11～1998.4）、曾汉新（1993.8～）张海林（1996.5兼～）、张向阳（1997.5～1998.4）。一年里，市委办全面深入贯彻党的十五大精神，坚持以邓小平理论为指导，围绕市委的中心工作，全体干部同心同德、齐心协力、认真负责地为领导、为基层、为群众服务，努力当好参谋，以优质高效的服务为市委民主、科学、正确的决策提供了准确有效的依据，按时保质保量地完成了各项工作任务。</w:t>
      </w:r>
    </w:p>
    <w:p w14:paraId="49124B73">
      <w:pPr>
        <w:pStyle w:val="4"/>
      </w:pPr>
      <w:r>
        <w:t>【积极主动提供参谋服务】</w:t>
      </w:r>
    </w:p>
    <w:p w14:paraId="3EFF87B5">
      <w:pPr>
        <w:ind w:firstLine="420"/>
      </w:pPr>
      <w:r>
        <w:t>紧紧围绕市委中心工作，突出重点，广泛深入地开展了一系列调查研究，在充分掌握情况的基础上进行深入的分析论证，向市委、市政府提出意见和建议。（1）针对南雄市支柱产业黄烟生产严重滑坡的状况，提出了关于加强组织领导，采取新措施，调动烟农积极性，调整税收返还政策，建立黄烟生产专项资金，改革现有技术网络设置体制，狠抓科技兴烟措施落实等六条建议。（2）针对农业产业化、工业生产和发展优质稻的问题，提出了国有企业改革，加快农业产业化步伐，大力发展优质稻生产的意见和建议。市委、</w:t>
      </w:r>
      <w:r>
        <w:rPr>
          <w:rFonts w:hint="eastAsia"/>
          <w:lang w:val="en-US" w:eastAsia="zh-CN"/>
        </w:rPr>
        <w:t>市</w:t>
      </w:r>
      <w:r>
        <w:t>政府采纳了这些意见和建议。（3）围绕市委年初提出的“四项任务、三大改革”的工作重点，积极组织、协同市直机关有关部门进行了一系列重点调查，写出调查报告13篇，供有关领导参考，并以此为基础制发了《关于巩固和发展烟叶支柱产业的决定》、《关于扶持烟农发展烟叶生产的十条政策措施》等文件，下发各单位贯彻执行，为加快南雄经济建设起了积极作用。</w:t>
      </w:r>
    </w:p>
    <w:p w14:paraId="43AAAFF7">
      <w:pPr>
        <w:pStyle w:val="4"/>
      </w:pPr>
      <w:r>
        <w:t>【文秘工作】</w:t>
      </w:r>
    </w:p>
    <w:p w14:paraId="3D8489E2">
      <w:pPr>
        <w:ind w:firstLine="420"/>
      </w:pPr>
      <w:r>
        <w:t>1998年，该办全体干部始终保持饱满的工作热情、认真负责的工作态度、主动积极的意识开展各项工作，认真组织、参与了市委召开的各次大会和举行的各项重大活动的材料及会务准备工作：（1）圆满完成市委八届九次全会，市第九次党代会，市委九届一次、二次全体（扩大）会，市四级干部大会、全市基层组织建设工作会议，撤区设村工作总结表彰大会，全市财税工作会议，珠玑巷后裔联谊会理事会换届会议等一系列会议报告讲话材料，共计撰稿31篇23万字，保证了市委各项中心工作有条不紊地开展。（2）全面完成了市委领导布置的各项情况综合和材料上报工作，先后完成了《南雄市国有企业改革实施方案》、《南雄市九八年工作思路和领导班子建设情况》、《南雄市概况》、《韶关市廉洁为民巡回报告团演讲材料》、《南雄市上半年工作总结与下半年经济发展措施》、《加快经济发展步伐，实现保九争十目标》《珠玑巷后裔联谊会工作报告》、《翠屏公司上市申请报告》、《省农业产业化龙头企业申请》、《市委九八年工作总结和九九年工作设想》等综合材料28篇，共计13万字。这些上送综合材料得到了市委主要领导肯定，也受到了上级党委的好评，有的还作为经验典型专刊刊登。（3）认真做好上传下达，做到不拖误，及时反馈市委贯彻落实上级党委的各项重大部署、工作思想，增进了上级党委对南雄各项中心工作的了解和支持。（4）严格把关认真审核和办理市委和市委办文件，全年下发市委文件61个，市委办文件89个。（5）完成调查报告13篇，如实反映南雄市工业、农业以及奔康工程建设等方面的情况和问题。</w:t>
      </w:r>
    </w:p>
    <w:p w14:paraId="6E95DC7E">
      <w:pPr>
        <w:pStyle w:val="4"/>
      </w:pPr>
      <w:r>
        <w:t>【信息综合及督查】</w:t>
      </w:r>
    </w:p>
    <w:p w14:paraId="0D197188">
      <w:pPr>
        <w:ind w:firstLine="420"/>
      </w:pPr>
      <w:r>
        <w:t>（1）认真办好市委两种工作期刊一一《南雄通讯》和《情况专报》，通过两刊，实事求是地综合各类情况和经验转送有关部门和领导参考。围绕贯彻中央、省委和韶关市委的指示和南雄市委的重大决策，群众反映的难点和热点问题等，进行督促检查。一年间，共刊出《南雄通讯》23期，发行量2万份，刊出《情况专报》4期，刊发量200多份。两种市委刊物，共收到来稿245篇，用稿51篇。（2）积极抓好新闻报道工作，通过广泛深入的采访，采写新闻稿件被《人民日报》用稿4篇、《南方日报》采用32篇、《南方农村报》15篇、《羊城晚报》12篇、《韶关日报》126篇，省市各类报刊用稿943篇。（3）积极报送信息，共向由韶关市委办主办的供领导参阅的《韶关信息》刊物报送信息63条，被采用47篇。办公室副主任曾汉新被韶关市委评为信息工作先进个人，陈章林被韶关市委评为督查工作先进个人。</w:t>
      </w:r>
    </w:p>
    <w:p w14:paraId="72E65EAE">
      <w:pPr>
        <w:ind w:firstLine="422"/>
        <w:jc w:val="right"/>
        <w:rPr>
          <w:b/>
          <w:bCs/>
        </w:rPr>
      </w:pPr>
      <w:r>
        <w:rPr>
          <w:b/>
          <w:bCs/>
        </w:rPr>
        <w:t>（市委办供稿）</w:t>
      </w:r>
    </w:p>
    <w:p w14:paraId="3D934F49">
      <w:pPr>
        <w:pStyle w:val="3"/>
      </w:pPr>
      <w:r>
        <w:t>政策研究</w:t>
      </w:r>
    </w:p>
    <w:p w14:paraId="7C93D30B">
      <w:pPr>
        <w:pStyle w:val="4"/>
      </w:pPr>
      <w:r>
        <w:t>【简述】</w:t>
      </w:r>
    </w:p>
    <w:p w14:paraId="587018A8">
      <w:pPr>
        <w:ind w:firstLine="420"/>
      </w:pPr>
      <w:r>
        <w:t>中共南雄市委政策研究室前身是市委调查研究室，设置于1986年6月，正科级行政单位。撤县设市后改为今名，该室现有干部5人。主任曾涛（1993.3～1998.4）、肖兴麟（1998.9～）、副主任周宏忠、刘运平。一年来，该室在市委的直接领导下，狠抓服务，当好参谋，开拓创新，紧紧围绕市委中心工作，充分发挥该室职能作用，认真开展了一系列调查研究，进一步加强了新闻报道和通联工作，圆满完成了市委交给的各项工作任务，为促进南雄两个文明建设作出了应有贡献。</w:t>
      </w:r>
    </w:p>
    <w:p w14:paraId="5AE7D204">
      <w:pPr>
        <w:pStyle w:val="4"/>
      </w:pPr>
      <w:r>
        <w:t>【围绕中心，搞好服务】</w:t>
      </w:r>
    </w:p>
    <w:p w14:paraId="77F52C6D">
      <w:pPr>
        <w:ind w:firstLine="420"/>
      </w:pPr>
      <w:r>
        <w:t>1998年，该室圆满完成市委八届九次全会，市委九次党代会，市委九届一、二次全会，市四级干部大会，市基层组织建设工作会议，撤区设村工作总结表彰大会，市财税工作会议，珠玑巷后裔联谊会理事会换届大会和南雄外出工作人员座谈会等报告讲话材料，共31篇23万字。与此同时，完成了《南雄市国有企业改革实施方案》、《南雄市98年工作思路和领导班子建设情况》、《加快经济发展步伐，实现保九争十目标》等综合上报材料28篇，共计13万字。</w:t>
      </w:r>
    </w:p>
    <w:p w14:paraId="58C0E36F">
      <w:pPr>
        <w:pStyle w:val="4"/>
      </w:pPr>
      <w:r>
        <w:t>【突出重点，深入研究】</w:t>
      </w:r>
    </w:p>
    <w:p w14:paraId="197BF446">
      <w:pPr>
        <w:ind w:firstLine="420"/>
      </w:pPr>
      <w:r>
        <w:t>1998年针对南雄市黄烟生产存在的薄弱环节，该室提出了：（1）建立工作机构，加强组织领导；（2）制定新政策，采取新措施，充分调动烟农积极性；（3）调整税收返还政策，建立黄烟工作考评奖惩机制；（4）建立黄烟生产科技发展专项资金；（5）改革现有技术网络设置体制，强化黄烟技术辅导管理，强化科技队伍建设；（6）全面推进“五项改革”和“五个继续”，狠抓科技兴烟措施落实等六条建议。市委、市政府在建议的基础上及时作出了《关于巩固和发展烟叶支柱产业的决定》，重新制定了《关于扶持烟农发展烟叶生产的十条政策措施》，推动了1999年南雄黄烟生产发展。与此同时，该室完成了《南雄国有企业改革实施》、《加快农业产业化步伐意见》和《发展15万亩优质稻实施意见》等一系列重点调查，完成调研报告13篇，其中《广东调研》刊用1篇，《韶关调研》刊用4篇，《南雄通讯》刊用6篇。</w:t>
      </w:r>
    </w:p>
    <w:p w14:paraId="0A3232A4">
      <w:pPr>
        <w:pStyle w:val="4"/>
      </w:pPr>
      <w:r>
        <w:t>【抓好新闻、信息工作】</w:t>
      </w:r>
    </w:p>
    <w:p w14:paraId="25D55E37">
      <w:pPr>
        <w:ind w:firstLine="420"/>
      </w:pPr>
      <w:r>
        <w:t>1998年3月原市委办副主任兼政研室主任调离任它职，新任新闻秘书和干事，以宣传南雄</w:t>
      </w:r>
      <w:r>
        <w:rPr>
          <w:rFonts w:hint="eastAsia"/>
          <w:lang w:eastAsia="zh-CN"/>
        </w:rPr>
        <w:t>为己任</w:t>
      </w:r>
      <w:r>
        <w:t>，及时对南雄重大事项进行宣传报道，在《人民日报》用稿4篇、《南方日报》用稿32篇、《羊城晚报》用稿12篇，《韶关日报》用稿126篇（其中头条3篇）。与此同时，主编市委刊物《南雄通讯》23期，发行2万份，编发《情况专报》4期300多份。这两种刊物的扩大编发，促进了市委各中心工作的上传下达，总结了一批新经验，树立了新典型。</w:t>
      </w:r>
    </w:p>
    <w:p w14:paraId="27B88062">
      <w:pPr>
        <w:ind w:firstLine="422"/>
        <w:jc w:val="right"/>
        <w:rPr>
          <w:b/>
          <w:bCs/>
        </w:rPr>
      </w:pPr>
      <w:r>
        <w:rPr>
          <w:b/>
          <w:bCs/>
        </w:rPr>
        <w:t>（麦长旺）</w:t>
      </w:r>
    </w:p>
    <w:p w14:paraId="6CC5A0FF">
      <w:pPr>
        <w:pStyle w:val="3"/>
      </w:pPr>
      <w:r>
        <w:t>组织工作</w:t>
      </w:r>
    </w:p>
    <w:p w14:paraId="7387C5BC">
      <w:pPr>
        <w:pStyle w:val="4"/>
      </w:pPr>
      <w:r>
        <w:t>【概况】</w:t>
      </w:r>
    </w:p>
    <w:p w14:paraId="53D892C7">
      <w:pPr>
        <w:ind w:firstLine="420"/>
      </w:pPr>
      <w:r>
        <w:t>市委组织部为正科级行政单位，设置于1949年，现有干部职工20人，部长罗展雄（市委常委兼1993.2—1998.3）、姚远通（市委常委兼1998.3），副部长黄绍俊（1988.1任）、吴洪亮（1988.1～1998.4）、姚远通（1996.5～19983）、赵来玲（1998.4～）朱概铭（1998.4～）。</w:t>
      </w:r>
    </w:p>
    <w:p w14:paraId="0322B38E">
      <w:pPr>
        <w:pStyle w:val="4"/>
      </w:pPr>
      <w:r>
        <w:t>【加强各级领导班子建设】</w:t>
      </w:r>
    </w:p>
    <w:p w14:paraId="1BCF1CED">
      <w:pPr>
        <w:ind w:firstLine="420"/>
      </w:pPr>
      <w:r>
        <w:t>1998年，按照省、市组工会议精神，坚持干部“四化”方针和德才兼备原则，结合该市实际，认真抓好各级领导班子建设。一是根据干部年度考核的情况，组织人员对一些单位领导班子成员配备不够合理的状况进行考察调整、充实。一年来，共调整副科以上干部91人，提拔副科以上领导干部68人。二是选拔优秀年轻干部到基层挂职锻炼。7月，从科局级后备干部中挑选了24名35岁以下，具有中专以上文化、德才表现较好的年青干部分别到24个镇挂任镇长助理，为期一年，在实践中培养锻炼干部。8月下旬，又从市直机关和镇直机关选派了221名35岁以下的年轻干部到管理区挂职锻炼，其中市直机关选派了58人，镇直机关选派了163人。挂职干部在挂职期间与干部群众实行“三同”，吃、住、工作都在管理区。三是协助韶关市委组织部认真做好南雄市市级领导班子换届中有关组织方面的各项工作，确保了换届选举工作的顺利进行。四是加强了后备干部队伍建设，培养跨世纪的领导人才。拟出县级后备干部初步人选27人，科局后备干部队伍198人。五是做好镇领导班子届满前的考评工作。9月下旬，在市委的部署下，组织了6个干部考察组，由市委常委带队，分别对24个镇领导班子进行了为期20天的考察。这次换届前的考察工作，考察和评议了镇领导班子成员287人；推荐了拟新进领导班子人选293人，对其中票数较集中、意见较统一的67人进行了考察；写出了镇领导班子成员及拟新进领导班子人选考察材料354份，镇领导班子综合材料24份。六是各级党委狠抓了思想作风建设，坚持中心组学习制度，学习邓小平建设有中国特色社会主义理论和市场经济理论，提高贯彻执行党的基本路线的坚定性和自觉性。七是提高一年两次的领导班子民主生活会质量，增进班子的团结协调。八是培养领导班子真抓实干的工作作风，形成为群众办实事、为基层排忧解难的好作风。九是加强党风廉政建设，强化监督机制，使领导干部过好“人情关、名位关、权力关、金钱关、色情关”。提高了各级领导干部的整体素质。</w:t>
      </w:r>
    </w:p>
    <w:p w14:paraId="5CD94C88">
      <w:pPr>
        <w:pStyle w:val="4"/>
      </w:pPr>
      <w:r>
        <w:t>【加强各级领导干部培训】</w:t>
      </w:r>
    </w:p>
    <w:p w14:paraId="520A3743">
      <w:pPr>
        <w:ind w:firstLine="420"/>
      </w:pPr>
      <w:r>
        <w:t>一是积极完成选送参加省、市学习人员的工作，一年来先后选送到省、市参加培训的有73名干部。其中，参加省委党校1998年第一期县委书记、县长进修班1人，新进领导班子第二期培训班1人，省社科院举办的民主党派和无党派人士中青班1人，韶关市委党校第三、四期处级干部进修班2人，韶关市委组织部举办的中青班3人，第23、24期乡镇领导干部培训班32人，韶关市计生办主办的乡镇主管计划生育工作的领导业务培训班4人，韶关市农办主办的乡镇农业领导干部班29人。二是精心组织完成该市的各项干部培训工作。第一，认真做好党校、电大、成人中专学校等基地对干部学历的培训，今年共有218人分别参加了电大、党校、成人中专学校的大、中专学历培训；第二，抓好科技干部的继续教育。农业、科技、教育、卫生等部门结合自己的实际，采取不同的教育方式对281人进行了不同形式的继续教育；第三，举办了一期由各镇、各科局后备干部76人参加的中青班；第四，举办了由72人参加的国家机关公务员及过渡期参照管理公务员的培训班和59人参加的公务员电脑培训班；第五，举办了一期58人参加的厂长、经理培训班。</w:t>
      </w:r>
    </w:p>
    <w:p w14:paraId="71C85746">
      <w:pPr>
        <w:pStyle w:val="4"/>
      </w:pPr>
      <w:r>
        <w:t>【加强基层组织建设】</w:t>
      </w:r>
    </w:p>
    <w:p w14:paraId="43859268">
      <w:pPr>
        <w:ind w:firstLine="420"/>
      </w:pPr>
      <w:r>
        <w:t>1、加大力度，推进党的农村基层组织建设。今年以来，根据市委关于1998年至2000年新一轮农村基层组织建设的部署，进一步加强农村基层组织建设。一是开展了创建农村基层组织标兵单位活动。二是抓好支部班子建设。三是继续抓好管理区办公楼建设。积极争取市财政拨款25万元支持23个没有办公楼的管理区建设办事处。四是协助抓好管理区财务清理整顿。今年5月至7月，协同有关部门从市直机关单位和各镇抽调懂财会、政治素质高的干部460多名，组成67个工作组，用一个半月时间对全市221个管理区的财务进行了清理整顿，摸清了家底，还干部一个清白，给群众一个明白。在此基础上，建立统一规格的村务、财务公开栏，以珠玑镇珠玑管理区和古市镇古市管理区为试点，以点带面。五是抽调了专人到市农村理制办，与民政局等有关部门一起，协同抓好农村理制工作。南雄市理制工作在10月11日至11月15日开展的24个管理区撤区建村试点工作能按照《中华人民共和国宪法》和《</w:t>
      </w:r>
      <w:r>
        <w:rPr>
          <w:rFonts w:hint="eastAsia"/>
          <w:lang w:eastAsia="zh-CN"/>
        </w:rPr>
        <w:t>中华人民共和国村民委员会组织法</w:t>
      </w:r>
      <w:r>
        <w:t>（修订草案）》以及《广东省村民委员会选举办法（试行）》进行，做到依法进行选民登记、依法产生候选人和依法选举村委会干部，然后在总结试点经验基础上，于11月18日至12月25日全面铺开197个管理区撤区建村工作，现已全面依法完成。不开展创“四好”、“四有”活动，全面推进机关企事业单位的党建工作。根据上级指示精神，结合该市实际，与市直属工委一起，在全市机关单位党组织中开展了争创学习好、服务好、管理好、廉政好“四个好”活动，在市直企业单位党组织中开展了争创有一个好的领导班子、有一支好的党员队伍、有一个好的工作机制、有一套好的工作制度的“四个有”活动；并从10月至11月，对开展创“四好”、“四有”活动开展了抽查、检查和考核。从检查的情况来看，通过开展创“四好”、“四有”活动，有力地促进了机关、企事业单位的党建工作和各方面的工作。</w:t>
      </w:r>
    </w:p>
    <w:p w14:paraId="2D1E4977">
      <w:pPr>
        <w:pStyle w:val="4"/>
      </w:pPr>
      <w:r>
        <w:t>【加强党员教育和管理】</w:t>
      </w:r>
    </w:p>
    <w:p w14:paraId="4D6336D1">
      <w:pPr>
        <w:ind w:firstLine="420"/>
      </w:pPr>
      <w:r>
        <w:t>一是开展支部“三会一课”检查。1998年7月，组织了7个检查小组对全市800多个基层党支部开展“三会一课”情况进行了检查。二是继续抓好党员“双学双为”活动。“七一”纪念活动，引导党员对照党章进行自查，开展批评与自我批评。据统计，有15635名党员开展了评议，占党员总数的95%，评出优秀党员2248名，其中受市委表彰273名；处置处分不合格党员11名；开展党课教育456场，15437名党员参加了学习。三是抓好党员电化教育。每月将40多套《韶关党员电教片》按时发至各基层党委、总支、支部，并经常下去检查督促，保证每个支部每1至2个月组织观看一次党员电教片。1998年还征订了33套《公仆风范》、《千秋伟业在用人》电教片，为党员教育提供了好的教材。四是抓好《支部生活》的征订发行、学刊用刊工作。今年，在经济形势较紧及《支部生活》提高价格情况下，各基层党组织和广大党员仍然积极踊跃订阅1999年广东《支部生活》，共订阅9883份。五是加强对外出流动党员的管理。发放外出流动党员活动证561份。六是关心慰问党员。7月份，发放慰问困难党员补助8400元。9月份，慰问下岗特困党员29人，发放慰问金8700元，将党的温暖、关怀送到党员心中。</w:t>
      </w:r>
    </w:p>
    <w:p w14:paraId="788947B6">
      <w:pPr>
        <w:pStyle w:val="4"/>
      </w:pPr>
      <w:r>
        <w:t>【做好发展党员工作】</w:t>
      </w:r>
    </w:p>
    <w:p w14:paraId="780872C8">
      <w:pPr>
        <w:ind w:firstLine="420"/>
      </w:pPr>
      <w:r>
        <w:t>1998年制订了《关于在农村、企业生产一线发展党员工作的意见》，对1998年至2000年发展党员作了规划。同时，督促各基层党委按照“十六字”方针，认真做好发展党员工作。今年，全市共发展党员566名，其中：生产一线有356名，年龄在35岁以下的有447名，高中以上文化程度的有437名，妇女有97名。</w:t>
      </w:r>
    </w:p>
    <w:p w14:paraId="2DBCAC93">
      <w:pPr>
        <w:pStyle w:val="4"/>
      </w:pPr>
      <w:r>
        <w:t>【管理好市拔尖人才】</w:t>
      </w:r>
    </w:p>
    <w:p w14:paraId="029158BA">
      <w:pPr>
        <w:ind w:firstLine="420"/>
      </w:pPr>
      <w:r>
        <w:t>1998年，市拔尖人才有13人。一是加强了拔尖人才的日常跟踪管理，部领导及知工办人员每月都到拔尖人才所在单位了解拔尖人才的工作、生活情况，帮助他们解决一些实际困难。按时发放津贴，为拔尖人才更好地工作创造条件和环境。二是对县管拔尖人才进行检查和督促，鼓励拔尖人才发挥应有的作用。三是认真做好韶关市管拔尖人才的选拔工作，完成了有关材料报批的准备工作。</w:t>
      </w:r>
    </w:p>
    <w:p w14:paraId="3974F453">
      <w:pPr>
        <w:ind w:firstLine="0" w:firstLineChars="0"/>
        <w:jc w:val="center"/>
        <w:rPr>
          <w:b/>
          <w:bCs/>
        </w:rPr>
      </w:pPr>
      <w:r>
        <w:rPr>
          <w:rFonts w:hint="eastAsia"/>
          <w:b/>
          <w:bCs/>
        </w:rPr>
        <w:t>1998年全市基层党组织和党员按行业分布情况</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653"/>
        <w:gridCol w:w="1023"/>
        <w:gridCol w:w="1132"/>
        <w:gridCol w:w="1025"/>
        <w:gridCol w:w="784"/>
        <w:gridCol w:w="784"/>
        <w:gridCol w:w="1371"/>
      </w:tblGrid>
      <w:tr w14:paraId="320188C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vMerge w:val="restar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AD731B">
            <w:pPr>
              <w:pStyle w:val="10"/>
              <w:jc w:val="center"/>
              <w:rPr>
                <w:b/>
                <w:bCs/>
                <w:color w:val="000000"/>
              </w:rPr>
            </w:pPr>
            <w:r>
              <w:rPr>
                <w:b/>
                <w:bCs/>
                <w:color w:val="000000"/>
              </w:rPr>
              <w:t>项目</w:t>
            </w:r>
          </w:p>
        </w:tc>
        <w:tc>
          <w:tcPr>
            <w:tcW w:w="1626"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24F6A6">
            <w:pPr>
              <w:pStyle w:val="10"/>
              <w:jc w:val="center"/>
              <w:rPr>
                <w:b/>
                <w:bCs/>
                <w:color w:val="000000"/>
              </w:rPr>
            </w:pPr>
            <w:r>
              <w:rPr>
                <w:b/>
                <w:bCs/>
                <w:color w:val="000000"/>
              </w:rPr>
              <w:t>基层组织</w:t>
            </w:r>
          </w:p>
        </w:tc>
        <w:tc>
          <w:tcPr>
            <w:tcW w:w="401"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25F1B1">
            <w:pPr>
              <w:pStyle w:val="10"/>
              <w:jc w:val="center"/>
              <w:rPr>
                <w:b/>
                <w:bCs/>
                <w:color w:val="000000"/>
              </w:rPr>
            </w:pPr>
            <w:r>
              <w:rPr>
                <w:b/>
                <w:bCs/>
                <w:color w:val="000000"/>
              </w:rPr>
              <w:t>党小组</w:t>
            </w:r>
          </w:p>
        </w:tc>
        <w:tc>
          <w:tcPr>
            <w:tcW w:w="401"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00A51A">
            <w:pPr>
              <w:pStyle w:val="10"/>
              <w:jc w:val="center"/>
              <w:rPr>
                <w:b/>
                <w:bCs/>
                <w:color w:val="000000"/>
              </w:rPr>
            </w:pPr>
            <w:r>
              <w:rPr>
                <w:b/>
                <w:bCs/>
                <w:color w:val="000000"/>
              </w:rPr>
              <w:t>党员</w:t>
            </w:r>
          </w:p>
        </w:tc>
        <w:tc>
          <w:tcPr>
            <w:tcW w:w="701" w:type="pct"/>
            <w:vMerge w:val="restar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AA68639">
            <w:pPr>
              <w:pStyle w:val="10"/>
              <w:jc w:val="center"/>
              <w:rPr>
                <w:b/>
                <w:bCs/>
                <w:color w:val="000000"/>
              </w:rPr>
            </w:pPr>
            <w:r>
              <w:rPr>
                <w:b/>
                <w:bCs/>
                <w:color w:val="000000"/>
              </w:rPr>
              <w:t>其中乡镇党员</w:t>
            </w:r>
          </w:p>
        </w:tc>
      </w:tr>
      <w:tr w14:paraId="076DAB3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1869" w:type="pct"/>
            <w:vMerge w:val="continue"/>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5CDCC7">
            <w:pPr>
              <w:pStyle w:val="10"/>
              <w:jc w:val="center"/>
              <w:rPr>
                <w:color w:val="000000"/>
              </w:rPr>
            </w:pP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48651C">
            <w:pPr>
              <w:pStyle w:val="10"/>
              <w:jc w:val="center"/>
              <w:rPr>
                <w:b/>
                <w:bCs/>
                <w:color w:val="000000"/>
              </w:rPr>
            </w:pPr>
            <w:r>
              <w:rPr>
                <w:b/>
                <w:bCs/>
                <w:color w:val="000000"/>
              </w:rPr>
              <w:t>党委</w:t>
            </w: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92CCCF">
            <w:pPr>
              <w:pStyle w:val="10"/>
              <w:jc w:val="center"/>
              <w:rPr>
                <w:b/>
                <w:bCs/>
                <w:color w:val="000000"/>
              </w:rPr>
            </w:pPr>
            <w:r>
              <w:rPr>
                <w:b/>
                <w:bCs/>
                <w:color w:val="000000"/>
              </w:rPr>
              <w:t>总支部</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7C735C">
            <w:pPr>
              <w:pStyle w:val="10"/>
              <w:jc w:val="center"/>
              <w:rPr>
                <w:b/>
                <w:bCs/>
                <w:color w:val="000000"/>
              </w:rPr>
            </w:pPr>
            <w:r>
              <w:rPr>
                <w:b/>
                <w:bCs/>
                <w:color w:val="000000"/>
              </w:rPr>
              <w:t>支部</w:t>
            </w:r>
          </w:p>
        </w:tc>
        <w:tc>
          <w:tcPr>
            <w:tcW w:w="40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F00445">
            <w:pPr>
              <w:pStyle w:val="10"/>
              <w:jc w:val="center"/>
              <w:rPr>
                <w:color w:val="000000"/>
              </w:rPr>
            </w:pPr>
          </w:p>
        </w:tc>
        <w:tc>
          <w:tcPr>
            <w:tcW w:w="40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D4F178">
            <w:pPr>
              <w:pStyle w:val="10"/>
              <w:jc w:val="center"/>
              <w:rPr>
                <w:color w:val="000000"/>
              </w:rPr>
            </w:pPr>
          </w:p>
        </w:tc>
        <w:tc>
          <w:tcPr>
            <w:tcW w:w="701" w:type="pct"/>
            <w:vMerge w:val="continue"/>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0CD610F">
            <w:pPr>
              <w:pStyle w:val="10"/>
              <w:jc w:val="center"/>
              <w:rPr>
                <w:color w:val="000000"/>
              </w:rPr>
            </w:pPr>
          </w:p>
        </w:tc>
      </w:tr>
      <w:tr w14:paraId="0145F6A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6E0716">
            <w:pPr>
              <w:pStyle w:val="10"/>
            </w:pPr>
            <w:r>
              <w:t>总计</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047C52">
            <w:pPr>
              <w:pStyle w:val="10"/>
              <w:jc w:val="center"/>
              <w:rPr>
                <w:color w:val="000000"/>
              </w:rPr>
            </w:pPr>
            <w:r>
              <w:rPr>
                <w:color w:val="000000"/>
              </w:rPr>
              <w:t>34</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998597">
            <w:pPr>
              <w:pStyle w:val="10"/>
              <w:jc w:val="center"/>
              <w:rPr>
                <w:color w:val="000000"/>
              </w:rPr>
            </w:pPr>
            <w:r>
              <w:rPr>
                <w:color w:val="000000"/>
              </w:rPr>
              <w:t>39</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FAC69E">
            <w:pPr>
              <w:pStyle w:val="10"/>
              <w:jc w:val="center"/>
              <w:rPr>
                <w:color w:val="000000"/>
              </w:rPr>
            </w:pPr>
            <w:r>
              <w:rPr>
                <w:color w:val="000000"/>
              </w:rPr>
              <w:t>832</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3E914E">
            <w:pPr>
              <w:pStyle w:val="10"/>
              <w:jc w:val="center"/>
              <w:rPr>
                <w:color w:val="000000"/>
              </w:rPr>
            </w:pPr>
            <w:r>
              <w:rPr>
                <w:color w:val="000000"/>
              </w:rPr>
              <w:t>1709</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DD8D2B">
            <w:pPr>
              <w:pStyle w:val="10"/>
              <w:jc w:val="center"/>
              <w:rPr>
                <w:color w:val="000000"/>
              </w:rPr>
            </w:pPr>
            <w:r>
              <w:rPr>
                <w:color w:val="000000"/>
              </w:rPr>
              <w:t>16585</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062017A">
            <w:pPr>
              <w:pStyle w:val="10"/>
              <w:jc w:val="center"/>
              <w:rPr>
                <w:color w:val="000000"/>
              </w:rPr>
            </w:pPr>
            <w:r>
              <w:rPr>
                <w:color w:val="000000"/>
              </w:rPr>
              <w:t>11583</w:t>
            </w:r>
          </w:p>
        </w:tc>
      </w:tr>
      <w:tr w14:paraId="2E4DD37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F64589">
            <w:pPr>
              <w:pStyle w:val="10"/>
            </w:pPr>
            <w:r>
              <w:t>农林牧渔业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DF2CA2">
            <w:pPr>
              <w:pStyle w:val="10"/>
              <w:jc w:val="center"/>
              <w:rPr>
                <w:color w:val="000000"/>
              </w:rPr>
            </w:pPr>
            <w:r>
              <w:rPr>
                <w:color w:val="000000"/>
              </w:rPr>
              <w:t>1</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EC9E08">
            <w:pPr>
              <w:pStyle w:val="10"/>
              <w:jc w:val="center"/>
              <w:rPr>
                <w:color w:val="000000"/>
              </w:rPr>
            </w:pPr>
            <w:r>
              <w:rPr>
                <w:color w:val="000000"/>
              </w:rPr>
              <w:t>3</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3671EE">
            <w:pPr>
              <w:pStyle w:val="10"/>
              <w:jc w:val="center"/>
              <w:rPr>
                <w:color w:val="000000"/>
              </w:rPr>
            </w:pPr>
            <w:r>
              <w:rPr>
                <w:color w:val="000000"/>
              </w:rPr>
              <w:t>239</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BA4BBE">
            <w:pPr>
              <w:pStyle w:val="10"/>
              <w:jc w:val="center"/>
              <w:rPr>
                <w:color w:val="000000"/>
              </w:rPr>
            </w:pPr>
            <w:r>
              <w:rPr>
                <w:color w:val="000000"/>
              </w:rPr>
              <w:t>1076</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D602EA">
            <w:pPr>
              <w:pStyle w:val="10"/>
              <w:jc w:val="center"/>
              <w:rPr>
                <w:color w:val="000000"/>
              </w:rPr>
            </w:pPr>
            <w:r>
              <w:rPr>
                <w:color w:val="000000"/>
              </w:rPr>
              <w:t>7444</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E943A96">
            <w:pPr>
              <w:pStyle w:val="10"/>
              <w:jc w:val="center"/>
              <w:rPr>
                <w:color w:val="000000"/>
              </w:rPr>
            </w:pPr>
            <w:r>
              <w:rPr>
                <w:color w:val="000000"/>
              </w:rPr>
              <w:t>7444</w:t>
            </w:r>
          </w:p>
        </w:tc>
      </w:tr>
      <w:tr w14:paraId="6B6BA34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8AC1D9">
            <w:pPr>
              <w:pStyle w:val="10"/>
            </w:pPr>
            <w:r>
              <w:t>采掘业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4E26CD">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789855">
            <w:pPr>
              <w:pStyle w:val="10"/>
              <w:jc w:val="center"/>
              <w:rPr>
                <w:color w:val="000000"/>
              </w:rPr>
            </w:pP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BCCC82">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0ABCB2">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D88F6F">
            <w:pPr>
              <w:pStyle w:val="10"/>
              <w:jc w:val="center"/>
              <w:rPr>
                <w:color w:val="000000"/>
              </w:rPr>
            </w:pPr>
          </w:p>
        </w:tc>
        <w:tc>
          <w:tcPr>
            <w:tcW w:w="70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472DB1D">
            <w:pPr>
              <w:pStyle w:val="10"/>
              <w:jc w:val="center"/>
              <w:rPr>
                <w:color w:val="000000"/>
              </w:rPr>
            </w:pPr>
          </w:p>
        </w:tc>
      </w:tr>
      <w:tr w14:paraId="299F21F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3703B1">
            <w:pPr>
              <w:pStyle w:val="10"/>
            </w:pPr>
            <w:r>
              <w:t>制造业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6A8492">
            <w:pPr>
              <w:pStyle w:val="10"/>
              <w:jc w:val="center"/>
              <w:rPr>
                <w:color w:val="000000"/>
              </w:rPr>
            </w:pPr>
            <w:r>
              <w:rPr>
                <w:color w:val="000000"/>
              </w:rPr>
              <w:t>1</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873D10">
            <w:pPr>
              <w:pStyle w:val="10"/>
              <w:jc w:val="center"/>
              <w:rPr>
                <w:color w:val="000000"/>
              </w:rPr>
            </w:pPr>
            <w:r>
              <w:rPr>
                <w:color w:val="000000"/>
              </w:rPr>
              <w:t>4</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DD19A3">
            <w:pPr>
              <w:pStyle w:val="10"/>
              <w:jc w:val="center"/>
              <w:rPr>
                <w:color w:val="000000"/>
              </w:rPr>
            </w:pPr>
            <w:r>
              <w:rPr>
                <w:color w:val="000000"/>
              </w:rPr>
              <w:t>59</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AC5C0B">
            <w:pPr>
              <w:pStyle w:val="10"/>
              <w:jc w:val="center"/>
              <w:rPr>
                <w:color w:val="000000"/>
              </w:rPr>
            </w:pPr>
            <w:r>
              <w:rPr>
                <w:color w:val="000000"/>
              </w:rPr>
              <w:t>73</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47135F">
            <w:pPr>
              <w:pStyle w:val="10"/>
              <w:jc w:val="center"/>
              <w:rPr>
                <w:color w:val="000000"/>
              </w:rPr>
            </w:pPr>
            <w:r>
              <w:rPr>
                <w:color w:val="000000"/>
              </w:rPr>
              <w:t>672</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9D626E0">
            <w:pPr>
              <w:pStyle w:val="10"/>
              <w:jc w:val="center"/>
              <w:rPr>
                <w:color w:val="000000"/>
              </w:rPr>
            </w:pPr>
            <w:r>
              <w:rPr>
                <w:color w:val="000000"/>
              </w:rPr>
              <w:t>38</w:t>
            </w:r>
          </w:p>
        </w:tc>
      </w:tr>
      <w:tr w14:paraId="11C2F0A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E7412C">
            <w:pPr>
              <w:pStyle w:val="10"/>
            </w:pPr>
            <w:r>
              <w:t>电力、煤气及水的生产和供应业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C27C46">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7C424A">
            <w:pPr>
              <w:pStyle w:val="10"/>
              <w:jc w:val="center"/>
              <w:rPr>
                <w:color w:val="000000"/>
              </w:rPr>
            </w:pPr>
            <w:r>
              <w:rPr>
                <w:color w:val="000000"/>
              </w:rPr>
              <w:t>1</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1E2CA4">
            <w:pPr>
              <w:pStyle w:val="10"/>
              <w:jc w:val="center"/>
              <w:rPr>
                <w:color w:val="000000"/>
              </w:rPr>
            </w:pPr>
            <w:r>
              <w:rPr>
                <w:color w:val="000000"/>
              </w:rPr>
              <w:t>25</w:t>
            </w:r>
          </w:p>
        </w:tc>
        <w:tc>
          <w:tcPr>
            <w:tcW w:w="40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0AAEB7">
            <w:pPr>
              <w:pStyle w:val="10"/>
              <w:jc w:val="center"/>
              <w:rPr>
                <w:color w:val="000000"/>
              </w:rPr>
            </w:pPr>
            <w:r>
              <w:rPr>
                <w:rFonts w:hint="eastAsia"/>
                <w:color w:val="000000"/>
              </w:rPr>
              <w:t>30</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9819CC">
            <w:pPr>
              <w:pStyle w:val="10"/>
              <w:jc w:val="center"/>
              <w:rPr>
                <w:color w:val="000000"/>
              </w:rPr>
            </w:pPr>
            <w:r>
              <w:rPr>
                <w:color w:val="000000"/>
              </w:rPr>
              <w:t>362</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FCFAF4E">
            <w:pPr>
              <w:pStyle w:val="10"/>
              <w:jc w:val="center"/>
              <w:rPr>
                <w:color w:val="000000"/>
              </w:rPr>
            </w:pPr>
            <w:r>
              <w:rPr>
                <w:color w:val="000000"/>
              </w:rPr>
              <w:t>71</w:t>
            </w:r>
          </w:p>
        </w:tc>
      </w:tr>
      <w:tr w14:paraId="3297FFD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4884E6">
            <w:pPr>
              <w:pStyle w:val="10"/>
            </w:pPr>
            <w:r>
              <w:t>建筑业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F9214E">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D4BF07">
            <w:pPr>
              <w:pStyle w:val="10"/>
              <w:jc w:val="center"/>
              <w:rPr>
                <w:color w:val="000000"/>
              </w:rPr>
            </w:pPr>
            <w:r>
              <w:rPr>
                <w:color w:val="000000"/>
              </w:rPr>
              <w:t>1</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652D12">
            <w:pPr>
              <w:pStyle w:val="10"/>
              <w:jc w:val="center"/>
              <w:rPr>
                <w:color w:val="000000"/>
              </w:rPr>
            </w:pPr>
            <w:r>
              <w:rPr>
                <w:color w:val="000000"/>
              </w:rPr>
              <w:t>7</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1CD301">
            <w:pPr>
              <w:pStyle w:val="10"/>
              <w:jc w:val="center"/>
              <w:rPr>
                <w:color w:val="000000"/>
              </w:rPr>
            </w:pPr>
            <w:r>
              <w:rPr>
                <w:color w:val="000000"/>
              </w:rPr>
              <w:t>10</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D6A175">
            <w:pPr>
              <w:pStyle w:val="10"/>
              <w:jc w:val="center"/>
              <w:rPr>
                <w:color w:val="000000"/>
              </w:rPr>
            </w:pPr>
            <w:r>
              <w:rPr>
                <w:color w:val="000000"/>
              </w:rPr>
              <w:t>62</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2FD6D46">
            <w:pPr>
              <w:pStyle w:val="10"/>
              <w:jc w:val="center"/>
              <w:rPr>
                <w:color w:val="000000"/>
              </w:rPr>
            </w:pPr>
            <w:r>
              <w:rPr>
                <w:color w:val="000000"/>
              </w:rPr>
              <w:t>4</w:t>
            </w:r>
          </w:p>
        </w:tc>
      </w:tr>
      <w:tr w14:paraId="0FD143A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FA9095">
            <w:pPr>
              <w:pStyle w:val="10"/>
            </w:pPr>
            <w:r>
              <w:t>地质勘查业、水利管理业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9FA042">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69B31C">
            <w:pPr>
              <w:pStyle w:val="10"/>
              <w:jc w:val="center"/>
              <w:rPr>
                <w:color w:val="000000"/>
              </w:rPr>
            </w:pP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322580">
            <w:pPr>
              <w:pStyle w:val="10"/>
              <w:jc w:val="center"/>
              <w:rPr>
                <w:color w:val="000000"/>
              </w:rPr>
            </w:pPr>
            <w:r>
              <w:rPr>
                <w:color w:val="000000"/>
              </w:rPr>
              <w:t>2</w:t>
            </w:r>
          </w:p>
        </w:tc>
        <w:tc>
          <w:tcPr>
            <w:tcW w:w="40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50BA70">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960EF6">
            <w:pPr>
              <w:pStyle w:val="10"/>
              <w:jc w:val="center"/>
              <w:rPr>
                <w:color w:val="000000"/>
              </w:rPr>
            </w:pPr>
            <w:r>
              <w:rPr>
                <w:color w:val="000000"/>
              </w:rPr>
              <w:t>14</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AE6B447">
            <w:pPr>
              <w:pStyle w:val="10"/>
              <w:jc w:val="center"/>
              <w:rPr>
                <w:color w:val="000000"/>
              </w:rPr>
            </w:pPr>
            <w:r>
              <w:rPr>
                <w:color w:val="000000"/>
              </w:rPr>
              <w:t>14</w:t>
            </w:r>
          </w:p>
        </w:tc>
      </w:tr>
      <w:tr w14:paraId="40219B9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16FE0D">
            <w:pPr>
              <w:pStyle w:val="10"/>
            </w:pPr>
            <w:r>
              <w:t>交通运输、仓储及邮电通信业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A7C8A0">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CBF62D">
            <w:pPr>
              <w:pStyle w:val="10"/>
              <w:jc w:val="center"/>
              <w:rPr>
                <w:color w:val="000000"/>
              </w:rPr>
            </w:pPr>
            <w:r>
              <w:rPr>
                <w:color w:val="000000"/>
              </w:rPr>
              <w:t>2</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2DB0CF">
            <w:pPr>
              <w:pStyle w:val="10"/>
              <w:jc w:val="center"/>
              <w:rPr>
                <w:color w:val="000000"/>
              </w:rPr>
            </w:pPr>
            <w:r>
              <w:rPr>
                <w:color w:val="000000"/>
              </w:rPr>
              <w:t>39</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2EE7DA">
            <w:pPr>
              <w:pStyle w:val="10"/>
              <w:jc w:val="center"/>
              <w:rPr>
                <w:color w:val="000000"/>
              </w:rPr>
            </w:pPr>
            <w:r>
              <w:rPr>
                <w:color w:val="000000"/>
              </w:rPr>
              <w:t>46</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270A35">
            <w:pPr>
              <w:pStyle w:val="10"/>
              <w:jc w:val="center"/>
              <w:rPr>
                <w:color w:val="000000"/>
              </w:rPr>
            </w:pPr>
            <w:r>
              <w:rPr>
                <w:color w:val="000000"/>
              </w:rPr>
              <w:t>514</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F82874A">
            <w:pPr>
              <w:pStyle w:val="10"/>
              <w:jc w:val="center"/>
              <w:rPr>
                <w:color w:val="000000"/>
              </w:rPr>
            </w:pPr>
            <w:r>
              <w:rPr>
                <w:color w:val="000000"/>
              </w:rPr>
              <w:t>197</w:t>
            </w:r>
          </w:p>
        </w:tc>
      </w:tr>
      <w:tr w14:paraId="6A7A3AF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9877AB">
            <w:pPr>
              <w:pStyle w:val="10"/>
            </w:pPr>
            <w:r>
              <w:t>批发和零售贸易、餐饮业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DBF54B">
            <w:pPr>
              <w:pStyle w:val="10"/>
              <w:jc w:val="center"/>
              <w:rPr>
                <w:color w:val="000000"/>
              </w:rPr>
            </w:pPr>
            <w:r>
              <w:rPr>
                <w:color w:val="000000"/>
              </w:rPr>
              <w:t>1</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5BAD31">
            <w:pPr>
              <w:pStyle w:val="10"/>
              <w:jc w:val="center"/>
              <w:rPr>
                <w:color w:val="000000"/>
              </w:rPr>
            </w:pPr>
            <w:r>
              <w:rPr>
                <w:color w:val="000000"/>
              </w:rPr>
              <w:t>4</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B95446">
            <w:pPr>
              <w:pStyle w:val="10"/>
              <w:jc w:val="center"/>
              <w:rPr>
                <w:color w:val="000000"/>
              </w:rPr>
            </w:pPr>
            <w:r>
              <w:rPr>
                <w:color w:val="000000"/>
              </w:rPr>
              <w:t>73</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4543C9">
            <w:pPr>
              <w:pStyle w:val="10"/>
              <w:jc w:val="center"/>
              <w:rPr>
                <w:color w:val="000000"/>
              </w:rPr>
            </w:pPr>
            <w:r>
              <w:rPr>
                <w:color w:val="000000"/>
              </w:rPr>
              <w:t>58</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AE0A9F">
            <w:pPr>
              <w:pStyle w:val="10"/>
              <w:jc w:val="center"/>
              <w:rPr>
                <w:color w:val="000000"/>
              </w:rPr>
            </w:pPr>
            <w:r>
              <w:rPr>
                <w:color w:val="000000"/>
              </w:rPr>
              <w:t>917</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CD8EF1C">
            <w:pPr>
              <w:pStyle w:val="10"/>
              <w:jc w:val="center"/>
              <w:rPr>
                <w:color w:val="000000"/>
              </w:rPr>
            </w:pPr>
            <w:r>
              <w:rPr>
                <w:color w:val="000000"/>
              </w:rPr>
              <w:t>143</w:t>
            </w:r>
          </w:p>
        </w:tc>
      </w:tr>
      <w:tr w14:paraId="761BD42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DE0228">
            <w:pPr>
              <w:pStyle w:val="10"/>
            </w:pPr>
            <w:r>
              <w:t>金融、保险业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458879">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2B853B">
            <w:pPr>
              <w:pStyle w:val="10"/>
              <w:jc w:val="center"/>
              <w:rPr>
                <w:color w:val="000000"/>
              </w:rPr>
            </w:pPr>
            <w:r>
              <w:rPr>
                <w:color w:val="000000"/>
              </w:rPr>
              <w:t>1</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04DE0B">
            <w:pPr>
              <w:pStyle w:val="10"/>
              <w:jc w:val="center"/>
              <w:rPr>
                <w:color w:val="000000"/>
              </w:rPr>
            </w:pPr>
            <w:r>
              <w:rPr>
                <w:color w:val="000000"/>
              </w:rPr>
              <w:t>21</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EF896D">
            <w:pPr>
              <w:pStyle w:val="10"/>
              <w:jc w:val="center"/>
              <w:rPr>
                <w:color w:val="000000"/>
              </w:rPr>
            </w:pPr>
            <w:r>
              <w:rPr>
                <w:color w:val="000000"/>
              </w:rPr>
              <w:t>12</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E76745">
            <w:pPr>
              <w:pStyle w:val="10"/>
              <w:jc w:val="center"/>
              <w:rPr>
                <w:color w:val="000000"/>
              </w:rPr>
            </w:pPr>
            <w:r>
              <w:rPr>
                <w:color w:val="000000"/>
              </w:rPr>
              <w:t>170</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7F41C5F">
            <w:pPr>
              <w:pStyle w:val="10"/>
              <w:jc w:val="center"/>
              <w:rPr>
                <w:color w:val="000000"/>
              </w:rPr>
            </w:pPr>
            <w:r>
              <w:rPr>
                <w:color w:val="000000"/>
              </w:rPr>
              <w:t>83</w:t>
            </w:r>
          </w:p>
        </w:tc>
      </w:tr>
      <w:tr w14:paraId="65AF69F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8B1765">
            <w:pPr>
              <w:pStyle w:val="10"/>
            </w:pPr>
            <w:r>
              <w:t>房地产业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0EA78E">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B1D6E6">
            <w:pPr>
              <w:pStyle w:val="10"/>
              <w:jc w:val="center"/>
              <w:rPr>
                <w:color w:val="000000"/>
              </w:rPr>
            </w:pP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CC8874">
            <w:pPr>
              <w:pStyle w:val="10"/>
              <w:jc w:val="center"/>
              <w:rPr>
                <w:color w:val="000000"/>
              </w:rPr>
            </w:pPr>
            <w:r>
              <w:rPr>
                <w:color w:val="000000"/>
              </w:rPr>
              <w:t>3</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8B3920">
            <w:pPr>
              <w:pStyle w:val="10"/>
              <w:jc w:val="center"/>
              <w:rPr>
                <w:color w:val="000000"/>
              </w:rPr>
            </w:pPr>
            <w:r>
              <w:rPr>
                <w:color w:val="000000"/>
              </w:rPr>
              <w:t>4</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B4E432">
            <w:pPr>
              <w:pStyle w:val="10"/>
              <w:jc w:val="center"/>
              <w:rPr>
                <w:color w:val="000000"/>
              </w:rPr>
            </w:pPr>
            <w:r>
              <w:rPr>
                <w:color w:val="000000"/>
              </w:rPr>
              <w:t>31</w:t>
            </w:r>
          </w:p>
        </w:tc>
        <w:tc>
          <w:tcPr>
            <w:tcW w:w="70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D7F898A">
            <w:pPr>
              <w:pStyle w:val="10"/>
              <w:jc w:val="center"/>
              <w:rPr>
                <w:color w:val="000000"/>
              </w:rPr>
            </w:pPr>
          </w:p>
        </w:tc>
      </w:tr>
      <w:tr w14:paraId="37168DC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1688E8">
            <w:pPr>
              <w:pStyle w:val="10"/>
            </w:pPr>
            <w:r>
              <w:t>社会服务业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C52D9D">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1DAB55">
            <w:pPr>
              <w:pStyle w:val="10"/>
              <w:jc w:val="center"/>
              <w:rPr>
                <w:color w:val="000000"/>
              </w:rPr>
            </w:pPr>
            <w:r>
              <w:rPr>
                <w:color w:val="000000"/>
              </w:rPr>
              <w:t>1</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33FB8B">
            <w:pPr>
              <w:pStyle w:val="10"/>
              <w:jc w:val="center"/>
              <w:rPr>
                <w:color w:val="000000"/>
              </w:rPr>
            </w:pPr>
            <w:r>
              <w:rPr>
                <w:color w:val="000000"/>
              </w:rPr>
              <w:t>13</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E7D8D2">
            <w:pPr>
              <w:pStyle w:val="10"/>
              <w:jc w:val="center"/>
              <w:rPr>
                <w:color w:val="000000"/>
              </w:rPr>
            </w:pPr>
            <w:r>
              <w:rPr>
                <w:color w:val="000000"/>
              </w:rPr>
              <w:t>7</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48E377">
            <w:pPr>
              <w:pStyle w:val="10"/>
              <w:jc w:val="center"/>
              <w:rPr>
                <w:color w:val="000000"/>
              </w:rPr>
            </w:pPr>
            <w:r>
              <w:rPr>
                <w:color w:val="000000"/>
              </w:rPr>
              <w:t>138</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8A442BE">
            <w:pPr>
              <w:pStyle w:val="10"/>
              <w:jc w:val="center"/>
              <w:rPr>
                <w:color w:val="000000"/>
              </w:rPr>
            </w:pPr>
            <w:r>
              <w:rPr>
                <w:color w:val="000000"/>
              </w:rPr>
              <w:t>86</w:t>
            </w:r>
          </w:p>
        </w:tc>
      </w:tr>
      <w:tr w14:paraId="3668771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0A1CDC">
            <w:pPr>
              <w:pStyle w:val="10"/>
            </w:pPr>
            <w:r>
              <w:t>卫生、体育和社会福利业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DB18A8">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56F3D2">
            <w:pPr>
              <w:pStyle w:val="10"/>
              <w:jc w:val="center"/>
              <w:rPr>
                <w:color w:val="000000"/>
              </w:rPr>
            </w:pPr>
            <w:r>
              <w:rPr>
                <w:color w:val="000000"/>
              </w:rPr>
              <w:t>1</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A6C4FB">
            <w:pPr>
              <w:pStyle w:val="10"/>
              <w:jc w:val="center"/>
              <w:rPr>
                <w:color w:val="000000"/>
              </w:rPr>
            </w:pPr>
            <w:r>
              <w:rPr>
                <w:color w:val="000000"/>
              </w:rPr>
              <w:t>31</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7D0495">
            <w:pPr>
              <w:pStyle w:val="10"/>
              <w:jc w:val="center"/>
              <w:rPr>
                <w:color w:val="000000"/>
              </w:rPr>
            </w:pPr>
            <w:r>
              <w:rPr>
                <w:color w:val="000000"/>
              </w:rPr>
              <w:t>15</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410513">
            <w:pPr>
              <w:pStyle w:val="10"/>
              <w:jc w:val="center"/>
              <w:rPr>
                <w:color w:val="000000"/>
              </w:rPr>
            </w:pPr>
            <w:r>
              <w:rPr>
                <w:color w:val="000000"/>
              </w:rPr>
              <w:t>328</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D3D4E5D">
            <w:pPr>
              <w:pStyle w:val="10"/>
              <w:jc w:val="center"/>
              <w:rPr>
                <w:color w:val="000000"/>
              </w:rPr>
            </w:pPr>
            <w:r>
              <w:rPr>
                <w:color w:val="000000"/>
              </w:rPr>
              <w:t>139</w:t>
            </w:r>
          </w:p>
        </w:tc>
      </w:tr>
      <w:tr w14:paraId="6A9ABD7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459C5E">
            <w:pPr>
              <w:pStyle w:val="10"/>
            </w:pPr>
            <w:r>
              <w:t>教育文化艺术和广播电影电视业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B4A49F">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C80229">
            <w:pPr>
              <w:pStyle w:val="10"/>
              <w:jc w:val="center"/>
              <w:rPr>
                <w:color w:val="000000"/>
              </w:rPr>
            </w:pPr>
            <w:r>
              <w:rPr>
                <w:color w:val="000000"/>
              </w:rPr>
              <w:t>8</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CACEAB">
            <w:pPr>
              <w:pStyle w:val="10"/>
              <w:jc w:val="center"/>
              <w:rPr>
                <w:color w:val="000000"/>
              </w:rPr>
            </w:pPr>
            <w:r>
              <w:rPr>
                <w:color w:val="000000"/>
              </w:rPr>
              <w:t>90</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09EECF">
            <w:pPr>
              <w:pStyle w:val="10"/>
              <w:jc w:val="center"/>
              <w:rPr>
                <w:color w:val="000000"/>
              </w:rPr>
            </w:pPr>
            <w:r>
              <w:rPr>
                <w:color w:val="000000"/>
              </w:rPr>
              <w:t>191</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F5861C">
            <w:pPr>
              <w:pStyle w:val="10"/>
              <w:jc w:val="center"/>
              <w:rPr>
                <w:color w:val="000000"/>
              </w:rPr>
            </w:pPr>
            <w:r>
              <w:rPr>
                <w:color w:val="000000"/>
              </w:rPr>
              <w:t>1925</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943ECCF">
            <w:pPr>
              <w:pStyle w:val="10"/>
              <w:jc w:val="center"/>
              <w:rPr>
                <w:color w:val="000000"/>
              </w:rPr>
            </w:pPr>
            <w:r>
              <w:rPr>
                <w:color w:val="000000"/>
              </w:rPr>
              <w:t>1477</w:t>
            </w:r>
          </w:p>
        </w:tc>
      </w:tr>
      <w:tr w14:paraId="6978672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402CB0">
            <w:pPr>
              <w:pStyle w:val="10"/>
            </w:pPr>
            <w:r>
              <w:t>科学研究和综合技术服务业</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AA64EB">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B41F94">
            <w:pPr>
              <w:pStyle w:val="10"/>
              <w:jc w:val="center"/>
              <w:rPr>
                <w:color w:val="000000"/>
              </w:rPr>
            </w:pP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B3C809">
            <w:pPr>
              <w:pStyle w:val="10"/>
              <w:jc w:val="center"/>
              <w:rPr>
                <w:color w:val="000000"/>
              </w:rPr>
            </w:pPr>
            <w:r>
              <w:rPr>
                <w:color w:val="000000"/>
              </w:rPr>
              <w:t>5</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4AF6A0">
            <w:pPr>
              <w:pStyle w:val="10"/>
              <w:jc w:val="center"/>
              <w:rPr>
                <w:color w:val="000000"/>
              </w:rPr>
            </w:pPr>
            <w:r>
              <w:rPr>
                <w:color w:val="000000"/>
              </w:rPr>
              <w:t>3</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3666A2">
            <w:pPr>
              <w:pStyle w:val="10"/>
              <w:jc w:val="center"/>
              <w:rPr>
                <w:color w:val="000000"/>
              </w:rPr>
            </w:pPr>
            <w:r>
              <w:rPr>
                <w:color w:val="000000"/>
              </w:rPr>
              <w:t>52</w:t>
            </w:r>
          </w:p>
        </w:tc>
        <w:tc>
          <w:tcPr>
            <w:tcW w:w="70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BC737BD">
            <w:pPr>
              <w:pStyle w:val="10"/>
              <w:jc w:val="center"/>
              <w:rPr>
                <w:color w:val="000000"/>
              </w:rPr>
            </w:pPr>
          </w:p>
        </w:tc>
      </w:tr>
      <w:tr w14:paraId="2DD4955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880C66">
            <w:pPr>
              <w:pStyle w:val="10"/>
            </w:pPr>
            <w:r>
              <w:t>国家机关、政党机关和社会团体</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2D6D6D">
            <w:pPr>
              <w:pStyle w:val="10"/>
              <w:jc w:val="center"/>
              <w:rPr>
                <w:color w:val="000000"/>
              </w:rPr>
            </w:pPr>
            <w:r>
              <w:rPr>
                <w:color w:val="000000"/>
              </w:rPr>
              <w:t>31</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697453">
            <w:pPr>
              <w:pStyle w:val="10"/>
              <w:jc w:val="center"/>
              <w:rPr>
                <w:color w:val="000000"/>
              </w:rPr>
            </w:pPr>
            <w:r>
              <w:rPr>
                <w:color w:val="000000"/>
              </w:rPr>
              <w:t>13</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5A5CF1">
            <w:pPr>
              <w:pStyle w:val="10"/>
              <w:jc w:val="center"/>
              <w:rPr>
                <w:color w:val="000000"/>
              </w:rPr>
            </w:pPr>
            <w:r>
              <w:rPr>
                <w:color w:val="000000"/>
              </w:rPr>
              <w:t>166</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C6FB46">
            <w:pPr>
              <w:pStyle w:val="10"/>
              <w:jc w:val="center"/>
              <w:rPr>
                <w:color w:val="000000"/>
              </w:rPr>
            </w:pPr>
            <w:r>
              <w:rPr>
                <w:color w:val="000000"/>
              </w:rPr>
              <w:t>145</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3BD058">
            <w:pPr>
              <w:pStyle w:val="10"/>
              <w:jc w:val="center"/>
              <w:rPr>
                <w:color w:val="000000"/>
              </w:rPr>
            </w:pPr>
            <w:r>
              <w:rPr>
                <w:color w:val="000000"/>
              </w:rPr>
              <w:t>3239</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429CDCE">
            <w:pPr>
              <w:pStyle w:val="10"/>
              <w:jc w:val="center"/>
              <w:rPr>
                <w:color w:val="000000"/>
              </w:rPr>
            </w:pPr>
            <w:r>
              <w:rPr>
                <w:color w:val="000000"/>
              </w:rPr>
              <w:t>1400</w:t>
            </w:r>
          </w:p>
        </w:tc>
      </w:tr>
      <w:tr w14:paraId="5B33450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86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2815CA">
            <w:pPr>
              <w:pStyle w:val="10"/>
            </w:pPr>
            <w:r>
              <w:t>其他</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3424A7">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228BC4">
            <w:pPr>
              <w:pStyle w:val="10"/>
              <w:jc w:val="center"/>
              <w:rPr>
                <w:color w:val="000000"/>
              </w:rPr>
            </w:pP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B4219A">
            <w:pPr>
              <w:pStyle w:val="10"/>
              <w:jc w:val="center"/>
              <w:rPr>
                <w:color w:val="000000"/>
              </w:rPr>
            </w:pPr>
            <w:r>
              <w:rPr>
                <w:color w:val="000000"/>
              </w:rPr>
              <w:t>59</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D29B2A">
            <w:pPr>
              <w:pStyle w:val="10"/>
              <w:jc w:val="center"/>
              <w:rPr>
                <w:color w:val="000000"/>
              </w:rPr>
            </w:pPr>
            <w:r>
              <w:rPr>
                <w:color w:val="000000"/>
              </w:rPr>
              <w:t>39</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DE44CE">
            <w:pPr>
              <w:pStyle w:val="10"/>
              <w:jc w:val="center"/>
              <w:rPr>
                <w:color w:val="000000"/>
              </w:rPr>
            </w:pPr>
            <w:r>
              <w:rPr>
                <w:color w:val="000000"/>
              </w:rPr>
              <w:t>717</w:t>
            </w:r>
          </w:p>
        </w:tc>
        <w:tc>
          <w:tcPr>
            <w:tcW w:w="70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DCE2CD3">
            <w:pPr>
              <w:pStyle w:val="10"/>
              <w:jc w:val="center"/>
              <w:rPr>
                <w:color w:val="000000"/>
              </w:rPr>
            </w:pPr>
            <w:r>
              <w:rPr>
                <w:color w:val="000000"/>
              </w:rPr>
              <w:t>487</w:t>
            </w:r>
          </w:p>
        </w:tc>
      </w:tr>
    </w:tbl>
    <w:p w14:paraId="04101F4F">
      <w:pPr>
        <w:ind w:firstLine="0" w:firstLineChars="0"/>
        <w:jc w:val="center"/>
        <w:rPr>
          <w:b/>
          <w:bCs/>
        </w:rPr>
      </w:pPr>
      <w:r>
        <w:rPr>
          <w:rFonts w:hint="eastAsia"/>
          <w:b/>
          <w:bCs/>
        </w:rPr>
        <w:t>1998年全市党员队伍基本情况</w:t>
      </w:r>
    </w:p>
    <w:tbl>
      <w:tblPr>
        <w:tblStyle w:val="7"/>
        <w:tblW w:w="4992" w:type="pct"/>
        <w:tblInd w:w="0" w:type="dxa"/>
        <w:tblLayout w:type="autofit"/>
        <w:tblCellMar>
          <w:top w:w="0" w:type="dxa"/>
          <w:left w:w="0" w:type="dxa"/>
          <w:bottom w:w="0" w:type="dxa"/>
          <w:right w:w="0" w:type="dxa"/>
        </w:tblCellMar>
      </w:tblPr>
      <w:tblGrid>
        <w:gridCol w:w="841"/>
        <w:gridCol w:w="2556"/>
        <w:gridCol w:w="1135"/>
        <w:gridCol w:w="799"/>
        <w:gridCol w:w="1822"/>
        <w:gridCol w:w="1699"/>
        <w:gridCol w:w="908"/>
      </w:tblGrid>
      <w:tr w14:paraId="084D49F9">
        <w:tblPrEx>
          <w:tblCellMar>
            <w:top w:w="0" w:type="dxa"/>
            <w:left w:w="0" w:type="dxa"/>
            <w:bottom w:w="0" w:type="dxa"/>
            <w:right w:w="0" w:type="dxa"/>
          </w:tblCellMar>
        </w:tblPrEx>
        <w:trPr>
          <w:trHeight w:val="848" w:hRule="atLeast"/>
        </w:trPr>
        <w:tc>
          <w:tcPr>
            <w:tcW w:w="1740" w:type="pct"/>
            <w:gridSpan w:val="2"/>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535629B">
            <w:pPr>
              <w:pStyle w:val="10"/>
              <w:jc w:val="center"/>
              <w:rPr>
                <w:b/>
                <w:bCs/>
                <w:color w:val="000000"/>
              </w:rPr>
            </w:pPr>
            <w:r>
              <w:rPr>
                <w:b/>
                <w:bCs/>
                <w:color w:val="000000"/>
              </w:rPr>
              <w:t>项目</w:t>
            </w:r>
          </w:p>
        </w:tc>
        <w:tc>
          <w:tcPr>
            <w:tcW w:w="58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9D8029">
            <w:pPr>
              <w:pStyle w:val="10"/>
              <w:jc w:val="center"/>
              <w:rPr>
                <w:b/>
                <w:bCs/>
                <w:color w:val="000000"/>
              </w:rPr>
            </w:pPr>
            <w:r>
              <w:rPr>
                <w:b/>
                <w:bCs/>
                <w:color w:val="000000"/>
              </w:rPr>
              <w:t>党员数</w:t>
            </w:r>
          </w:p>
        </w:tc>
        <w:tc>
          <w:tcPr>
            <w:tcW w:w="2212"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A3A34B">
            <w:pPr>
              <w:pStyle w:val="10"/>
              <w:jc w:val="center"/>
              <w:rPr>
                <w:b/>
                <w:bCs/>
                <w:color w:val="000000"/>
              </w:rPr>
            </w:pPr>
            <w:r>
              <w:rPr>
                <w:b/>
                <w:bCs/>
                <w:color w:val="000000"/>
              </w:rPr>
              <w:t>项目</w:t>
            </w:r>
          </w:p>
        </w:tc>
        <w:tc>
          <w:tcPr>
            <w:tcW w:w="46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3636568">
            <w:pPr>
              <w:pStyle w:val="10"/>
              <w:jc w:val="center"/>
              <w:rPr>
                <w:b/>
                <w:bCs/>
                <w:color w:val="000000"/>
              </w:rPr>
            </w:pPr>
            <w:r>
              <w:rPr>
                <w:b/>
                <w:bCs/>
                <w:color w:val="000000"/>
              </w:rPr>
              <w:t>党员数</w:t>
            </w:r>
          </w:p>
        </w:tc>
      </w:tr>
      <w:tr w14:paraId="22F2A8E1">
        <w:tblPrEx>
          <w:tblCellMar>
            <w:top w:w="0" w:type="dxa"/>
            <w:left w:w="0" w:type="dxa"/>
            <w:bottom w:w="0" w:type="dxa"/>
            <w:right w:w="0" w:type="dxa"/>
          </w:tblCellMar>
        </w:tblPrEx>
        <w:trPr>
          <w:trHeight w:val="300" w:hRule="atLeast"/>
        </w:trPr>
        <w:tc>
          <w:tcPr>
            <w:tcW w:w="1740" w:type="pct"/>
            <w:gridSpan w:val="2"/>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B4C11F9">
            <w:pPr>
              <w:pStyle w:val="10"/>
              <w:jc w:val="center"/>
              <w:rPr>
                <w:color w:val="000000"/>
              </w:rPr>
            </w:pPr>
            <w:r>
              <w:rPr>
                <w:color w:val="000000"/>
              </w:rPr>
              <w:t>总计</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41D0AE">
            <w:pPr>
              <w:pStyle w:val="10"/>
              <w:jc w:val="center"/>
              <w:rPr>
                <w:color w:val="000000"/>
              </w:rPr>
            </w:pPr>
            <w:r>
              <w:rPr>
                <w:color w:val="000000"/>
              </w:rPr>
              <w:t>16585</w:t>
            </w:r>
          </w:p>
        </w:tc>
        <w:tc>
          <w:tcPr>
            <w:tcW w:w="409"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D9B26E">
            <w:pPr>
              <w:pStyle w:val="10"/>
              <w:jc w:val="center"/>
              <w:rPr>
                <w:color w:val="000000"/>
              </w:rPr>
            </w:pPr>
            <w:r>
              <w:rPr>
                <w:rFonts w:hint="eastAsia"/>
                <w:color w:val="000000"/>
              </w:rPr>
              <w:t>入党</w:t>
            </w:r>
          </w:p>
          <w:p w14:paraId="2624B18F">
            <w:pPr>
              <w:pStyle w:val="10"/>
              <w:jc w:val="center"/>
              <w:rPr>
                <w:color w:val="000000"/>
              </w:rPr>
            </w:pPr>
            <w:r>
              <w:rPr>
                <w:color w:val="000000"/>
              </w:rPr>
              <w:t>时间</w:t>
            </w: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EF0D4A">
            <w:pPr>
              <w:pStyle w:val="10"/>
              <w:rPr>
                <w:color w:val="000000"/>
              </w:rPr>
            </w:pPr>
            <w:r>
              <w:rPr>
                <w:color w:val="000000"/>
              </w:rPr>
              <w:t>1921年7月至1927年7月</w:t>
            </w:r>
          </w:p>
        </w:tc>
        <w:tc>
          <w:tcPr>
            <w:tcW w:w="46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52595BE">
            <w:pPr>
              <w:pStyle w:val="10"/>
              <w:jc w:val="center"/>
              <w:rPr>
                <w:color w:val="000000"/>
              </w:rPr>
            </w:pPr>
          </w:p>
        </w:tc>
      </w:tr>
      <w:tr w14:paraId="2E33CB67">
        <w:tblPrEx>
          <w:tblCellMar>
            <w:top w:w="0" w:type="dxa"/>
            <w:left w:w="0" w:type="dxa"/>
            <w:bottom w:w="0" w:type="dxa"/>
            <w:right w:w="0" w:type="dxa"/>
          </w:tblCellMar>
        </w:tblPrEx>
        <w:trPr>
          <w:trHeight w:val="300" w:hRule="atLeast"/>
        </w:trPr>
        <w:tc>
          <w:tcPr>
            <w:tcW w:w="1740" w:type="pct"/>
            <w:gridSpan w:val="2"/>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D86CEC2">
            <w:pPr>
              <w:pStyle w:val="10"/>
              <w:jc w:val="center"/>
              <w:rPr>
                <w:color w:val="000000"/>
              </w:rPr>
            </w:pPr>
            <w:r>
              <w:rPr>
                <w:color w:val="000000"/>
              </w:rPr>
              <w:t>正式党员</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CAD8BF">
            <w:pPr>
              <w:pStyle w:val="10"/>
              <w:jc w:val="center"/>
              <w:rPr>
                <w:color w:val="000000"/>
              </w:rPr>
            </w:pPr>
            <w:r>
              <w:rPr>
                <w:color w:val="000000"/>
              </w:rPr>
              <w:t>15939</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F73466">
            <w:pPr>
              <w:pStyle w:val="10"/>
              <w:jc w:val="center"/>
              <w:rPr>
                <w:color w:val="000000"/>
              </w:rPr>
            </w:pP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EBF24C">
            <w:pPr>
              <w:pStyle w:val="10"/>
              <w:rPr>
                <w:rFonts w:hint="eastAsia" w:eastAsia="宋体"/>
                <w:color w:val="000000"/>
                <w:lang w:eastAsia="zh-CN"/>
              </w:rPr>
            </w:pPr>
            <w:r>
              <w:rPr>
                <w:color w:val="000000"/>
              </w:rPr>
              <w:t>1927年8月至1937年7月6</w:t>
            </w:r>
            <w:r>
              <w:rPr>
                <w:rFonts w:hint="eastAsia"/>
                <w:color w:val="000000"/>
                <w:lang w:val="en-US" w:eastAsia="zh-CN"/>
              </w:rPr>
              <w:t>日</w:t>
            </w:r>
          </w:p>
        </w:tc>
        <w:tc>
          <w:tcPr>
            <w:tcW w:w="46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3626C5D">
            <w:pPr>
              <w:pStyle w:val="10"/>
              <w:jc w:val="center"/>
              <w:rPr>
                <w:color w:val="000000"/>
              </w:rPr>
            </w:pPr>
          </w:p>
        </w:tc>
      </w:tr>
      <w:tr w14:paraId="63CFEB26">
        <w:tblPrEx>
          <w:tblCellMar>
            <w:top w:w="0" w:type="dxa"/>
            <w:left w:w="0" w:type="dxa"/>
            <w:bottom w:w="0" w:type="dxa"/>
            <w:right w:w="0" w:type="dxa"/>
          </w:tblCellMar>
        </w:tblPrEx>
        <w:trPr>
          <w:trHeight w:val="300" w:hRule="atLeast"/>
        </w:trPr>
        <w:tc>
          <w:tcPr>
            <w:tcW w:w="1740" w:type="pct"/>
            <w:gridSpan w:val="2"/>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6C4BECA">
            <w:pPr>
              <w:pStyle w:val="10"/>
              <w:jc w:val="center"/>
              <w:rPr>
                <w:color w:val="000000"/>
              </w:rPr>
            </w:pPr>
            <w:r>
              <w:rPr>
                <w:color w:val="000000"/>
              </w:rPr>
              <w:t>预备党员</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1CFF06">
            <w:pPr>
              <w:pStyle w:val="10"/>
              <w:jc w:val="center"/>
              <w:rPr>
                <w:color w:val="000000"/>
              </w:rPr>
            </w:pPr>
            <w:r>
              <w:rPr>
                <w:color w:val="000000"/>
              </w:rPr>
              <w:t>646</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1EEC2C">
            <w:pPr>
              <w:pStyle w:val="10"/>
              <w:jc w:val="center"/>
              <w:rPr>
                <w:color w:val="000000"/>
              </w:rPr>
            </w:pP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2715A6">
            <w:pPr>
              <w:pStyle w:val="10"/>
              <w:rPr>
                <w:color w:val="000000"/>
              </w:rPr>
            </w:pPr>
            <w:r>
              <w:rPr>
                <w:color w:val="000000"/>
              </w:rPr>
              <w:t>1937年7月7日至1945年9月2日</w:t>
            </w: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4895C3E">
            <w:pPr>
              <w:pStyle w:val="10"/>
              <w:jc w:val="center"/>
              <w:rPr>
                <w:color w:val="000000"/>
              </w:rPr>
            </w:pPr>
            <w:r>
              <w:rPr>
                <w:color w:val="000000"/>
              </w:rPr>
              <w:t>2</w:t>
            </w:r>
          </w:p>
        </w:tc>
      </w:tr>
      <w:tr w14:paraId="6B6BD4FE">
        <w:tblPrEx>
          <w:tblCellMar>
            <w:top w:w="0" w:type="dxa"/>
            <w:left w:w="0" w:type="dxa"/>
            <w:bottom w:w="0" w:type="dxa"/>
            <w:right w:w="0" w:type="dxa"/>
          </w:tblCellMar>
        </w:tblPrEx>
        <w:trPr>
          <w:trHeight w:val="300" w:hRule="atLeast"/>
        </w:trPr>
        <w:tc>
          <w:tcPr>
            <w:tcW w:w="431"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5433800">
            <w:pPr>
              <w:pStyle w:val="10"/>
              <w:jc w:val="center"/>
              <w:rPr>
                <w:color w:val="000000"/>
              </w:rPr>
            </w:pPr>
            <w:r>
              <w:rPr>
                <w:color w:val="000000"/>
              </w:rPr>
              <w:t>性别</w:t>
            </w:r>
          </w:p>
        </w:tc>
        <w:tc>
          <w:tcPr>
            <w:tcW w:w="13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712DDF">
            <w:pPr>
              <w:pStyle w:val="10"/>
              <w:jc w:val="center"/>
              <w:rPr>
                <w:color w:val="000000"/>
              </w:rPr>
            </w:pPr>
            <w:r>
              <w:rPr>
                <w:color w:val="000000"/>
              </w:rPr>
              <w:t>男</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3535E8">
            <w:pPr>
              <w:pStyle w:val="10"/>
              <w:jc w:val="center"/>
              <w:rPr>
                <w:color w:val="000000"/>
              </w:rPr>
            </w:pPr>
            <w:r>
              <w:rPr>
                <w:color w:val="000000"/>
              </w:rPr>
              <w:t>14248</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3445BF">
            <w:pPr>
              <w:pStyle w:val="10"/>
              <w:jc w:val="center"/>
              <w:rPr>
                <w:color w:val="000000"/>
              </w:rPr>
            </w:pP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FF0050">
            <w:pPr>
              <w:pStyle w:val="10"/>
              <w:rPr>
                <w:color w:val="000000"/>
              </w:rPr>
            </w:pPr>
            <w:r>
              <w:rPr>
                <w:color w:val="000000"/>
              </w:rPr>
              <w:t>1945年9月3日至1949年9月</w:t>
            </w: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B82B216">
            <w:pPr>
              <w:pStyle w:val="10"/>
              <w:jc w:val="center"/>
              <w:rPr>
                <w:color w:val="000000"/>
              </w:rPr>
            </w:pPr>
            <w:r>
              <w:rPr>
                <w:color w:val="000000"/>
              </w:rPr>
              <w:t>36</w:t>
            </w:r>
          </w:p>
        </w:tc>
      </w:tr>
      <w:tr w14:paraId="21F62CF4">
        <w:tblPrEx>
          <w:tblCellMar>
            <w:top w:w="0" w:type="dxa"/>
            <w:left w:w="0" w:type="dxa"/>
            <w:bottom w:w="0" w:type="dxa"/>
            <w:right w:w="0" w:type="dxa"/>
          </w:tblCellMar>
        </w:tblPrEx>
        <w:trPr>
          <w:trHeight w:val="255" w:hRule="atLeast"/>
        </w:trPr>
        <w:tc>
          <w:tcPr>
            <w:tcW w:w="43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D9F6DB8">
            <w:pPr>
              <w:pStyle w:val="10"/>
              <w:jc w:val="center"/>
              <w:rPr>
                <w:color w:val="000000"/>
              </w:rPr>
            </w:pPr>
          </w:p>
        </w:tc>
        <w:tc>
          <w:tcPr>
            <w:tcW w:w="1309"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EB6EDD">
            <w:pPr>
              <w:pStyle w:val="10"/>
              <w:jc w:val="center"/>
              <w:rPr>
                <w:color w:val="000000"/>
              </w:rPr>
            </w:pPr>
            <w:r>
              <w:rPr>
                <w:color w:val="000000"/>
              </w:rPr>
              <w:t>女</w:t>
            </w:r>
          </w:p>
        </w:tc>
        <w:tc>
          <w:tcPr>
            <w:tcW w:w="581" w:type="pct"/>
            <w:vMerge w:val="restar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3BE8EB">
            <w:pPr>
              <w:pStyle w:val="10"/>
              <w:jc w:val="center"/>
              <w:rPr>
                <w:color w:val="000000"/>
              </w:rPr>
            </w:pPr>
            <w:r>
              <w:rPr>
                <w:color w:val="000000"/>
              </w:rPr>
              <w:t>2337</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6D9FC2">
            <w:pPr>
              <w:pStyle w:val="10"/>
              <w:jc w:val="center"/>
              <w:rPr>
                <w:color w:val="000000"/>
              </w:rPr>
            </w:pP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EECC37">
            <w:pPr>
              <w:pStyle w:val="10"/>
              <w:rPr>
                <w:color w:val="000000"/>
              </w:rPr>
            </w:pPr>
            <w:r>
              <w:rPr>
                <w:color w:val="000000"/>
              </w:rPr>
              <w:t>1949年10月至1966年4月</w:t>
            </w: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83D895A">
            <w:pPr>
              <w:pStyle w:val="10"/>
              <w:jc w:val="center"/>
              <w:rPr>
                <w:color w:val="000000"/>
              </w:rPr>
            </w:pPr>
            <w:r>
              <w:rPr>
                <w:color w:val="000000"/>
              </w:rPr>
              <w:t>2577</w:t>
            </w:r>
          </w:p>
        </w:tc>
      </w:tr>
      <w:tr w14:paraId="73F08490">
        <w:tblPrEx>
          <w:tblCellMar>
            <w:top w:w="0" w:type="dxa"/>
            <w:left w:w="0" w:type="dxa"/>
            <w:bottom w:w="0" w:type="dxa"/>
            <w:right w:w="0" w:type="dxa"/>
          </w:tblCellMar>
        </w:tblPrEx>
        <w:trPr>
          <w:trHeight w:val="255" w:hRule="atLeast"/>
        </w:trPr>
        <w:tc>
          <w:tcPr>
            <w:tcW w:w="43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ACE24DE">
            <w:pPr>
              <w:pStyle w:val="10"/>
              <w:jc w:val="center"/>
              <w:rPr>
                <w:color w:val="000000"/>
              </w:rPr>
            </w:pPr>
          </w:p>
        </w:tc>
        <w:tc>
          <w:tcPr>
            <w:tcW w:w="13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E4220B">
            <w:pPr>
              <w:pStyle w:val="10"/>
              <w:jc w:val="center"/>
              <w:rPr>
                <w:color w:val="000000"/>
              </w:rPr>
            </w:pPr>
          </w:p>
        </w:tc>
        <w:tc>
          <w:tcPr>
            <w:tcW w:w="581" w:type="pct"/>
            <w:vMerge w:val="continue"/>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BA0135">
            <w:pPr>
              <w:pStyle w:val="10"/>
              <w:jc w:val="center"/>
              <w:rPr>
                <w:color w:val="000000"/>
              </w:rPr>
            </w:pP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C3D419">
            <w:pPr>
              <w:pStyle w:val="10"/>
              <w:jc w:val="center"/>
              <w:rPr>
                <w:color w:val="000000"/>
              </w:rPr>
            </w:pP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F56890">
            <w:pPr>
              <w:pStyle w:val="10"/>
              <w:rPr>
                <w:color w:val="000000"/>
              </w:rPr>
            </w:pPr>
            <w:r>
              <w:rPr>
                <w:color w:val="000000"/>
              </w:rPr>
              <w:t>1966年5月至1976年10月</w:t>
            </w: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13601F8">
            <w:pPr>
              <w:pStyle w:val="10"/>
              <w:jc w:val="center"/>
              <w:rPr>
                <w:color w:val="000000"/>
              </w:rPr>
            </w:pPr>
            <w:r>
              <w:rPr>
                <w:color w:val="000000"/>
              </w:rPr>
              <w:t>4411</w:t>
            </w:r>
          </w:p>
        </w:tc>
      </w:tr>
      <w:tr w14:paraId="67039A06">
        <w:tblPrEx>
          <w:tblCellMar>
            <w:top w:w="0" w:type="dxa"/>
            <w:left w:w="0" w:type="dxa"/>
            <w:bottom w:w="0" w:type="dxa"/>
            <w:right w:w="0" w:type="dxa"/>
          </w:tblCellMar>
        </w:tblPrEx>
        <w:trPr>
          <w:trHeight w:val="345" w:hRule="atLeast"/>
        </w:trPr>
        <w:tc>
          <w:tcPr>
            <w:tcW w:w="431"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551CEF9">
            <w:pPr>
              <w:pStyle w:val="10"/>
              <w:jc w:val="center"/>
              <w:rPr>
                <w:color w:val="000000"/>
              </w:rPr>
            </w:pPr>
            <w:r>
              <w:rPr>
                <w:rFonts w:hint="eastAsia"/>
                <w:color w:val="000000"/>
              </w:rPr>
              <w:t>民族</w:t>
            </w:r>
          </w:p>
        </w:tc>
        <w:tc>
          <w:tcPr>
            <w:tcW w:w="13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2A3137">
            <w:pPr>
              <w:pStyle w:val="10"/>
              <w:jc w:val="center"/>
              <w:rPr>
                <w:color w:val="000000"/>
              </w:rPr>
            </w:pPr>
            <w:r>
              <w:rPr>
                <w:color w:val="000000"/>
              </w:rPr>
              <w:t>汉族</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83B317">
            <w:pPr>
              <w:pStyle w:val="10"/>
              <w:jc w:val="center"/>
              <w:rPr>
                <w:color w:val="000000"/>
              </w:rPr>
            </w:pPr>
            <w:r>
              <w:rPr>
                <w:color w:val="000000"/>
              </w:rPr>
              <w:t>16379</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56B0FD">
            <w:pPr>
              <w:pStyle w:val="10"/>
              <w:jc w:val="center"/>
              <w:rPr>
                <w:color w:val="000000"/>
              </w:rPr>
            </w:pP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6E489B">
            <w:pPr>
              <w:pStyle w:val="10"/>
              <w:rPr>
                <w:color w:val="000000"/>
              </w:rPr>
            </w:pPr>
            <w:r>
              <w:rPr>
                <w:color w:val="000000"/>
              </w:rPr>
              <w:t>1976年11月至1992年9月</w:t>
            </w: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C6AE67F">
            <w:pPr>
              <w:pStyle w:val="10"/>
              <w:jc w:val="center"/>
              <w:rPr>
                <w:color w:val="000000"/>
              </w:rPr>
            </w:pPr>
            <w:r>
              <w:rPr>
                <w:color w:val="000000"/>
              </w:rPr>
              <w:t>6174</w:t>
            </w:r>
          </w:p>
        </w:tc>
      </w:tr>
      <w:tr w14:paraId="47BBC3BE">
        <w:tblPrEx>
          <w:tblCellMar>
            <w:top w:w="0" w:type="dxa"/>
            <w:left w:w="0" w:type="dxa"/>
            <w:bottom w:w="0" w:type="dxa"/>
            <w:right w:w="0" w:type="dxa"/>
          </w:tblCellMar>
        </w:tblPrEx>
        <w:trPr>
          <w:trHeight w:val="300" w:hRule="atLeast"/>
        </w:trPr>
        <w:tc>
          <w:tcPr>
            <w:tcW w:w="43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E93CCF6">
            <w:pPr>
              <w:pStyle w:val="10"/>
              <w:jc w:val="center"/>
              <w:rPr>
                <w:color w:val="000000"/>
              </w:rPr>
            </w:pPr>
          </w:p>
        </w:tc>
        <w:tc>
          <w:tcPr>
            <w:tcW w:w="13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EC2B3E">
            <w:pPr>
              <w:pStyle w:val="10"/>
              <w:jc w:val="center"/>
              <w:rPr>
                <w:color w:val="000000"/>
              </w:rPr>
            </w:pPr>
            <w:r>
              <w:rPr>
                <w:color w:val="000000"/>
              </w:rPr>
              <w:t>少数民族</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30002D">
            <w:pPr>
              <w:pStyle w:val="10"/>
              <w:jc w:val="center"/>
              <w:rPr>
                <w:color w:val="000000"/>
              </w:rPr>
            </w:pPr>
            <w:r>
              <w:rPr>
                <w:color w:val="000000"/>
              </w:rPr>
              <w:t>206</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66E809">
            <w:pPr>
              <w:pStyle w:val="10"/>
              <w:jc w:val="center"/>
              <w:rPr>
                <w:color w:val="000000"/>
              </w:rPr>
            </w:pP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1C66AB">
            <w:pPr>
              <w:pStyle w:val="10"/>
              <w:rPr>
                <w:color w:val="000000"/>
              </w:rPr>
            </w:pPr>
            <w:r>
              <w:rPr>
                <w:color w:val="000000"/>
              </w:rPr>
              <w:t>1992年10月以后</w:t>
            </w:r>
          </w:p>
        </w:tc>
        <w:tc>
          <w:tcPr>
            <w:tcW w:w="46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C43ABC5">
            <w:pPr>
              <w:pStyle w:val="10"/>
              <w:jc w:val="center"/>
              <w:rPr>
                <w:color w:val="000000"/>
              </w:rPr>
            </w:pPr>
            <w:r>
              <w:rPr>
                <w:color w:val="000000"/>
              </w:rPr>
              <w:t>3385</w:t>
            </w:r>
          </w:p>
        </w:tc>
      </w:tr>
      <w:tr w14:paraId="3A186FA7">
        <w:tblPrEx>
          <w:tblCellMar>
            <w:top w:w="0" w:type="dxa"/>
            <w:left w:w="0" w:type="dxa"/>
            <w:bottom w:w="0" w:type="dxa"/>
            <w:right w:w="0" w:type="dxa"/>
          </w:tblCellMar>
        </w:tblPrEx>
        <w:trPr>
          <w:trHeight w:val="300" w:hRule="atLeast"/>
        </w:trPr>
        <w:tc>
          <w:tcPr>
            <w:tcW w:w="431"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EB1578D">
            <w:pPr>
              <w:pStyle w:val="10"/>
              <w:jc w:val="center"/>
              <w:rPr>
                <w:color w:val="000000"/>
              </w:rPr>
            </w:pPr>
            <w:r>
              <w:rPr>
                <w:color w:val="000000"/>
              </w:rPr>
              <w:t>年龄</w:t>
            </w:r>
          </w:p>
        </w:tc>
        <w:tc>
          <w:tcPr>
            <w:tcW w:w="13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BDF967">
            <w:pPr>
              <w:pStyle w:val="10"/>
              <w:jc w:val="center"/>
              <w:rPr>
                <w:color w:val="000000"/>
              </w:rPr>
            </w:pPr>
            <w:r>
              <w:rPr>
                <w:color w:val="000000"/>
              </w:rPr>
              <w:t>25岁以下</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F9F98F">
            <w:pPr>
              <w:pStyle w:val="10"/>
              <w:jc w:val="center"/>
              <w:rPr>
                <w:color w:val="000000"/>
              </w:rPr>
            </w:pPr>
            <w:r>
              <w:rPr>
                <w:color w:val="000000"/>
              </w:rPr>
              <w:t>571</w:t>
            </w:r>
          </w:p>
        </w:tc>
        <w:tc>
          <w:tcPr>
            <w:tcW w:w="409"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13CA6B">
            <w:pPr>
              <w:pStyle w:val="10"/>
              <w:jc w:val="center"/>
              <w:rPr>
                <w:color w:val="000000"/>
              </w:rPr>
            </w:pPr>
            <w:r>
              <w:rPr>
                <w:color w:val="000000"/>
              </w:rPr>
              <w:t>学历</w:t>
            </w: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6EF97F">
            <w:pPr>
              <w:pStyle w:val="10"/>
              <w:jc w:val="center"/>
              <w:rPr>
                <w:color w:val="000000"/>
              </w:rPr>
            </w:pPr>
            <w:r>
              <w:rPr>
                <w:color w:val="000000"/>
              </w:rPr>
              <w:t>研究生</w:t>
            </w: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7243B1D">
            <w:pPr>
              <w:pStyle w:val="10"/>
              <w:jc w:val="center"/>
              <w:rPr>
                <w:color w:val="000000"/>
              </w:rPr>
            </w:pPr>
            <w:r>
              <w:rPr>
                <w:color w:val="000000"/>
              </w:rPr>
              <w:t>5</w:t>
            </w:r>
          </w:p>
        </w:tc>
      </w:tr>
      <w:tr w14:paraId="276844C3">
        <w:tblPrEx>
          <w:tblCellMar>
            <w:top w:w="0" w:type="dxa"/>
            <w:left w:w="0" w:type="dxa"/>
            <w:bottom w:w="0" w:type="dxa"/>
            <w:right w:w="0" w:type="dxa"/>
          </w:tblCellMar>
        </w:tblPrEx>
        <w:trPr>
          <w:trHeight w:val="300" w:hRule="atLeast"/>
        </w:trPr>
        <w:tc>
          <w:tcPr>
            <w:tcW w:w="43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2C9C037">
            <w:pPr>
              <w:pStyle w:val="10"/>
              <w:jc w:val="center"/>
              <w:rPr>
                <w:color w:val="000000"/>
              </w:rPr>
            </w:pPr>
          </w:p>
        </w:tc>
        <w:tc>
          <w:tcPr>
            <w:tcW w:w="13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3C96B0">
            <w:pPr>
              <w:pStyle w:val="10"/>
              <w:jc w:val="center"/>
              <w:rPr>
                <w:color w:val="000000"/>
              </w:rPr>
            </w:pPr>
            <w:r>
              <w:rPr>
                <w:color w:val="000000"/>
              </w:rPr>
              <w:t>26岁至35岁</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1772AD">
            <w:pPr>
              <w:pStyle w:val="10"/>
              <w:jc w:val="center"/>
              <w:rPr>
                <w:color w:val="000000"/>
              </w:rPr>
            </w:pPr>
            <w:r>
              <w:rPr>
                <w:color w:val="000000"/>
              </w:rPr>
              <w:t>3424</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CA0553">
            <w:pPr>
              <w:pStyle w:val="10"/>
              <w:jc w:val="center"/>
              <w:rPr>
                <w:color w:val="000000"/>
              </w:rPr>
            </w:pPr>
          </w:p>
        </w:tc>
        <w:tc>
          <w:tcPr>
            <w:tcW w:w="933"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052481">
            <w:pPr>
              <w:pStyle w:val="10"/>
              <w:jc w:val="center"/>
              <w:rPr>
                <w:color w:val="000000"/>
              </w:rPr>
            </w:pPr>
            <w:r>
              <w:rPr>
                <w:color w:val="000000"/>
              </w:rPr>
              <w:t>大学本、专科中专</w:t>
            </w:r>
          </w:p>
        </w:tc>
        <w:tc>
          <w:tcPr>
            <w:tcW w:w="87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CE9C47">
            <w:pPr>
              <w:pStyle w:val="10"/>
              <w:jc w:val="center"/>
              <w:rPr>
                <w:color w:val="000000"/>
              </w:rPr>
            </w:pP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42EC8E9">
            <w:pPr>
              <w:pStyle w:val="10"/>
              <w:jc w:val="center"/>
              <w:rPr>
                <w:color w:val="000000"/>
              </w:rPr>
            </w:pPr>
            <w:r>
              <w:rPr>
                <w:color w:val="000000"/>
              </w:rPr>
              <w:t>2336</w:t>
            </w:r>
          </w:p>
        </w:tc>
      </w:tr>
      <w:tr w14:paraId="05EB8923">
        <w:tblPrEx>
          <w:tblCellMar>
            <w:top w:w="0" w:type="dxa"/>
            <w:left w:w="0" w:type="dxa"/>
            <w:bottom w:w="0" w:type="dxa"/>
            <w:right w:w="0" w:type="dxa"/>
          </w:tblCellMar>
        </w:tblPrEx>
        <w:trPr>
          <w:trHeight w:val="300" w:hRule="atLeast"/>
        </w:trPr>
        <w:tc>
          <w:tcPr>
            <w:tcW w:w="43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4E47462">
            <w:pPr>
              <w:pStyle w:val="10"/>
              <w:jc w:val="center"/>
              <w:rPr>
                <w:color w:val="000000"/>
              </w:rPr>
            </w:pPr>
          </w:p>
        </w:tc>
        <w:tc>
          <w:tcPr>
            <w:tcW w:w="13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9194FE">
            <w:pPr>
              <w:pStyle w:val="10"/>
              <w:jc w:val="center"/>
              <w:rPr>
                <w:color w:val="000000"/>
              </w:rPr>
            </w:pPr>
            <w:r>
              <w:rPr>
                <w:color w:val="000000"/>
              </w:rPr>
              <w:t>36岁至45岁</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83DF0A">
            <w:pPr>
              <w:pStyle w:val="10"/>
              <w:jc w:val="center"/>
              <w:rPr>
                <w:color w:val="000000"/>
              </w:rPr>
            </w:pPr>
            <w:r>
              <w:rPr>
                <w:color w:val="000000"/>
              </w:rPr>
              <w:t>4430</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D49146">
            <w:pPr>
              <w:pStyle w:val="10"/>
              <w:jc w:val="center"/>
              <w:rPr>
                <w:color w:val="000000"/>
              </w:rPr>
            </w:pPr>
          </w:p>
        </w:tc>
        <w:tc>
          <w:tcPr>
            <w:tcW w:w="9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2F23DB">
            <w:pPr>
              <w:pStyle w:val="10"/>
              <w:jc w:val="center"/>
              <w:rPr>
                <w:color w:val="000000"/>
              </w:rPr>
            </w:pPr>
          </w:p>
        </w:tc>
        <w:tc>
          <w:tcPr>
            <w:tcW w:w="87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45353B">
            <w:pPr>
              <w:pStyle w:val="10"/>
              <w:jc w:val="center"/>
              <w:rPr>
                <w:color w:val="000000"/>
              </w:rPr>
            </w:pP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2C93434">
            <w:pPr>
              <w:pStyle w:val="10"/>
              <w:jc w:val="center"/>
              <w:rPr>
                <w:color w:val="000000"/>
              </w:rPr>
            </w:pPr>
            <w:r>
              <w:rPr>
                <w:color w:val="000000"/>
              </w:rPr>
              <w:t>2075</w:t>
            </w:r>
          </w:p>
        </w:tc>
      </w:tr>
      <w:tr w14:paraId="3137F6A3">
        <w:tblPrEx>
          <w:tblCellMar>
            <w:top w:w="0" w:type="dxa"/>
            <w:left w:w="0" w:type="dxa"/>
            <w:bottom w:w="0" w:type="dxa"/>
            <w:right w:w="0" w:type="dxa"/>
          </w:tblCellMar>
        </w:tblPrEx>
        <w:trPr>
          <w:trHeight w:val="255" w:hRule="atLeast"/>
        </w:trPr>
        <w:tc>
          <w:tcPr>
            <w:tcW w:w="43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B23DCF2">
            <w:pPr>
              <w:pStyle w:val="10"/>
              <w:jc w:val="center"/>
              <w:rPr>
                <w:color w:val="000000"/>
              </w:rPr>
            </w:pPr>
          </w:p>
        </w:tc>
        <w:tc>
          <w:tcPr>
            <w:tcW w:w="1309"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480E94">
            <w:pPr>
              <w:pStyle w:val="10"/>
              <w:jc w:val="center"/>
              <w:rPr>
                <w:color w:val="000000"/>
              </w:rPr>
            </w:pPr>
            <w:r>
              <w:rPr>
                <w:color w:val="000000"/>
              </w:rPr>
              <w:t>46岁至55岁</w:t>
            </w:r>
          </w:p>
        </w:tc>
        <w:tc>
          <w:tcPr>
            <w:tcW w:w="581" w:type="pct"/>
            <w:vMerge w:val="restar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C77A43">
            <w:pPr>
              <w:pStyle w:val="10"/>
              <w:jc w:val="center"/>
              <w:rPr>
                <w:color w:val="000000"/>
              </w:rPr>
            </w:pPr>
            <w:r>
              <w:rPr>
                <w:color w:val="000000"/>
              </w:rPr>
              <w:t>3542</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AC5CC5">
            <w:pPr>
              <w:pStyle w:val="10"/>
              <w:jc w:val="center"/>
              <w:rPr>
                <w:color w:val="000000"/>
              </w:rPr>
            </w:pP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134564">
            <w:pPr>
              <w:pStyle w:val="10"/>
              <w:jc w:val="center"/>
              <w:rPr>
                <w:color w:val="000000"/>
              </w:rPr>
            </w:pPr>
            <w:r>
              <w:rPr>
                <w:color w:val="000000"/>
              </w:rPr>
              <w:t>高中</w:t>
            </w: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3B339D5">
            <w:pPr>
              <w:pStyle w:val="10"/>
              <w:jc w:val="center"/>
              <w:rPr>
                <w:color w:val="000000"/>
              </w:rPr>
            </w:pPr>
            <w:r>
              <w:rPr>
                <w:color w:val="000000"/>
              </w:rPr>
              <w:t>3754</w:t>
            </w:r>
          </w:p>
        </w:tc>
      </w:tr>
      <w:tr w14:paraId="2CE8BAC7">
        <w:tblPrEx>
          <w:tblCellMar>
            <w:top w:w="0" w:type="dxa"/>
            <w:left w:w="0" w:type="dxa"/>
            <w:bottom w:w="0" w:type="dxa"/>
            <w:right w:w="0" w:type="dxa"/>
          </w:tblCellMar>
        </w:tblPrEx>
        <w:trPr>
          <w:trHeight w:val="468" w:hRule="atLeast"/>
        </w:trPr>
        <w:tc>
          <w:tcPr>
            <w:tcW w:w="43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D104C4D">
            <w:pPr>
              <w:pStyle w:val="10"/>
              <w:jc w:val="center"/>
              <w:rPr>
                <w:color w:val="000000"/>
              </w:rPr>
            </w:pPr>
          </w:p>
        </w:tc>
        <w:tc>
          <w:tcPr>
            <w:tcW w:w="13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C731D4">
            <w:pPr>
              <w:pStyle w:val="10"/>
              <w:jc w:val="center"/>
              <w:rPr>
                <w:color w:val="000000"/>
              </w:rPr>
            </w:pPr>
          </w:p>
        </w:tc>
        <w:tc>
          <w:tcPr>
            <w:tcW w:w="581" w:type="pct"/>
            <w:vMerge w:val="continue"/>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3E5722">
            <w:pPr>
              <w:pStyle w:val="10"/>
              <w:jc w:val="center"/>
              <w:rPr>
                <w:color w:val="000000"/>
              </w:rPr>
            </w:pP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B29358">
            <w:pPr>
              <w:pStyle w:val="10"/>
              <w:jc w:val="center"/>
              <w:rPr>
                <w:color w:val="000000"/>
              </w:rPr>
            </w:pPr>
          </w:p>
        </w:tc>
        <w:tc>
          <w:tcPr>
            <w:tcW w:w="1803" w:type="pct"/>
            <w:gridSpan w:val="2"/>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A0A5D7">
            <w:pPr>
              <w:pStyle w:val="10"/>
              <w:jc w:val="center"/>
              <w:rPr>
                <w:color w:val="000000"/>
              </w:rPr>
            </w:pPr>
            <w:r>
              <w:rPr>
                <w:color w:val="000000"/>
              </w:rPr>
              <w:t>初中</w:t>
            </w:r>
          </w:p>
        </w:tc>
        <w:tc>
          <w:tcPr>
            <w:tcW w:w="465" w:type="pct"/>
            <w:vMerge w:val="restar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52D2468">
            <w:pPr>
              <w:pStyle w:val="10"/>
              <w:jc w:val="center"/>
              <w:rPr>
                <w:color w:val="000000"/>
              </w:rPr>
            </w:pPr>
            <w:r>
              <w:rPr>
                <w:color w:val="000000"/>
              </w:rPr>
              <w:t>4695</w:t>
            </w:r>
          </w:p>
        </w:tc>
      </w:tr>
      <w:tr w14:paraId="064EF558">
        <w:tblPrEx>
          <w:tblCellMar>
            <w:top w:w="0" w:type="dxa"/>
            <w:left w:w="0" w:type="dxa"/>
            <w:bottom w:w="0" w:type="dxa"/>
            <w:right w:w="0" w:type="dxa"/>
          </w:tblCellMar>
        </w:tblPrEx>
        <w:trPr>
          <w:trHeight w:val="468" w:hRule="atLeast"/>
        </w:trPr>
        <w:tc>
          <w:tcPr>
            <w:tcW w:w="43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F709A65">
            <w:pPr>
              <w:pStyle w:val="10"/>
              <w:jc w:val="center"/>
              <w:rPr>
                <w:color w:val="000000"/>
              </w:rPr>
            </w:pPr>
          </w:p>
        </w:tc>
        <w:tc>
          <w:tcPr>
            <w:tcW w:w="1309"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7329F2">
            <w:pPr>
              <w:pStyle w:val="10"/>
              <w:jc w:val="center"/>
              <w:rPr>
                <w:color w:val="000000"/>
              </w:rPr>
            </w:pPr>
            <w:r>
              <w:rPr>
                <w:color w:val="000000"/>
              </w:rPr>
              <w:t>56岁至60岁</w:t>
            </w:r>
          </w:p>
        </w:tc>
        <w:tc>
          <w:tcPr>
            <w:tcW w:w="581" w:type="pct"/>
            <w:vMerge w:val="restar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C016D5">
            <w:pPr>
              <w:pStyle w:val="10"/>
              <w:jc w:val="center"/>
              <w:rPr>
                <w:color w:val="000000"/>
              </w:rPr>
            </w:pPr>
            <w:r>
              <w:rPr>
                <w:color w:val="000000"/>
              </w:rPr>
              <w:t>1605</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264699">
            <w:pPr>
              <w:pStyle w:val="10"/>
              <w:jc w:val="center"/>
              <w:rPr>
                <w:color w:val="000000"/>
              </w:rPr>
            </w:pPr>
          </w:p>
        </w:tc>
        <w:tc>
          <w:tcPr>
            <w:tcW w:w="1803" w:type="pct"/>
            <w:gridSpan w:val="2"/>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8F56BA">
            <w:pPr>
              <w:pStyle w:val="10"/>
              <w:jc w:val="center"/>
              <w:rPr>
                <w:color w:val="000000"/>
              </w:rPr>
            </w:pPr>
          </w:p>
        </w:tc>
        <w:tc>
          <w:tcPr>
            <w:tcW w:w="465" w:type="pct"/>
            <w:vMerge w:val="continue"/>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1DB1423">
            <w:pPr>
              <w:pStyle w:val="10"/>
              <w:jc w:val="center"/>
              <w:rPr>
                <w:color w:val="000000"/>
              </w:rPr>
            </w:pPr>
          </w:p>
        </w:tc>
      </w:tr>
      <w:tr w14:paraId="6872C72D">
        <w:tblPrEx>
          <w:tblCellMar>
            <w:top w:w="0" w:type="dxa"/>
            <w:left w:w="0" w:type="dxa"/>
            <w:bottom w:w="0" w:type="dxa"/>
            <w:right w:w="0" w:type="dxa"/>
          </w:tblCellMar>
        </w:tblPrEx>
        <w:trPr>
          <w:trHeight w:val="255" w:hRule="atLeast"/>
        </w:trPr>
        <w:tc>
          <w:tcPr>
            <w:tcW w:w="43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05D3A59">
            <w:pPr>
              <w:pStyle w:val="10"/>
              <w:jc w:val="center"/>
              <w:rPr>
                <w:color w:val="000000"/>
              </w:rPr>
            </w:pPr>
          </w:p>
        </w:tc>
        <w:tc>
          <w:tcPr>
            <w:tcW w:w="13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5133B1">
            <w:pPr>
              <w:pStyle w:val="10"/>
              <w:jc w:val="center"/>
              <w:rPr>
                <w:color w:val="000000"/>
              </w:rPr>
            </w:pPr>
          </w:p>
        </w:tc>
        <w:tc>
          <w:tcPr>
            <w:tcW w:w="581" w:type="pct"/>
            <w:vMerge w:val="continue"/>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35201D">
            <w:pPr>
              <w:pStyle w:val="10"/>
              <w:jc w:val="center"/>
              <w:rPr>
                <w:color w:val="000000"/>
              </w:rPr>
            </w:pP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AA554C">
            <w:pPr>
              <w:pStyle w:val="10"/>
              <w:jc w:val="center"/>
              <w:rPr>
                <w:color w:val="000000"/>
              </w:rPr>
            </w:pP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3501B2">
            <w:pPr>
              <w:pStyle w:val="10"/>
              <w:jc w:val="center"/>
              <w:rPr>
                <w:color w:val="000000"/>
              </w:rPr>
            </w:pPr>
            <w:r>
              <w:rPr>
                <w:color w:val="000000"/>
              </w:rPr>
              <w:t>小学</w:t>
            </w: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4A25220">
            <w:pPr>
              <w:pStyle w:val="10"/>
              <w:jc w:val="center"/>
              <w:rPr>
                <w:color w:val="000000"/>
              </w:rPr>
            </w:pPr>
            <w:r>
              <w:rPr>
                <w:color w:val="000000"/>
              </w:rPr>
              <w:t>3527</w:t>
            </w:r>
          </w:p>
        </w:tc>
      </w:tr>
      <w:tr w14:paraId="0AF3D2CA">
        <w:tblPrEx>
          <w:tblCellMar>
            <w:top w:w="0" w:type="dxa"/>
            <w:left w:w="0" w:type="dxa"/>
            <w:bottom w:w="0" w:type="dxa"/>
            <w:right w:w="0" w:type="dxa"/>
          </w:tblCellMar>
        </w:tblPrEx>
        <w:trPr>
          <w:trHeight w:val="300" w:hRule="atLeast"/>
        </w:trPr>
        <w:tc>
          <w:tcPr>
            <w:tcW w:w="43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D015A32">
            <w:pPr>
              <w:pStyle w:val="10"/>
              <w:jc w:val="center"/>
              <w:rPr>
                <w:color w:val="000000"/>
              </w:rPr>
            </w:pPr>
          </w:p>
        </w:tc>
        <w:tc>
          <w:tcPr>
            <w:tcW w:w="13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5C9DF8">
            <w:pPr>
              <w:pStyle w:val="10"/>
              <w:jc w:val="center"/>
              <w:rPr>
                <w:color w:val="000000"/>
              </w:rPr>
            </w:pPr>
            <w:r>
              <w:rPr>
                <w:color w:val="000000"/>
              </w:rPr>
              <w:t>61岁以上</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99C10F">
            <w:pPr>
              <w:pStyle w:val="10"/>
              <w:jc w:val="center"/>
              <w:rPr>
                <w:color w:val="000000"/>
              </w:rPr>
            </w:pPr>
            <w:r>
              <w:rPr>
                <w:color w:val="000000"/>
              </w:rPr>
              <w:t>3013</w:t>
            </w:r>
          </w:p>
        </w:tc>
        <w:tc>
          <w:tcPr>
            <w:tcW w:w="4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2AA8B9">
            <w:pPr>
              <w:pStyle w:val="10"/>
              <w:jc w:val="center"/>
              <w:rPr>
                <w:color w:val="000000"/>
              </w:rPr>
            </w:pPr>
          </w:p>
        </w:tc>
        <w:tc>
          <w:tcPr>
            <w:tcW w:w="1803"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A7F654">
            <w:pPr>
              <w:pStyle w:val="10"/>
              <w:jc w:val="center"/>
              <w:rPr>
                <w:color w:val="000000"/>
              </w:rPr>
            </w:pPr>
            <w:r>
              <w:rPr>
                <w:color w:val="000000"/>
              </w:rPr>
              <w:t>文盲</w:t>
            </w:r>
          </w:p>
        </w:tc>
        <w:tc>
          <w:tcPr>
            <w:tcW w:w="46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9270FC7">
            <w:pPr>
              <w:pStyle w:val="10"/>
              <w:jc w:val="center"/>
              <w:rPr>
                <w:color w:val="000000"/>
              </w:rPr>
            </w:pPr>
            <w:r>
              <w:rPr>
                <w:color w:val="000000"/>
              </w:rPr>
              <w:t>193</w:t>
            </w:r>
          </w:p>
        </w:tc>
      </w:tr>
    </w:tbl>
    <w:p w14:paraId="2B091A3C">
      <w:pPr>
        <w:pStyle w:val="10"/>
        <w:jc w:val="center"/>
        <w:rPr>
          <w:b/>
          <w:bCs/>
        </w:rPr>
      </w:pPr>
      <w:r>
        <w:rPr>
          <w:b/>
          <w:bCs/>
        </w:rPr>
        <w:t>1998年各基层党组织统计表</w:t>
      </w:r>
    </w:p>
    <w:tbl>
      <w:tblPr>
        <w:tblStyle w:val="7"/>
        <w:tblW w:w="4997"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1440"/>
        <w:gridCol w:w="622"/>
        <w:gridCol w:w="677"/>
        <w:gridCol w:w="677"/>
        <w:gridCol w:w="677"/>
        <w:gridCol w:w="569"/>
        <w:gridCol w:w="790"/>
        <w:gridCol w:w="569"/>
        <w:gridCol w:w="790"/>
        <w:gridCol w:w="678"/>
        <w:gridCol w:w="678"/>
        <w:gridCol w:w="790"/>
        <w:gridCol w:w="813"/>
      </w:tblGrid>
      <w:tr w14:paraId="031A100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1655" w:hRule="atLeast"/>
        </w:trPr>
        <w:tc>
          <w:tcPr>
            <w:tcW w:w="674" w:type="pct"/>
            <w:vMerge w:val="restar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D3A71B">
            <w:pPr>
              <w:pStyle w:val="10"/>
              <w:rPr>
                <w:b/>
                <w:bCs/>
                <w:color w:val="000000"/>
              </w:rPr>
            </w:pPr>
            <w:r>
              <w:drawing>
                <wp:inline distT="0" distB="0" distL="114300" distR="114300">
                  <wp:extent cx="886460" cy="1941195"/>
                  <wp:effectExtent l="0" t="0" r="8890" b="190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6" cstate="print"/>
                          <a:stretch>
                            <a:fillRect/>
                          </a:stretch>
                        </pic:blipFill>
                        <pic:spPr>
                          <a:xfrm>
                            <a:off x="0" y="0"/>
                            <a:ext cx="886460" cy="1941195"/>
                          </a:xfrm>
                          <a:prstGeom prst="rect">
                            <a:avLst/>
                          </a:prstGeom>
                          <a:noFill/>
                          <a:ln>
                            <a:noFill/>
                          </a:ln>
                        </pic:spPr>
                      </pic:pic>
                    </a:graphicData>
                  </a:graphic>
                </wp:inline>
              </w:drawing>
            </w:r>
          </w:p>
        </w:tc>
        <w:tc>
          <w:tcPr>
            <w:tcW w:w="324"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371479">
            <w:pPr>
              <w:pStyle w:val="10"/>
              <w:jc w:val="center"/>
              <w:rPr>
                <w:b/>
                <w:bCs/>
                <w:color w:val="000000"/>
              </w:rPr>
            </w:pPr>
            <w:r>
              <w:rPr>
                <w:rFonts w:hint="eastAsia"/>
                <w:b/>
                <w:bCs/>
                <w:color w:val="000000"/>
              </w:rPr>
              <w:t>党员总数</w:t>
            </w:r>
          </w:p>
        </w:tc>
        <w:tc>
          <w:tcPr>
            <w:tcW w:w="4000" w:type="pct"/>
            <w:gridSpan w:val="11"/>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E374A5A">
            <w:pPr>
              <w:pStyle w:val="10"/>
              <w:jc w:val="center"/>
              <w:rPr>
                <w:b/>
                <w:bCs/>
                <w:color w:val="000000"/>
              </w:rPr>
            </w:pPr>
            <w:r>
              <w:rPr>
                <w:rFonts w:hint="eastAsia"/>
                <w:b/>
                <w:bCs/>
                <w:color w:val="000000"/>
              </w:rPr>
              <w:t>其中各级党组织情况</w:t>
            </w:r>
          </w:p>
        </w:tc>
      </w:tr>
      <w:tr w14:paraId="5FB6BED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65" w:hRule="atLeast"/>
        </w:trPr>
        <w:tc>
          <w:tcPr>
            <w:tcW w:w="674" w:type="pct"/>
            <w:vMerge w:val="continue"/>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74C781">
            <w:pPr>
              <w:pStyle w:val="10"/>
              <w:jc w:val="center"/>
              <w:rPr>
                <w:b/>
                <w:bCs/>
                <w:color w:val="000000"/>
              </w:rPr>
            </w:pPr>
          </w:p>
        </w:tc>
        <w:tc>
          <w:tcPr>
            <w:tcW w:w="324"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0B34FF">
            <w:pPr>
              <w:pStyle w:val="10"/>
              <w:jc w:val="center"/>
              <w:rPr>
                <w:b/>
                <w:bCs/>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BB131F">
            <w:pPr>
              <w:pStyle w:val="10"/>
              <w:jc w:val="center"/>
              <w:rPr>
                <w:b/>
                <w:bCs/>
                <w:color w:val="000000"/>
              </w:rPr>
            </w:pPr>
            <w:r>
              <w:rPr>
                <w:b/>
                <w:bCs/>
                <w:color w:val="000000"/>
              </w:rPr>
              <w:t>男</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EE3C3E">
            <w:pPr>
              <w:pStyle w:val="10"/>
              <w:jc w:val="center"/>
              <w:rPr>
                <w:b/>
                <w:bCs/>
                <w:color w:val="000000"/>
              </w:rPr>
            </w:pPr>
            <w:r>
              <w:rPr>
                <w:b/>
                <w:bCs/>
                <w:color w:val="000000"/>
              </w:rPr>
              <w:t>女</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D091EB">
            <w:pPr>
              <w:pStyle w:val="10"/>
              <w:jc w:val="center"/>
              <w:rPr>
                <w:b/>
                <w:bCs/>
                <w:color w:val="000000"/>
              </w:rPr>
            </w:pPr>
            <w:r>
              <w:rPr>
                <w:b/>
                <w:bCs/>
                <w:color w:val="000000"/>
              </w:rPr>
              <w:t>党委总数</w:t>
            </w: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2C004D">
            <w:pPr>
              <w:pStyle w:val="10"/>
              <w:jc w:val="center"/>
              <w:rPr>
                <w:b/>
                <w:bCs/>
                <w:color w:val="000000"/>
              </w:rPr>
            </w:pPr>
            <w:r>
              <w:rPr>
                <w:b/>
                <w:bCs/>
                <w:color w:val="000000"/>
              </w:rPr>
              <w:t>党委委员总数</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D6BD97">
            <w:pPr>
              <w:pStyle w:val="10"/>
              <w:jc w:val="center"/>
              <w:rPr>
                <w:b/>
                <w:bCs/>
                <w:color w:val="000000"/>
              </w:rPr>
            </w:pPr>
            <w:r>
              <w:rPr>
                <w:b/>
                <w:bCs/>
                <w:color w:val="000000"/>
              </w:rPr>
              <w:t>党组总数</w:t>
            </w: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9D0605">
            <w:pPr>
              <w:pStyle w:val="10"/>
              <w:jc w:val="center"/>
              <w:rPr>
                <w:b/>
                <w:bCs/>
                <w:color w:val="000000"/>
              </w:rPr>
            </w:pPr>
            <w:r>
              <w:rPr>
                <w:b/>
                <w:bCs/>
                <w:color w:val="000000"/>
              </w:rPr>
              <w:t>党组成员总数</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178CB0">
            <w:pPr>
              <w:pStyle w:val="10"/>
              <w:jc w:val="center"/>
              <w:rPr>
                <w:b/>
                <w:bCs/>
                <w:color w:val="000000"/>
              </w:rPr>
            </w:pPr>
            <w:r>
              <w:rPr>
                <w:b/>
                <w:bCs/>
                <w:color w:val="000000"/>
              </w:rPr>
              <w:t>党总支总数</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00920A">
            <w:pPr>
              <w:pStyle w:val="10"/>
              <w:jc w:val="center"/>
              <w:rPr>
                <w:b/>
                <w:bCs/>
                <w:color w:val="000000"/>
              </w:rPr>
            </w:pPr>
            <w:r>
              <w:rPr>
                <w:b/>
                <w:bCs/>
                <w:color w:val="000000"/>
              </w:rPr>
              <w:t>总支委员总数</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0D03C4">
            <w:pPr>
              <w:pStyle w:val="10"/>
              <w:jc w:val="center"/>
              <w:rPr>
                <w:b/>
                <w:bCs/>
                <w:color w:val="000000"/>
              </w:rPr>
            </w:pPr>
            <w:r>
              <w:rPr>
                <w:b/>
                <w:bCs/>
                <w:color w:val="000000"/>
              </w:rPr>
              <w:t>党支部总数</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FEE15C">
            <w:pPr>
              <w:pStyle w:val="10"/>
              <w:jc w:val="center"/>
              <w:rPr>
                <w:b/>
                <w:bCs/>
                <w:color w:val="000000"/>
              </w:rPr>
            </w:pPr>
            <w:r>
              <w:rPr>
                <w:b/>
                <w:bCs/>
                <w:color w:val="000000"/>
              </w:rPr>
              <w:t>支部委员总数</w:t>
            </w:r>
          </w:p>
        </w:tc>
        <w:tc>
          <w:tcPr>
            <w:tcW w:w="4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16FB6E8">
            <w:pPr>
              <w:pStyle w:val="10"/>
              <w:jc w:val="center"/>
              <w:rPr>
                <w:b/>
                <w:bCs/>
                <w:color w:val="000000"/>
              </w:rPr>
            </w:pPr>
            <w:r>
              <w:rPr>
                <w:b/>
                <w:bCs/>
                <w:color w:val="000000"/>
              </w:rPr>
              <w:t>党小组总数</w:t>
            </w:r>
          </w:p>
        </w:tc>
      </w:tr>
      <w:tr w14:paraId="4C9B1E2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F1B71F">
            <w:pPr>
              <w:pStyle w:val="10"/>
              <w:jc w:val="center"/>
              <w:rPr>
                <w:color w:val="000000"/>
              </w:rPr>
            </w:pPr>
            <w:r>
              <w:rPr>
                <w:rFonts w:hint="eastAsia"/>
                <w:color w:val="000000"/>
              </w:rPr>
              <w:t>序</w:t>
            </w:r>
            <w:r>
              <w:rPr>
                <w:color w:val="000000"/>
              </w:rPr>
              <w:t>号</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70F1CC">
            <w:pPr>
              <w:pStyle w:val="10"/>
              <w:jc w:val="center"/>
              <w:rPr>
                <w:color w:val="000000"/>
              </w:rPr>
            </w:pPr>
            <w:r>
              <w:rPr>
                <w:color w:val="000000"/>
              </w:rPr>
              <w:t>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ACFD13">
            <w:pPr>
              <w:pStyle w:val="10"/>
              <w:jc w:val="center"/>
              <w:rPr>
                <w:color w:val="000000"/>
              </w:rPr>
            </w:pPr>
            <w:r>
              <w:rPr>
                <w:color w:val="000000"/>
              </w:rPr>
              <w:t>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722620">
            <w:pPr>
              <w:pStyle w:val="10"/>
              <w:jc w:val="center"/>
              <w:rPr>
                <w:color w:val="000000"/>
              </w:rPr>
            </w:pPr>
            <w:r>
              <w:rPr>
                <w:color w:val="000000"/>
              </w:rPr>
              <w:t>3</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DADE83">
            <w:pPr>
              <w:pStyle w:val="10"/>
              <w:jc w:val="center"/>
              <w:rPr>
                <w:color w:val="000000"/>
              </w:rPr>
            </w:pPr>
            <w:r>
              <w:rPr>
                <w:color w:val="000000"/>
              </w:rPr>
              <w:t>4</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1A9D24">
            <w:pPr>
              <w:pStyle w:val="10"/>
              <w:jc w:val="center"/>
              <w:rPr>
                <w:color w:val="000000"/>
              </w:rPr>
            </w:pPr>
            <w:r>
              <w:rPr>
                <w:color w:val="000000"/>
              </w:rPr>
              <w:t>5</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B23080">
            <w:pPr>
              <w:pStyle w:val="10"/>
              <w:jc w:val="center"/>
              <w:rPr>
                <w:color w:val="000000"/>
              </w:rPr>
            </w:pPr>
            <w:r>
              <w:rPr>
                <w:color w:val="000000"/>
              </w:rPr>
              <w:t>6</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9156E4">
            <w:pPr>
              <w:pStyle w:val="10"/>
              <w:jc w:val="center"/>
              <w:rPr>
                <w:color w:val="000000"/>
              </w:rPr>
            </w:pPr>
            <w:r>
              <w:rPr>
                <w:color w:val="000000"/>
              </w:rPr>
              <w:t>7</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06B953">
            <w:pPr>
              <w:pStyle w:val="10"/>
              <w:jc w:val="center"/>
              <w:rPr>
                <w:color w:val="000000"/>
              </w:rPr>
            </w:pPr>
            <w:r>
              <w:rPr>
                <w:color w:val="000000"/>
              </w:rPr>
              <w:t>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AE96A6">
            <w:pPr>
              <w:pStyle w:val="10"/>
              <w:jc w:val="center"/>
              <w:rPr>
                <w:color w:val="000000"/>
              </w:rPr>
            </w:pPr>
            <w:r>
              <w:rPr>
                <w:color w:val="000000"/>
              </w:rPr>
              <w:t>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63389B">
            <w:pPr>
              <w:pStyle w:val="10"/>
              <w:jc w:val="center"/>
              <w:rPr>
                <w:color w:val="000000"/>
              </w:rPr>
            </w:pPr>
            <w:r>
              <w:rPr>
                <w:color w:val="000000"/>
              </w:rPr>
              <w:t>10</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310CBF">
            <w:pPr>
              <w:pStyle w:val="10"/>
              <w:jc w:val="center"/>
              <w:rPr>
                <w:color w:val="000000"/>
              </w:rPr>
            </w:pPr>
            <w:r>
              <w:rPr>
                <w:color w:val="000000"/>
              </w:rPr>
              <w:t>11</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203DC45">
            <w:pPr>
              <w:pStyle w:val="10"/>
              <w:jc w:val="center"/>
              <w:rPr>
                <w:color w:val="000000"/>
              </w:rPr>
            </w:pPr>
            <w:r>
              <w:rPr>
                <w:color w:val="000000"/>
              </w:rPr>
              <w:t>12</w:t>
            </w:r>
          </w:p>
        </w:tc>
      </w:tr>
      <w:tr w14:paraId="77A4452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2EBD17">
            <w:pPr>
              <w:pStyle w:val="10"/>
              <w:jc w:val="center"/>
              <w:rPr>
                <w:color w:val="000000"/>
              </w:rPr>
            </w:pPr>
            <w:r>
              <w:rPr>
                <w:color w:val="000000"/>
              </w:rPr>
              <w:t>合计</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E5DD97">
            <w:pPr>
              <w:pStyle w:val="10"/>
              <w:jc w:val="center"/>
              <w:rPr>
                <w:color w:val="000000"/>
              </w:rPr>
            </w:pPr>
            <w:r>
              <w:rPr>
                <w:color w:val="000000"/>
              </w:rPr>
              <w:t>16585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56FF54">
            <w:pPr>
              <w:pStyle w:val="10"/>
              <w:jc w:val="center"/>
              <w:rPr>
                <w:color w:val="000000"/>
              </w:rPr>
            </w:pPr>
            <w:r>
              <w:rPr>
                <w:color w:val="000000"/>
              </w:rPr>
              <w:t>14248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FE9EC6">
            <w:pPr>
              <w:pStyle w:val="10"/>
              <w:jc w:val="center"/>
              <w:rPr>
                <w:color w:val="000000"/>
              </w:rPr>
            </w:pPr>
            <w:r>
              <w:rPr>
                <w:color w:val="000000"/>
              </w:rPr>
              <w:t>2337</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427041">
            <w:pPr>
              <w:pStyle w:val="10"/>
              <w:jc w:val="center"/>
              <w:rPr>
                <w:color w:val="000000"/>
              </w:rPr>
            </w:pPr>
            <w:r>
              <w:rPr>
                <w:color w:val="000000"/>
              </w:rPr>
              <w:t>34</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5E4CB2">
            <w:pPr>
              <w:pStyle w:val="10"/>
              <w:jc w:val="center"/>
              <w:rPr>
                <w:color w:val="000000"/>
              </w:rPr>
            </w:pPr>
            <w:r>
              <w:rPr>
                <w:color w:val="000000"/>
              </w:rPr>
              <w:t>262</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FEFA36">
            <w:pPr>
              <w:pStyle w:val="10"/>
              <w:jc w:val="center"/>
              <w:rPr>
                <w:color w:val="000000"/>
              </w:rPr>
            </w:pPr>
            <w:r>
              <w:rPr>
                <w:color w:val="000000"/>
              </w:rPr>
              <w:t>7</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74E568">
            <w:pPr>
              <w:pStyle w:val="10"/>
              <w:jc w:val="center"/>
              <w:rPr>
                <w:color w:val="000000"/>
              </w:rPr>
            </w:pPr>
            <w:r>
              <w:rPr>
                <w:color w:val="000000"/>
              </w:rPr>
              <w:t>31</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23ABDE">
            <w:pPr>
              <w:pStyle w:val="10"/>
              <w:jc w:val="center"/>
              <w:rPr>
                <w:color w:val="000000"/>
              </w:rPr>
            </w:pPr>
            <w:r>
              <w:rPr>
                <w:color w:val="000000"/>
              </w:rPr>
              <w:t>39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093434">
            <w:pPr>
              <w:pStyle w:val="10"/>
              <w:jc w:val="center"/>
              <w:rPr>
                <w:color w:val="000000"/>
              </w:rPr>
            </w:pPr>
            <w:r>
              <w:rPr>
                <w:color w:val="000000"/>
              </w:rPr>
              <w:t>236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2AD65A">
            <w:pPr>
              <w:pStyle w:val="10"/>
              <w:jc w:val="center"/>
              <w:rPr>
                <w:color w:val="000000"/>
              </w:rPr>
            </w:pPr>
            <w:r>
              <w:rPr>
                <w:color w:val="000000"/>
              </w:rPr>
              <w:t>832</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9E583A">
            <w:pPr>
              <w:pStyle w:val="10"/>
              <w:jc w:val="center"/>
              <w:rPr>
                <w:color w:val="000000"/>
              </w:rPr>
            </w:pPr>
            <w:r>
              <w:rPr>
                <w:color w:val="000000"/>
              </w:rPr>
              <w:t>3034</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1BEAEAA">
            <w:pPr>
              <w:pStyle w:val="10"/>
              <w:jc w:val="center"/>
              <w:rPr>
                <w:color w:val="000000"/>
              </w:rPr>
            </w:pPr>
            <w:r>
              <w:rPr>
                <w:color w:val="000000"/>
              </w:rPr>
              <w:t>1709</w:t>
            </w:r>
          </w:p>
        </w:tc>
      </w:tr>
      <w:tr w14:paraId="5C21CA5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0609AA">
            <w:pPr>
              <w:pStyle w:val="10"/>
              <w:jc w:val="center"/>
              <w:rPr>
                <w:color w:val="000000"/>
              </w:rPr>
            </w:pPr>
            <w:r>
              <w:rPr>
                <w:color w:val="000000"/>
              </w:rPr>
              <w:t>财贸线党委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4AC433">
            <w:pPr>
              <w:pStyle w:val="10"/>
              <w:jc w:val="center"/>
              <w:rPr>
                <w:color w:val="000000"/>
              </w:rPr>
            </w:pPr>
            <w:r>
              <w:rPr>
                <w:color w:val="000000"/>
              </w:rPr>
              <w:t>765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A1EACA">
            <w:pPr>
              <w:pStyle w:val="10"/>
              <w:jc w:val="center"/>
              <w:rPr>
                <w:color w:val="000000"/>
              </w:rPr>
            </w:pPr>
            <w:r>
              <w:rPr>
                <w:color w:val="000000"/>
              </w:rPr>
              <w:t>619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52F535">
            <w:pPr>
              <w:pStyle w:val="10"/>
              <w:jc w:val="center"/>
              <w:rPr>
                <w:color w:val="000000"/>
              </w:rPr>
            </w:pPr>
            <w:r>
              <w:rPr>
                <w:color w:val="000000"/>
              </w:rPr>
              <w:t>146</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58884A">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C10081">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46A9F6">
            <w:pPr>
              <w:pStyle w:val="10"/>
              <w:jc w:val="center"/>
              <w:rPr>
                <w:color w:val="000000"/>
              </w:rPr>
            </w:pPr>
            <w:r>
              <w:rPr>
                <w:color w:val="000000"/>
              </w:rPr>
              <w:t>2</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DDC2F2">
            <w:pPr>
              <w:pStyle w:val="10"/>
              <w:jc w:val="center"/>
              <w:rPr>
                <w:color w:val="000000"/>
              </w:rPr>
            </w:pPr>
            <w:r>
              <w:rPr>
                <w:color w:val="000000"/>
              </w:rPr>
              <w:t>7</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9229F5">
            <w:pPr>
              <w:pStyle w:val="10"/>
              <w:jc w:val="center"/>
              <w:rPr>
                <w:color w:val="000000"/>
              </w:rPr>
            </w:pPr>
            <w:r>
              <w:rPr>
                <w:color w:val="000000"/>
              </w:rPr>
              <w:t>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0BDCA8">
            <w:pPr>
              <w:pStyle w:val="10"/>
              <w:jc w:val="center"/>
              <w:rPr>
                <w:color w:val="000000"/>
              </w:rPr>
            </w:pPr>
            <w:r>
              <w:rPr>
                <w:color w:val="000000"/>
              </w:rPr>
              <w:t>42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31AFAA">
            <w:pPr>
              <w:pStyle w:val="10"/>
              <w:jc w:val="center"/>
              <w:rPr>
                <w:color w:val="000000"/>
              </w:rPr>
            </w:pPr>
            <w:r>
              <w:rPr>
                <w:color w:val="000000"/>
              </w:rPr>
              <w:t>46</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F37DA7">
            <w:pPr>
              <w:pStyle w:val="10"/>
              <w:jc w:val="center"/>
              <w:rPr>
                <w:color w:val="000000"/>
              </w:rPr>
            </w:pPr>
            <w:r>
              <w:rPr>
                <w:color w:val="000000"/>
              </w:rPr>
              <w:t>178</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F9F639E">
            <w:pPr>
              <w:pStyle w:val="10"/>
              <w:jc w:val="center"/>
              <w:rPr>
                <w:color w:val="000000"/>
              </w:rPr>
            </w:pPr>
            <w:r>
              <w:rPr>
                <w:color w:val="000000"/>
              </w:rPr>
              <w:t>56</w:t>
            </w:r>
          </w:p>
        </w:tc>
      </w:tr>
      <w:tr w14:paraId="1CD8220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3A9657">
            <w:pPr>
              <w:pStyle w:val="10"/>
              <w:jc w:val="center"/>
              <w:rPr>
                <w:color w:val="000000"/>
              </w:rPr>
            </w:pPr>
            <w:r>
              <w:rPr>
                <w:rFonts w:hint="eastAsia"/>
                <w:color w:val="000000"/>
              </w:rPr>
              <w:t>工交</w:t>
            </w:r>
            <w:r>
              <w:rPr>
                <w:color w:val="000000"/>
              </w:rPr>
              <w:t>线党委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B0373A">
            <w:pPr>
              <w:pStyle w:val="10"/>
              <w:jc w:val="center"/>
              <w:rPr>
                <w:color w:val="000000"/>
              </w:rPr>
            </w:pPr>
            <w:r>
              <w:rPr>
                <w:color w:val="000000"/>
              </w:rPr>
              <w:t>970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67F6A8">
            <w:pPr>
              <w:pStyle w:val="10"/>
              <w:jc w:val="center"/>
              <w:rPr>
                <w:color w:val="000000"/>
              </w:rPr>
            </w:pPr>
            <w:r>
              <w:rPr>
                <w:color w:val="000000"/>
              </w:rPr>
              <w:t>814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BE988D">
            <w:pPr>
              <w:pStyle w:val="10"/>
              <w:jc w:val="center"/>
              <w:rPr>
                <w:color w:val="000000"/>
              </w:rPr>
            </w:pPr>
            <w:r>
              <w:rPr>
                <w:color w:val="000000"/>
              </w:rPr>
              <w:t>156</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1682FC">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B18802">
            <w:pPr>
              <w:pStyle w:val="10"/>
              <w:jc w:val="center"/>
              <w:rPr>
                <w:color w:val="000000"/>
              </w:rPr>
            </w:pPr>
            <w:r>
              <w:rPr>
                <w:color w:val="000000"/>
              </w:rPr>
              <w:t>7</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26149A">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29FC42">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A2D4F0">
            <w:pPr>
              <w:pStyle w:val="10"/>
              <w:jc w:val="center"/>
              <w:rPr>
                <w:color w:val="000000"/>
              </w:rPr>
            </w:pPr>
            <w:r>
              <w:rPr>
                <w:color w:val="000000"/>
              </w:rPr>
              <w:t>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BEF150">
            <w:pPr>
              <w:pStyle w:val="10"/>
              <w:jc w:val="center"/>
              <w:rPr>
                <w:color w:val="000000"/>
              </w:rPr>
            </w:pPr>
            <w:r>
              <w:rPr>
                <w:color w:val="000000"/>
              </w:rPr>
              <w:t>48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6F9FD3">
            <w:pPr>
              <w:pStyle w:val="10"/>
              <w:jc w:val="center"/>
              <w:rPr>
                <w:color w:val="000000"/>
              </w:rPr>
            </w:pPr>
            <w:r>
              <w:rPr>
                <w:color w:val="000000"/>
              </w:rPr>
              <w:t>68</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4CDFE8">
            <w:pPr>
              <w:pStyle w:val="10"/>
              <w:jc w:val="center"/>
              <w:rPr>
                <w:color w:val="000000"/>
              </w:rPr>
            </w:pPr>
            <w:r>
              <w:rPr>
                <w:color w:val="000000"/>
              </w:rPr>
              <w:t>174</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1C9FFCD">
            <w:pPr>
              <w:pStyle w:val="10"/>
              <w:jc w:val="center"/>
              <w:rPr>
                <w:color w:val="000000"/>
              </w:rPr>
            </w:pPr>
            <w:r>
              <w:rPr>
                <w:color w:val="000000"/>
              </w:rPr>
              <w:t>100</w:t>
            </w:r>
          </w:p>
        </w:tc>
      </w:tr>
      <w:tr w14:paraId="41929A9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36DA0F">
            <w:pPr>
              <w:pStyle w:val="10"/>
              <w:jc w:val="center"/>
              <w:rPr>
                <w:color w:val="000000"/>
              </w:rPr>
            </w:pPr>
            <w:r>
              <w:rPr>
                <w:color w:val="000000"/>
              </w:rPr>
              <w:t>农口线党委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6C7340">
            <w:pPr>
              <w:pStyle w:val="10"/>
              <w:jc w:val="center"/>
              <w:rPr>
                <w:color w:val="000000"/>
              </w:rPr>
            </w:pPr>
            <w:r>
              <w:rPr>
                <w:color w:val="000000"/>
              </w:rPr>
              <w:t>808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A5B4B4">
            <w:pPr>
              <w:pStyle w:val="10"/>
              <w:jc w:val="center"/>
              <w:rPr>
                <w:color w:val="000000"/>
              </w:rPr>
            </w:pPr>
            <w:r>
              <w:rPr>
                <w:color w:val="000000"/>
              </w:rPr>
              <w:t>708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56473D">
            <w:pPr>
              <w:pStyle w:val="10"/>
              <w:jc w:val="center"/>
              <w:rPr>
                <w:color w:val="000000"/>
              </w:rPr>
            </w:pPr>
            <w:r>
              <w:rPr>
                <w:color w:val="000000"/>
              </w:rPr>
              <w:t>100</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EC3A57">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24ED32">
            <w:pPr>
              <w:pStyle w:val="10"/>
              <w:jc w:val="center"/>
              <w:rPr>
                <w:color w:val="000000"/>
              </w:rPr>
            </w:pPr>
            <w:r>
              <w:rPr>
                <w:color w:val="000000"/>
              </w:rPr>
              <w:t>8</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7C5FDF">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FD7937">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6F601C">
            <w:pPr>
              <w:pStyle w:val="10"/>
              <w:jc w:val="center"/>
              <w:rPr>
                <w:color w:val="000000"/>
              </w:rPr>
            </w:pPr>
            <w:r>
              <w:rPr>
                <w:color w:val="000000"/>
              </w:rPr>
              <w:t>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88222A">
            <w:pPr>
              <w:pStyle w:val="10"/>
              <w:jc w:val="center"/>
              <w:rPr>
                <w:color w:val="000000"/>
              </w:rPr>
            </w:pPr>
            <w:r>
              <w:rPr>
                <w:color w:val="000000"/>
              </w:rPr>
              <w:t>31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5E95BA">
            <w:pPr>
              <w:pStyle w:val="10"/>
              <w:jc w:val="center"/>
              <w:rPr>
                <w:color w:val="000000"/>
              </w:rPr>
            </w:pPr>
            <w:r>
              <w:rPr>
                <w:color w:val="000000"/>
              </w:rPr>
              <w:t>51</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A8B7DC">
            <w:pPr>
              <w:pStyle w:val="10"/>
              <w:jc w:val="center"/>
              <w:rPr>
                <w:color w:val="000000"/>
              </w:rPr>
            </w:pPr>
            <w:r>
              <w:rPr>
                <w:color w:val="000000"/>
              </w:rPr>
              <w:t>179</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7111363">
            <w:pPr>
              <w:pStyle w:val="10"/>
              <w:jc w:val="center"/>
              <w:rPr>
                <w:color w:val="000000"/>
              </w:rPr>
            </w:pPr>
            <w:r>
              <w:rPr>
                <w:color w:val="000000"/>
              </w:rPr>
              <w:t>28</w:t>
            </w:r>
          </w:p>
        </w:tc>
      </w:tr>
      <w:tr w14:paraId="66A9DA7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E68B8E">
            <w:pPr>
              <w:pStyle w:val="10"/>
              <w:jc w:val="center"/>
              <w:rPr>
                <w:color w:val="000000"/>
              </w:rPr>
            </w:pPr>
            <w:r>
              <w:rPr>
                <w:color w:val="000000"/>
              </w:rPr>
              <w:t>教育局党委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B3ABF7">
            <w:pPr>
              <w:pStyle w:val="10"/>
              <w:jc w:val="center"/>
              <w:rPr>
                <w:color w:val="000000"/>
              </w:rPr>
            </w:pPr>
            <w:r>
              <w:rPr>
                <w:color w:val="000000"/>
              </w:rPr>
              <w:t>413</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D1B240">
            <w:pPr>
              <w:pStyle w:val="10"/>
              <w:jc w:val="center"/>
              <w:rPr>
                <w:color w:val="000000"/>
              </w:rPr>
            </w:pPr>
            <w:r>
              <w:rPr>
                <w:color w:val="000000"/>
              </w:rPr>
              <w:t>335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2AE6A9">
            <w:pPr>
              <w:pStyle w:val="10"/>
              <w:jc w:val="center"/>
              <w:rPr>
                <w:color w:val="000000"/>
              </w:rPr>
            </w:pPr>
            <w:r>
              <w:rPr>
                <w:color w:val="000000"/>
              </w:rPr>
              <w:t>78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933912">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36190A">
            <w:pPr>
              <w:pStyle w:val="10"/>
              <w:jc w:val="center"/>
              <w:rPr>
                <w:color w:val="000000"/>
              </w:rPr>
            </w:pPr>
            <w:r>
              <w:rPr>
                <w:color w:val="000000"/>
              </w:rPr>
              <w:t>8</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0CBDBC">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ED769D">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A13B66">
            <w:pPr>
              <w:pStyle w:val="10"/>
              <w:jc w:val="center"/>
              <w:rPr>
                <w:color w:val="000000"/>
              </w:rPr>
            </w:pPr>
            <w:r>
              <w:rPr>
                <w:color w:val="000000"/>
              </w:rPr>
              <w:t>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EBFA39">
            <w:pPr>
              <w:pStyle w:val="10"/>
              <w:jc w:val="center"/>
              <w:rPr>
                <w:color w:val="000000"/>
              </w:rPr>
            </w:pPr>
            <w:r>
              <w:rPr>
                <w:color w:val="000000"/>
              </w:rPr>
              <w:t>14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B96DE4">
            <w:pPr>
              <w:pStyle w:val="10"/>
              <w:jc w:val="center"/>
              <w:rPr>
                <w:color w:val="000000"/>
              </w:rPr>
            </w:pPr>
            <w:r>
              <w:rPr>
                <w:color w:val="000000"/>
              </w:rPr>
              <w:t>13</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2601C1">
            <w:pPr>
              <w:pStyle w:val="10"/>
              <w:jc w:val="center"/>
              <w:rPr>
                <w:color w:val="000000"/>
              </w:rPr>
            </w:pPr>
            <w:r>
              <w:rPr>
                <w:color w:val="000000"/>
              </w:rPr>
              <w:t>51</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5ECA73D">
            <w:pPr>
              <w:pStyle w:val="10"/>
              <w:jc w:val="center"/>
              <w:rPr>
                <w:color w:val="000000"/>
              </w:rPr>
            </w:pPr>
            <w:r>
              <w:rPr>
                <w:color w:val="000000"/>
              </w:rPr>
              <w:t>22</w:t>
            </w:r>
          </w:p>
        </w:tc>
      </w:tr>
      <w:tr w14:paraId="0CB7305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65C962">
            <w:pPr>
              <w:pStyle w:val="10"/>
              <w:jc w:val="center"/>
              <w:rPr>
                <w:color w:val="000000"/>
              </w:rPr>
            </w:pPr>
            <w:r>
              <w:rPr>
                <w:rFonts w:hint="eastAsia"/>
                <w:color w:val="000000"/>
              </w:rPr>
              <w:t>公安局党委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39792A">
            <w:pPr>
              <w:pStyle w:val="10"/>
              <w:jc w:val="center"/>
              <w:rPr>
                <w:color w:val="000000"/>
              </w:rPr>
            </w:pPr>
            <w:r>
              <w:rPr>
                <w:color w:val="000000"/>
              </w:rPr>
              <w:t>218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F3B8DB">
            <w:pPr>
              <w:pStyle w:val="10"/>
              <w:jc w:val="center"/>
              <w:rPr>
                <w:color w:val="000000"/>
              </w:rPr>
            </w:pPr>
            <w:r>
              <w:rPr>
                <w:color w:val="000000"/>
              </w:rPr>
              <w:t>199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496B45">
            <w:pPr>
              <w:pStyle w:val="10"/>
              <w:jc w:val="center"/>
              <w:rPr>
                <w:color w:val="000000"/>
              </w:rPr>
            </w:pPr>
            <w:r>
              <w:rPr>
                <w:color w:val="000000"/>
              </w:rPr>
              <w:t>19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9E18C6">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D96355">
            <w:pPr>
              <w:pStyle w:val="10"/>
              <w:jc w:val="center"/>
              <w:rPr>
                <w:color w:val="000000"/>
              </w:rPr>
            </w:pPr>
            <w:r>
              <w:rPr>
                <w:color w:val="000000"/>
              </w:rPr>
              <w:t>6</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73AA0D">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E720DF">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A826DE">
            <w:pPr>
              <w:pStyle w:val="10"/>
              <w:jc w:val="center"/>
              <w:rPr>
                <w:color w:val="000000"/>
              </w:rPr>
            </w:pPr>
            <w:r>
              <w:rPr>
                <w:color w:val="000000"/>
              </w:rPr>
              <w:t>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0D4FBC">
            <w:pPr>
              <w:pStyle w:val="10"/>
              <w:jc w:val="center"/>
              <w:rPr>
                <w:color w:val="000000"/>
              </w:rPr>
            </w:pPr>
            <w:r>
              <w:rPr>
                <w:color w:val="000000"/>
              </w:rPr>
              <w:t>10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17771A">
            <w:pPr>
              <w:pStyle w:val="10"/>
              <w:jc w:val="center"/>
              <w:rPr>
                <w:color w:val="000000"/>
              </w:rPr>
            </w:pPr>
            <w:r>
              <w:rPr>
                <w:color w:val="000000"/>
              </w:rPr>
              <w:t>14</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E22F2B">
            <w:pPr>
              <w:pStyle w:val="10"/>
              <w:jc w:val="center"/>
              <w:rPr>
                <w:color w:val="000000"/>
              </w:rPr>
            </w:pPr>
            <w:r>
              <w:rPr>
                <w:color w:val="000000"/>
              </w:rPr>
              <w:t>56</w:t>
            </w:r>
          </w:p>
        </w:tc>
        <w:tc>
          <w:tcPr>
            <w:tcW w:w="4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14724EA">
            <w:pPr>
              <w:pStyle w:val="10"/>
              <w:jc w:val="center"/>
              <w:rPr>
                <w:color w:val="000000"/>
              </w:rPr>
            </w:pPr>
            <w:r>
              <w:rPr>
                <w:rFonts w:hint="eastAsia"/>
                <w:color w:val="000000"/>
              </w:rPr>
              <w:t>／</w:t>
            </w:r>
          </w:p>
        </w:tc>
      </w:tr>
      <w:tr w14:paraId="2BFC7A7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B972F08">
            <w:pPr>
              <w:pStyle w:val="10"/>
              <w:jc w:val="center"/>
              <w:rPr>
                <w:color w:val="000000"/>
              </w:rPr>
            </w:pPr>
            <w:r>
              <w:rPr>
                <w:rFonts w:hint="eastAsia"/>
                <w:color w:val="000000"/>
              </w:rPr>
              <w:t>直属工委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870FF6">
            <w:pPr>
              <w:pStyle w:val="10"/>
              <w:jc w:val="center"/>
              <w:rPr>
                <w:color w:val="000000"/>
              </w:rPr>
            </w:pPr>
            <w:r>
              <w:rPr>
                <w:color w:val="000000"/>
              </w:rPr>
              <w:t>1046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0F5F8B">
            <w:pPr>
              <w:pStyle w:val="10"/>
              <w:jc w:val="center"/>
              <w:rPr>
                <w:color w:val="000000"/>
              </w:rPr>
            </w:pPr>
            <w:r>
              <w:rPr>
                <w:color w:val="000000"/>
              </w:rPr>
              <w:t>843</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68ABD1">
            <w:pPr>
              <w:pStyle w:val="10"/>
              <w:jc w:val="center"/>
              <w:rPr>
                <w:color w:val="000000"/>
              </w:rPr>
            </w:pPr>
            <w:r>
              <w:rPr>
                <w:color w:val="000000"/>
              </w:rPr>
              <w:t>203</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268DA0">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A5CFF6">
            <w:pPr>
              <w:pStyle w:val="10"/>
              <w:jc w:val="center"/>
              <w:rPr>
                <w:color w:val="000000"/>
              </w:rPr>
            </w:pPr>
            <w:r>
              <w:rPr>
                <w:color w:val="000000"/>
              </w:rPr>
              <w:t>3</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57E071">
            <w:pPr>
              <w:pStyle w:val="10"/>
              <w:jc w:val="center"/>
              <w:rPr>
                <w:color w:val="000000"/>
              </w:rPr>
            </w:pPr>
            <w:r>
              <w:rPr>
                <w:color w:val="000000"/>
              </w:rPr>
              <w:t>5</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5F4717">
            <w:pPr>
              <w:pStyle w:val="10"/>
              <w:jc w:val="center"/>
              <w:rPr>
                <w:color w:val="000000"/>
              </w:rPr>
            </w:pPr>
            <w:r>
              <w:rPr>
                <w:color w:val="000000"/>
              </w:rPr>
              <w:t>24</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66E6B4">
            <w:pPr>
              <w:pStyle w:val="10"/>
              <w:jc w:val="center"/>
              <w:rPr>
                <w:color w:val="000000"/>
              </w:rPr>
            </w:pPr>
            <w:r>
              <w:rPr>
                <w:color w:val="000000"/>
              </w:rPr>
              <w:t>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5F1722">
            <w:pPr>
              <w:pStyle w:val="10"/>
              <w:jc w:val="center"/>
              <w:rPr>
                <w:color w:val="000000"/>
              </w:rPr>
            </w:pPr>
            <w:r>
              <w:rPr>
                <w:color w:val="000000"/>
              </w:rPr>
              <w:t>41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F04BA6">
            <w:pPr>
              <w:pStyle w:val="10"/>
              <w:jc w:val="center"/>
              <w:rPr>
                <w:color w:val="000000"/>
              </w:rPr>
            </w:pPr>
            <w:r>
              <w:rPr>
                <w:color w:val="000000"/>
              </w:rPr>
              <w:t>77</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95AAD6">
            <w:pPr>
              <w:pStyle w:val="10"/>
              <w:jc w:val="center"/>
              <w:rPr>
                <w:color w:val="000000"/>
              </w:rPr>
            </w:pPr>
            <w:r>
              <w:rPr>
                <w:color w:val="000000"/>
              </w:rPr>
              <w:t>274</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86D20C6">
            <w:pPr>
              <w:pStyle w:val="10"/>
              <w:jc w:val="center"/>
              <w:rPr>
                <w:color w:val="000000"/>
              </w:rPr>
            </w:pPr>
            <w:r>
              <w:rPr>
                <w:color w:val="000000"/>
              </w:rPr>
              <w:t>46</w:t>
            </w:r>
          </w:p>
        </w:tc>
      </w:tr>
      <w:tr w14:paraId="0069116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9F2C28">
            <w:pPr>
              <w:pStyle w:val="10"/>
              <w:jc w:val="center"/>
              <w:rPr>
                <w:color w:val="000000"/>
              </w:rPr>
            </w:pPr>
            <w:r>
              <w:rPr>
                <w:rFonts w:hint="eastAsia"/>
                <w:color w:val="000000"/>
              </w:rPr>
              <w:t>烟草公司党委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AD7A24">
            <w:pPr>
              <w:pStyle w:val="10"/>
              <w:jc w:val="center"/>
              <w:rPr>
                <w:color w:val="000000"/>
              </w:rPr>
            </w:pPr>
            <w:r>
              <w:rPr>
                <w:color w:val="000000"/>
              </w:rPr>
              <w:t>250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25F53A">
            <w:pPr>
              <w:pStyle w:val="10"/>
              <w:jc w:val="center"/>
              <w:rPr>
                <w:color w:val="000000"/>
              </w:rPr>
            </w:pPr>
            <w:r>
              <w:rPr>
                <w:color w:val="000000"/>
              </w:rPr>
              <w:t>223</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6CD080">
            <w:pPr>
              <w:pStyle w:val="10"/>
              <w:jc w:val="center"/>
              <w:rPr>
                <w:color w:val="000000"/>
              </w:rPr>
            </w:pPr>
            <w:r>
              <w:rPr>
                <w:color w:val="000000"/>
              </w:rPr>
              <w:t>27</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BC5C27">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78A898">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EE9F77">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0B5562">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D58823">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F60CEF">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9A1E92">
            <w:pPr>
              <w:pStyle w:val="10"/>
              <w:jc w:val="center"/>
              <w:rPr>
                <w:color w:val="000000"/>
              </w:rPr>
            </w:pPr>
            <w:r>
              <w:rPr>
                <w:color w:val="000000"/>
              </w:rPr>
              <w:t>18</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A37792">
            <w:pPr>
              <w:pStyle w:val="10"/>
              <w:jc w:val="center"/>
              <w:rPr>
                <w:color w:val="000000"/>
              </w:rPr>
            </w:pPr>
            <w:r>
              <w:rPr>
                <w:color w:val="000000"/>
              </w:rPr>
              <w:t>34</w:t>
            </w:r>
          </w:p>
        </w:tc>
        <w:tc>
          <w:tcPr>
            <w:tcW w:w="4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61BF089">
            <w:pPr>
              <w:pStyle w:val="10"/>
              <w:jc w:val="center"/>
              <w:rPr>
                <w:color w:val="000000"/>
              </w:rPr>
            </w:pPr>
            <w:r>
              <w:rPr>
                <w:rFonts w:hint="eastAsia"/>
                <w:color w:val="000000"/>
              </w:rPr>
              <w:t>／</w:t>
            </w:r>
          </w:p>
        </w:tc>
      </w:tr>
      <w:tr w14:paraId="272B02E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B338F4">
            <w:pPr>
              <w:pStyle w:val="10"/>
              <w:jc w:val="center"/>
              <w:rPr>
                <w:color w:val="000000"/>
              </w:rPr>
            </w:pPr>
            <w:r>
              <w:rPr>
                <w:rFonts w:hint="eastAsia"/>
                <w:color w:val="000000"/>
              </w:rPr>
              <w:t>烟厂党委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680BF3">
            <w:pPr>
              <w:pStyle w:val="10"/>
              <w:jc w:val="center"/>
              <w:rPr>
                <w:color w:val="000000"/>
              </w:rPr>
            </w:pPr>
            <w:r>
              <w:rPr>
                <w:color w:val="000000"/>
              </w:rPr>
              <w:t>182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28FB5D">
            <w:pPr>
              <w:pStyle w:val="10"/>
              <w:jc w:val="center"/>
              <w:rPr>
                <w:color w:val="000000"/>
              </w:rPr>
            </w:pPr>
            <w:r>
              <w:rPr>
                <w:color w:val="000000"/>
              </w:rPr>
              <w:t>146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AA8468">
            <w:pPr>
              <w:pStyle w:val="10"/>
              <w:jc w:val="center"/>
              <w:rPr>
                <w:color w:val="000000"/>
              </w:rPr>
            </w:pPr>
            <w:r>
              <w:rPr>
                <w:color w:val="000000"/>
              </w:rPr>
              <w:t>36</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E98CB9">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B213A5">
            <w:pPr>
              <w:pStyle w:val="10"/>
              <w:jc w:val="center"/>
              <w:rPr>
                <w:color w:val="000000"/>
              </w:rPr>
            </w:pPr>
            <w:r>
              <w:rPr>
                <w:color w:val="000000"/>
              </w:rPr>
              <w:t>6</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81C32C">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4AFEEA">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3DAE91">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AD697D">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0C7C8C">
            <w:pPr>
              <w:pStyle w:val="10"/>
              <w:jc w:val="center"/>
              <w:rPr>
                <w:color w:val="000000"/>
              </w:rPr>
            </w:pPr>
            <w:r>
              <w:rPr>
                <w:color w:val="000000"/>
              </w:rPr>
              <w:t>13</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70F17F">
            <w:pPr>
              <w:pStyle w:val="10"/>
              <w:jc w:val="center"/>
              <w:rPr>
                <w:color w:val="000000"/>
              </w:rPr>
            </w:pPr>
            <w:r>
              <w:rPr>
                <w:color w:val="000000"/>
              </w:rPr>
              <w:t>38</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5B4C404">
            <w:pPr>
              <w:pStyle w:val="10"/>
              <w:jc w:val="center"/>
              <w:rPr>
                <w:color w:val="000000"/>
              </w:rPr>
            </w:pPr>
            <w:r>
              <w:rPr>
                <w:color w:val="000000"/>
              </w:rPr>
              <w:t>21</w:t>
            </w:r>
          </w:p>
        </w:tc>
      </w:tr>
      <w:tr w14:paraId="2AF1FF3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B4557B">
            <w:pPr>
              <w:pStyle w:val="10"/>
              <w:jc w:val="center"/>
              <w:rPr>
                <w:color w:val="000000"/>
              </w:rPr>
            </w:pPr>
            <w:r>
              <w:rPr>
                <w:rFonts w:hint="eastAsia"/>
                <w:color w:val="000000"/>
              </w:rPr>
              <w:t>翠屏公司党委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95FAA2">
            <w:pPr>
              <w:pStyle w:val="10"/>
              <w:jc w:val="center"/>
              <w:rPr>
                <w:color w:val="000000"/>
              </w:rPr>
            </w:pPr>
            <w:r>
              <w:rPr>
                <w:color w:val="000000"/>
              </w:rPr>
              <w:t>201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7A444D">
            <w:pPr>
              <w:pStyle w:val="10"/>
              <w:jc w:val="center"/>
              <w:rPr>
                <w:color w:val="000000"/>
              </w:rPr>
            </w:pPr>
            <w:r>
              <w:rPr>
                <w:color w:val="000000"/>
              </w:rPr>
              <w:t>167</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50F009">
            <w:pPr>
              <w:pStyle w:val="10"/>
              <w:jc w:val="center"/>
              <w:rPr>
                <w:color w:val="000000"/>
              </w:rPr>
            </w:pPr>
            <w:r>
              <w:rPr>
                <w:color w:val="000000"/>
              </w:rPr>
              <w:t>34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934C30">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68DAF4">
            <w:pPr>
              <w:pStyle w:val="10"/>
              <w:jc w:val="center"/>
              <w:rPr>
                <w:color w:val="000000"/>
              </w:rPr>
            </w:pPr>
            <w:r>
              <w:rPr>
                <w:color w:val="000000"/>
              </w:rPr>
              <w:t>6</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2180BB">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F5D070">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667BF1">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55222D">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0B0269">
            <w:pPr>
              <w:pStyle w:val="10"/>
              <w:jc w:val="center"/>
              <w:rPr>
                <w:color w:val="000000"/>
              </w:rPr>
            </w:pPr>
            <w:r>
              <w:rPr>
                <w:color w:val="000000"/>
              </w:rPr>
              <w:t>8</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1D2F4B">
            <w:pPr>
              <w:pStyle w:val="10"/>
              <w:jc w:val="center"/>
              <w:rPr>
                <w:color w:val="000000"/>
              </w:rPr>
            </w:pPr>
            <w:r>
              <w:rPr>
                <w:color w:val="000000"/>
              </w:rPr>
              <w:t>32</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3E1A2A4">
            <w:pPr>
              <w:pStyle w:val="10"/>
              <w:jc w:val="center"/>
              <w:rPr>
                <w:color w:val="000000"/>
              </w:rPr>
            </w:pPr>
            <w:r>
              <w:rPr>
                <w:color w:val="000000"/>
              </w:rPr>
              <w:t>2</w:t>
            </w:r>
          </w:p>
        </w:tc>
      </w:tr>
      <w:tr w14:paraId="178095F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7C3CB2">
            <w:pPr>
              <w:pStyle w:val="10"/>
              <w:jc w:val="center"/>
              <w:rPr>
                <w:color w:val="000000"/>
              </w:rPr>
            </w:pPr>
            <w:r>
              <w:rPr>
                <w:rFonts w:hint="eastAsia"/>
                <w:color w:val="000000"/>
              </w:rPr>
              <w:t>建设线党委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FB36CD">
            <w:pPr>
              <w:pStyle w:val="10"/>
              <w:jc w:val="center"/>
              <w:rPr>
                <w:color w:val="000000"/>
              </w:rPr>
            </w:pPr>
            <w:r>
              <w:rPr>
                <w:color w:val="000000"/>
              </w:rPr>
              <w:t>149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56FDEE">
            <w:pPr>
              <w:pStyle w:val="10"/>
              <w:jc w:val="center"/>
              <w:rPr>
                <w:color w:val="000000"/>
              </w:rPr>
            </w:pPr>
            <w:r>
              <w:rPr>
                <w:color w:val="000000"/>
              </w:rPr>
              <w:t>120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D7B0A8">
            <w:pPr>
              <w:pStyle w:val="10"/>
              <w:jc w:val="center"/>
              <w:rPr>
                <w:color w:val="000000"/>
              </w:rPr>
            </w:pPr>
            <w:r>
              <w:rPr>
                <w:color w:val="000000"/>
              </w:rPr>
              <w:t>29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025072">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50EC53">
            <w:pPr>
              <w:pStyle w:val="10"/>
              <w:jc w:val="center"/>
              <w:rPr>
                <w:color w:val="000000"/>
              </w:rPr>
            </w:pPr>
            <w:r>
              <w:rPr>
                <w:color w:val="000000"/>
              </w:rPr>
              <w:t>4</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CEFD4E">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ADA9F6">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0ECB25">
            <w:pPr>
              <w:pStyle w:val="10"/>
              <w:jc w:val="center"/>
              <w:rPr>
                <w:color w:val="000000"/>
              </w:rPr>
            </w:pPr>
            <w:r>
              <w:rPr>
                <w:color w:val="000000"/>
              </w:rPr>
              <w:t>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FAAC4F">
            <w:pPr>
              <w:pStyle w:val="10"/>
              <w:jc w:val="center"/>
              <w:rPr>
                <w:color w:val="000000"/>
              </w:rPr>
            </w:pPr>
            <w:r>
              <w:rPr>
                <w:color w:val="000000"/>
              </w:rPr>
              <w:t>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53609A">
            <w:pPr>
              <w:pStyle w:val="10"/>
              <w:jc w:val="center"/>
              <w:rPr>
                <w:color w:val="000000"/>
              </w:rPr>
            </w:pPr>
            <w:r>
              <w:rPr>
                <w:color w:val="000000"/>
              </w:rPr>
              <w:t>15</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9B65D0">
            <w:pPr>
              <w:pStyle w:val="10"/>
              <w:jc w:val="center"/>
              <w:rPr>
                <w:color w:val="000000"/>
              </w:rPr>
            </w:pPr>
            <w:r>
              <w:rPr>
                <w:color w:val="000000"/>
              </w:rPr>
              <w:t>34</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42F33AC">
            <w:pPr>
              <w:pStyle w:val="10"/>
              <w:jc w:val="center"/>
              <w:rPr>
                <w:color w:val="000000"/>
              </w:rPr>
            </w:pPr>
            <w:r>
              <w:rPr>
                <w:color w:val="000000"/>
              </w:rPr>
              <w:t>20</w:t>
            </w:r>
          </w:p>
        </w:tc>
      </w:tr>
      <w:tr w14:paraId="675C631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C2BD43">
            <w:pPr>
              <w:pStyle w:val="10"/>
              <w:jc w:val="center"/>
              <w:rPr>
                <w:color w:val="000000"/>
              </w:rPr>
            </w:pPr>
            <w:r>
              <w:rPr>
                <w:rFonts w:hint="eastAsia"/>
                <w:color w:val="000000"/>
              </w:rPr>
              <w:t>坪田镇党委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41A9F4">
            <w:pPr>
              <w:pStyle w:val="10"/>
              <w:jc w:val="center"/>
              <w:rPr>
                <w:color w:val="000000"/>
              </w:rPr>
            </w:pPr>
            <w:r>
              <w:rPr>
                <w:color w:val="000000"/>
              </w:rPr>
              <w:t>262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ABEF8A">
            <w:pPr>
              <w:pStyle w:val="10"/>
              <w:jc w:val="center"/>
              <w:rPr>
                <w:color w:val="000000"/>
              </w:rPr>
            </w:pPr>
            <w:r>
              <w:rPr>
                <w:color w:val="000000"/>
              </w:rPr>
              <w:t>237</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2E4091">
            <w:pPr>
              <w:pStyle w:val="10"/>
              <w:jc w:val="center"/>
              <w:rPr>
                <w:color w:val="000000"/>
              </w:rPr>
            </w:pPr>
            <w:r>
              <w:rPr>
                <w:color w:val="000000"/>
              </w:rPr>
              <w:t>25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F4F52D">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3A0174">
            <w:pPr>
              <w:pStyle w:val="10"/>
              <w:jc w:val="center"/>
              <w:rPr>
                <w:color w:val="000000"/>
              </w:rPr>
            </w:pPr>
            <w:r>
              <w:rPr>
                <w:color w:val="000000"/>
              </w:rPr>
              <w:t>7</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2537BE">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F02A2B">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B66057">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EE3C97">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5A9519">
            <w:pPr>
              <w:pStyle w:val="10"/>
              <w:jc w:val="center"/>
              <w:rPr>
                <w:color w:val="000000"/>
              </w:rPr>
            </w:pPr>
            <w:r>
              <w:rPr>
                <w:color w:val="000000"/>
              </w:rPr>
              <w:t>15</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7A3464">
            <w:pPr>
              <w:pStyle w:val="10"/>
              <w:jc w:val="center"/>
              <w:rPr>
                <w:color w:val="000000"/>
              </w:rPr>
            </w:pPr>
            <w:r>
              <w:rPr>
                <w:color w:val="000000"/>
              </w:rPr>
              <w:t>52</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84676A2">
            <w:pPr>
              <w:pStyle w:val="10"/>
              <w:jc w:val="center"/>
              <w:rPr>
                <w:color w:val="000000"/>
              </w:rPr>
            </w:pPr>
            <w:r>
              <w:rPr>
                <w:color w:val="000000"/>
              </w:rPr>
              <w:t>57</w:t>
            </w:r>
          </w:p>
        </w:tc>
      </w:tr>
      <w:tr w14:paraId="6AC6A25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B20345">
            <w:pPr>
              <w:pStyle w:val="10"/>
              <w:jc w:val="center"/>
              <w:rPr>
                <w:color w:val="000000"/>
              </w:rPr>
            </w:pPr>
            <w:r>
              <w:rPr>
                <w:rFonts w:hint="eastAsia"/>
                <w:color w:val="000000"/>
              </w:rPr>
              <w:t>界址镇党委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A23EE6">
            <w:pPr>
              <w:pStyle w:val="10"/>
              <w:jc w:val="center"/>
              <w:rPr>
                <w:color w:val="000000"/>
              </w:rPr>
            </w:pPr>
            <w:r>
              <w:rPr>
                <w:color w:val="000000"/>
              </w:rPr>
              <w:t>311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AEEA6E">
            <w:pPr>
              <w:pStyle w:val="10"/>
              <w:jc w:val="center"/>
              <w:rPr>
                <w:color w:val="000000"/>
              </w:rPr>
            </w:pPr>
            <w:r>
              <w:rPr>
                <w:color w:val="000000"/>
              </w:rPr>
              <w:t>279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5ED72C">
            <w:pPr>
              <w:pStyle w:val="10"/>
              <w:jc w:val="center"/>
              <w:rPr>
                <w:color w:val="000000"/>
              </w:rPr>
            </w:pPr>
            <w:r>
              <w:rPr>
                <w:color w:val="000000"/>
              </w:rPr>
              <w:t>32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834A80">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B707F2">
            <w:pPr>
              <w:pStyle w:val="10"/>
              <w:jc w:val="center"/>
              <w:rPr>
                <w:color w:val="000000"/>
              </w:rPr>
            </w:pPr>
            <w:r>
              <w:rPr>
                <w:color w:val="000000"/>
              </w:rPr>
              <w:t>8</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9808BF">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A69076">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108176">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5089B4">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EE28B7">
            <w:pPr>
              <w:pStyle w:val="10"/>
              <w:jc w:val="center"/>
              <w:rPr>
                <w:color w:val="000000"/>
              </w:rPr>
            </w:pPr>
            <w:r>
              <w:rPr>
                <w:color w:val="000000"/>
              </w:rPr>
              <w:t>17</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03E37C">
            <w:pPr>
              <w:pStyle w:val="10"/>
              <w:jc w:val="center"/>
              <w:rPr>
                <w:color w:val="000000"/>
              </w:rPr>
            </w:pPr>
            <w:r>
              <w:rPr>
                <w:color w:val="000000"/>
              </w:rPr>
              <w:t>62</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14FC5C3">
            <w:pPr>
              <w:pStyle w:val="10"/>
              <w:jc w:val="center"/>
              <w:rPr>
                <w:color w:val="000000"/>
              </w:rPr>
            </w:pPr>
            <w:r>
              <w:rPr>
                <w:color w:val="000000"/>
              </w:rPr>
              <w:t>55</w:t>
            </w:r>
          </w:p>
        </w:tc>
      </w:tr>
      <w:tr w14:paraId="2E4F5B3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EF86F3">
            <w:pPr>
              <w:pStyle w:val="10"/>
              <w:jc w:val="center"/>
              <w:rPr>
                <w:color w:val="000000"/>
              </w:rPr>
            </w:pPr>
            <w:r>
              <w:rPr>
                <w:rFonts w:hint="eastAsia"/>
                <w:color w:val="000000"/>
              </w:rPr>
              <w:t>乌迳镇党委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9E5995">
            <w:pPr>
              <w:pStyle w:val="10"/>
              <w:jc w:val="center"/>
              <w:rPr>
                <w:color w:val="000000"/>
              </w:rPr>
            </w:pPr>
            <w:r>
              <w:rPr>
                <w:color w:val="000000"/>
              </w:rPr>
              <w:t>824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FBB567">
            <w:pPr>
              <w:pStyle w:val="10"/>
              <w:jc w:val="center"/>
              <w:rPr>
                <w:color w:val="000000"/>
              </w:rPr>
            </w:pPr>
            <w:r>
              <w:rPr>
                <w:color w:val="000000"/>
              </w:rPr>
              <w:t>727</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798B31">
            <w:pPr>
              <w:pStyle w:val="10"/>
              <w:jc w:val="center"/>
              <w:rPr>
                <w:color w:val="000000"/>
              </w:rPr>
            </w:pPr>
            <w:r>
              <w:rPr>
                <w:color w:val="000000"/>
              </w:rPr>
              <w:t>97</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EC757D">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551C98">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7032F3">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BC3746">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AED1DB">
            <w:pPr>
              <w:pStyle w:val="10"/>
              <w:jc w:val="center"/>
              <w:rPr>
                <w:color w:val="000000"/>
              </w:rPr>
            </w:pPr>
            <w:r>
              <w:rPr>
                <w:color w:val="000000"/>
              </w:rPr>
              <w:t>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35D7BC">
            <w:pPr>
              <w:pStyle w:val="10"/>
              <w:jc w:val="center"/>
              <w:rPr>
                <w:color w:val="000000"/>
              </w:rPr>
            </w:pPr>
            <w:r>
              <w:rPr>
                <w:color w:val="000000"/>
              </w:rPr>
              <w:t>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30F6F3">
            <w:pPr>
              <w:pStyle w:val="10"/>
              <w:jc w:val="center"/>
              <w:rPr>
                <w:color w:val="000000"/>
              </w:rPr>
            </w:pPr>
            <w:r>
              <w:rPr>
                <w:color w:val="000000"/>
              </w:rPr>
              <w:t>29</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F41B09">
            <w:pPr>
              <w:pStyle w:val="10"/>
              <w:jc w:val="center"/>
              <w:rPr>
                <w:color w:val="000000"/>
              </w:rPr>
            </w:pPr>
            <w:r>
              <w:rPr>
                <w:color w:val="000000"/>
              </w:rPr>
              <w:t>124</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71374C7">
            <w:pPr>
              <w:pStyle w:val="10"/>
              <w:jc w:val="center"/>
              <w:rPr>
                <w:color w:val="000000"/>
              </w:rPr>
            </w:pPr>
            <w:r>
              <w:rPr>
                <w:color w:val="000000"/>
              </w:rPr>
              <w:t>96</w:t>
            </w:r>
          </w:p>
        </w:tc>
      </w:tr>
      <w:tr w14:paraId="1A98C6B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A7C685">
            <w:pPr>
              <w:pStyle w:val="10"/>
              <w:jc w:val="center"/>
              <w:rPr>
                <w:color w:val="000000"/>
              </w:rPr>
            </w:pPr>
            <w:r>
              <w:rPr>
                <w:color w:val="000000"/>
              </w:rPr>
              <w:t>孔江镇党委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C8A26D">
            <w:pPr>
              <w:pStyle w:val="10"/>
              <w:jc w:val="center"/>
              <w:rPr>
                <w:color w:val="000000"/>
              </w:rPr>
            </w:pPr>
            <w:r>
              <w:rPr>
                <w:color w:val="000000"/>
              </w:rPr>
              <w:t>276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996E83">
            <w:pPr>
              <w:pStyle w:val="10"/>
              <w:jc w:val="center"/>
              <w:rPr>
                <w:color w:val="000000"/>
              </w:rPr>
            </w:pPr>
            <w:r>
              <w:rPr>
                <w:color w:val="000000"/>
              </w:rPr>
              <w:t>246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78C4BD">
            <w:pPr>
              <w:pStyle w:val="10"/>
              <w:jc w:val="center"/>
              <w:rPr>
                <w:color w:val="000000"/>
              </w:rPr>
            </w:pPr>
            <w:r>
              <w:rPr>
                <w:color w:val="000000"/>
              </w:rPr>
              <w:t>30</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4C5DF7">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A6FC1B">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BE82CB">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004ED1">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B1E4C8">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A3751A">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A38A82">
            <w:pPr>
              <w:pStyle w:val="10"/>
              <w:jc w:val="center"/>
              <w:rPr>
                <w:color w:val="000000"/>
              </w:rPr>
            </w:pPr>
            <w:r>
              <w:rPr>
                <w:color w:val="000000"/>
              </w:rPr>
              <w:t>11</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76F288">
            <w:pPr>
              <w:pStyle w:val="10"/>
              <w:jc w:val="center"/>
              <w:rPr>
                <w:color w:val="000000"/>
              </w:rPr>
            </w:pPr>
            <w:r>
              <w:rPr>
                <w:color w:val="000000"/>
              </w:rPr>
              <w:t>41</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D5EA1EE">
            <w:pPr>
              <w:pStyle w:val="10"/>
              <w:jc w:val="center"/>
              <w:rPr>
                <w:color w:val="000000"/>
              </w:rPr>
            </w:pPr>
            <w:r>
              <w:rPr>
                <w:color w:val="000000"/>
              </w:rPr>
              <w:t>36</w:t>
            </w:r>
          </w:p>
        </w:tc>
      </w:tr>
      <w:tr w14:paraId="313F4A5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A18074">
            <w:pPr>
              <w:pStyle w:val="10"/>
              <w:jc w:val="center"/>
              <w:rPr>
                <w:color w:val="000000"/>
              </w:rPr>
            </w:pPr>
            <w:r>
              <w:rPr>
                <w:rFonts w:hint="eastAsia"/>
                <w:color w:val="000000"/>
              </w:rPr>
              <w:t>新龙镇党委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5F32D4">
            <w:pPr>
              <w:pStyle w:val="10"/>
              <w:jc w:val="center"/>
              <w:rPr>
                <w:color w:val="000000"/>
              </w:rPr>
            </w:pPr>
            <w:r>
              <w:rPr>
                <w:color w:val="000000"/>
              </w:rPr>
              <w:t>281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C0915F">
            <w:pPr>
              <w:pStyle w:val="10"/>
              <w:jc w:val="center"/>
              <w:rPr>
                <w:color w:val="000000"/>
              </w:rPr>
            </w:pPr>
            <w:r>
              <w:rPr>
                <w:color w:val="000000"/>
              </w:rPr>
              <w:t>252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A6C122">
            <w:pPr>
              <w:pStyle w:val="10"/>
              <w:jc w:val="center"/>
              <w:rPr>
                <w:color w:val="000000"/>
              </w:rPr>
            </w:pPr>
            <w:r>
              <w:rPr>
                <w:color w:val="000000"/>
              </w:rPr>
              <w:t>29</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273ADD">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94E324">
            <w:pPr>
              <w:pStyle w:val="10"/>
              <w:jc w:val="center"/>
              <w:rPr>
                <w:color w:val="000000"/>
              </w:rPr>
            </w:pPr>
            <w:r>
              <w:rPr>
                <w:color w:val="000000"/>
              </w:rPr>
              <w:t>8</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C046CE">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03368A">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A05112">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96644B">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1E63AF">
            <w:pPr>
              <w:pStyle w:val="10"/>
              <w:jc w:val="center"/>
              <w:rPr>
                <w:color w:val="000000"/>
              </w:rPr>
            </w:pPr>
            <w:r>
              <w:rPr>
                <w:color w:val="000000"/>
              </w:rPr>
              <w:t>14</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59AF71">
            <w:pPr>
              <w:pStyle w:val="10"/>
              <w:jc w:val="center"/>
              <w:rPr>
                <w:color w:val="000000"/>
              </w:rPr>
            </w:pPr>
            <w:r>
              <w:rPr>
                <w:color w:val="000000"/>
              </w:rPr>
              <w:t>68</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2926ECE">
            <w:pPr>
              <w:pStyle w:val="10"/>
              <w:jc w:val="center"/>
              <w:rPr>
                <w:color w:val="000000"/>
              </w:rPr>
            </w:pPr>
            <w:r>
              <w:rPr>
                <w:color w:val="000000"/>
              </w:rPr>
              <w:t>35</w:t>
            </w:r>
          </w:p>
        </w:tc>
      </w:tr>
      <w:tr w14:paraId="5B7FB05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A9E767">
            <w:pPr>
              <w:pStyle w:val="10"/>
              <w:jc w:val="center"/>
              <w:rPr>
                <w:color w:val="000000"/>
              </w:rPr>
            </w:pPr>
            <w:r>
              <w:rPr>
                <w:rFonts w:hint="eastAsia"/>
                <w:color w:val="000000"/>
              </w:rPr>
              <w:t>邓坊镇党委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65428C">
            <w:pPr>
              <w:pStyle w:val="10"/>
              <w:jc w:val="center"/>
              <w:rPr>
                <w:color w:val="000000"/>
              </w:rPr>
            </w:pPr>
            <w:r>
              <w:rPr>
                <w:color w:val="000000"/>
              </w:rPr>
              <w:t>351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08DF4F">
            <w:pPr>
              <w:pStyle w:val="10"/>
              <w:jc w:val="center"/>
              <w:rPr>
                <w:color w:val="000000"/>
              </w:rPr>
            </w:pPr>
            <w:r>
              <w:rPr>
                <w:color w:val="000000"/>
              </w:rPr>
              <w:t>308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75C2C9">
            <w:pPr>
              <w:pStyle w:val="10"/>
              <w:jc w:val="center"/>
              <w:rPr>
                <w:color w:val="000000"/>
              </w:rPr>
            </w:pPr>
            <w:r>
              <w:rPr>
                <w:color w:val="000000"/>
              </w:rPr>
              <w:t>43</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3BD5E0">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CBBD93">
            <w:pPr>
              <w:pStyle w:val="10"/>
              <w:jc w:val="center"/>
              <w:rPr>
                <w:color w:val="000000"/>
              </w:rPr>
            </w:pPr>
            <w:r>
              <w:rPr>
                <w:color w:val="000000"/>
              </w:rPr>
              <w:t>6</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CBE24D">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C35182">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1E6127">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B2AA90">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3F6155">
            <w:pPr>
              <w:pStyle w:val="10"/>
              <w:jc w:val="center"/>
              <w:rPr>
                <w:color w:val="000000"/>
              </w:rPr>
            </w:pPr>
            <w:r>
              <w:rPr>
                <w:color w:val="000000"/>
              </w:rPr>
              <w:t>17</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8CABAD">
            <w:pPr>
              <w:pStyle w:val="10"/>
              <w:jc w:val="center"/>
              <w:rPr>
                <w:color w:val="000000"/>
              </w:rPr>
            </w:pPr>
            <w:r>
              <w:rPr>
                <w:color w:val="000000"/>
              </w:rPr>
              <w:t>50</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08C4EE1">
            <w:pPr>
              <w:pStyle w:val="10"/>
              <w:jc w:val="center"/>
              <w:rPr>
                <w:color w:val="000000"/>
              </w:rPr>
            </w:pPr>
            <w:r>
              <w:rPr>
                <w:color w:val="000000"/>
              </w:rPr>
              <w:t>43</w:t>
            </w:r>
          </w:p>
        </w:tc>
      </w:tr>
      <w:tr w14:paraId="33572E7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A009BB">
            <w:pPr>
              <w:pStyle w:val="10"/>
              <w:jc w:val="center"/>
              <w:rPr>
                <w:color w:val="000000"/>
              </w:rPr>
            </w:pPr>
            <w:r>
              <w:rPr>
                <w:color w:val="000000"/>
              </w:rPr>
              <w:t>油山镇党委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3675C9">
            <w:pPr>
              <w:pStyle w:val="10"/>
              <w:jc w:val="center"/>
              <w:rPr>
                <w:color w:val="000000"/>
              </w:rPr>
            </w:pPr>
            <w:r>
              <w:rPr>
                <w:color w:val="000000"/>
              </w:rPr>
              <w:t>268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CA3622">
            <w:pPr>
              <w:pStyle w:val="10"/>
              <w:jc w:val="center"/>
              <w:rPr>
                <w:color w:val="000000"/>
              </w:rPr>
            </w:pPr>
            <w:r>
              <w:rPr>
                <w:color w:val="000000"/>
              </w:rPr>
              <w:t>246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C660D9">
            <w:pPr>
              <w:pStyle w:val="10"/>
              <w:jc w:val="center"/>
              <w:rPr>
                <w:color w:val="000000"/>
              </w:rPr>
            </w:pPr>
            <w:r>
              <w:rPr>
                <w:color w:val="000000"/>
              </w:rPr>
              <w:t>22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20640E">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6B9417">
            <w:pPr>
              <w:pStyle w:val="10"/>
              <w:jc w:val="center"/>
              <w:rPr>
                <w:color w:val="000000"/>
              </w:rPr>
            </w:pPr>
            <w:r>
              <w:rPr>
                <w:color w:val="000000"/>
              </w:rPr>
              <w:t>7</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88A7CF">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C3A239">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DAC8FF">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923520">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C604DF">
            <w:pPr>
              <w:pStyle w:val="10"/>
              <w:jc w:val="center"/>
              <w:rPr>
                <w:color w:val="000000"/>
              </w:rPr>
            </w:pPr>
            <w:r>
              <w:rPr>
                <w:color w:val="000000"/>
              </w:rPr>
              <w:t>15</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CA4246">
            <w:pPr>
              <w:pStyle w:val="10"/>
              <w:jc w:val="center"/>
              <w:rPr>
                <w:color w:val="000000"/>
              </w:rPr>
            </w:pPr>
            <w:r>
              <w:rPr>
                <w:color w:val="000000"/>
              </w:rPr>
              <w:t>61</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F207D7C">
            <w:pPr>
              <w:pStyle w:val="10"/>
              <w:jc w:val="center"/>
              <w:rPr>
                <w:color w:val="000000"/>
              </w:rPr>
            </w:pPr>
            <w:r>
              <w:rPr>
                <w:color w:val="000000"/>
              </w:rPr>
              <w:t>46</w:t>
            </w:r>
          </w:p>
        </w:tc>
      </w:tr>
      <w:tr w14:paraId="41ACA59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0C4477">
            <w:pPr>
              <w:pStyle w:val="10"/>
              <w:jc w:val="center"/>
              <w:rPr>
                <w:color w:val="000000"/>
              </w:rPr>
            </w:pPr>
            <w:r>
              <w:rPr>
                <w:rFonts w:hint="eastAsia"/>
                <w:color w:val="000000"/>
              </w:rPr>
              <w:t>大塘镇党委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2C63E6">
            <w:pPr>
              <w:pStyle w:val="10"/>
              <w:jc w:val="center"/>
              <w:rPr>
                <w:color w:val="000000"/>
              </w:rPr>
            </w:pPr>
            <w:r>
              <w:rPr>
                <w:color w:val="000000"/>
              </w:rPr>
              <w:t>488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C62896">
            <w:pPr>
              <w:pStyle w:val="10"/>
              <w:jc w:val="center"/>
              <w:rPr>
                <w:color w:val="000000"/>
              </w:rPr>
            </w:pPr>
            <w:r>
              <w:rPr>
                <w:color w:val="000000"/>
              </w:rPr>
              <w:t>439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6A95DE">
            <w:pPr>
              <w:pStyle w:val="10"/>
              <w:jc w:val="center"/>
              <w:rPr>
                <w:color w:val="000000"/>
              </w:rPr>
            </w:pPr>
            <w:r>
              <w:rPr>
                <w:color w:val="000000"/>
              </w:rPr>
              <w:t>49</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7F0550">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7A56BF">
            <w:pPr>
              <w:pStyle w:val="10"/>
              <w:jc w:val="center"/>
              <w:rPr>
                <w:color w:val="000000"/>
              </w:rPr>
            </w:pPr>
            <w:r>
              <w:rPr>
                <w:color w:val="000000"/>
              </w:rPr>
              <w:t>7</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309379">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027327">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466CA6">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CF1F81">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DD001D">
            <w:pPr>
              <w:pStyle w:val="10"/>
              <w:jc w:val="center"/>
              <w:rPr>
                <w:color w:val="000000"/>
              </w:rPr>
            </w:pPr>
            <w:r>
              <w:rPr>
                <w:color w:val="000000"/>
              </w:rPr>
              <w:t>22</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DC7C65">
            <w:pPr>
              <w:pStyle w:val="10"/>
              <w:jc w:val="center"/>
              <w:rPr>
                <w:color w:val="000000"/>
              </w:rPr>
            </w:pPr>
            <w:r>
              <w:rPr>
                <w:color w:val="000000"/>
              </w:rPr>
              <w:t>86</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012B12E">
            <w:pPr>
              <w:pStyle w:val="10"/>
              <w:jc w:val="center"/>
              <w:rPr>
                <w:color w:val="000000"/>
              </w:rPr>
            </w:pPr>
            <w:r>
              <w:rPr>
                <w:color w:val="000000"/>
              </w:rPr>
              <w:t>68</w:t>
            </w:r>
          </w:p>
        </w:tc>
      </w:tr>
      <w:tr w14:paraId="0B3064C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E1D316">
            <w:pPr>
              <w:pStyle w:val="10"/>
              <w:jc w:val="center"/>
              <w:rPr>
                <w:color w:val="000000"/>
              </w:rPr>
            </w:pPr>
            <w:r>
              <w:rPr>
                <w:rFonts w:hint="eastAsia"/>
                <w:color w:val="000000"/>
              </w:rPr>
              <w:t>黄坑镇党委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55B361">
            <w:pPr>
              <w:pStyle w:val="10"/>
              <w:jc w:val="center"/>
              <w:rPr>
                <w:color w:val="000000"/>
              </w:rPr>
            </w:pPr>
            <w:r>
              <w:rPr>
                <w:color w:val="000000"/>
              </w:rPr>
              <w:t>669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5100AE">
            <w:pPr>
              <w:pStyle w:val="10"/>
              <w:jc w:val="center"/>
              <w:rPr>
                <w:color w:val="000000"/>
              </w:rPr>
            </w:pPr>
            <w:r>
              <w:rPr>
                <w:color w:val="000000"/>
              </w:rPr>
              <w:t>607</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494787">
            <w:pPr>
              <w:pStyle w:val="10"/>
              <w:jc w:val="center"/>
              <w:rPr>
                <w:color w:val="000000"/>
              </w:rPr>
            </w:pPr>
            <w:r>
              <w:rPr>
                <w:color w:val="000000"/>
              </w:rPr>
              <w:t>62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0BE9B8">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9A3B58">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B8871C">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E650BD">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FD547B">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59A20E">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EB0D86">
            <w:pPr>
              <w:pStyle w:val="10"/>
              <w:jc w:val="center"/>
              <w:rPr>
                <w:color w:val="000000"/>
              </w:rPr>
            </w:pPr>
            <w:r>
              <w:rPr>
                <w:color w:val="000000"/>
              </w:rPr>
              <w:t>25</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A96E84">
            <w:pPr>
              <w:pStyle w:val="10"/>
              <w:jc w:val="center"/>
              <w:rPr>
                <w:color w:val="000000"/>
              </w:rPr>
            </w:pPr>
            <w:r>
              <w:rPr>
                <w:color w:val="000000"/>
              </w:rPr>
              <w:t>122</w:t>
            </w:r>
          </w:p>
        </w:tc>
        <w:tc>
          <w:tcPr>
            <w:tcW w:w="4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8B7A32A">
            <w:pPr>
              <w:pStyle w:val="10"/>
              <w:jc w:val="center"/>
              <w:rPr>
                <w:color w:val="000000"/>
              </w:rPr>
            </w:pPr>
            <w:r>
              <w:rPr>
                <w:rFonts w:hint="eastAsia"/>
                <w:color w:val="000000"/>
              </w:rPr>
              <w:t>％</w:t>
            </w:r>
          </w:p>
        </w:tc>
      </w:tr>
      <w:tr w14:paraId="2622667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072B61">
            <w:pPr>
              <w:pStyle w:val="10"/>
              <w:jc w:val="center"/>
              <w:rPr>
                <w:color w:val="000000"/>
              </w:rPr>
            </w:pPr>
            <w:r>
              <w:rPr>
                <w:rFonts w:hint="eastAsia"/>
                <w:color w:val="000000"/>
              </w:rPr>
              <w:t>湖口镇党委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EB98D2">
            <w:pPr>
              <w:pStyle w:val="10"/>
              <w:jc w:val="center"/>
              <w:rPr>
                <w:color w:val="000000"/>
              </w:rPr>
            </w:pPr>
            <w:r>
              <w:rPr>
                <w:color w:val="000000"/>
              </w:rPr>
              <w:t>854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ACF437">
            <w:pPr>
              <w:pStyle w:val="10"/>
              <w:jc w:val="center"/>
              <w:rPr>
                <w:color w:val="000000"/>
              </w:rPr>
            </w:pPr>
            <w:r>
              <w:rPr>
                <w:color w:val="000000"/>
              </w:rPr>
              <w:t>762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367850">
            <w:pPr>
              <w:pStyle w:val="10"/>
              <w:jc w:val="center"/>
              <w:rPr>
                <w:color w:val="000000"/>
              </w:rPr>
            </w:pPr>
            <w:r>
              <w:rPr>
                <w:color w:val="000000"/>
              </w:rPr>
              <w:t>92</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6F3FCD">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770CED">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D5FF88">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0F80A4">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B89847">
            <w:pPr>
              <w:pStyle w:val="10"/>
              <w:jc w:val="center"/>
              <w:rPr>
                <w:color w:val="000000"/>
              </w:rPr>
            </w:pPr>
            <w:r>
              <w:rPr>
                <w:color w:val="000000"/>
              </w:rPr>
              <w:t>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0C3074">
            <w:pPr>
              <w:pStyle w:val="10"/>
              <w:jc w:val="center"/>
              <w:rPr>
                <w:color w:val="000000"/>
              </w:rPr>
            </w:pPr>
            <w:r>
              <w:rPr>
                <w:color w:val="000000"/>
              </w:rPr>
              <w:t>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749571">
            <w:pPr>
              <w:pStyle w:val="10"/>
              <w:jc w:val="center"/>
              <w:rPr>
                <w:color w:val="000000"/>
              </w:rPr>
            </w:pPr>
            <w:r>
              <w:rPr>
                <w:color w:val="000000"/>
              </w:rPr>
              <w:t>31</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314B06">
            <w:pPr>
              <w:pStyle w:val="10"/>
              <w:jc w:val="center"/>
              <w:rPr>
                <w:color w:val="000000"/>
              </w:rPr>
            </w:pPr>
            <w:r>
              <w:rPr>
                <w:color w:val="000000"/>
              </w:rPr>
              <w:t>168</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D8D4251">
            <w:pPr>
              <w:pStyle w:val="10"/>
              <w:jc w:val="center"/>
              <w:rPr>
                <w:color w:val="000000"/>
              </w:rPr>
            </w:pPr>
            <w:r>
              <w:rPr>
                <w:color w:val="000000"/>
              </w:rPr>
              <w:t>91</w:t>
            </w:r>
          </w:p>
        </w:tc>
      </w:tr>
      <w:tr w14:paraId="198D577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365E4F">
            <w:pPr>
              <w:pStyle w:val="10"/>
              <w:jc w:val="center"/>
              <w:rPr>
                <w:color w:val="000000"/>
              </w:rPr>
            </w:pPr>
            <w:r>
              <w:rPr>
                <w:rFonts w:hint="eastAsia"/>
                <w:color w:val="000000"/>
              </w:rPr>
              <w:t>梅岭镇党委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0F458C">
            <w:pPr>
              <w:pStyle w:val="10"/>
              <w:jc w:val="center"/>
              <w:rPr>
                <w:color w:val="000000"/>
              </w:rPr>
            </w:pPr>
            <w:r>
              <w:rPr>
                <w:color w:val="000000"/>
              </w:rPr>
              <w:t>277</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77D160">
            <w:pPr>
              <w:pStyle w:val="10"/>
              <w:jc w:val="center"/>
              <w:rPr>
                <w:color w:val="000000"/>
              </w:rPr>
            </w:pPr>
            <w:r>
              <w:rPr>
                <w:color w:val="000000"/>
              </w:rPr>
              <w:t>231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FF8C08">
            <w:pPr>
              <w:pStyle w:val="10"/>
              <w:jc w:val="center"/>
              <w:rPr>
                <w:color w:val="000000"/>
              </w:rPr>
            </w:pPr>
            <w:r>
              <w:rPr>
                <w:color w:val="000000"/>
              </w:rPr>
              <w:t>46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3413F5">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1A4416">
            <w:pPr>
              <w:pStyle w:val="10"/>
              <w:jc w:val="center"/>
              <w:rPr>
                <w:color w:val="000000"/>
              </w:rPr>
            </w:pPr>
            <w:r>
              <w:rPr>
                <w:color w:val="000000"/>
              </w:rPr>
              <w:t>6</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A7DDFE">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AC7436">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5DE7CA">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F827D2">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107E74">
            <w:pPr>
              <w:pStyle w:val="10"/>
              <w:jc w:val="center"/>
              <w:rPr>
                <w:color w:val="000000"/>
              </w:rPr>
            </w:pPr>
            <w:r>
              <w:rPr>
                <w:color w:val="000000"/>
              </w:rPr>
              <w:t>11</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8D6E4B">
            <w:pPr>
              <w:pStyle w:val="10"/>
              <w:jc w:val="center"/>
              <w:rPr>
                <w:color w:val="000000"/>
              </w:rPr>
            </w:pPr>
            <w:r>
              <w:rPr>
                <w:color w:val="000000"/>
              </w:rPr>
              <w:t>49</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761DAAF">
            <w:pPr>
              <w:pStyle w:val="10"/>
              <w:jc w:val="center"/>
              <w:rPr>
                <w:color w:val="000000"/>
              </w:rPr>
            </w:pPr>
            <w:r>
              <w:rPr>
                <w:color w:val="000000"/>
              </w:rPr>
              <w:t>32</w:t>
            </w:r>
          </w:p>
        </w:tc>
      </w:tr>
      <w:tr w14:paraId="1B17085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5625AC">
            <w:pPr>
              <w:pStyle w:val="10"/>
              <w:jc w:val="center"/>
              <w:rPr>
                <w:color w:val="000000"/>
              </w:rPr>
            </w:pPr>
            <w:r>
              <w:rPr>
                <w:rFonts w:hint="eastAsia"/>
                <w:color w:val="000000"/>
              </w:rPr>
              <w:t>珠玑镇党委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F6E7B4">
            <w:pPr>
              <w:pStyle w:val="10"/>
              <w:jc w:val="center"/>
              <w:rPr>
                <w:color w:val="000000"/>
              </w:rPr>
            </w:pPr>
            <w:r>
              <w:rPr>
                <w:color w:val="000000"/>
              </w:rPr>
              <w:t>846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263363">
            <w:pPr>
              <w:pStyle w:val="10"/>
              <w:jc w:val="center"/>
              <w:rPr>
                <w:color w:val="000000"/>
              </w:rPr>
            </w:pPr>
            <w:r>
              <w:rPr>
                <w:color w:val="000000"/>
              </w:rPr>
              <w:t>724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286DB8">
            <w:pPr>
              <w:pStyle w:val="10"/>
              <w:jc w:val="center"/>
              <w:rPr>
                <w:color w:val="000000"/>
              </w:rPr>
            </w:pPr>
            <w:r>
              <w:rPr>
                <w:color w:val="000000"/>
              </w:rPr>
              <w:t>122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218AAE">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3106BD">
            <w:pPr>
              <w:pStyle w:val="10"/>
              <w:jc w:val="center"/>
              <w:rPr>
                <w:color w:val="000000"/>
              </w:rPr>
            </w:pPr>
            <w:r>
              <w:rPr>
                <w:color w:val="000000"/>
              </w:rPr>
              <w:t>8</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2D02FF">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9CDAA5">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D96DA8">
            <w:pPr>
              <w:pStyle w:val="10"/>
              <w:jc w:val="center"/>
              <w:rPr>
                <w:color w:val="000000"/>
              </w:rPr>
            </w:pPr>
            <w:r>
              <w:rPr>
                <w:color w:val="000000"/>
              </w:rPr>
              <w:t>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74C982">
            <w:pPr>
              <w:pStyle w:val="10"/>
              <w:jc w:val="center"/>
              <w:rPr>
                <w:color w:val="000000"/>
              </w:rPr>
            </w:pPr>
            <w:r>
              <w:rPr>
                <w:color w:val="000000"/>
              </w:rPr>
              <w:t>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6F528F">
            <w:pPr>
              <w:pStyle w:val="10"/>
              <w:jc w:val="center"/>
              <w:rPr>
                <w:color w:val="000000"/>
              </w:rPr>
            </w:pPr>
            <w:r>
              <w:rPr>
                <w:color w:val="000000"/>
              </w:rPr>
              <w:t>36</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A63EB5">
            <w:pPr>
              <w:pStyle w:val="10"/>
              <w:jc w:val="center"/>
              <w:rPr>
                <w:color w:val="000000"/>
              </w:rPr>
            </w:pPr>
            <w:r>
              <w:rPr>
                <w:color w:val="000000"/>
              </w:rPr>
              <w:t>125</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0A97B1E">
            <w:pPr>
              <w:pStyle w:val="10"/>
              <w:jc w:val="center"/>
              <w:rPr>
                <w:color w:val="000000"/>
              </w:rPr>
            </w:pPr>
            <w:r>
              <w:rPr>
                <w:color w:val="000000"/>
              </w:rPr>
              <w:t>118</w:t>
            </w:r>
          </w:p>
        </w:tc>
      </w:tr>
      <w:tr w14:paraId="2B41882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4D766D">
            <w:pPr>
              <w:pStyle w:val="10"/>
              <w:jc w:val="center"/>
              <w:rPr>
                <w:color w:val="000000"/>
              </w:rPr>
            </w:pPr>
            <w:r>
              <w:rPr>
                <w:rFonts w:hint="eastAsia"/>
                <w:color w:val="000000"/>
              </w:rPr>
              <w:t>水口镇党委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F4D3FF">
            <w:pPr>
              <w:pStyle w:val="10"/>
              <w:jc w:val="center"/>
              <w:rPr>
                <w:color w:val="000000"/>
              </w:rPr>
            </w:pPr>
            <w:r>
              <w:rPr>
                <w:color w:val="000000"/>
              </w:rPr>
              <w:t>667</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B47B80">
            <w:pPr>
              <w:pStyle w:val="10"/>
              <w:jc w:val="center"/>
              <w:rPr>
                <w:color w:val="000000"/>
              </w:rPr>
            </w:pPr>
            <w:r>
              <w:rPr>
                <w:color w:val="000000"/>
              </w:rPr>
              <w:t>581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FA3AC2">
            <w:pPr>
              <w:pStyle w:val="10"/>
              <w:jc w:val="center"/>
              <w:rPr>
                <w:color w:val="000000"/>
              </w:rPr>
            </w:pPr>
            <w:r>
              <w:rPr>
                <w:color w:val="000000"/>
              </w:rPr>
              <w:t>86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7FB3A5">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6EE0DA">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1980E6">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B60ADA">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4CF5AB">
            <w:pPr>
              <w:pStyle w:val="10"/>
              <w:jc w:val="center"/>
              <w:rPr>
                <w:color w:val="000000"/>
              </w:rPr>
            </w:pPr>
            <w:r>
              <w:rPr>
                <w:color w:val="000000"/>
              </w:rPr>
              <w:t>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B1111C">
            <w:pPr>
              <w:pStyle w:val="10"/>
              <w:jc w:val="center"/>
              <w:rPr>
                <w:color w:val="000000"/>
              </w:rPr>
            </w:pPr>
            <w:r>
              <w:rPr>
                <w:color w:val="000000"/>
              </w:rPr>
              <w:t>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121D45">
            <w:pPr>
              <w:pStyle w:val="10"/>
              <w:jc w:val="center"/>
              <w:rPr>
                <w:color w:val="000000"/>
              </w:rPr>
            </w:pPr>
            <w:r>
              <w:rPr>
                <w:color w:val="000000"/>
              </w:rPr>
              <w:t>25</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1DBA86">
            <w:pPr>
              <w:pStyle w:val="10"/>
              <w:jc w:val="center"/>
              <w:rPr>
                <w:color w:val="000000"/>
              </w:rPr>
            </w:pPr>
            <w:r>
              <w:rPr>
                <w:color w:val="000000"/>
              </w:rPr>
              <w:t>81</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52AC027">
            <w:pPr>
              <w:pStyle w:val="10"/>
              <w:jc w:val="center"/>
              <w:rPr>
                <w:color w:val="000000"/>
              </w:rPr>
            </w:pPr>
            <w:r>
              <w:rPr>
                <w:color w:val="000000"/>
              </w:rPr>
              <w:t>75</w:t>
            </w:r>
          </w:p>
        </w:tc>
      </w:tr>
      <w:tr w14:paraId="31768FA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14A656">
            <w:pPr>
              <w:pStyle w:val="10"/>
              <w:jc w:val="center"/>
              <w:rPr>
                <w:color w:val="000000"/>
              </w:rPr>
            </w:pPr>
            <w:r>
              <w:rPr>
                <w:rFonts w:hint="eastAsia"/>
                <w:color w:val="000000"/>
              </w:rPr>
              <w:t>南亩镇党委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113D71">
            <w:pPr>
              <w:pStyle w:val="10"/>
              <w:jc w:val="center"/>
              <w:rPr>
                <w:color w:val="000000"/>
              </w:rPr>
            </w:pPr>
            <w:r>
              <w:rPr>
                <w:color w:val="000000"/>
              </w:rPr>
              <w:t>361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952BC5">
            <w:pPr>
              <w:pStyle w:val="10"/>
              <w:jc w:val="center"/>
              <w:rPr>
                <w:color w:val="000000"/>
              </w:rPr>
            </w:pPr>
            <w:r>
              <w:rPr>
                <w:color w:val="000000"/>
              </w:rPr>
              <w:t>323</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B5FECE">
            <w:pPr>
              <w:pStyle w:val="10"/>
              <w:jc w:val="center"/>
              <w:rPr>
                <w:color w:val="000000"/>
              </w:rPr>
            </w:pPr>
            <w:r>
              <w:rPr>
                <w:color w:val="000000"/>
              </w:rPr>
              <w:t>38</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417D16">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C40A77">
            <w:pPr>
              <w:pStyle w:val="10"/>
              <w:jc w:val="center"/>
              <w:rPr>
                <w:color w:val="000000"/>
              </w:rPr>
            </w:pPr>
            <w:r>
              <w:rPr>
                <w:color w:val="000000"/>
              </w:rPr>
              <w:t>8</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EBCAA6">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8E816F">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A7F48F">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49BB63">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5D0A05">
            <w:pPr>
              <w:pStyle w:val="10"/>
              <w:jc w:val="center"/>
              <w:rPr>
                <w:color w:val="000000"/>
              </w:rPr>
            </w:pPr>
            <w:r>
              <w:rPr>
                <w:color w:val="000000"/>
              </w:rPr>
              <w:t>20</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ABCA82">
            <w:pPr>
              <w:pStyle w:val="10"/>
              <w:jc w:val="center"/>
              <w:rPr>
                <w:color w:val="000000"/>
              </w:rPr>
            </w:pPr>
            <w:r>
              <w:rPr>
                <w:color w:val="000000"/>
              </w:rPr>
              <w:t>117</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919CBA7">
            <w:pPr>
              <w:pStyle w:val="10"/>
              <w:jc w:val="center"/>
              <w:rPr>
                <w:color w:val="000000"/>
              </w:rPr>
            </w:pPr>
            <w:r>
              <w:rPr>
                <w:color w:val="000000"/>
              </w:rPr>
              <w:t>67</w:t>
            </w:r>
          </w:p>
        </w:tc>
      </w:tr>
      <w:tr w14:paraId="0245F19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AF2FFB">
            <w:pPr>
              <w:pStyle w:val="10"/>
              <w:jc w:val="center"/>
              <w:rPr>
                <w:color w:val="000000"/>
              </w:rPr>
            </w:pPr>
            <w:r>
              <w:rPr>
                <w:rFonts w:hint="eastAsia"/>
                <w:color w:val="000000"/>
              </w:rPr>
              <w:t>江头镇党委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C78A41">
            <w:pPr>
              <w:pStyle w:val="10"/>
              <w:jc w:val="center"/>
              <w:rPr>
                <w:color w:val="000000"/>
              </w:rPr>
            </w:pPr>
            <w:r>
              <w:rPr>
                <w:color w:val="000000"/>
              </w:rPr>
              <w:t>379</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21C9F1">
            <w:pPr>
              <w:pStyle w:val="10"/>
              <w:jc w:val="center"/>
              <w:rPr>
                <w:color w:val="000000"/>
              </w:rPr>
            </w:pPr>
            <w:r>
              <w:rPr>
                <w:color w:val="000000"/>
              </w:rPr>
              <w:t>341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1940D8">
            <w:pPr>
              <w:pStyle w:val="10"/>
              <w:jc w:val="center"/>
              <w:rPr>
                <w:color w:val="000000"/>
              </w:rPr>
            </w:pPr>
            <w:r>
              <w:rPr>
                <w:color w:val="000000"/>
              </w:rPr>
              <w:t>38</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5DD93D">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73D90E">
            <w:pPr>
              <w:pStyle w:val="10"/>
              <w:jc w:val="center"/>
              <w:rPr>
                <w:color w:val="000000"/>
              </w:rPr>
            </w:pPr>
            <w:r>
              <w:rPr>
                <w:color w:val="000000"/>
              </w:rPr>
              <w:t>8</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060332">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1AF766">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2D69C0">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BD601A">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9A781B">
            <w:pPr>
              <w:pStyle w:val="10"/>
              <w:jc w:val="center"/>
              <w:rPr>
                <w:color w:val="000000"/>
              </w:rPr>
            </w:pPr>
            <w:r>
              <w:rPr>
                <w:color w:val="000000"/>
              </w:rPr>
              <w:t>20</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5B7027">
            <w:pPr>
              <w:pStyle w:val="10"/>
              <w:jc w:val="center"/>
              <w:rPr>
                <w:color w:val="000000"/>
              </w:rPr>
            </w:pPr>
            <w:r>
              <w:rPr>
                <w:color w:val="000000"/>
              </w:rPr>
              <w:t>72</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6172878">
            <w:pPr>
              <w:pStyle w:val="10"/>
              <w:jc w:val="center"/>
              <w:rPr>
                <w:color w:val="000000"/>
              </w:rPr>
            </w:pPr>
            <w:r>
              <w:rPr>
                <w:color w:val="000000"/>
              </w:rPr>
              <w:t>54</w:t>
            </w:r>
          </w:p>
        </w:tc>
      </w:tr>
      <w:tr w14:paraId="7072C71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30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02422C">
            <w:pPr>
              <w:pStyle w:val="10"/>
              <w:jc w:val="center"/>
              <w:rPr>
                <w:color w:val="000000"/>
              </w:rPr>
            </w:pPr>
            <w:r>
              <w:rPr>
                <w:rFonts w:hint="eastAsia"/>
                <w:color w:val="000000"/>
              </w:rPr>
              <w:t>黎口镇党委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088F41">
            <w:pPr>
              <w:pStyle w:val="10"/>
              <w:jc w:val="center"/>
              <w:rPr>
                <w:color w:val="000000"/>
              </w:rPr>
            </w:pPr>
            <w:r>
              <w:rPr>
                <w:color w:val="000000"/>
              </w:rPr>
              <w:t>698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B03DFD">
            <w:pPr>
              <w:pStyle w:val="10"/>
              <w:jc w:val="center"/>
              <w:rPr>
                <w:color w:val="000000"/>
              </w:rPr>
            </w:pPr>
            <w:r>
              <w:rPr>
                <w:color w:val="000000"/>
              </w:rPr>
              <w:t>590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AE4E13">
            <w:pPr>
              <w:pStyle w:val="10"/>
              <w:jc w:val="center"/>
              <w:rPr>
                <w:color w:val="000000"/>
              </w:rPr>
            </w:pPr>
            <w:r>
              <w:rPr>
                <w:color w:val="000000"/>
              </w:rPr>
              <w:t>108</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D01F94">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ABC56F">
            <w:pPr>
              <w:pStyle w:val="10"/>
              <w:jc w:val="center"/>
              <w:rPr>
                <w:color w:val="000000"/>
              </w:rPr>
            </w:pPr>
            <w:r>
              <w:rPr>
                <w:color w:val="000000"/>
              </w:rPr>
              <w:t>8</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23DD93">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F41A90">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68FE77">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15B5CB">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35E168">
            <w:pPr>
              <w:pStyle w:val="10"/>
              <w:jc w:val="center"/>
              <w:rPr>
                <w:color w:val="000000"/>
              </w:rPr>
            </w:pPr>
            <w:r>
              <w:rPr>
                <w:color w:val="000000"/>
              </w:rPr>
              <w:t>17</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52CEBE">
            <w:pPr>
              <w:pStyle w:val="10"/>
              <w:jc w:val="center"/>
              <w:rPr>
                <w:color w:val="000000"/>
              </w:rPr>
            </w:pPr>
            <w:r>
              <w:rPr>
                <w:color w:val="000000"/>
              </w:rPr>
              <w:t>85</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6BF3D6F">
            <w:pPr>
              <w:pStyle w:val="10"/>
              <w:jc w:val="center"/>
              <w:rPr>
                <w:color w:val="000000"/>
              </w:rPr>
            </w:pPr>
            <w:r>
              <w:rPr>
                <w:color w:val="000000"/>
              </w:rPr>
              <w:t>68</w:t>
            </w:r>
          </w:p>
        </w:tc>
      </w:tr>
      <w:tr w14:paraId="2C72A67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984F26">
            <w:pPr>
              <w:pStyle w:val="10"/>
              <w:jc w:val="center"/>
              <w:rPr>
                <w:color w:val="000000"/>
              </w:rPr>
            </w:pPr>
            <w:r>
              <w:rPr>
                <w:rFonts w:hint="eastAsia"/>
                <w:color w:val="000000"/>
              </w:rPr>
              <w:t>主田镇党委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84E661">
            <w:pPr>
              <w:pStyle w:val="10"/>
              <w:jc w:val="center"/>
              <w:rPr>
                <w:color w:val="000000"/>
              </w:rPr>
            </w:pPr>
            <w:r>
              <w:rPr>
                <w:color w:val="000000"/>
              </w:rPr>
              <w:t>388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74D552">
            <w:pPr>
              <w:pStyle w:val="10"/>
              <w:jc w:val="center"/>
              <w:rPr>
                <w:color w:val="000000"/>
              </w:rPr>
            </w:pPr>
            <w:r>
              <w:rPr>
                <w:color w:val="000000"/>
              </w:rPr>
              <w:t>336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B805C1">
            <w:pPr>
              <w:pStyle w:val="10"/>
              <w:jc w:val="center"/>
              <w:rPr>
                <w:color w:val="000000"/>
              </w:rPr>
            </w:pPr>
            <w:r>
              <w:rPr>
                <w:color w:val="000000"/>
              </w:rPr>
              <w:t>52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A593F1">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F3F333">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49D325">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1D2800">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8340EC">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A471FD">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535E1A">
            <w:pPr>
              <w:pStyle w:val="10"/>
              <w:jc w:val="center"/>
              <w:rPr>
                <w:color w:val="000000"/>
              </w:rPr>
            </w:pPr>
            <w:r>
              <w:rPr>
                <w:color w:val="000000"/>
              </w:rPr>
              <w:t>16</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DEC0B2">
            <w:pPr>
              <w:pStyle w:val="10"/>
              <w:jc w:val="center"/>
              <w:rPr>
                <w:color w:val="000000"/>
              </w:rPr>
            </w:pPr>
            <w:r>
              <w:rPr>
                <w:color w:val="000000"/>
              </w:rPr>
              <w:t>65</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CFFF995">
            <w:pPr>
              <w:pStyle w:val="10"/>
              <w:jc w:val="center"/>
              <w:rPr>
                <w:color w:val="000000"/>
              </w:rPr>
            </w:pPr>
            <w:r>
              <w:rPr>
                <w:color w:val="000000"/>
              </w:rPr>
              <w:t>44</w:t>
            </w:r>
          </w:p>
        </w:tc>
      </w:tr>
      <w:tr w14:paraId="7244BAA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F4D42C">
            <w:pPr>
              <w:pStyle w:val="10"/>
              <w:jc w:val="center"/>
              <w:rPr>
                <w:color w:val="000000"/>
              </w:rPr>
            </w:pPr>
            <w:r>
              <w:rPr>
                <w:rFonts w:hint="eastAsia"/>
                <w:color w:val="000000"/>
              </w:rPr>
              <w:t>古市镇党委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CF9803">
            <w:pPr>
              <w:pStyle w:val="10"/>
              <w:jc w:val="center"/>
              <w:rPr>
                <w:color w:val="000000"/>
              </w:rPr>
            </w:pPr>
            <w:r>
              <w:rPr>
                <w:color w:val="000000"/>
              </w:rPr>
              <w:t>538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AC60B7">
            <w:pPr>
              <w:pStyle w:val="10"/>
              <w:jc w:val="center"/>
              <w:rPr>
                <w:color w:val="000000"/>
              </w:rPr>
            </w:pPr>
            <w:r>
              <w:rPr>
                <w:color w:val="000000"/>
              </w:rPr>
              <w:t>460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DAE233">
            <w:pPr>
              <w:pStyle w:val="10"/>
              <w:jc w:val="center"/>
              <w:rPr>
                <w:color w:val="000000"/>
              </w:rPr>
            </w:pPr>
            <w:r>
              <w:rPr>
                <w:color w:val="000000"/>
              </w:rPr>
              <w:t>78</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F2FC9C">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C6ACF7">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957C31">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E209C7">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971979">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F0FBB1">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4AF351">
            <w:pPr>
              <w:pStyle w:val="10"/>
              <w:jc w:val="center"/>
              <w:rPr>
                <w:color w:val="000000"/>
              </w:rPr>
            </w:pPr>
            <w:r>
              <w:rPr>
                <w:color w:val="000000"/>
              </w:rPr>
              <w:t>17</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73CC17">
            <w:pPr>
              <w:pStyle w:val="10"/>
              <w:jc w:val="center"/>
              <w:rPr>
                <w:color w:val="000000"/>
              </w:rPr>
            </w:pPr>
            <w:r>
              <w:rPr>
                <w:color w:val="000000"/>
              </w:rPr>
              <w:t>68</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AE0B49F">
            <w:pPr>
              <w:pStyle w:val="10"/>
              <w:jc w:val="center"/>
              <w:rPr>
                <w:color w:val="000000"/>
              </w:rPr>
            </w:pPr>
            <w:r>
              <w:rPr>
                <w:color w:val="000000"/>
              </w:rPr>
              <w:t>48</w:t>
            </w:r>
          </w:p>
        </w:tc>
      </w:tr>
      <w:tr w14:paraId="202700B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F77CCE">
            <w:pPr>
              <w:pStyle w:val="10"/>
              <w:jc w:val="center"/>
              <w:rPr>
                <w:color w:val="000000"/>
              </w:rPr>
            </w:pPr>
            <w:r>
              <w:rPr>
                <w:rFonts w:hint="eastAsia"/>
                <w:color w:val="000000"/>
              </w:rPr>
              <w:t>全安镇党委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872854">
            <w:pPr>
              <w:pStyle w:val="10"/>
              <w:jc w:val="center"/>
              <w:rPr>
                <w:color w:val="000000"/>
              </w:rPr>
            </w:pPr>
            <w:r>
              <w:rPr>
                <w:color w:val="000000"/>
              </w:rPr>
              <w:t>694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6AAC44">
            <w:pPr>
              <w:pStyle w:val="10"/>
              <w:jc w:val="center"/>
              <w:rPr>
                <w:color w:val="000000"/>
              </w:rPr>
            </w:pPr>
            <w:r>
              <w:rPr>
                <w:color w:val="000000"/>
              </w:rPr>
              <w:t>604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BDB7CA">
            <w:pPr>
              <w:pStyle w:val="10"/>
              <w:jc w:val="center"/>
              <w:rPr>
                <w:color w:val="000000"/>
              </w:rPr>
            </w:pPr>
            <w:r>
              <w:rPr>
                <w:color w:val="000000"/>
              </w:rPr>
              <w:t>90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AEE5C3">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CC55D3">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94DD9A">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818792">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9C156C">
            <w:pPr>
              <w:pStyle w:val="10"/>
              <w:jc w:val="center"/>
              <w:rPr>
                <w:color w:val="000000"/>
              </w:rPr>
            </w:pPr>
            <w:r>
              <w:rPr>
                <w:color w:val="000000"/>
              </w:rPr>
              <w:t>1</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0FEA49">
            <w:pPr>
              <w:pStyle w:val="10"/>
              <w:jc w:val="center"/>
              <w:rPr>
                <w:color w:val="000000"/>
              </w:rPr>
            </w:pPr>
            <w:r>
              <w:rPr>
                <w:color w:val="000000"/>
              </w:rPr>
              <w:t>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0D0E03">
            <w:pPr>
              <w:pStyle w:val="10"/>
              <w:jc w:val="center"/>
              <w:rPr>
                <w:color w:val="000000"/>
              </w:rPr>
            </w:pPr>
            <w:r>
              <w:rPr>
                <w:color w:val="000000"/>
              </w:rPr>
              <w:t>28</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E1A18E">
            <w:pPr>
              <w:pStyle w:val="10"/>
              <w:jc w:val="center"/>
              <w:rPr>
                <w:color w:val="000000"/>
              </w:rPr>
            </w:pPr>
            <w:r>
              <w:rPr>
                <w:color w:val="000000"/>
              </w:rPr>
              <w:t>84</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5617EAC">
            <w:pPr>
              <w:pStyle w:val="10"/>
              <w:jc w:val="center"/>
              <w:rPr>
                <w:color w:val="000000"/>
              </w:rPr>
            </w:pPr>
            <w:r>
              <w:rPr>
                <w:color w:val="000000"/>
              </w:rPr>
              <w:t>67</w:t>
            </w:r>
          </w:p>
        </w:tc>
      </w:tr>
      <w:tr w14:paraId="212FA9F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2B8D1B">
            <w:pPr>
              <w:pStyle w:val="10"/>
              <w:jc w:val="center"/>
              <w:rPr>
                <w:color w:val="000000"/>
              </w:rPr>
            </w:pPr>
            <w:r>
              <w:rPr>
                <w:color w:val="000000"/>
              </w:rPr>
              <w:t>苍石镇党委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5A234A">
            <w:pPr>
              <w:pStyle w:val="10"/>
              <w:jc w:val="center"/>
              <w:rPr>
                <w:color w:val="000000"/>
              </w:rPr>
            </w:pPr>
            <w:r>
              <w:rPr>
                <w:color w:val="000000"/>
              </w:rPr>
              <w:t>237</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EC811A">
            <w:pPr>
              <w:pStyle w:val="10"/>
              <w:jc w:val="center"/>
              <w:rPr>
                <w:color w:val="000000"/>
              </w:rPr>
            </w:pPr>
            <w:r>
              <w:rPr>
                <w:color w:val="000000"/>
              </w:rPr>
              <w:t>205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CB72F5">
            <w:pPr>
              <w:pStyle w:val="10"/>
              <w:jc w:val="center"/>
              <w:rPr>
                <w:color w:val="000000"/>
              </w:rPr>
            </w:pPr>
            <w:r>
              <w:rPr>
                <w:color w:val="000000"/>
              </w:rPr>
              <w:t>32</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068A4E">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76B658">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604827">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541C8E">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968F10">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778AE2">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E6BA82">
            <w:pPr>
              <w:pStyle w:val="10"/>
              <w:jc w:val="center"/>
              <w:rPr>
                <w:color w:val="000000"/>
              </w:rPr>
            </w:pPr>
            <w:r>
              <w:rPr>
                <w:color w:val="000000"/>
              </w:rPr>
              <w:t>1S</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C4708A">
            <w:pPr>
              <w:pStyle w:val="10"/>
              <w:jc w:val="center"/>
              <w:rPr>
                <w:color w:val="000000"/>
              </w:rPr>
            </w:pPr>
            <w:r>
              <w:rPr>
                <w:color w:val="000000"/>
              </w:rPr>
              <w:t>53</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BF28EAA">
            <w:pPr>
              <w:pStyle w:val="10"/>
              <w:jc w:val="center"/>
              <w:rPr>
                <w:color w:val="000000"/>
              </w:rPr>
            </w:pPr>
            <w:r>
              <w:rPr>
                <w:color w:val="000000"/>
              </w:rPr>
              <w:t>37</w:t>
            </w:r>
          </w:p>
        </w:tc>
      </w:tr>
      <w:tr w14:paraId="53B5511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DA6522">
            <w:pPr>
              <w:pStyle w:val="10"/>
              <w:jc w:val="center"/>
              <w:rPr>
                <w:color w:val="000000"/>
              </w:rPr>
            </w:pPr>
            <w:r>
              <w:rPr>
                <w:rFonts w:hint="eastAsia"/>
                <w:color w:val="000000"/>
              </w:rPr>
              <w:t>澜河镇党委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3FFAED">
            <w:pPr>
              <w:pStyle w:val="10"/>
              <w:jc w:val="center"/>
              <w:rPr>
                <w:color w:val="000000"/>
              </w:rPr>
            </w:pPr>
            <w:r>
              <w:rPr>
                <w:color w:val="000000"/>
              </w:rPr>
              <w:t>363</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AA017F">
            <w:pPr>
              <w:pStyle w:val="10"/>
              <w:jc w:val="center"/>
              <w:rPr>
                <w:color w:val="000000"/>
              </w:rPr>
            </w:pPr>
            <w:r>
              <w:rPr>
                <w:color w:val="000000"/>
              </w:rPr>
              <w:t>316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BF9451">
            <w:pPr>
              <w:pStyle w:val="10"/>
              <w:jc w:val="center"/>
              <w:rPr>
                <w:color w:val="000000"/>
              </w:rPr>
            </w:pPr>
            <w:r>
              <w:rPr>
                <w:color w:val="000000"/>
              </w:rPr>
              <w:t>47</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FA81F2">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49611E">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B8A17E">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E79F7E">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FA9108">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8EA515">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007BEE">
            <w:pPr>
              <w:pStyle w:val="10"/>
              <w:jc w:val="center"/>
              <w:rPr>
                <w:color w:val="000000"/>
              </w:rPr>
            </w:pPr>
            <w:r>
              <w:rPr>
                <w:color w:val="000000"/>
              </w:rPr>
              <w:t>20</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4EE8F4">
            <w:pPr>
              <w:pStyle w:val="10"/>
              <w:jc w:val="center"/>
              <w:rPr>
                <w:color w:val="000000"/>
              </w:rPr>
            </w:pPr>
            <w:r>
              <w:rPr>
                <w:color w:val="000000"/>
              </w:rPr>
              <w:t>60</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5FB69AB">
            <w:pPr>
              <w:pStyle w:val="10"/>
              <w:jc w:val="center"/>
              <w:rPr>
                <w:color w:val="000000"/>
              </w:rPr>
            </w:pPr>
            <w:r>
              <w:rPr>
                <w:color w:val="000000"/>
              </w:rPr>
              <w:t>40</w:t>
            </w:r>
          </w:p>
        </w:tc>
      </w:tr>
      <w:tr w14:paraId="08566EB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158002">
            <w:pPr>
              <w:pStyle w:val="10"/>
              <w:jc w:val="center"/>
              <w:rPr>
                <w:color w:val="000000"/>
              </w:rPr>
            </w:pPr>
            <w:r>
              <w:rPr>
                <w:rFonts w:hint="eastAsia"/>
                <w:color w:val="000000"/>
              </w:rPr>
              <w:t>百顺镇党委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92C678">
            <w:pPr>
              <w:pStyle w:val="10"/>
              <w:jc w:val="center"/>
              <w:rPr>
                <w:color w:val="000000"/>
              </w:rPr>
            </w:pPr>
            <w:r>
              <w:rPr>
                <w:color w:val="000000"/>
              </w:rPr>
              <w:t>490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FE9F14">
            <w:pPr>
              <w:pStyle w:val="10"/>
              <w:jc w:val="center"/>
              <w:rPr>
                <w:color w:val="000000"/>
              </w:rPr>
            </w:pPr>
            <w:r>
              <w:rPr>
                <w:color w:val="000000"/>
              </w:rPr>
              <w:t>430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E3306E">
            <w:pPr>
              <w:pStyle w:val="10"/>
              <w:jc w:val="center"/>
              <w:rPr>
                <w:color w:val="000000"/>
              </w:rPr>
            </w:pPr>
            <w:r>
              <w:rPr>
                <w:color w:val="000000"/>
              </w:rPr>
              <w:t>60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4A2691">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01A5B1">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271DA8">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70E79C">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2271BE">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36580A">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A5159F">
            <w:pPr>
              <w:pStyle w:val="10"/>
              <w:jc w:val="center"/>
              <w:rPr>
                <w:color w:val="000000"/>
              </w:rPr>
            </w:pPr>
            <w:r>
              <w:rPr>
                <w:color w:val="000000"/>
              </w:rPr>
              <w:t>22</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15FB5B">
            <w:pPr>
              <w:pStyle w:val="10"/>
              <w:jc w:val="center"/>
              <w:rPr>
                <w:color w:val="000000"/>
              </w:rPr>
            </w:pPr>
            <w:r>
              <w:rPr>
                <w:color w:val="000000"/>
              </w:rPr>
              <w:t>88</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1CE4F51">
            <w:pPr>
              <w:pStyle w:val="10"/>
              <w:jc w:val="center"/>
              <w:rPr>
                <w:color w:val="000000"/>
              </w:rPr>
            </w:pPr>
            <w:r>
              <w:rPr>
                <w:color w:val="000000"/>
              </w:rPr>
              <w:t>71</w:t>
            </w:r>
          </w:p>
        </w:tc>
      </w:tr>
      <w:tr w14:paraId="273401A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573A2A">
            <w:pPr>
              <w:pStyle w:val="10"/>
              <w:jc w:val="center"/>
              <w:rPr>
                <w:color w:val="000000"/>
              </w:rPr>
            </w:pPr>
            <w:r>
              <w:rPr>
                <w:rFonts w:hint="eastAsia"/>
                <w:color w:val="000000"/>
              </w:rPr>
              <w:t>帽子峰镇党委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82F4CF">
            <w:pPr>
              <w:pStyle w:val="10"/>
              <w:jc w:val="center"/>
              <w:rPr>
                <w:color w:val="000000"/>
              </w:rPr>
            </w:pPr>
            <w:r>
              <w:rPr>
                <w:color w:val="000000"/>
              </w:rPr>
              <w:t>346</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C74BF6">
            <w:pPr>
              <w:pStyle w:val="10"/>
              <w:jc w:val="center"/>
              <w:rPr>
                <w:color w:val="000000"/>
              </w:rPr>
            </w:pPr>
            <w:r>
              <w:rPr>
                <w:color w:val="000000"/>
              </w:rPr>
              <w:t>303</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2E28BE">
            <w:pPr>
              <w:pStyle w:val="10"/>
              <w:jc w:val="center"/>
              <w:rPr>
                <w:color w:val="000000"/>
              </w:rPr>
            </w:pPr>
            <w:r>
              <w:rPr>
                <w:color w:val="000000"/>
              </w:rPr>
              <w:t>43</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AE72A8">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A3DF39">
            <w:pPr>
              <w:pStyle w:val="10"/>
              <w:jc w:val="center"/>
              <w:rPr>
                <w:color w:val="000000"/>
              </w:rPr>
            </w:pPr>
            <w:r>
              <w:rPr>
                <w:color w:val="000000"/>
              </w:rPr>
              <w:t>7</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F06C5E">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F5D75C">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FBB5D7">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37013A">
            <w:pPr>
              <w:pStyle w:val="10"/>
              <w:jc w:val="center"/>
              <w:rPr>
                <w:color w:val="000000"/>
              </w:rPr>
            </w:pP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D99BD3">
            <w:pPr>
              <w:pStyle w:val="10"/>
              <w:jc w:val="center"/>
              <w:rPr>
                <w:color w:val="000000"/>
              </w:rPr>
            </w:pPr>
            <w:r>
              <w:rPr>
                <w:color w:val="000000"/>
              </w:rPr>
              <w:t>15</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F69C8B">
            <w:pPr>
              <w:pStyle w:val="10"/>
              <w:jc w:val="center"/>
              <w:rPr>
                <w:color w:val="000000"/>
              </w:rPr>
            </w:pPr>
            <w:r>
              <w:rPr>
                <w:color w:val="000000"/>
              </w:rPr>
              <w:t>61</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9A80026">
            <w:pPr>
              <w:pStyle w:val="10"/>
              <w:jc w:val="center"/>
              <w:rPr>
                <w:color w:val="000000"/>
              </w:rPr>
            </w:pPr>
            <w:r>
              <w:rPr>
                <w:color w:val="000000"/>
              </w:rPr>
              <w:t>36</w:t>
            </w:r>
          </w:p>
        </w:tc>
      </w:tr>
      <w:tr w14:paraId="41DAEB3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67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3ADFB2">
            <w:pPr>
              <w:pStyle w:val="10"/>
              <w:jc w:val="center"/>
              <w:rPr>
                <w:color w:val="000000"/>
              </w:rPr>
            </w:pPr>
            <w:r>
              <w:rPr>
                <w:rFonts w:hint="eastAsia"/>
                <w:color w:val="000000"/>
              </w:rPr>
              <w:t>雄州镇党委</w:t>
            </w:r>
          </w:p>
        </w:tc>
        <w:tc>
          <w:tcPr>
            <w:tcW w:w="32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3015DA">
            <w:pPr>
              <w:pStyle w:val="10"/>
              <w:jc w:val="center"/>
              <w:rPr>
                <w:color w:val="000000"/>
              </w:rPr>
            </w:pPr>
            <w:r>
              <w:rPr>
                <w:color w:val="000000"/>
              </w:rPr>
              <w:t>715</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81FA33">
            <w:pPr>
              <w:pStyle w:val="10"/>
              <w:jc w:val="center"/>
              <w:rPr>
                <w:color w:val="000000"/>
              </w:rPr>
            </w:pPr>
            <w:r>
              <w:rPr>
                <w:color w:val="000000"/>
              </w:rPr>
              <w:t>524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4FABF7">
            <w:pPr>
              <w:pStyle w:val="10"/>
              <w:jc w:val="center"/>
              <w:rPr>
                <w:color w:val="000000"/>
              </w:rPr>
            </w:pPr>
            <w:r>
              <w:rPr>
                <w:color w:val="000000"/>
              </w:rPr>
              <w:t>191</w:t>
            </w:r>
          </w:p>
        </w:tc>
        <w:tc>
          <w:tcPr>
            <w:tcW w:w="3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968505">
            <w:pPr>
              <w:pStyle w:val="10"/>
              <w:jc w:val="center"/>
              <w:rPr>
                <w:color w:val="000000"/>
              </w:rPr>
            </w:pPr>
            <w:r>
              <w:rPr>
                <w:color w:val="000000"/>
              </w:rPr>
              <w:t>1</w:t>
            </w:r>
          </w:p>
        </w:tc>
        <w:tc>
          <w:tcPr>
            <w:tcW w:w="29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40875C">
            <w:pPr>
              <w:pStyle w:val="10"/>
              <w:jc w:val="center"/>
              <w:rPr>
                <w:color w:val="000000"/>
              </w:rPr>
            </w:pPr>
            <w:r>
              <w:rPr>
                <w:color w:val="000000"/>
              </w:rPr>
              <w:t>9</w:t>
            </w:r>
          </w:p>
        </w:tc>
        <w:tc>
          <w:tcPr>
            <w:tcW w:w="40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A19EC4">
            <w:pPr>
              <w:pStyle w:val="10"/>
              <w:jc w:val="center"/>
              <w:rPr>
                <w:color w:val="000000"/>
              </w:rPr>
            </w:pPr>
          </w:p>
        </w:tc>
        <w:tc>
          <w:tcPr>
            <w:tcW w:w="29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38F4F3">
            <w:pPr>
              <w:pStyle w:val="10"/>
              <w:jc w:val="center"/>
              <w:rPr>
                <w:color w:val="000000"/>
              </w:rPr>
            </w:pP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A91F06">
            <w:pPr>
              <w:pStyle w:val="10"/>
              <w:jc w:val="center"/>
              <w:rPr>
                <w:color w:val="000000"/>
              </w:rPr>
            </w:pPr>
            <w:r>
              <w:rPr>
                <w:color w:val="000000"/>
              </w:rPr>
              <w:t>4</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40A170">
            <w:pPr>
              <w:pStyle w:val="10"/>
              <w:jc w:val="center"/>
              <w:rPr>
                <w:color w:val="000000"/>
              </w:rPr>
            </w:pPr>
            <w:r>
              <w:rPr>
                <w:color w:val="000000"/>
              </w:rPr>
              <w:t>20</w:t>
            </w:r>
          </w:p>
        </w:tc>
        <w:tc>
          <w:tcPr>
            <w:tcW w:w="3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DB772C">
            <w:pPr>
              <w:pStyle w:val="10"/>
              <w:jc w:val="center"/>
              <w:rPr>
                <w:color w:val="000000"/>
              </w:rPr>
            </w:pPr>
            <w:r>
              <w:rPr>
                <w:color w:val="000000"/>
              </w:rPr>
              <w:t>51</w:t>
            </w:r>
          </w:p>
        </w:tc>
        <w:tc>
          <w:tcPr>
            <w:tcW w:w="40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C38593">
            <w:pPr>
              <w:pStyle w:val="10"/>
              <w:jc w:val="center"/>
              <w:rPr>
                <w:color w:val="000000"/>
              </w:rPr>
            </w:pPr>
            <w:r>
              <w:rPr>
                <w:color w:val="000000"/>
              </w:rPr>
              <w:t>142</w:t>
            </w:r>
          </w:p>
        </w:tc>
        <w:tc>
          <w:tcPr>
            <w:tcW w:w="4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E25B56C">
            <w:pPr>
              <w:pStyle w:val="10"/>
              <w:jc w:val="center"/>
              <w:rPr>
                <w:color w:val="000000"/>
              </w:rPr>
            </w:pPr>
            <w:r>
              <w:rPr>
                <w:color w:val="000000"/>
              </w:rPr>
              <w:t>34</w:t>
            </w:r>
          </w:p>
        </w:tc>
      </w:tr>
    </w:tbl>
    <w:p w14:paraId="22286A3E">
      <w:pPr>
        <w:pStyle w:val="3"/>
      </w:pPr>
      <w:r>
        <w:t>宣传工作</w:t>
      </w:r>
    </w:p>
    <w:p w14:paraId="50401326">
      <w:pPr>
        <w:pStyle w:val="4"/>
      </w:pPr>
      <w:r>
        <w:t>【概况】</w:t>
      </w:r>
    </w:p>
    <w:p w14:paraId="656BD2C5">
      <w:pPr>
        <w:ind w:firstLine="420"/>
      </w:pPr>
      <w:r>
        <w:t>市委宣传部内设人秘组、理论组、宣传组、文艺组、新闻出版办；行政编制12人，事业编制2人，在职干部14人；部长林岚，副部长刘烈永、钟义海、何文清。与宣传部合署办公的单位：南雄市精神文明建设办公室，正科级行政单位，编制3人，主任何文清（兼）。</w:t>
      </w:r>
    </w:p>
    <w:p w14:paraId="483C22BB">
      <w:pPr>
        <w:ind w:firstLine="420"/>
      </w:pPr>
      <w:r>
        <w:t>1998年，市委宣传部以党的十五大和省八次党代会精神为动力，围绕市委、市政府中心工作全面开展宣传工作，为南雄两个文明建设作出一定贡献。12月2日，获广东省委宣传部颁发“一九九八年广东省基层宣传思想工作创新奖”。5月14日，被市委、</w:t>
      </w:r>
      <w:r>
        <w:rPr>
          <w:rFonts w:hint="eastAsia"/>
          <w:lang w:val="en-US" w:eastAsia="zh-CN"/>
        </w:rPr>
        <w:t>市</w:t>
      </w:r>
      <w:r>
        <w:t>政府评为“先进扶贫单位”。</w:t>
      </w:r>
    </w:p>
    <w:p w14:paraId="4A6E7EBB">
      <w:pPr>
        <w:pStyle w:val="4"/>
      </w:pPr>
      <w:r>
        <w:t>【社会宣传】</w:t>
      </w:r>
    </w:p>
    <w:p w14:paraId="3E5D2E9F">
      <w:pPr>
        <w:ind w:firstLine="420"/>
      </w:pPr>
      <w:r>
        <w:t>围绕市九次党代会、市十一届人大一次会议确定的工作任务和目标，充分运用广播、电视、宣传橱窗、报刊杂志、文艺表演等宣传媒体和形式，加大宣传力度，抓好两个文明建设宣传。全年各级报刊共用稿500多篇。</w:t>
      </w:r>
    </w:p>
    <w:p w14:paraId="1C130A9F">
      <w:pPr>
        <w:pStyle w:val="4"/>
      </w:pPr>
      <w:r>
        <w:t>【对外宣传】</w:t>
      </w:r>
    </w:p>
    <w:p w14:paraId="356F41FF">
      <w:pPr>
        <w:ind w:firstLine="420"/>
      </w:pPr>
      <w:r>
        <w:t>一、搞好召开珠玑巷后裔联谊会第二届理事会的宣传工作，提高南雄的知名度。一是组织人力撰写宣传珠玑巷稿件，在香港《大公报》、《人民日报.华南新闻》、南方日报》、《粤海同心》、《粤北乡情》、《广东侨报》、《广州日报》、《韶关日报》等各级各地报刊发表了一批有影响的文章。二是在珠玑巷后裔联谊会第二次理事会召开期间，邀请了港澳和中央、省、市的记者前来采访，大力宣传南雄的人文历史、投资环境和投资项目，进一步扩大南雄的对外影响。二、为进一步加大南雄对外宣传力度，市外宣办于9月份将南雄社会经济发展的综合情况、投资环境、招商项目、主要企业、名优特产品、风景名胜、乡情民俗等需要向国外宣传推介的内容，以2000字中英文的信息量，实现了综合信息上网，能通过国际互联网进行信息发布。</w:t>
      </w:r>
    </w:p>
    <w:p w14:paraId="32EE86E5">
      <w:pPr>
        <w:pStyle w:val="4"/>
      </w:pPr>
      <w:r>
        <w:t>【理论工作】</w:t>
      </w:r>
    </w:p>
    <w:p w14:paraId="757B5CC2">
      <w:pPr>
        <w:ind w:firstLine="420"/>
      </w:pPr>
      <w:r>
        <w:t>（1）根据党的十五大精神和中央关于“深入学习邓小平理论”的指示精神，1998年南雄市狠抓了党委中心组学习，层层制定了党委中心组学习计划，并对学习情况进行量化考核。学习的重点是社会主义初级阶段理论、经济体制改革理论、政府职能转变和政治体制改革理论、经济社会全面协调发展和可持续发展理论等四个专题。此项工作引起了省、市宣传部门的高度重视。12月2日荣获省委宣传部颁发的“一九九八年广东省基层宣传思想工作创新奖”。（2）4月下旬，首先抓了黎口镇党委中心组理论学习示范点，推动了湖口、邓坊、澜河、百顺、孔江、南亩、江头、帽子峰和市直机关工委、公安局、检察院、地税局、水利局等单位理论学习。（3）抓经济理论学习。以经济建设为中心是党的理论工作重心。为让全市党员、干部和群众了解当前经济形势，解放思想，更新观念，启迪思维，为南雄经济发展作出贡献，市委宣传部于8月3日下午，邀请了世界商业奇才、香港亚洲电视著名节目主持人冯两努先生来雄作“亚洲金融风暴启示录—’98中国商机”商业性经济形势专题报告。市五套班子成员、各镇和市直机关企事业单位的领导干部600多人听了报告。（4）10月22日，市委宣传部举办了市直各单位主管政工的领导、各镇党群书记、宣传委员等200多人参加的“南雄市学习邓小平理论骨干培训班”，把全市理论学习推向高潮。</w:t>
      </w:r>
    </w:p>
    <w:p w14:paraId="744C05DC">
      <w:pPr>
        <w:pStyle w:val="4"/>
      </w:pPr>
      <w:r>
        <w:t>【新闻出版物征订管理工作】</w:t>
      </w:r>
    </w:p>
    <w:p w14:paraId="09C3AE85">
      <w:pPr>
        <w:ind w:firstLine="422"/>
      </w:pPr>
      <w:r>
        <w:rPr>
          <w:b/>
          <w:bCs/>
        </w:rPr>
        <w:t>一、党报党刊征订工作。</w:t>
      </w:r>
      <w:r>
        <w:t>为认真做好1998年党报党刊的发行工作，该部于1997年10月23日召开了全市党报党刊征订发行工作会议，同时以市委名义发文到各单位，并对1998年党报党刊的征订发行工作进行了具体的部署。随后组织人员深入农村、市区各单位做好发动和检查督促工作，并派出人员主动上门征订，一改过去等人上门征订的习惯。此外，在征订期间，利用发传真形式通报订数，促进征订进度。还利用广播、电视宣传了一批发行党报、运用党报的先进典型，使发行工作得以顺利开展，取得较好的成绩。截至年底，全市共征订《人民日报》450份，占发行任务100%；《求是295份，占发行任务100%；《南方日报》3970份，占发行任务88.6%；《韶关日报》4411份，占发行任务107%；《党建》332份；《文明导报》1879份，各项任务完成数量与去年同期相比略有增加。</w:t>
      </w:r>
      <w:r>
        <w:rPr>
          <w:b/>
          <w:bCs/>
        </w:rPr>
        <w:t>二、新闻出版物管理。</w:t>
      </w:r>
      <w:r>
        <w:t>一年来，为加强社会文化市场的管理，采取每月定期不定期地对南雄书摊、报亭、印刷复印点等社会文化场所进行检查监督，发现问题及时处理。经批准从事经营书刊25户；印刷行业5户；复印12户；已年审的书刊经营点18户；印刷行业5户；复印10户。此外，为配合省市开展“扫黄打非”斗争，于3月24日至26日，组织宣传、文化、公安、工商共21人，分成3组，实施了对全市书摊、报亭等文化市场为期3天的突击检查，书摊40家，报摊15个，收缴违纪出版书21本、非法出版书34本、盗版书3本。</w:t>
      </w:r>
    </w:p>
    <w:p w14:paraId="4F846320">
      <w:pPr>
        <w:pStyle w:val="4"/>
      </w:pPr>
      <w:r>
        <w:t>【精神文明建设】</w:t>
      </w:r>
    </w:p>
    <w:p w14:paraId="7680DED6">
      <w:pPr>
        <w:ind w:firstLine="420"/>
      </w:pPr>
      <w:r>
        <w:t>1998年，以贯彻落实党的十五大和十五届三中全会精神，认真加强爱国主义、集体主义、社会主义思想教育和社会公德、职业道德、家庭美德建设，积极开展创建卫生城市、文明行业、文明村、文明家庭活动为重点，认真抓好全市的精神文明建设工作。全市征订《职业道德新格言》1537册，《农民道德歌》1158册，并广泛组织了宣传学习活动，进一步提高了全市干部、群众思想道德素质，为全市两个文明建设提供了精神动力和思想保证。</w:t>
      </w:r>
    </w:p>
    <w:p w14:paraId="0360DA28">
      <w:pPr>
        <w:ind w:firstLine="422"/>
      </w:pPr>
      <w:r>
        <w:rPr>
          <w:b/>
          <w:bCs/>
        </w:rPr>
        <w:t>1、扎实抓好卫生城市、文明行业、文明村、文明家庭的创建活动。</w:t>
      </w:r>
      <w:r>
        <w:t>1998年春节前，市委宣传部、市文明办再次抓了《关于禁止在市区燃放烟花、炮竹的通告》的宣传工作，为广大市民营造了一个欢乐、祥和、文明的节日氛围。市文明办制作了10块《南雄市民公约（讨论稿）》牌，竖立在市区醒目位置，大力宣传已提交全市干部群众讨论的以“十不准”为主要内容的《南雄市民公约》，以及实施了南雄市创建省卫生城市规划，加强了环境卫生和交通秩序的管理，完善了交通标志和市政设施，加快了市区沿江西路河堤改造工程步伐。春节前和8月、9月初，组织了市直机关干部职工、中小学生万人上街大清扫活动，着力整治市区脏、乱、差现象。9月12日经省创建卫生城市检查团检查验收，南雄市创建省卫生城市工作进入省先进行列。</w:t>
      </w:r>
    </w:p>
    <w:p w14:paraId="64D89B72">
      <w:pPr>
        <w:ind w:firstLine="420"/>
      </w:pPr>
      <w:r>
        <w:t>加强职业道德教育，创建文明行业。在政法（公安、检察、法院、司法）、国土、工商、税务（国税、地税）、电力、邮电、卫生、教育、烟草、金融、交通、城建、人事、农口（农业、林业、水利）、商业（粮食、供销、商业）、医药等十六大行业24个单位，继续开展了以“讲廉洁、守规范、树形象”为主要内容的职业道德教育和行风建设优胜杯竞赛活动，整个竞赛活动分动员部署、提高认识，联系实际、自查行风，落实整改、优质服务，评议总结、表彰先进四个阶段进行。5月至12月十六大行业24个单位分别利用假日上街开展为民服务日和现场演示活动，同时，在市政府门口设立“为人民服务，树行业新风”宣传栏，由上街举办为民服务日和现场演示的单位轮流出版。10月6日至14日，市竞赛活动领导小组组织市纪委、市委宣传部、市文明办、市监察局特邀监察员8人分成两组，对十六大行业24个单位开展竞赛活动的情况进行了一次认真的检查和督促，推动了全市竞赛活动的开展。年底市竞赛活动领导小组又组织市纪委、市委宣传部、市文明办有关人员，并邀请部分市人大代表、政协委员、监察局特邀监察员14人组成两个评议团，对十六大行业24个单位的职业道德教育和行风建设分4大项目20个方面的内容进行了民主评议测评活动。评出一等奖1个（市国税局），二等奖2个（市地税局、市电力工业局），三等奖3个（市交通局、市医药总公司、市电信局）。</w:t>
      </w:r>
    </w:p>
    <w:p w14:paraId="4A052C60">
      <w:pPr>
        <w:ind w:firstLine="420"/>
      </w:pPr>
      <w:r>
        <w:t>结合奔康工程创建文明村。</w:t>
      </w:r>
    </w:p>
    <w:p w14:paraId="3A1D8D07">
      <w:pPr>
        <w:ind w:firstLine="420"/>
      </w:pPr>
      <w:r>
        <w:t>1998年全市建新村52个，新房10829户（套）。1998年，全市经市委、市政府批准命名表彰文明村26个，文明单位11个，文明家庭100户。6月份组织人力复查了1995年、1996年的文明村、文明单位和文明家庭。</w:t>
      </w:r>
    </w:p>
    <w:p w14:paraId="3A9DBFEB">
      <w:pPr>
        <w:ind w:firstLine="422"/>
      </w:pPr>
      <w:r>
        <w:rPr>
          <w:b/>
          <w:bCs/>
        </w:rPr>
        <w:t>2移风易俗树新风。</w:t>
      </w:r>
      <w:r>
        <w:t>继续加大了移风易俗，殡葬改革的宣传力度。1998年全市有4个镇共75对新婚夫妇参加集体婚礼。7月中下旬，对水口镇大部管理区党支部书记李茂忠和全安镇王亭石管理区农民曾圣柜非法生产、销售棺木一事进行了深入调查和严肃处理，并向全市发出通报和进行电视曝光。年底对第二造纸厂退休职工钟伦绍遗体土葬一事进行了严肃处理，实施了起棺火化。</w:t>
      </w:r>
    </w:p>
    <w:p w14:paraId="7B618266">
      <w:pPr>
        <w:ind w:firstLine="422"/>
      </w:pPr>
      <w:r>
        <w:rPr>
          <w:b/>
          <w:bCs/>
        </w:rPr>
        <w:t>3、办好“迎春花会”。</w:t>
      </w:r>
      <w:r>
        <w:t>1998年1月26日至2月11日成功举办了南雄市首届迎春花会。并积极做好’99迎春花会的各项筹备工作，充分展示了南雄市两个文明建设的丰硕成果，提高了南雄的知名度。</w:t>
      </w:r>
    </w:p>
    <w:p w14:paraId="7B8C6CFE">
      <w:pPr>
        <w:ind w:firstLine="420"/>
      </w:pPr>
      <w:r>
        <w:t>（</w:t>
      </w:r>
      <w:r>
        <w:rPr>
          <w:b/>
          <w:bCs/>
        </w:rPr>
        <w:t>曾</w:t>
      </w:r>
      <w:r>
        <w:rPr>
          <w:rFonts w:hint="eastAsia"/>
          <w:b/>
          <w:bCs/>
        </w:rPr>
        <w:t xml:space="preserve">  </w:t>
      </w:r>
      <w:r>
        <w:rPr>
          <w:b/>
          <w:bCs/>
        </w:rPr>
        <w:t>钰</w:t>
      </w:r>
      <w:r>
        <w:rPr>
          <w:rFonts w:hint="eastAsia"/>
          <w:b/>
          <w:bCs/>
        </w:rPr>
        <w:t xml:space="preserve">   </w:t>
      </w:r>
      <w:r>
        <w:rPr>
          <w:b/>
          <w:bCs/>
        </w:rPr>
        <w:t>肖</w:t>
      </w:r>
      <w:r>
        <w:rPr>
          <w:rFonts w:hint="eastAsia"/>
          <w:b/>
          <w:bCs/>
        </w:rPr>
        <w:t xml:space="preserve">  </w:t>
      </w:r>
      <w:r>
        <w:rPr>
          <w:b/>
          <w:bCs/>
        </w:rPr>
        <w:t>锋</w:t>
      </w:r>
      <w:r>
        <w:rPr>
          <w:rFonts w:hint="eastAsia"/>
          <w:b/>
          <w:bCs/>
        </w:rPr>
        <w:t xml:space="preserve">   </w:t>
      </w:r>
      <w:r>
        <w:rPr>
          <w:b/>
          <w:bCs/>
        </w:rPr>
        <w:t>张堂耀</w:t>
      </w:r>
      <w:r>
        <w:rPr>
          <w:rFonts w:hint="eastAsia"/>
          <w:b/>
          <w:bCs/>
        </w:rPr>
        <w:t xml:space="preserve">   </w:t>
      </w:r>
      <w:r>
        <w:rPr>
          <w:b/>
          <w:bCs/>
        </w:rPr>
        <w:t>刘建华</w:t>
      </w:r>
      <w:r>
        <w:rPr>
          <w:rFonts w:hint="eastAsia"/>
          <w:b/>
          <w:bCs/>
        </w:rPr>
        <w:t xml:space="preserve">   </w:t>
      </w:r>
      <w:r>
        <w:rPr>
          <w:b/>
          <w:bCs/>
        </w:rPr>
        <w:t>曾昭雄）</w:t>
      </w:r>
    </w:p>
    <w:p w14:paraId="01EE1A4D">
      <w:pPr>
        <w:pStyle w:val="3"/>
      </w:pPr>
      <w:r>
        <w:t>统战工作</w:t>
      </w:r>
    </w:p>
    <w:p w14:paraId="59FCCEF8">
      <w:pPr>
        <w:pStyle w:val="4"/>
      </w:pPr>
      <w:r>
        <w:t>【简述】</w:t>
      </w:r>
    </w:p>
    <w:p w14:paraId="5B6FB591">
      <w:pPr>
        <w:ind w:firstLine="420"/>
      </w:pPr>
      <w:r>
        <w:t>南雄市委统战部成立于1954年，为市委直属工作部门。其职能是：了解情况、掌握政策、协调关系、安排人事。有编制10人（包括工商联3人），内设机构有：台湾工作办公室、党政科、民族宗教科等。部长钟道海，副部长谢红莲，工商联会长曾文山，台办副主任谭庆生，民族宗教科长曾昭勇。1998年，认真贯彻落实党的十五大和中央、省委统战工作会议精神，围绕南雄两个文明建设，充分发挥统战部门的职能作用，取得了可喜的工作成绩，被韶关市委、市人民政府评为“尊师重教先进单位”；被韶关市对台办评为“对台宣传工作先进单位”；被韶关市委统战部评为“海外统战工作先进单位”。</w:t>
      </w:r>
    </w:p>
    <w:p w14:paraId="79D35578">
      <w:pPr>
        <w:pStyle w:val="4"/>
      </w:pPr>
      <w:r>
        <w:t>【进一步完善多党合作和政治协商制度】</w:t>
      </w:r>
    </w:p>
    <w:p w14:paraId="37951097">
      <w:pPr>
        <w:ind w:firstLine="420"/>
      </w:pPr>
      <w:r>
        <w:t>1、开好会议。遵照省委粤发（1995）3号文件精神，组织开好民主党派及党外人士参加的民主协商会、经济通报会等会议。1998年3月14日，组织召开了民主党派、工商联、无党派人士代表座谈会，征求各界人士对市人民政府换届人士安排的意见。1998年3月，在市政协五届五次会议期间，民革、民盟南雄支部提交提案5件，其中：民革《关于加强卫生执法监督，为南雄市深化卫生改革服务的建议》，民盟《关于扶持电池厂新建一条大号电池生产线的建议》两件提案被评为优秀提案。8月20日至22日，民革南雄支部深入该市大塘、湖口、邓坊、珠玑四个有代表性的镇开展农村奔康工程建设调查，撰写的《农村奔小康，关键是住房》调查报告，在中共南雄市委情况专报第三期上发表，引起了市委、市政府领导的高度重视，促进了南雄两个文明建设的发展。2、人事安排。积极推荐民主党派成员和无党派人士担任政府部门实职。坚持积极稳妥，成熟一个推荐一个的原则，在组织、人事部门的密切配合下，安排人事工作有了新的突破。1998年，安排1名无党派人士担任人民政府副市长职务，1名民主党派成员担任市教育局副局长，1名民主党派成员担任市政协副主席，2名民主党派成员当选为市人大常委，1名民主党派成员当选为市政协常委，进一步推进了中国共产党领导的多党合作的政治制度。3、加强指导。首先，抓好民主党派的理论学习，把学习邓小平理论作为加强民主党派思想建设、政治建设的重要课题。去年12月，结合宣传改革开放成果，总结改革开放经验，协同有关部门召开了“改革开放20周年理论座谈会”。通过总结对照改革开放20年来的伟大成就和历史经验，使民主党派成员更坚定了改革开放，发展社会主义市场经济的信念。其次，指导民主党派做好纳新工作。在“注意政治质量，德才并重”的原则指导下，吸收民革新成员2人，民盟新成员2人。同时，遵照“集体领导和个人分工负责”的精神，切实抓好班子建设，把符合干部“四化”标准的一批年轻人充实到支部班子，增强了民主党派的活力。第三，抓好制度建设。建立和完善了工作、学习、会议、人事、档案、保密、财务等规章制度，保证了各项工作的正常开展，使民主党派组织健全，活动正常、健康发展。</w:t>
      </w:r>
    </w:p>
    <w:p w14:paraId="6F07762C">
      <w:pPr>
        <w:pStyle w:val="4"/>
      </w:pPr>
      <w:r>
        <w:t>【贯彻全国、全省统战工作会议精神】</w:t>
      </w:r>
    </w:p>
    <w:p w14:paraId="0B7C90D9">
      <w:pPr>
        <w:ind w:firstLine="420"/>
      </w:pPr>
      <w:r>
        <w:t>1998年5月24日，为贯彻中央、省委统战、对台工作会议精神，市委在迎宾馆餐厅二楼会议室召开了全市统战、对台工作会议。参加会议的有市直部、委、办、局的领导和人秘股长，乡镇党群书记、宣传（统战）委员共230人。市四套班子主要领导及全体市委常委出席了会议。市政协副主席、统战部长钟道海传达了中央、省委统战对台工作会议精神，总结了1997年全市统战、对台工作情况，部署了1998年统战、对台工作。市委副书记罗展雄、张寿生（挂职）分别在会上作了重要讲话。会议要求各级党委、各单位领导要继续关心、支持、重视统战工作，努力开创全市统战工作新局面，为南雄各项事业的发展做出新的贡献。</w:t>
      </w:r>
    </w:p>
    <w:p w14:paraId="48F52A21">
      <w:pPr>
        <w:pStyle w:val="4"/>
      </w:pPr>
      <w:r>
        <w:t>【加快非公有制经济的发展步伐】</w:t>
      </w:r>
    </w:p>
    <w:p w14:paraId="06E756A5">
      <w:pPr>
        <w:ind w:firstLine="420"/>
      </w:pPr>
      <w:r>
        <w:t>1998年，工商联认真宣传贯彻市委、市政府制定的《大力发展个体和私营经济的决定》，极大地调动了个体、私营企业生产经营者的积极性，全体个体私营企业发展到10538家，实现税收1000余万元，成为南雄财税收入的一支新生力量，有力地推动了全市经济的稳步发展和社会的全面进步。一是加强调查研究。通过深入调查研究，在经营范围，办证手续，税费征收等方面为市委、市政府制定《大力发展个体私营经济管理的决定》提供了大量的理论和实践依据，为个体私营经济的发展创造了一个良好的环境。二是充分发挥工商界人士参政议政的职能作用。南雄工商界委员共有16名，他们在调查研究的基础上积极向政府建言献策。在市政协六届一次会议上，工商界委员提出的《关于制作向个体工商户、私营企业实行行政事业性收费卡的建议》、《关于要求政府给予繁荣市场建设优惠政策的建议》等四件提案获奖，并得到了市政府的采纳实施。三是深入到会员中，与会员交朋友，为会员排忧解难办实事。四是加强工商联的组织建设，完善各项制度，做好发展会员工作，广泛接触个体私营业主，鼓励他们积极参加工商联组织及各项活动，为工商联组织注入新的活力。</w:t>
      </w:r>
    </w:p>
    <w:p w14:paraId="7CE443D4">
      <w:pPr>
        <w:pStyle w:val="4"/>
      </w:pPr>
      <w:r>
        <w:t>【民族、宗教工作】</w:t>
      </w:r>
    </w:p>
    <w:p w14:paraId="782DFA90">
      <w:pPr>
        <w:ind w:firstLine="420"/>
      </w:pPr>
      <w:r>
        <w:t>（1）民族工作。据1998年底统计，南雄市畲族（蓝、雷两姓）主要分布在黄坑、乌迳、主田等18个镇。总人数6622人。其中：男3233人，女3389人。1998年，南雄市民族工作有了新的起色。秉着为少数民族群众办好事实事的宗旨，争取了省民委扶贫资金的支持，协助黄坑镇小陂管理区杨梅坑、小陂头两个畲族村50户村民建立了200亩黄烟良种试验基地，加快了畲族群众的脱贫致富步伐。同时，积极做好少数民族的知识人才培养工作。1998年，为22名少数民族考生办理了有关手续，有13名少数民族考生考入大专院校，其中录入本科的6名。（2）宗教工作。南雄市宗教活动比较正常。在我国五大宗教中，南雄市就有四个，即：佛教、道教、天主教、基督教。1998年，主要抓了以下几方面工作：1、狠抓了对基督教的整顿，任命了新的负责人，保证了基督教会活动的正常开展，维护了党和国家宗教政策的严肃性。2、贯彻党的宗教政策，严肃清理乱建寺庙。按照中央97（38）号文件精神和省委、省政府的要求，对南雄市宗教活动场所进行了全面清理，保证了宗教活动场所的合法性。3、抓好宗教领导班子建设。把培养宗教接班人列入议事日程。在1998年市政协换届期间，推荐了基督教一名青年神学生、天主教一名中年教徒任市政协委员，为培养教会负责人做好了组织准备。4、积极引导宗教为社会公益做贡献。7、8、9月份动员教徒积极为支持长江、松花江、嫩江流域抗洪斗争捐款捐物，共捐献毛毯10张，人民币1700余元。充分利用宗教“乐善好施”的美德，引导他们热心支持当地建设。梅岭洞真古观捐献2000元为当地群众维修水利；洋汾水万善庵捐献了8000余元为当地安装自来水和铺设水泥路，受到了群众的称赞。1998年9月9日，广州光孝寺释戒成法师携法教界弟子一行15人到南雄开展献爱心活动，捐献人民币25000元及衣物一批（500余件套），扶持了大塘、珠玑68名贫困学生。一年来，共接待港澳宗教人士4批40余人次。在与宗教界人士的广泛交流和联系中，他们把继承和发扬祖国优秀文化与发展南雄旅游事业结合起来，引进资金近1000万元，兴建莲开净寺；引进港币31万元和人民币5万元兴建了江头镇武岭小学教学大楼；引进港币15万元兴建建筑面积832平方米的水口下楼小学教学大楼。</w:t>
      </w:r>
    </w:p>
    <w:p w14:paraId="1ED20ABB">
      <w:pPr>
        <w:pStyle w:val="4"/>
      </w:pPr>
      <w:r>
        <w:t>【海外联谊工作】</w:t>
      </w:r>
    </w:p>
    <w:p w14:paraId="360E7177">
      <w:pPr>
        <w:ind w:firstLine="420"/>
      </w:pPr>
      <w:r>
        <w:t>1998年，根据市委的指示与安排，市委统战部充分发挥统战部门的优势，积极参与珠玑联谊会的各项活动，广泛开展海外统战工作。先后10多次往返港澳及珠江三角洲地区，加强了与一大批社会团体及社会知名人士的联络。为珠玑巷联谊会第二届理事会在南雄的顺利召开做了大量的组织领导工作，取得了海外统战工作的新成绩。</w:t>
      </w:r>
    </w:p>
    <w:p w14:paraId="535A10C2">
      <w:pPr>
        <w:pStyle w:val="4"/>
      </w:pPr>
      <w:r>
        <w:t>【对台工作】</w:t>
      </w:r>
    </w:p>
    <w:p w14:paraId="2CF77AB6">
      <w:pPr>
        <w:ind w:firstLine="420"/>
      </w:pPr>
      <w:r>
        <w:t>一年来，共接待台胞35人次，帮助3名台胞办理了回乡探亲手续，帮助4名台属办理了赴台探亲手续，为台属办理落实了亲人在台遗产继承案3宗。同时，积极主动为台胞办好事实事。帮助台胞解决生活上遇到的困难，使他们更加体会到党和政府以及家乡亲人的温暖，坚定台湾早日回归祖国的信心，也激发他们设身处地支持家乡建设的桑梓情。1998年6月，通过市台办的热心工作，首次回乡探亲观光的珠玑籍台胞叶新春、叶刚等4位先生热心家乡建设，慷慨捐资8000多美金用于家乡铺设水泥路。黎口籍台胞刘开泰先生热心家乡教育事业，主动担任家乡上坪小学奖教奖学基金会会长，并带头捐资人民币5000元支持家乡教育事业，为推动家乡教育事业的发展做出了应有的贡献。工作中，坚持正面宣传，向台湾同胞大力宣传党的对台政策以及改革开放以来的伟大成果。多次在《粤海同心》、《韶关日报》等报刊杂志投稿宣传台胞在南雄投资办厂，捐资助学，筑桥修路，寻根问祖，观光旅游等新人新事。增强台胞对南雄的认识、了解，激发他们的爱乡之情。此外，积极帮助台资企业调查了解，协调关系，开拓市场。认真贯彻和宣传《中华人民共和国台湾</w:t>
      </w:r>
      <w:r>
        <w:rPr>
          <w:rFonts w:hint="eastAsia"/>
          <w:lang w:val="en-US" w:eastAsia="zh-CN"/>
        </w:rPr>
        <w:t>同</w:t>
      </w:r>
      <w:r>
        <w:t>胞投资保护法》，维护了台资企业的合法权益。</w:t>
      </w:r>
    </w:p>
    <w:p w14:paraId="781C4ACB">
      <w:pPr>
        <w:ind w:firstLine="422"/>
        <w:jc w:val="right"/>
        <w:rPr>
          <w:b/>
          <w:bCs/>
        </w:rPr>
      </w:pPr>
      <w:r>
        <w:rPr>
          <w:b/>
          <w:bCs/>
        </w:rPr>
        <w:t>（董祖明）</w:t>
      </w:r>
    </w:p>
    <w:p w14:paraId="1AB766A4">
      <w:pPr>
        <w:pStyle w:val="3"/>
      </w:pPr>
      <w:r>
        <w:t>党校</w:t>
      </w:r>
    </w:p>
    <w:p w14:paraId="2FBA4893">
      <w:pPr>
        <w:pStyle w:val="4"/>
      </w:pPr>
      <w:r>
        <w:t>【概况】</w:t>
      </w:r>
    </w:p>
    <w:p w14:paraId="243D1577">
      <w:pPr>
        <w:ind w:firstLine="420"/>
      </w:pPr>
      <w:r>
        <w:t>中共南雄市委党校位于雄中路横坑岭。为南雄市委直属单位，内设办公室、教研组、教务组、行政组等股级机构。现有教职员工14人，其中高级讲师3人，中级1人，初级3人。校长周群健，副校长陈玉英、叶运珍。现有课室5间，可容纳学员300人。学员宿舍20间，可容纳100人。图书室、阅览室，现藏书3000册，有电脑、电视机、录像机等教学设备。1998年，党校举办主体培训班3期，培训党员干部206人，举办函授大专、本科学历班5期，毕业学员158人。</w:t>
      </w:r>
    </w:p>
    <w:p w14:paraId="60054988">
      <w:pPr>
        <w:pStyle w:val="4"/>
      </w:pPr>
      <w:r>
        <w:t>【举办各类型培训班】</w:t>
      </w:r>
    </w:p>
    <w:p w14:paraId="37650215">
      <w:pPr>
        <w:ind w:firstLine="420"/>
      </w:pPr>
      <w:r>
        <w:t>1998年，共举办3种类型培训班：（1）中青年党员干部培训班1期，75人，培训内容是《党的十五大精神》、《领导科学与领导艺术理论》；（2）公务员岗位培训班1期，参训国家行政机关工作人员72人，培训内容是参照《国家公务员暂行条例》管理过渡培训；（3）厂长、经理培训班1期，受培训的企业党支部书记、厂长、经理59人，培训内容是《现代企业管理》、《企业改革与发展的理论知识》。</w:t>
      </w:r>
    </w:p>
    <w:p w14:paraId="1BAF7BFD">
      <w:pPr>
        <w:pStyle w:val="4"/>
      </w:pPr>
      <w:r>
        <w:t>【举办函授大专、本科学历班】</w:t>
      </w:r>
    </w:p>
    <w:p w14:paraId="1F7F3B6E">
      <w:pPr>
        <w:ind w:firstLine="420"/>
      </w:pPr>
      <w:r>
        <w:t>南雄党校从1985年开始协同省委党校举办函授大专学历班至今。函授班学制三年，由南雄党校组织实施授课，省党校考核及颁发毕业证书。1996年开始协同中央党校举办函授本科学历班。函授班学制二年半，由南雄党校组织实施授课，中央党校考核及颁发毕业证书。函授大专、本大专班招生数毕业年度班数人数班级名称1995125第10期（95级）1996118第11期（96级）1997111175第12期（9级）199865第13期（98级）</w:t>
      </w:r>
    </w:p>
    <w:p w14:paraId="4A3C5C8D">
      <w:pPr>
        <w:pStyle w:val="4"/>
      </w:pPr>
      <w:r>
        <w:t>【科研活动】</w:t>
      </w:r>
    </w:p>
    <w:p w14:paraId="0B61D465">
      <w:pPr>
        <w:ind w:firstLine="420"/>
      </w:pPr>
      <w:r>
        <w:t>1998年，党校老师参加各种研讨会发表论文8篇，其中：韶关市委党校系统纪念党的十一届三中全会召开20周年理论研讨会5篇，南雄市纪念党的十一届三中全会20周年理论研讨会3篇。</w:t>
      </w:r>
    </w:p>
    <w:p w14:paraId="11524765">
      <w:pPr>
        <w:pStyle w:val="4"/>
      </w:pPr>
      <w:r>
        <w:t>【荣誉称号】</w:t>
      </w:r>
    </w:p>
    <w:p w14:paraId="6E5F0AF9">
      <w:pPr>
        <w:ind w:firstLine="420"/>
      </w:pPr>
      <w:r>
        <w:t>1998年，南雄党校95级函授大专班评为“省委党校先进班”；校长周群健被评为“省委党校大专班先进工作者”。</w:t>
      </w:r>
    </w:p>
    <w:p w14:paraId="2F392E26">
      <w:pPr>
        <w:ind w:firstLine="420"/>
        <w:jc w:val="right"/>
        <w:rPr>
          <w:b/>
          <w:bCs/>
        </w:rPr>
      </w:pPr>
      <w:r>
        <w:t>（</w:t>
      </w:r>
      <w:r>
        <w:rPr>
          <w:b/>
          <w:bCs/>
        </w:rPr>
        <w:t>李辉辉）</w:t>
      </w:r>
    </w:p>
    <w:p w14:paraId="07C8001C">
      <w:pPr>
        <w:ind w:firstLine="0" w:firstLineChars="0"/>
        <w:jc w:val="center"/>
        <w:rPr>
          <w:b/>
          <w:bCs/>
        </w:rPr>
      </w:pPr>
      <w:r>
        <w:rPr>
          <w:rFonts w:hint="eastAsia"/>
          <w:b/>
          <w:bCs/>
        </w:rPr>
        <w:t>函授大专、本科班情况表</w:t>
      </w:r>
    </w:p>
    <w:tbl>
      <w:tblPr>
        <w:tblStyle w:val="7"/>
        <w:tblW w:w="4995" w:type="pct"/>
        <w:tblInd w:w="0" w:type="dxa"/>
        <w:tblLayout w:type="autofit"/>
        <w:tblCellMar>
          <w:top w:w="0" w:type="dxa"/>
          <w:left w:w="0" w:type="dxa"/>
          <w:bottom w:w="0" w:type="dxa"/>
          <w:right w:w="0" w:type="dxa"/>
        </w:tblCellMar>
      </w:tblPr>
      <w:tblGrid>
        <w:gridCol w:w="920"/>
        <w:gridCol w:w="791"/>
        <w:gridCol w:w="930"/>
        <w:gridCol w:w="2077"/>
        <w:gridCol w:w="924"/>
        <w:gridCol w:w="938"/>
        <w:gridCol w:w="791"/>
        <w:gridCol w:w="795"/>
        <w:gridCol w:w="896"/>
        <w:gridCol w:w="704"/>
      </w:tblGrid>
      <w:tr w14:paraId="1910A9FC">
        <w:tblPrEx>
          <w:tblCellMar>
            <w:top w:w="0" w:type="dxa"/>
            <w:left w:w="0" w:type="dxa"/>
            <w:bottom w:w="0" w:type="dxa"/>
            <w:right w:w="0" w:type="dxa"/>
          </w:tblCellMar>
        </w:tblPrEx>
        <w:trPr>
          <w:trHeight w:val="300" w:hRule="atLeast"/>
        </w:trPr>
        <w:tc>
          <w:tcPr>
            <w:tcW w:w="471"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7F76569">
            <w:pPr>
              <w:pStyle w:val="10"/>
              <w:jc w:val="center"/>
              <w:rPr>
                <w:b/>
                <w:bCs/>
                <w:color w:val="000000"/>
              </w:rPr>
            </w:pPr>
            <w:r>
              <w:rPr>
                <w:rFonts w:hint="eastAsia"/>
                <w:b/>
                <w:bCs/>
                <w:color w:val="000000"/>
              </w:rPr>
              <w:t>年度</w:t>
            </w:r>
          </w:p>
        </w:tc>
        <w:tc>
          <w:tcPr>
            <w:tcW w:w="2897" w:type="pct"/>
            <w:gridSpan w:val="5"/>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4064E4">
            <w:pPr>
              <w:pStyle w:val="10"/>
              <w:jc w:val="center"/>
              <w:rPr>
                <w:b/>
                <w:bCs/>
                <w:color w:val="000000"/>
              </w:rPr>
            </w:pPr>
            <w:r>
              <w:rPr>
                <w:rFonts w:hint="eastAsia"/>
                <w:b/>
                <w:bCs/>
                <w:color w:val="000000"/>
              </w:rPr>
              <w:t>大专班</w:t>
            </w:r>
          </w:p>
        </w:tc>
        <w:tc>
          <w:tcPr>
            <w:tcW w:w="1630" w:type="pct"/>
            <w:gridSpan w:val="4"/>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22BDE36">
            <w:pPr>
              <w:pStyle w:val="10"/>
              <w:jc w:val="center"/>
              <w:rPr>
                <w:b/>
                <w:bCs/>
                <w:color w:val="000000"/>
              </w:rPr>
            </w:pPr>
            <w:r>
              <w:rPr>
                <w:rFonts w:hint="eastAsia"/>
                <w:b/>
                <w:bCs/>
                <w:color w:val="000000"/>
              </w:rPr>
              <w:t>本科班</w:t>
            </w:r>
          </w:p>
        </w:tc>
      </w:tr>
      <w:tr w14:paraId="7FA6E9FF">
        <w:tblPrEx>
          <w:tblCellMar>
            <w:top w:w="0" w:type="dxa"/>
            <w:left w:w="0" w:type="dxa"/>
            <w:bottom w:w="0" w:type="dxa"/>
            <w:right w:w="0" w:type="dxa"/>
          </w:tblCellMar>
        </w:tblPrEx>
        <w:trPr>
          <w:trHeight w:val="300" w:hRule="atLeast"/>
        </w:trPr>
        <w:tc>
          <w:tcPr>
            <w:tcW w:w="47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0C4E791">
            <w:pPr>
              <w:pStyle w:val="10"/>
              <w:jc w:val="center"/>
              <w:rPr>
                <w:b/>
                <w:bCs/>
                <w:color w:val="000000"/>
              </w:rPr>
            </w:pPr>
          </w:p>
        </w:tc>
        <w:tc>
          <w:tcPr>
            <w:tcW w:w="881"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385466">
            <w:pPr>
              <w:pStyle w:val="10"/>
              <w:jc w:val="center"/>
              <w:rPr>
                <w:b/>
                <w:bCs/>
                <w:color w:val="000000"/>
              </w:rPr>
            </w:pPr>
            <w:r>
              <w:rPr>
                <w:rFonts w:hint="eastAsia"/>
                <w:b/>
                <w:bCs/>
                <w:color w:val="000000"/>
              </w:rPr>
              <w:t>招生数</w:t>
            </w:r>
          </w:p>
        </w:tc>
        <w:tc>
          <w:tcPr>
            <w:tcW w:w="2015"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1A7833">
            <w:pPr>
              <w:pStyle w:val="10"/>
              <w:jc w:val="center"/>
              <w:rPr>
                <w:b/>
                <w:bCs/>
                <w:color w:val="000000"/>
              </w:rPr>
            </w:pPr>
            <w:r>
              <w:rPr>
                <w:rFonts w:hint="eastAsia"/>
                <w:b/>
                <w:bCs/>
                <w:color w:val="000000"/>
              </w:rPr>
              <w:t>毕业数</w:t>
            </w:r>
          </w:p>
        </w:tc>
        <w:tc>
          <w:tcPr>
            <w:tcW w:w="812"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3826F5">
            <w:pPr>
              <w:pStyle w:val="10"/>
              <w:jc w:val="center"/>
              <w:rPr>
                <w:b/>
                <w:bCs/>
                <w:color w:val="000000"/>
              </w:rPr>
            </w:pPr>
            <w:r>
              <w:rPr>
                <w:rFonts w:hint="eastAsia"/>
                <w:b/>
                <w:bCs/>
                <w:color w:val="000000"/>
              </w:rPr>
              <w:t>招生数</w:t>
            </w:r>
          </w:p>
        </w:tc>
        <w:tc>
          <w:tcPr>
            <w:tcW w:w="817" w:type="pct"/>
            <w:gridSpan w:val="2"/>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78C54C2">
            <w:pPr>
              <w:pStyle w:val="10"/>
              <w:jc w:val="center"/>
              <w:rPr>
                <w:b/>
                <w:bCs/>
                <w:color w:val="000000"/>
              </w:rPr>
            </w:pPr>
            <w:r>
              <w:rPr>
                <w:rFonts w:hint="eastAsia"/>
                <w:b/>
                <w:bCs/>
                <w:color w:val="000000"/>
              </w:rPr>
              <w:t>毕业数</w:t>
            </w:r>
          </w:p>
        </w:tc>
      </w:tr>
      <w:tr w14:paraId="713A8F15">
        <w:tblPrEx>
          <w:tblCellMar>
            <w:top w:w="0" w:type="dxa"/>
            <w:left w:w="0" w:type="dxa"/>
            <w:bottom w:w="0" w:type="dxa"/>
            <w:right w:w="0" w:type="dxa"/>
          </w:tblCellMar>
        </w:tblPrEx>
        <w:trPr>
          <w:trHeight w:val="570" w:hRule="atLeast"/>
        </w:trPr>
        <w:tc>
          <w:tcPr>
            <w:tcW w:w="471"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2FA9012">
            <w:pPr>
              <w:pStyle w:val="10"/>
              <w:jc w:val="center"/>
              <w:rPr>
                <w:b/>
                <w:bCs/>
                <w:color w:val="000000"/>
              </w:rPr>
            </w:pPr>
          </w:p>
        </w:tc>
        <w:tc>
          <w:tcPr>
            <w:tcW w:w="4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D837BF">
            <w:pPr>
              <w:pStyle w:val="10"/>
              <w:jc w:val="center"/>
              <w:rPr>
                <w:b/>
                <w:bCs/>
                <w:color w:val="000000"/>
              </w:rPr>
            </w:pPr>
            <w:r>
              <w:rPr>
                <w:rFonts w:hint="eastAsia"/>
                <w:b/>
                <w:bCs/>
                <w:color w:val="000000"/>
              </w:rPr>
              <w:t>班数</w:t>
            </w:r>
          </w:p>
        </w:tc>
        <w:tc>
          <w:tcPr>
            <w:tcW w:w="4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425F38">
            <w:pPr>
              <w:pStyle w:val="10"/>
              <w:jc w:val="center"/>
              <w:rPr>
                <w:b/>
                <w:bCs/>
                <w:color w:val="000000"/>
              </w:rPr>
            </w:pPr>
            <w:r>
              <w:rPr>
                <w:rFonts w:hint="eastAsia"/>
                <w:b/>
                <w:bCs/>
                <w:color w:val="000000"/>
              </w:rPr>
              <w:t>人数</w:t>
            </w:r>
          </w:p>
        </w:tc>
        <w:tc>
          <w:tcPr>
            <w:tcW w:w="10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ABC93D">
            <w:pPr>
              <w:pStyle w:val="10"/>
              <w:jc w:val="center"/>
              <w:rPr>
                <w:b/>
                <w:bCs/>
                <w:color w:val="000000"/>
              </w:rPr>
            </w:pPr>
            <w:r>
              <w:rPr>
                <w:rFonts w:hint="eastAsia"/>
                <w:b/>
                <w:bCs/>
                <w:color w:val="000000"/>
              </w:rPr>
              <w:t>班级名称</w:t>
            </w:r>
          </w:p>
        </w:tc>
        <w:tc>
          <w:tcPr>
            <w:tcW w:w="47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6B6E52">
            <w:pPr>
              <w:pStyle w:val="10"/>
              <w:jc w:val="center"/>
              <w:rPr>
                <w:b/>
                <w:bCs/>
                <w:color w:val="000000"/>
              </w:rPr>
            </w:pPr>
            <w:r>
              <w:rPr>
                <w:rFonts w:hint="eastAsia"/>
                <w:b/>
                <w:bCs/>
                <w:color w:val="000000"/>
              </w:rPr>
              <w:t>应届毕业人数</w:t>
            </w:r>
          </w:p>
        </w:tc>
        <w:tc>
          <w:tcPr>
            <w:tcW w:w="4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22FCA9">
            <w:pPr>
              <w:pStyle w:val="10"/>
              <w:jc w:val="center"/>
              <w:rPr>
                <w:b/>
                <w:bCs/>
                <w:color w:val="000000"/>
              </w:rPr>
            </w:pPr>
            <w:r>
              <w:rPr>
                <w:rFonts w:hint="eastAsia"/>
                <w:b/>
                <w:bCs/>
                <w:color w:val="000000"/>
              </w:rPr>
              <w:t>毕业人数</w:t>
            </w:r>
          </w:p>
        </w:tc>
        <w:tc>
          <w:tcPr>
            <w:tcW w:w="4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109C3F">
            <w:pPr>
              <w:pStyle w:val="10"/>
              <w:jc w:val="center"/>
              <w:rPr>
                <w:b/>
                <w:bCs/>
                <w:color w:val="000000"/>
              </w:rPr>
            </w:pPr>
            <w:r>
              <w:rPr>
                <w:rFonts w:hint="eastAsia"/>
                <w:b/>
                <w:bCs/>
                <w:color w:val="000000"/>
              </w:rPr>
              <w:t>班数</w:t>
            </w:r>
          </w:p>
        </w:tc>
        <w:tc>
          <w:tcPr>
            <w:tcW w:w="40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1C0E8F">
            <w:pPr>
              <w:pStyle w:val="10"/>
              <w:jc w:val="center"/>
              <w:rPr>
                <w:b/>
                <w:bCs/>
                <w:color w:val="000000"/>
              </w:rPr>
            </w:pPr>
            <w:r>
              <w:rPr>
                <w:rFonts w:hint="eastAsia"/>
                <w:b/>
                <w:bCs/>
                <w:color w:val="000000"/>
              </w:rPr>
              <w:t>人数</w:t>
            </w:r>
          </w:p>
        </w:tc>
        <w:tc>
          <w:tcPr>
            <w:tcW w:w="4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FBAB98">
            <w:pPr>
              <w:pStyle w:val="10"/>
              <w:jc w:val="center"/>
              <w:rPr>
                <w:b/>
                <w:bCs/>
                <w:color w:val="000000"/>
              </w:rPr>
            </w:pPr>
            <w:r>
              <w:rPr>
                <w:rFonts w:hint="eastAsia"/>
                <w:b/>
                <w:bCs/>
                <w:color w:val="000000"/>
              </w:rPr>
              <w:t>应届毕业人数</w:t>
            </w:r>
          </w:p>
        </w:tc>
        <w:tc>
          <w:tcPr>
            <w:tcW w:w="3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937909C">
            <w:pPr>
              <w:pStyle w:val="10"/>
              <w:jc w:val="center"/>
              <w:rPr>
                <w:b/>
                <w:bCs/>
                <w:color w:val="000000"/>
              </w:rPr>
            </w:pPr>
            <w:r>
              <w:rPr>
                <w:rFonts w:hint="eastAsia"/>
                <w:b/>
                <w:bCs/>
                <w:color w:val="000000"/>
              </w:rPr>
              <w:t>毕业人数</w:t>
            </w:r>
          </w:p>
        </w:tc>
      </w:tr>
      <w:tr w14:paraId="3513160F">
        <w:tblPrEx>
          <w:tblCellMar>
            <w:top w:w="0" w:type="dxa"/>
            <w:left w:w="0" w:type="dxa"/>
            <w:bottom w:w="0" w:type="dxa"/>
            <w:right w:w="0" w:type="dxa"/>
          </w:tblCellMar>
        </w:tblPrEx>
        <w:trPr>
          <w:trHeight w:val="315" w:hRule="atLeast"/>
        </w:trPr>
        <w:tc>
          <w:tcPr>
            <w:tcW w:w="471"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70EA6A89">
            <w:pPr>
              <w:pStyle w:val="10"/>
              <w:jc w:val="center"/>
              <w:rPr>
                <w:color w:val="000000"/>
              </w:rPr>
            </w:pPr>
            <w:r>
              <w:rPr>
                <w:color w:val="000000"/>
              </w:rPr>
              <w:t>1995</w:t>
            </w:r>
          </w:p>
        </w:tc>
        <w:tc>
          <w:tcPr>
            <w:tcW w:w="4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C9267B">
            <w:pPr>
              <w:pStyle w:val="10"/>
              <w:jc w:val="center"/>
              <w:rPr>
                <w:color w:val="000000"/>
              </w:rPr>
            </w:pPr>
            <w:r>
              <w:rPr>
                <w:color w:val="000000"/>
              </w:rPr>
              <w:t>1</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A13712">
            <w:pPr>
              <w:pStyle w:val="10"/>
              <w:jc w:val="center"/>
              <w:rPr>
                <w:color w:val="000000"/>
              </w:rPr>
            </w:pPr>
            <w:r>
              <w:rPr>
                <w:color w:val="000000"/>
              </w:rPr>
              <w:t>125</w:t>
            </w:r>
          </w:p>
        </w:tc>
        <w:tc>
          <w:tcPr>
            <w:tcW w:w="10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C09827">
            <w:pPr>
              <w:pStyle w:val="10"/>
              <w:jc w:val="center"/>
              <w:rPr>
                <w:color w:val="000000"/>
              </w:rPr>
            </w:pPr>
            <w:r>
              <w:rPr>
                <w:rFonts w:hint="eastAsia"/>
                <w:color w:val="000000"/>
              </w:rPr>
              <w:t>第</w:t>
            </w:r>
            <w:r>
              <w:rPr>
                <w:color w:val="000000"/>
              </w:rPr>
              <w:t>10</w:t>
            </w:r>
            <w:r>
              <w:rPr>
                <w:rFonts w:hint="eastAsia"/>
                <w:color w:val="000000"/>
              </w:rPr>
              <w:t>期</w:t>
            </w:r>
            <w:r>
              <w:rPr>
                <w:color w:val="000000"/>
              </w:rPr>
              <w:t>(95</w:t>
            </w:r>
            <w:r>
              <w:rPr>
                <w:rFonts w:hint="eastAsia"/>
                <w:color w:val="000000"/>
              </w:rPr>
              <w:t>级）</w:t>
            </w:r>
          </w:p>
        </w:tc>
        <w:tc>
          <w:tcPr>
            <w:tcW w:w="4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A06961">
            <w:pPr>
              <w:pStyle w:val="10"/>
              <w:jc w:val="center"/>
              <w:rPr>
                <w:color w:val="000000"/>
              </w:rPr>
            </w:pPr>
            <w:r>
              <w:rPr>
                <w:color w:val="000000"/>
              </w:rPr>
              <w:t>121</w:t>
            </w:r>
          </w:p>
        </w:tc>
        <w:tc>
          <w:tcPr>
            <w:tcW w:w="47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4B365A">
            <w:pPr>
              <w:pStyle w:val="10"/>
              <w:jc w:val="center"/>
              <w:rPr>
                <w:color w:val="000000"/>
              </w:rPr>
            </w:pPr>
            <w:r>
              <w:rPr>
                <w:color w:val="000000"/>
              </w:rPr>
              <w:t>115</w:t>
            </w:r>
          </w:p>
        </w:tc>
        <w:tc>
          <w:tcPr>
            <w:tcW w:w="4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2C27BF">
            <w:pPr>
              <w:pStyle w:val="10"/>
              <w:jc w:val="center"/>
              <w:rPr>
                <w:color w:val="000000"/>
              </w:rPr>
            </w:pPr>
          </w:p>
        </w:tc>
        <w:tc>
          <w:tcPr>
            <w:tcW w:w="40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B569A5">
            <w:pPr>
              <w:pStyle w:val="10"/>
              <w:jc w:val="center"/>
              <w:rPr>
                <w:color w:val="000000"/>
              </w:rPr>
            </w:pPr>
          </w:p>
        </w:tc>
        <w:tc>
          <w:tcPr>
            <w:tcW w:w="4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4A9210">
            <w:pPr>
              <w:pStyle w:val="10"/>
              <w:jc w:val="center"/>
              <w:rPr>
                <w:color w:val="000000"/>
              </w:rPr>
            </w:pPr>
          </w:p>
        </w:tc>
        <w:tc>
          <w:tcPr>
            <w:tcW w:w="3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7AF8E28">
            <w:pPr>
              <w:pStyle w:val="10"/>
              <w:jc w:val="center"/>
              <w:rPr>
                <w:color w:val="000000"/>
              </w:rPr>
            </w:pPr>
          </w:p>
        </w:tc>
      </w:tr>
      <w:tr w14:paraId="4D423CCF">
        <w:tblPrEx>
          <w:tblCellMar>
            <w:top w:w="0" w:type="dxa"/>
            <w:left w:w="0" w:type="dxa"/>
            <w:bottom w:w="0" w:type="dxa"/>
            <w:right w:w="0" w:type="dxa"/>
          </w:tblCellMar>
        </w:tblPrEx>
        <w:trPr>
          <w:trHeight w:val="325" w:hRule="atLeast"/>
        </w:trPr>
        <w:tc>
          <w:tcPr>
            <w:tcW w:w="471"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5C3B05BE">
            <w:pPr>
              <w:pStyle w:val="10"/>
              <w:jc w:val="center"/>
              <w:rPr>
                <w:color w:val="000000"/>
              </w:rPr>
            </w:pPr>
            <w:r>
              <w:rPr>
                <w:color w:val="000000"/>
              </w:rPr>
              <w:t>1996</w:t>
            </w:r>
          </w:p>
        </w:tc>
        <w:tc>
          <w:tcPr>
            <w:tcW w:w="4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5EFABB">
            <w:pPr>
              <w:pStyle w:val="10"/>
              <w:jc w:val="center"/>
              <w:rPr>
                <w:color w:val="000000"/>
              </w:rPr>
            </w:pPr>
            <w:r>
              <w:rPr>
                <w:color w:val="000000"/>
              </w:rPr>
              <w:t>1</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C75CE3">
            <w:pPr>
              <w:pStyle w:val="10"/>
              <w:jc w:val="center"/>
              <w:rPr>
                <w:color w:val="000000"/>
              </w:rPr>
            </w:pPr>
            <w:r>
              <w:rPr>
                <w:color w:val="000000"/>
              </w:rPr>
              <w:t>118</w:t>
            </w:r>
          </w:p>
        </w:tc>
        <w:tc>
          <w:tcPr>
            <w:tcW w:w="10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B44CF2">
            <w:pPr>
              <w:pStyle w:val="10"/>
              <w:jc w:val="center"/>
              <w:rPr>
                <w:color w:val="000000"/>
              </w:rPr>
            </w:pPr>
            <w:r>
              <w:rPr>
                <w:rFonts w:hint="eastAsia"/>
                <w:color w:val="000000"/>
              </w:rPr>
              <w:t>第</w:t>
            </w:r>
            <w:r>
              <w:rPr>
                <w:color w:val="000000"/>
              </w:rPr>
              <w:t>11</w:t>
            </w:r>
            <w:r>
              <w:rPr>
                <w:rFonts w:hint="eastAsia"/>
                <w:color w:val="000000"/>
              </w:rPr>
              <w:t>期</w:t>
            </w:r>
            <w:r>
              <w:rPr>
                <w:color w:val="000000"/>
              </w:rPr>
              <w:t>(96</w:t>
            </w:r>
            <w:r>
              <w:rPr>
                <w:rFonts w:hint="eastAsia"/>
                <w:color w:val="000000"/>
              </w:rPr>
              <w:t>级）</w:t>
            </w:r>
          </w:p>
        </w:tc>
        <w:tc>
          <w:tcPr>
            <w:tcW w:w="47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C8E288">
            <w:pPr>
              <w:pStyle w:val="10"/>
              <w:jc w:val="center"/>
              <w:rPr>
                <w:color w:val="000000"/>
              </w:rPr>
            </w:pPr>
          </w:p>
        </w:tc>
        <w:tc>
          <w:tcPr>
            <w:tcW w:w="4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61C5E8">
            <w:pPr>
              <w:pStyle w:val="10"/>
              <w:jc w:val="center"/>
              <w:rPr>
                <w:color w:val="000000"/>
              </w:rPr>
            </w:pPr>
          </w:p>
        </w:tc>
        <w:tc>
          <w:tcPr>
            <w:tcW w:w="4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40D2CB">
            <w:pPr>
              <w:pStyle w:val="10"/>
              <w:jc w:val="center"/>
              <w:rPr>
                <w:color w:val="000000"/>
              </w:rPr>
            </w:pPr>
            <w:r>
              <w:rPr>
                <w:color w:val="000000"/>
              </w:rPr>
              <w:t>1</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1E9A82">
            <w:pPr>
              <w:pStyle w:val="10"/>
              <w:jc w:val="center"/>
              <w:rPr>
                <w:color w:val="000000"/>
              </w:rPr>
            </w:pPr>
            <w:r>
              <w:rPr>
                <w:color w:val="000000"/>
              </w:rPr>
              <w:t>45</w:t>
            </w:r>
          </w:p>
        </w:tc>
        <w:tc>
          <w:tcPr>
            <w:tcW w:w="4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11D56F">
            <w:pPr>
              <w:pStyle w:val="10"/>
              <w:jc w:val="center"/>
              <w:rPr>
                <w:color w:val="000000"/>
              </w:rPr>
            </w:pPr>
            <w:r>
              <w:rPr>
                <w:color w:val="000000"/>
              </w:rPr>
              <w:t>43</w:t>
            </w:r>
          </w:p>
        </w:tc>
        <w:tc>
          <w:tcPr>
            <w:tcW w:w="3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5D439A7">
            <w:pPr>
              <w:pStyle w:val="10"/>
              <w:jc w:val="center"/>
              <w:rPr>
                <w:color w:val="000000"/>
              </w:rPr>
            </w:pPr>
            <w:r>
              <w:rPr>
                <w:color w:val="000000"/>
              </w:rPr>
              <w:t>43</w:t>
            </w:r>
          </w:p>
        </w:tc>
      </w:tr>
      <w:tr w14:paraId="59BA0F13">
        <w:tblPrEx>
          <w:tblCellMar>
            <w:top w:w="0" w:type="dxa"/>
            <w:left w:w="0" w:type="dxa"/>
            <w:bottom w:w="0" w:type="dxa"/>
            <w:right w:w="0" w:type="dxa"/>
          </w:tblCellMar>
        </w:tblPrEx>
        <w:trPr>
          <w:trHeight w:val="315" w:hRule="atLeast"/>
        </w:trPr>
        <w:tc>
          <w:tcPr>
            <w:tcW w:w="471"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12AA891C">
            <w:pPr>
              <w:pStyle w:val="10"/>
              <w:jc w:val="center"/>
              <w:rPr>
                <w:color w:val="000000"/>
              </w:rPr>
            </w:pPr>
            <w:r>
              <w:rPr>
                <w:color w:val="000000"/>
              </w:rPr>
              <w:t>1997</w:t>
            </w:r>
          </w:p>
        </w:tc>
        <w:tc>
          <w:tcPr>
            <w:tcW w:w="4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B58A29">
            <w:pPr>
              <w:pStyle w:val="10"/>
              <w:jc w:val="center"/>
              <w:rPr>
                <w:color w:val="000000"/>
              </w:rPr>
            </w:pPr>
            <w:r>
              <w:rPr>
                <w:color w:val="000000"/>
              </w:rPr>
              <w:t>1</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ABC5EF">
            <w:pPr>
              <w:pStyle w:val="10"/>
              <w:jc w:val="center"/>
              <w:rPr>
                <w:color w:val="000000"/>
              </w:rPr>
            </w:pPr>
            <w:r>
              <w:rPr>
                <w:color w:val="000000"/>
              </w:rPr>
              <w:t>75</w:t>
            </w:r>
          </w:p>
        </w:tc>
        <w:tc>
          <w:tcPr>
            <w:tcW w:w="10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2C8A0D">
            <w:pPr>
              <w:pStyle w:val="10"/>
              <w:jc w:val="center"/>
              <w:rPr>
                <w:color w:val="000000"/>
              </w:rPr>
            </w:pPr>
            <w:r>
              <w:rPr>
                <w:rFonts w:hint="eastAsia"/>
                <w:color w:val="000000"/>
              </w:rPr>
              <w:t>第</w:t>
            </w:r>
            <w:r>
              <w:rPr>
                <w:color w:val="000000"/>
              </w:rPr>
              <w:t>12</w:t>
            </w:r>
            <w:r>
              <w:rPr>
                <w:rFonts w:hint="eastAsia"/>
                <w:color w:val="000000"/>
              </w:rPr>
              <w:t>期</w:t>
            </w:r>
            <w:r>
              <w:rPr>
                <w:color w:val="000000"/>
              </w:rPr>
              <w:t>(97</w:t>
            </w:r>
            <w:r>
              <w:rPr>
                <w:rFonts w:hint="eastAsia"/>
                <w:color w:val="000000"/>
              </w:rPr>
              <w:t>级）</w:t>
            </w:r>
          </w:p>
        </w:tc>
        <w:tc>
          <w:tcPr>
            <w:tcW w:w="47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BB1717">
            <w:pPr>
              <w:pStyle w:val="10"/>
              <w:jc w:val="center"/>
              <w:rPr>
                <w:color w:val="000000"/>
              </w:rPr>
            </w:pPr>
          </w:p>
        </w:tc>
        <w:tc>
          <w:tcPr>
            <w:tcW w:w="4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C37C26">
            <w:pPr>
              <w:pStyle w:val="10"/>
              <w:jc w:val="center"/>
              <w:rPr>
                <w:color w:val="000000"/>
              </w:rPr>
            </w:pPr>
          </w:p>
        </w:tc>
        <w:tc>
          <w:tcPr>
            <w:tcW w:w="4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2553EE">
            <w:pPr>
              <w:pStyle w:val="10"/>
              <w:jc w:val="center"/>
              <w:rPr>
                <w:color w:val="000000"/>
              </w:rPr>
            </w:pPr>
          </w:p>
        </w:tc>
        <w:tc>
          <w:tcPr>
            <w:tcW w:w="40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E9213F">
            <w:pPr>
              <w:pStyle w:val="10"/>
              <w:jc w:val="center"/>
              <w:rPr>
                <w:color w:val="000000"/>
              </w:rPr>
            </w:pPr>
          </w:p>
        </w:tc>
        <w:tc>
          <w:tcPr>
            <w:tcW w:w="4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403B57">
            <w:pPr>
              <w:pStyle w:val="10"/>
              <w:jc w:val="center"/>
              <w:rPr>
                <w:color w:val="000000"/>
              </w:rPr>
            </w:pPr>
          </w:p>
        </w:tc>
        <w:tc>
          <w:tcPr>
            <w:tcW w:w="3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262B44C">
            <w:pPr>
              <w:pStyle w:val="10"/>
              <w:jc w:val="center"/>
              <w:rPr>
                <w:color w:val="000000"/>
              </w:rPr>
            </w:pPr>
          </w:p>
        </w:tc>
      </w:tr>
      <w:tr w14:paraId="56342E1F">
        <w:tblPrEx>
          <w:tblCellMar>
            <w:top w:w="0" w:type="dxa"/>
            <w:left w:w="0" w:type="dxa"/>
            <w:bottom w:w="0" w:type="dxa"/>
            <w:right w:w="0" w:type="dxa"/>
          </w:tblCellMar>
        </w:tblPrEx>
        <w:trPr>
          <w:trHeight w:val="330" w:hRule="atLeast"/>
        </w:trPr>
        <w:tc>
          <w:tcPr>
            <w:tcW w:w="471"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2CABF04F">
            <w:pPr>
              <w:pStyle w:val="10"/>
              <w:jc w:val="center"/>
              <w:rPr>
                <w:color w:val="000000"/>
              </w:rPr>
            </w:pPr>
            <w:r>
              <w:rPr>
                <w:color w:val="000000"/>
              </w:rPr>
              <w:t>1998</w:t>
            </w:r>
          </w:p>
        </w:tc>
        <w:tc>
          <w:tcPr>
            <w:tcW w:w="4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923DC8">
            <w:pPr>
              <w:pStyle w:val="10"/>
              <w:jc w:val="center"/>
              <w:rPr>
                <w:color w:val="000000"/>
              </w:rPr>
            </w:pPr>
            <w:r>
              <w:rPr>
                <w:color w:val="000000"/>
              </w:rPr>
              <w:t>1</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5D5C9B">
            <w:pPr>
              <w:pStyle w:val="10"/>
              <w:jc w:val="center"/>
              <w:rPr>
                <w:color w:val="000000"/>
              </w:rPr>
            </w:pPr>
            <w:r>
              <w:rPr>
                <w:color w:val="000000"/>
              </w:rPr>
              <w:t>65</w:t>
            </w:r>
          </w:p>
        </w:tc>
        <w:tc>
          <w:tcPr>
            <w:tcW w:w="10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E4F09B">
            <w:pPr>
              <w:pStyle w:val="10"/>
              <w:jc w:val="center"/>
              <w:rPr>
                <w:color w:val="000000"/>
              </w:rPr>
            </w:pPr>
            <w:r>
              <w:rPr>
                <w:rFonts w:hint="eastAsia"/>
                <w:color w:val="000000"/>
              </w:rPr>
              <w:t>第</w:t>
            </w:r>
            <w:r>
              <w:rPr>
                <w:color w:val="000000"/>
              </w:rPr>
              <w:t>13</w:t>
            </w:r>
            <w:r>
              <w:rPr>
                <w:rFonts w:hint="eastAsia"/>
                <w:color w:val="000000"/>
              </w:rPr>
              <w:t>期</w:t>
            </w:r>
            <w:r>
              <w:rPr>
                <w:color w:val="000000"/>
              </w:rPr>
              <w:t>(98</w:t>
            </w:r>
            <w:r>
              <w:rPr>
                <w:rFonts w:hint="eastAsia"/>
                <w:color w:val="000000"/>
              </w:rPr>
              <w:t>级）</w:t>
            </w:r>
          </w:p>
        </w:tc>
        <w:tc>
          <w:tcPr>
            <w:tcW w:w="47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46E426">
            <w:pPr>
              <w:pStyle w:val="10"/>
              <w:jc w:val="center"/>
              <w:rPr>
                <w:color w:val="000000"/>
              </w:rPr>
            </w:pPr>
          </w:p>
        </w:tc>
        <w:tc>
          <w:tcPr>
            <w:tcW w:w="4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CC8C90">
            <w:pPr>
              <w:pStyle w:val="10"/>
              <w:jc w:val="center"/>
              <w:rPr>
                <w:color w:val="000000"/>
              </w:rPr>
            </w:pPr>
          </w:p>
        </w:tc>
        <w:tc>
          <w:tcPr>
            <w:tcW w:w="4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C17A13">
            <w:pPr>
              <w:pStyle w:val="10"/>
              <w:jc w:val="center"/>
              <w:rPr>
                <w:color w:val="000000"/>
              </w:rPr>
            </w:pPr>
          </w:p>
        </w:tc>
        <w:tc>
          <w:tcPr>
            <w:tcW w:w="40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0613D1">
            <w:pPr>
              <w:pStyle w:val="10"/>
              <w:jc w:val="center"/>
              <w:rPr>
                <w:color w:val="000000"/>
              </w:rPr>
            </w:pPr>
          </w:p>
        </w:tc>
        <w:tc>
          <w:tcPr>
            <w:tcW w:w="4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970F85">
            <w:pPr>
              <w:pStyle w:val="10"/>
              <w:jc w:val="center"/>
              <w:rPr>
                <w:color w:val="000000"/>
              </w:rPr>
            </w:pPr>
          </w:p>
        </w:tc>
        <w:tc>
          <w:tcPr>
            <w:tcW w:w="3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E4376FC">
            <w:pPr>
              <w:pStyle w:val="10"/>
              <w:jc w:val="center"/>
              <w:rPr>
                <w:color w:val="000000"/>
              </w:rPr>
            </w:pPr>
          </w:p>
        </w:tc>
      </w:tr>
    </w:tbl>
    <w:p w14:paraId="56B6E855">
      <w:pPr>
        <w:pStyle w:val="3"/>
      </w:pPr>
      <w:r>
        <w:t>直属机关工委工作</w:t>
      </w:r>
    </w:p>
    <w:p w14:paraId="1311CE51">
      <w:pPr>
        <w:pStyle w:val="4"/>
      </w:pPr>
      <w:r>
        <w:t>【简介】</w:t>
      </w:r>
    </w:p>
    <w:p w14:paraId="7F8C1174">
      <w:pPr>
        <w:ind w:firstLine="420"/>
      </w:pPr>
      <w:r>
        <w:t>中共南雄市直属机关工作委员会为正科级行政机构。编制7人，现有在职干部6人，其中设正副书记各1人。黄世霞任书记，黄志明任副书记。有直属机构2个，即市直团工委、市直机关武装部。工委所属有6个党总支，77个党支部，党员1046人（男性843人女性203人）。1998年在校大专学员有95级121人，96级102人，97级74人，98级63人，96级中函本科班43人，学员共403人。其中：95级大专班在1998年下半年已获得毕业证书的有115人。中函本科班在1998年下半年毕业学员43人，毕业率为100%。</w:t>
      </w:r>
    </w:p>
    <w:p w14:paraId="578DA531">
      <w:pPr>
        <w:pStyle w:val="4"/>
      </w:pPr>
      <w:r>
        <w:t>【认真做好市第九次党代会代表选举工作】</w:t>
      </w:r>
    </w:p>
    <w:p w14:paraId="14BF43AC">
      <w:pPr>
        <w:ind w:firstLine="420"/>
      </w:pPr>
      <w:r>
        <w:t>1998年1月24日，工委在迎宾馆餐厅二楼召开党员代表会议，共到代表103人，其中有市委领导丘隆基、黄社珍等。工委书记黄世霞同志在会上作了1997年度工作总结及1998年度工作计划。市委书记丘隆基同志作了重要讲话。会议通过预选后正式选举的办法和按20%的差额进行选举，从各基层党总支、支部推荐46名候选人中选出了丘隆基等38名为南雄市第九次党代会代表。</w:t>
      </w:r>
    </w:p>
    <w:p w14:paraId="682BC3F4">
      <w:pPr>
        <w:pStyle w:val="4"/>
      </w:pPr>
      <w:r>
        <w:t>【认真做好党员的培训、发展工作】</w:t>
      </w:r>
    </w:p>
    <w:p w14:paraId="2F9CE634">
      <w:pPr>
        <w:ind w:firstLine="420"/>
      </w:pPr>
      <w:r>
        <w:t>1998年4月13日至17日，工委在建设局六楼会议室举办了一期入党积极分子培训班，共有221人参加并通过考试，平均分92分，最高分99分，最低分61.5分。一年来，有30名入党积极分子加人党组织，有32名预备党员转为正式党员。</w:t>
      </w:r>
    </w:p>
    <w:p w14:paraId="304A54F9">
      <w:pPr>
        <w:pStyle w:val="4"/>
      </w:pPr>
      <w:r>
        <w:t>【开展创“四个好”、“四个有”活动】</w:t>
      </w:r>
    </w:p>
    <w:p w14:paraId="6D224A63">
      <w:pPr>
        <w:ind w:firstLine="420"/>
      </w:pPr>
      <w:r>
        <w:t>4月份开始，在市直机关、事业单位党组织中开展争创“四个好”和在企业单位党组织中开展争创“四个有”活动，南雄市委成立了以市委副书记罗展雄为组长的领导小组，办公室设在工委，主任黄世霞兼任。工委为先行点。6月26日，工委在迎宾馆餐厅二楼会议室召开了庆“七一”争创“四个好”“四个有”活动大会。大会安排了市委办、市人民医院等在会上分别作开展争创活动的经验汇报。9月中旬，工委通过认真的调查研究，草拟了《南雄市直机关、事业单位争创“四个好”活动考核评分标准》和《南雄市直企业单位争创四个有”活动考核评分标准》讨论稿。10月中旬，两个《标准》以雄组文（1998）61号文件正式下发。11月9日至18日，工委与组织部组成联合检查考核组，抽查考核了工委所属的31个党总支、支部，优秀的29个，一般的2个。通过8个月的争创活动，取得了明显效果，各级党员干部增强了廉洁为民意识，领导班子建设得到加强，发挥了党支部的战斗堡垒作用和党员的先锋模范作用，提高了企业的经济效益。</w:t>
      </w:r>
    </w:p>
    <w:p w14:paraId="569188FB">
      <w:pPr>
        <w:pStyle w:val="4"/>
      </w:pPr>
      <w:r>
        <w:t>【开展争先创优和民主评议党员活动】</w:t>
      </w:r>
    </w:p>
    <w:p w14:paraId="5BB54592">
      <w:pPr>
        <w:ind w:firstLine="420"/>
      </w:pPr>
      <w:r>
        <w:t>在“七一”期间，工委表彰了市对外贸易局党总支、市委办党支部为“先进党总支（支部）”；授予张万森等7位同志为“优秀党务工作者”称号；杨水生等56位同志为“优秀共产党员”称号。市直工委被市委授予“先进基层组织”称号；黄世霞被市委授予“优秀党务工作者”称号。5月份，工委结合廉洁为民教育月活动，对工委所属支部认真地开展了民主评议活动，评议结果：优秀16个，良好59个，后进的2个。通过创先争优和民主评议活动，较好地发挥了组织的核心作用和党员的模范作用。</w:t>
      </w:r>
    </w:p>
    <w:p w14:paraId="3191EE8D">
      <w:pPr>
        <w:pStyle w:val="4"/>
      </w:pPr>
      <w:r>
        <w:t>【开展“三会一课”制度的检查督促工作】</w:t>
      </w:r>
    </w:p>
    <w:p w14:paraId="6E8A6EC4">
      <w:pPr>
        <w:ind w:firstLine="420"/>
      </w:pPr>
      <w:r>
        <w:t>7月份，协同市委组织部，对市直各党委、总支、支部进行了一次“三会一课”制度的检查，从而使“三会一课”制度得到进一步的落实。同时，促进了党费收缴和订阅《支部生活》等工作。</w:t>
      </w:r>
    </w:p>
    <w:p w14:paraId="17024D72">
      <w:pPr>
        <w:pStyle w:val="4"/>
      </w:pPr>
      <w:r>
        <w:t>【市直团工委工作】</w:t>
      </w:r>
    </w:p>
    <w:p w14:paraId="6AF04013">
      <w:pPr>
        <w:ind w:firstLine="420"/>
      </w:pPr>
      <w:r>
        <w:t>（1）1998年3月5日，组织了团干部100多人上街便民服务，有医疗保健、科技、种养等咨询及各种家庭日常用品维修等服务，服务人次2000多人。（2）4月，对市直窗口单位进行了争创“青年文明号”活动，经上级认真的检查考核，市国税局等14个单位为“青年文明号”达标单位。（3）5月，为21世纪的中国不再有贫困失学的孩子，组织团员为希望工程交一次特殊团费计1775元，志愿者募捐金额7085元。并开展了一对一扶助活动。</w:t>
      </w:r>
    </w:p>
    <w:p w14:paraId="77D5876A">
      <w:pPr>
        <w:pStyle w:val="4"/>
      </w:pPr>
      <w:r>
        <w:t>【市直武装部工作】</w:t>
      </w:r>
    </w:p>
    <w:p w14:paraId="2645C392">
      <w:pPr>
        <w:ind w:firstLine="420"/>
      </w:pPr>
      <w:r>
        <w:t>（1）3月初到6月底，与南雄市人武部一起，对市直机关、企事业单位符合民兵组织条件的人员进行了调查摸底，为在市场经济新形势下民兵组织的调整、改革打下了良好的基础。（2）认真地做好复退军人，地方与军事对口技术人员服预备役，适龄青年服兵役登记、统计的调查摸底工作，数字准确无差错。（3）在冬季征兵工作中，认真做好宣传发动工作，把好年龄、文化、政审三关。报名应征的青年68人，有17名双合格的男性青年被批准光荣入伍，其中有6名青年到祖国最艰苦的西藏服兵役。</w:t>
      </w:r>
    </w:p>
    <w:p w14:paraId="0D1C2CB4">
      <w:pPr>
        <w:ind w:firstLine="422"/>
        <w:jc w:val="right"/>
        <w:rPr>
          <w:b/>
          <w:bCs/>
        </w:rPr>
      </w:pPr>
      <w:r>
        <w:rPr>
          <w:b/>
          <w:bCs/>
        </w:rPr>
        <w:t>（刘运琼）</w:t>
      </w:r>
    </w:p>
    <w:p w14:paraId="68891651">
      <w:pPr>
        <w:pStyle w:val="3"/>
      </w:pPr>
      <w:r>
        <w:t>离退休干部工作</w:t>
      </w:r>
    </w:p>
    <w:p w14:paraId="037810DA">
      <w:pPr>
        <w:pStyle w:val="4"/>
      </w:pPr>
      <w:r>
        <w:t>【概况】</w:t>
      </w:r>
    </w:p>
    <w:p w14:paraId="0433C099">
      <w:pPr>
        <w:ind w:firstLine="420"/>
      </w:pPr>
      <w:r>
        <w:t>中共南雄市委离退休干部工作局的前身是南雄市委老干部局，于1983年11月建立与县委组织部合署办公。1984年9月与组织部分开独立，1997年因机构改革，由市委老干部局改为市委离退休干部工作局，内设机构有：办公室、离休股、退休股，人员编制11人，现有5人，局长张相荣，副局长张朝海，股长2人，工勤人员1人。局下属还有老干部活动中心，是1991年9月建立的自收自支、独立核算的股级事业单位，现有人员编制8人，其中正、副主任各1人，职工6人。1998年的老干部工作在市委、市政府领导的重视和支持下，在各有关部门的相互配合下，较好地完成了各项任务，被评为韶关市老干部工作先进单位。</w:t>
      </w:r>
    </w:p>
    <w:p w14:paraId="37472EF4">
      <w:pPr>
        <w:pStyle w:val="4"/>
      </w:pPr>
      <w:r>
        <w:t>【认真落实老干部的“两个待遇”】</w:t>
      </w:r>
    </w:p>
    <w:p w14:paraId="7122A7A4">
      <w:pPr>
        <w:ind w:firstLine="420"/>
      </w:pPr>
      <w:r>
        <w:t>认真落实好离退休干部的“两个待遇”是离退休干部局的主要任务，一年来，该局重点抓了下面几方面的工作：一、落实政治待遇。（1）3、4月份南雄市召开党大会、人代会、政协会议。邀请了原任五套班子的离退休干部参加会议，并安排在主席台或前排就座；（2）为离休干部每人订阅了一报一刊，即《老人报》和《秋光杂志》，丰富了老干部的精神生活；（3）加强了老干部党支部建设，建立健全了各项规章制度，如：学习制度、组织生活制度、报告工作制度、联系党员制度等，使老干党支部建设走向制度化、规范化；（4）坚持每半年向老干部通报一次全市的经济发展情况制度。1998年1月和7月市委、市政府主要领导先后两次向全市正科级以上的离退休干部通报了工作情况。除此以外，3、4月份又遇上市委、市政府届满换届，市委、市政府又及时召开离退休干部会议，传达市委、市政府的换届情况。10月23日为</w:t>
      </w:r>
      <w:r>
        <w:rPr>
          <w:rFonts w:hint="eastAsia"/>
          <w:lang w:val="en-US" w:eastAsia="zh-CN"/>
        </w:rPr>
        <w:t>庆祝</w:t>
      </w:r>
      <w:r>
        <w:t>改革开放20周年，在南雄大会堂召开了全市的离退休干部形势报告会，特邀党校退休高级讲师张良文同志演讲，阐述了改革开放20年来伟大成就，组织部长姚远通同志到会并讲了话，参加报告会的人数达1100多人。二、落实生活待遇，重点是落实解决离休干部的“两费”。（1）离休费，1998年1月份经市委、市政府领导同意，解决了市直企业70名离休干部1997年7月和10月两次增资，人平月增45元离休费的问题，从而保证了全年不拖欠一分钱离休费；（2）医疗费，离休干部的医疗费，按中央、省、市的规定是实报实销，但从南雄市目前的情况看，由于改革的深入，经济发展极不平衡，因此，报销离休干部的医疗费也不统一，有近50%的单位执行实报实销，其他单位则实行门诊包干，住院报70%至90%不等，特困企业就更难承受了。根据这种情况，在1998年底，经请示市委、市政府领导同意由市财政拨出3万元专款，帮助解决了南雄市3个特困企业单位的5名离休干部的医药费。其他生活待遇方面：1998年开展年节慰问，慰问金达15万多元，被慰问的离退休干部达800多人次。其中发放特困老干部补助近9000千元，75人；市委、市政府主要领导亲自登门慰问的老干部有42户；重阳老人节，市委有关领导亲自登门慰问了南雄市11位80岁高龄的离休干部，向他们祝寿，并赠送了节日蛋糕。对平时因病住院的老干部，离退休干部局也及时派出人员到医院慰问，1998年慰问了住院老干部达120多人次，支出慰问金达9300多元。</w:t>
      </w:r>
    </w:p>
    <w:p w14:paraId="32F9E6E6">
      <w:pPr>
        <w:pStyle w:val="4"/>
      </w:pPr>
      <w:r>
        <w:t>【发挥老干部作用】</w:t>
      </w:r>
    </w:p>
    <w:p w14:paraId="6CF22157">
      <w:pPr>
        <w:ind w:firstLine="420"/>
      </w:pPr>
      <w:r>
        <w:t>1998年组织老干部发挥作用主要有三个方面：一是组织有医疗技术专长的4名老中西医生，每月的11日，定期义务为全市的离退休老干部进行卫生咨询，使老干部随时了解</w:t>
      </w:r>
      <w:r>
        <w:rPr>
          <w:rFonts w:hint="eastAsia"/>
          <w:lang w:eastAsia="zh-CN"/>
        </w:rPr>
        <w:t>自己</w:t>
      </w:r>
      <w:r>
        <w:t>的身体状况，做到有病早医、无病早防，全年共举行了12期，接待咨询的老干部有1250多人次。二是组织老干部开展教育青少年的工作。一年来，利用清明扫墓和平时一些学校的邀请，组织了3名离退休老干部为南雄市的中小学生上革命传统教育课，受教育的中小学生达7000多人次。三是组织了三位老干部下到各有关企事业单位督促落实老干部的两个待遇。</w:t>
      </w:r>
    </w:p>
    <w:p w14:paraId="479CFD23">
      <w:pPr>
        <w:pStyle w:val="4"/>
      </w:pPr>
      <w:r>
        <w:t>【组织老干部开展各项活动】</w:t>
      </w:r>
    </w:p>
    <w:p w14:paraId="5A08079A">
      <w:pPr>
        <w:ind w:firstLine="420"/>
      </w:pPr>
      <w:r>
        <w:t>一是组织老干部开展门球活动，一年来共举办过4期门球邀请赛，参加活动的老干部达700多人次。二是在重阳老人节期间举行了乒乓球、象棋、麻将、歌舞等比赛活动，活跃了节日气氛，增进了老干部的身心健康。三是1998年老人节前，组织全市正科以上离退休干部参观了邓坊、黄坑、南亩、水口等镇的墟镇建设，农房改造，公路建设以及农业生产等。</w:t>
      </w:r>
    </w:p>
    <w:p w14:paraId="4F3CCEAA">
      <w:pPr>
        <w:ind w:firstLine="422"/>
        <w:jc w:val="right"/>
        <w:rPr>
          <w:b/>
          <w:bCs/>
        </w:rPr>
      </w:pPr>
      <w:r>
        <w:rPr>
          <w:b/>
          <w:bCs/>
        </w:rPr>
        <w:t>（离退休干部工作局）</w:t>
      </w:r>
    </w:p>
    <w:p w14:paraId="18E09B93">
      <w:pPr>
        <w:pStyle w:val="3"/>
      </w:pPr>
      <w:r>
        <w:t>信访工作</w:t>
      </w:r>
    </w:p>
    <w:p w14:paraId="6447B557">
      <w:pPr>
        <w:pStyle w:val="4"/>
      </w:pPr>
      <w:r>
        <w:t>【简述】</w:t>
      </w:r>
    </w:p>
    <w:p w14:paraId="413D9B73">
      <w:pPr>
        <w:ind w:firstLine="420"/>
      </w:pPr>
      <w:r>
        <w:t>南雄市信访办公室成立于1984年6月，正科级行政单位，编制5人。主任谭永顺（1993—1998年4月任）、刘宏斌（1998年4月接任），副主任尹发晖。1998年全体干部认真贯彻信访工作方针、政策和法律、法规，妥善调处化解了大量的信访矛盾，较好地完成了信访目标管理和上级交办的各项任务。为维护南雄社会秩序，保证各项建设事业的稳步发展作出了应有的贡献。该办被韶关市评为信访工作先进单位，叶见山被韶关市委、市政府评为信访工作先进工作者。另有10个先进集体和20名先进个人受到市委、市政府表彰。</w:t>
      </w:r>
    </w:p>
    <w:p w14:paraId="02BF32EA">
      <w:pPr>
        <w:pStyle w:val="4"/>
      </w:pPr>
      <w:r>
        <w:t>【信访受理】</w:t>
      </w:r>
    </w:p>
    <w:p w14:paraId="27035240">
      <w:pPr>
        <w:ind w:firstLine="420"/>
      </w:pPr>
      <w:r>
        <w:t>一年间，信访办共受理信访398件。其中，重复信访27件，初信初访371件；办结341件，办结率92%；立案78件，立案率21%；结案75件，结案率96%。市直机关受理1700件，处理1680件，处理率98.8%。镇受理1453件，处理1432件，处理率98.6%；村委会（街道）受理3921件，处理3888件，处理率99.2%。</w:t>
      </w:r>
    </w:p>
    <w:p w14:paraId="55553BBE">
      <w:pPr>
        <w:pStyle w:val="4"/>
      </w:pPr>
      <w:r>
        <w:t>【领导抓信访】</w:t>
      </w:r>
    </w:p>
    <w:p w14:paraId="126F59A6">
      <w:pPr>
        <w:ind w:firstLine="420"/>
      </w:pPr>
      <w:r>
        <w:t>根据中央关于“信访工作只能加强，不得削弱”的精神，市委、市政府切实加强了对信访工作的领导。（1）领导重视信访工作。一是市党政班子换届后，及时调整充实了市信访工作领导小组，由市委副书记罗展雄任组长，市委常委肖芬先、副市长李总路任副组长，成员由市委办副主任、市政府办副主任、信访办主任、人大办副主任和纪委副书记各1人组成。二是新的市党政班子及时召开联席会议，听取信访工作汇报，研究信访动态和提出指导性工作意见。研究制发市委、市政府联合行文1件；市“两办”行文5件，对信访工作进行具体指导。三是市信访领导小组定期研究信访问题，对重大信访案件提出意见和要求。四是市领导、“两办”领导经常到办公室联系协调，现场办公，检查落实各项工作制度，帮助解决各种实际问题，保证各项信访工作的顺利进行。五是抓好培训，提高信访队伍的业务素质和工作水平。一年来，分别于5月14日、12月29日举行信访工作表彰大会和信访工作会议各一次，培训信访干部2期共450人次。（2）领导亲自办理信访。自1980年12月以来，市（县）党政领导公开挂牌接待群众来访制度连续19年不间断。1998年，市党政领导轮流接待群众来访123件（宗），批阅群众来信68件（宗）。市领导办理群众来访占信访办信访总量398件（宗）的48%。市领导亲自抓群众集体上访和越级上访，并做好善后工作。全年市领导查办案件38宗，均全部结案。</w:t>
      </w:r>
    </w:p>
    <w:p w14:paraId="1BAD9920">
      <w:pPr>
        <w:pStyle w:val="10"/>
        <w:jc w:val="center"/>
        <w:rPr>
          <w:b/>
          <w:bCs/>
        </w:rPr>
      </w:pPr>
      <w:r>
        <w:rPr>
          <w:rFonts w:hint="eastAsia"/>
          <w:b/>
          <w:bCs/>
        </w:rPr>
        <w:t>1998年市党政领导接访统计表</w:t>
      </w:r>
    </w:p>
    <w:tbl>
      <w:tblPr>
        <w:tblStyle w:val="7"/>
        <w:tblW w:w="4998" w:type="pct"/>
        <w:tblInd w:w="0" w:type="dxa"/>
        <w:tblLayout w:type="autofit"/>
        <w:tblCellMar>
          <w:top w:w="0" w:type="dxa"/>
          <w:left w:w="0" w:type="dxa"/>
          <w:bottom w:w="0" w:type="dxa"/>
          <w:right w:w="0" w:type="dxa"/>
        </w:tblCellMar>
      </w:tblPr>
      <w:tblGrid>
        <w:gridCol w:w="1932"/>
        <w:gridCol w:w="2607"/>
        <w:gridCol w:w="2390"/>
        <w:gridCol w:w="1476"/>
        <w:gridCol w:w="1367"/>
      </w:tblGrid>
      <w:tr w14:paraId="5C4FC17E">
        <w:tblPrEx>
          <w:tblCellMar>
            <w:top w:w="0" w:type="dxa"/>
            <w:left w:w="0" w:type="dxa"/>
            <w:bottom w:w="0" w:type="dxa"/>
            <w:right w:w="0" w:type="dxa"/>
          </w:tblCellMar>
        </w:tblPrEx>
        <w:trPr>
          <w:trHeight w:val="42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8AF9C89">
            <w:pPr>
              <w:pStyle w:val="10"/>
              <w:jc w:val="center"/>
              <w:rPr>
                <w:b/>
                <w:bCs/>
                <w:color w:val="000000"/>
              </w:rPr>
            </w:pPr>
            <w:r>
              <w:rPr>
                <w:rFonts w:hint="eastAsia"/>
                <w:b/>
                <w:bCs/>
                <w:color w:val="000000"/>
              </w:rPr>
              <w:t>姓名</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1F97851">
            <w:pPr>
              <w:pStyle w:val="10"/>
              <w:jc w:val="center"/>
              <w:rPr>
                <w:b/>
                <w:bCs/>
                <w:color w:val="000000"/>
              </w:rPr>
            </w:pPr>
            <w:r>
              <w:rPr>
                <w:rFonts w:hint="eastAsia"/>
                <w:b/>
                <w:bCs/>
                <w:color w:val="000000"/>
              </w:rPr>
              <w:t>职务</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A8E62D">
            <w:pPr>
              <w:pStyle w:val="10"/>
              <w:jc w:val="center"/>
              <w:rPr>
                <w:b/>
                <w:bCs/>
                <w:color w:val="000000"/>
              </w:rPr>
            </w:pPr>
            <w:r>
              <w:rPr>
                <w:rFonts w:hint="eastAsia"/>
                <w:b/>
                <w:bCs/>
                <w:color w:val="000000"/>
              </w:rPr>
              <w:t>日期</w:t>
            </w:r>
          </w:p>
        </w:tc>
        <w:tc>
          <w:tcPr>
            <w:tcW w:w="7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AECA35">
            <w:pPr>
              <w:pStyle w:val="10"/>
              <w:jc w:val="center"/>
              <w:rPr>
                <w:b/>
                <w:bCs/>
                <w:color w:val="000000"/>
              </w:rPr>
            </w:pPr>
            <w:r>
              <w:rPr>
                <w:rFonts w:hint="eastAsia"/>
                <w:b/>
                <w:bCs/>
                <w:color w:val="000000"/>
              </w:rPr>
              <w:t>宗数</w:t>
            </w:r>
          </w:p>
        </w:tc>
        <w:tc>
          <w:tcPr>
            <w:tcW w:w="69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488B504">
            <w:pPr>
              <w:pStyle w:val="10"/>
              <w:jc w:val="center"/>
              <w:rPr>
                <w:b/>
                <w:bCs/>
                <w:color w:val="000000"/>
              </w:rPr>
            </w:pPr>
            <w:r>
              <w:rPr>
                <w:rFonts w:hint="eastAsia"/>
                <w:b/>
                <w:bCs/>
                <w:color w:val="000000"/>
              </w:rPr>
              <w:t>人数</w:t>
            </w:r>
          </w:p>
        </w:tc>
      </w:tr>
      <w:tr w14:paraId="2418104D">
        <w:tblPrEx>
          <w:tblCellMar>
            <w:top w:w="0" w:type="dxa"/>
            <w:left w:w="0" w:type="dxa"/>
            <w:bottom w:w="0" w:type="dxa"/>
            <w:right w:w="0" w:type="dxa"/>
          </w:tblCellMar>
        </w:tblPrEx>
        <w:trPr>
          <w:trHeight w:val="38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9111F5D">
            <w:pPr>
              <w:pStyle w:val="10"/>
              <w:jc w:val="center"/>
              <w:rPr>
                <w:color w:val="000000"/>
              </w:rPr>
            </w:pPr>
            <w:r>
              <w:rPr>
                <w:rFonts w:hint="eastAsia"/>
                <w:color w:val="000000"/>
              </w:rPr>
              <w:t>李总路</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CDF66F">
            <w:pPr>
              <w:pStyle w:val="10"/>
              <w:jc w:val="center"/>
              <w:rPr>
                <w:color w:val="000000"/>
              </w:rPr>
            </w:pPr>
            <w:r>
              <w:rPr>
                <w:rFonts w:hint="eastAsia"/>
                <w:color w:val="000000"/>
              </w:rPr>
              <w:t>副市长</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B6C04C">
            <w:pPr>
              <w:pStyle w:val="10"/>
              <w:jc w:val="center"/>
              <w:rPr>
                <w:color w:val="000000"/>
              </w:rPr>
            </w:pPr>
            <w:r>
              <w:rPr>
                <w:color w:val="000000"/>
              </w:rPr>
              <w:t>4</w:t>
            </w:r>
            <w:r>
              <w:rPr>
                <w:rFonts w:hint="eastAsia"/>
                <w:color w:val="000000"/>
              </w:rPr>
              <w:t>月</w:t>
            </w:r>
            <w:r>
              <w:rPr>
                <w:color w:val="000000"/>
              </w:rPr>
              <w:t>9</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B57ACB">
            <w:pPr>
              <w:pStyle w:val="10"/>
              <w:jc w:val="center"/>
              <w:rPr>
                <w:color w:val="000000"/>
              </w:rPr>
            </w:pPr>
            <w:r>
              <w:rPr>
                <w:color w:val="000000"/>
              </w:rPr>
              <w:t>8</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39E2336">
            <w:pPr>
              <w:pStyle w:val="10"/>
              <w:jc w:val="center"/>
              <w:rPr>
                <w:color w:val="000000"/>
              </w:rPr>
            </w:pPr>
            <w:r>
              <w:rPr>
                <w:color w:val="000000"/>
              </w:rPr>
              <w:t>8</w:t>
            </w:r>
          </w:p>
        </w:tc>
      </w:tr>
      <w:tr w14:paraId="682D75BC">
        <w:tblPrEx>
          <w:tblCellMar>
            <w:top w:w="0" w:type="dxa"/>
            <w:left w:w="0" w:type="dxa"/>
            <w:bottom w:w="0" w:type="dxa"/>
            <w:right w:w="0" w:type="dxa"/>
          </w:tblCellMar>
        </w:tblPrEx>
        <w:trPr>
          <w:trHeight w:val="380"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C807A39">
            <w:pPr>
              <w:pStyle w:val="10"/>
              <w:jc w:val="center"/>
              <w:rPr>
                <w:color w:val="000000"/>
              </w:rPr>
            </w:pPr>
            <w:r>
              <w:rPr>
                <w:rFonts w:hint="eastAsia"/>
                <w:color w:val="000000"/>
              </w:rPr>
              <w:t>张平</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9C06B3">
            <w:pPr>
              <w:pStyle w:val="10"/>
              <w:jc w:val="center"/>
              <w:rPr>
                <w:color w:val="000000"/>
              </w:rPr>
            </w:pPr>
            <w:r>
              <w:rPr>
                <w:rFonts w:hint="eastAsia"/>
                <w:color w:val="000000"/>
              </w:rPr>
              <w:t>副书记</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F6FACB">
            <w:pPr>
              <w:pStyle w:val="10"/>
              <w:jc w:val="center"/>
              <w:rPr>
                <w:color w:val="000000"/>
              </w:rPr>
            </w:pPr>
            <w:r>
              <w:rPr>
                <w:color w:val="000000"/>
              </w:rPr>
              <w:t>4</w:t>
            </w:r>
            <w:r>
              <w:rPr>
                <w:rFonts w:hint="eastAsia"/>
                <w:color w:val="000000"/>
              </w:rPr>
              <w:t>月</w:t>
            </w:r>
            <w:r>
              <w:rPr>
                <w:color w:val="000000"/>
              </w:rPr>
              <w:t>22</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292F52">
            <w:pPr>
              <w:pStyle w:val="10"/>
              <w:jc w:val="center"/>
              <w:rPr>
                <w:color w:val="000000"/>
              </w:rPr>
            </w:pPr>
            <w:r>
              <w:rPr>
                <w:color w:val="000000"/>
              </w:rPr>
              <w:t>8</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3EA3A11">
            <w:pPr>
              <w:pStyle w:val="10"/>
              <w:jc w:val="center"/>
              <w:rPr>
                <w:color w:val="000000"/>
              </w:rPr>
            </w:pPr>
            <w:r>
              <w:rPr>
                <w:color w:val="000000"/>
              </w:rPr>
              <w:t>11</w:t>
            </w:r>
          </w:p>
        </w:tc>
      </w:tr>
      <w:tr w14:paraId="203F200B">
        <w:tblPrEx>
          <w:tblCellMar>
            <w:top w:w="0" w:type="dxa"/>
            <w:left w:w="0" w:type="dxa"/>
            <w:bottom w:w="0" w:type="dxa"/>
            <w:right w:w="0" w:type="dxa"/>
          </w:tblCellMar>
        </w:tblPrEx>
        <w:trPr>
          <w:trHeight w:val="37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D03DBA6">
            <w:pPr>
              <w:pStyle w:val="10"/>
              <w:jc w:val="center"/>
              <w:rPr>
                <w:color w:val="000000"/>
              </w:rPr>
            </w:pPr>
            <w:r>
              <w:rPr>
                <w:rFonts w:hint="eastAsia"/>
                <w:color w:val="000000"/>
              </w:rPr>
              <w:t>曾昭佑</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0B6AA0">
            <w:pPr>
              <w:pStyle w:val="10"/>
              <w:jc w:val="center"/>
              <w:rPr>
                <w:color w:val="000000"/>
              </w:rPr>
            </w:pPr>
            <w:r>
              <w:rPr>
                <w:rFonts w:hint="eastAsia"/>
                <w:color w:val="000000"/>
              </w:rPr>
              <w:t>常委</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5582C2">
            <w:pPr>
              <w:pStyle w:val="10"/>
              <w:jc w:val="center"/>
              <w:rPr>
                <w:color w:val="000000"/>
              </w:rPr>
            </w:pPr>
            <w:r>
              <w:rPr>
                <w:color w:val="000000"/>
              </w:rPr>
              <w:t>5</w:t>
            </w:r>
            <w:r>
              <w:rPr>
                <w:rFonts w:hint="eastAsia"/>
                <w:color w:val="000000"/>
              </w:rPr>
              <w:t>月</w:t>
            </w:r>
            <w:r>
              <w:rPr>
                <w:color w:val="000000"/>
              </w:rPr>
              <w:t>6</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0CB852">
            <w:pPr>
              <w:pStyle w:val="10"/>
              <w:jc w:val="center"/>
              <w:rPr>
                <w:color w:val="000000"/>
              </w:rPr>
            </w:pPr>
            <w:r>
              <w:rPr>
                <w:color w:val="000000"/>
              </w:rPr>
              <w:t>3</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58CCCC8">
            <w:pPr>
              <w:pStyle w:val="10"/>
              <w:jc w:val="center"/>
              <w:rPr>
                <w:color w:val="000000"/>
              </w:rPr>
            </w:pPr>
            <w:r>
              <w:rPr>
                <w:color w:val="000000"/>
              </w:rPr>
              <w:t>5</w:t>
            </w:r>
          </w:p>
        </w:tc>
      </w:tr>
      <w:tr w14:paraId="7490B382">
        <w:tblPrEx>
          <w:tblCellMar>
            <w:top w:w="0" w:type="dxa"/>
            <w:left w:w="0" w:type="dxa"/>
            <w:bottom w:w="0" w:type="dxa"/>
            <w:right w:w="0" w:type="dxa"/>
          </w:tblCellMar>
        </w:tblPrEx>
        <w:trPr>
          <w:trHeight w:val="380"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E3B1F65">
            <w:pPr>
              <w:pStyle w:val="10"/>
              <w:jc w:val="center"/>
              <w:rPr>
                <w:color w:val="000000"/>
              </w:rPr>
            </w:pPr>
            <w:r>
              <w:rPr>
                <w:rFonts w:hint="eastAsia"/>
                <w:color w:val="000000"/>
              </w:rPr>
              <w:t>何万飞</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BB986A">
            <w:pPr>
              <w:pStyle w:val="10"/>
              <w:jc w:val="center"/>
              <w:rPr>
                <w:color w:val="000000"/>
              </w:rPr>
            </w:pPr>
            <w:r>
              <w:rPr>
                <w:rFonts w:hint="eastAsia"/>
                <w:color w:val="000000"/>
              </w:rPr>
              <w:t>常委</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895E75">
            <w:pPr>
              <w:pStyle w:val="10"/>
              <w:jc w:val="center"/>
              <w:rPr>
                <w:color w:val="000000"/>
              </w:rPr>
            </w:pPr>
            <w:r>
              <w:rPr>
                <w:color w:val="000000"/>
              </w:rPr>
              <w:t>5</w:t>
            </w:r>
            <w:r>
              <w:rPr>
                <w:rFonts w:hint="eastAsia"/>
                <w:color w:val="000000"/>
              </w:rPr>
              <w:t>月</w:t>
            </w:r>
            <w:r>
              <w:rPr>
                <w:color w:val="000000"/>
              </w:rPr>
              <w:t>21</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3E160E">
            <w:pPr>
              <w:pStyle w:val="10"/>
              <w:jc w:val="center"/>
              <w:rPr>
                <w:color w:val="000000"/>
              </w:rPr>
            </w:pPr>
            <w:r>
              <w:rPr>
                <w:color w:val="000000"/>
              </w:rPr>
              <w:t>7</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0C45CCC">
            <w:pPr>
              <w:pStyle w:val="10"/>
              <w:jc w:val="center"/>
              <w:rPr>
                <w:color w:val="000000"/>
              </w:rPr>
            </w:pPr>
            <w:r>
              <w:rPr>
                <w:color w:val="000000"/>
              </w:rPr>
              <w:t>9</w:t>
            </w:r>
          </w:p>
        </w:tc>
      </w:tr>
      <w:tr w14:paraId="1B4A8E0E">
        <w:tblPrEx>
          <w:tblCellMar>
            <w:top w:w="0" w:type="dxa"/>
            <w:left w:w="0" w:type="dxa"/>
            <w:bottom w:w="0" w:type="dxa"/>
            <w:right w:w="0" w:type="dxa"/>
          </w:tblCellMar>
        </w:tblPrEx>
        <w:trPr>
          <w:trHeight w:val="38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A081B11">
            <w:pPr>
              <w:pStyle w:val="10"/>
              <w:jc w:val="center"/>
              <w:rPr>
                <w:color w:val="000000"/>
              </w:rPr>
            </w:pPr>
            <w:r>
              <w:rPr>
                <w:rFonts w:hint="eastAsia"/>
                <w:color w:val="000000"/>
              </w:rPr>
              <w:t>罗展雄</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C4C307">
            <w:pPr>
              <w:pStyle w:val="10"/>
              <w:jc w:val="center"/>
              <w:rPr>
                <w:color w:val="000000"/>
              </w:rPr>
            </w:pPr>
            <w:r>
              <w:rPr>
                <w:rFonts w:hint="eastAsia"/>
                <w:color w:val="000000"/>
              </w:rPr>
              <w:t>副书记</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8AE297">
            <w:pPr>
              <w:pStyle w:val="10"/>
              <w:jc w:val="center"/>
              <w:rPr>
                <w:color w:val="000000"/>
              </w:rPr>
            </w:pPr>
            <w:r>
              <w:rPr>
                <w:color w:val="000000"/>
              </w:rPr>
              <w:t>6</w:t>
            </w:r>
            <w:r>
              <w:rPr>
                <w:rFonts w:hint="eastAsia"/>
                <w:color w:val="000000"/>
              </w:rPr>
              <w:t>月</w:t>
            </w:r>
            <w:r>
              <w:rPr>
                <w:color w:val="000000"/>
              </w:rPr>
              <w:t>5</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A7AC8F">
            <w:pPr>
              <w:pStyle w:val="10"/>
              <w:jc w:val="center"/>
              <w:rPr>
                <w:color w:val="000000"/>
              </w:rPr>
            </w:pPr>
            <w:r>
              <w:rPr>
                <w:color w:val="000000"/>
              </w:rPr>
              <w:t>7</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F31FB4C">
            <w:pPr>
              <w:pStyle w:val="10"/>
              <w:jc w:val="center"/>
              <w:rPr>
                <w:color w:val="000000"/>
              </w:rPr>
            </w:pPr>
            <w:r>
              <w:rPr>
                <w:color w:val="000000"/>
              </w:rPr>
              <w:t>10</w:t>
            </w:r>
          </w:p>
        </w:tc>
      </w:tr>
      <w:tr w14:paraId="6EED45C6">
        <w:tblPrEx>
          <w:tblCellMar>
            <w:top w:w="0" w:type="dxa"/>
            <w:left w:w="0" w:type="dxa"/>
            <w:bottom w:w="0" w:type="dxa"/>
            <w:right w:w="0" w:type="dxa"/>
          </w:tblCellMar>
        </w:tblPrEx>
        <w:trPr>
          <w:trHeight w:val="36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ED1434C">
            <w:pPr>
              <w:pStyle w:val="10"/>
              <w:jc w:val="center"/>
              <w:rPr>
                <w:color w:val="000000"/>
              </w:rPr>
            </w:pPr>
            <w:r>
              <w:rPr>
                <w:rFonts w:hint="eastAsia"/>
                <w:color w:val="000000"/>
              </w:rPr>
              <w:t>沈明祥</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DC4A51">
            <w:pPr>
              <w:pStyle w:val="10"/>
              <w:jc w:val="center"/>
              <w:rPr>
                <w:color w:val="000000"/>
              </w:rPr>
            </w:pPr>
            <w:r>
              <w:rPr>
                <w:rFonts w:hint="eastAsia"/>
                <w:color w:val="000000"/>
              </w:rPr>
              <w:t>市长</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CAE136">
            <w:pPr>
              <w:pStyle w:val="10"/>
              <w:jc w:val="center"/>
              <w:rPr>
                <w:color w:val="000000"/>
              </w:rPr>
            </w:pPr>
            <w:r>
              <w:rPr>
                <w:color w:val="000000"/>
              </w:rPr>
              <w:t>6</w:t>
            </w:r>
            <w:r>
              <w:rPr>
                <w:rFonts w:hint="eastAsia"/>
                <w:color w:val="000000"/>
              </w:rPr>
              <w:t>月</w:t>
            </w:r>
            <w:r>
              <w:rPr>
                <w:color w:val="000000"/>
              </w:rPr>
              <w:t>22</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99F06C">
            <w:pPr>
              <w:pStyle w:val="10"/>
              <w:jc w:val="center"/>
              <w:rPr>
                <w:color w:val="000000"/>
              </w:rPr>
            </w:pPr>
            <w:r>
              <w:rPr>
                <w:color w:val="000000"/>
              </w:rPr>
              <w:t>4</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A6C341D">
            <w:pPr>
              <w:pStyle w:val="10"/>
              <w:jc w:val="center"/>
              <w:rPr>
                <w:color w:val="000000"/>
              </w:rPr>
            </w:pPr>
            <w:r>
              <w:rPr>
                <w:color w:val="000000"/>
              </w:rPr>
              <w:t>4</w:t>
            </w:r>
          </w:p>
        </w:tc>
      </w:tr>
      <w:tr w14:paraId="71146290">
        <w:tblPrEx>
          <w:tblCellMar>
            <w:top w:w="0" w:type="dxa"/>
            <w:left w:w="0" w:type="dxa"/>
            <w:bottom w:w="0" w:type="dxa"/>
            <w:right w:w="0" w:type="dxa"/>
          </w:tblCellMar>
        </w:tblPrEx>
        <w:trPr>
          <w:trHeight w:val="37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100C0D6">
            <w:pPr>
              <w:pStyle w:val="10"/>
              <w:jc w:val="center"/>
              <w:rPr>
                <w:color w:val="000000"/>
              </w:rPr>
            </w:pPr>
            <w:r>
              <w:rPr>
                <w:rFonts w:hint="eastAsia"/>
                <w:color w:val="000000"/>
              </w:rPr>
              <w:t>姚远通</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A06BB9">
            <w:pPr>
              <w:pStyle w:val="10"/>
              <w:jc w:val="center"/>
              <w:rPr>
                <w:color w:val="000000"/>
              </w:rPr>
            </w:pPr>
            <w:r>
              <w:rPr>
                <w:rFonts w:hint="eastAsia"/>
                <w:color w:val="000000"/>
              </w:rPr>
              <w:t>常委</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731C6C">
            <w:pPr>
              <w:pStyle w:val="10"/>
              <w:jc w:val="center"/>
              <w:rPr>
                <w:color w:val="000000"/>
              </w:rPr>
            </w:pPr>
            <w:r>
              <w:rPr>
                <w:color w:val="000000"/>
              </w:rPr>
              <w:t>7</w:t>
            </w:r>
            <w:r>
              <w:rPr>
                <w:rFonts w:hint="eastAsia"/>
                <w:color w:val="000000"/>
              </w:rPr>
              <w:t>月</w:t>
            </w:r>
            <w:r>
              <w:rPr>
                <w:color w:val="000000"/>
              </w:rPr>
              <w:t>7</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56DEB5">
            <w:pPr>
              <w:pStyle w:val="10"/>
              <w:jc w:val="center"/>
              <w:rPr>
                <w:color w:val="000000"/>
              </w:rPr>
            </w:pPr>
            <w:r>
              <w:rPr>
                <w:color w:val="000000"/>
              </w:rPr>
              <w:t>4</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4CB026A">
            <w:pPr>
              <w:pStyle w:val="10"/>
              <w:jc w:val="center"/>
              <w:rPr>
                <w:color w:val="000000"/>
              </w:rPr>
            </w:pPr>
            <w:r>
              <w:rPr>
                <w:color w:val="000000"/>
              </w:rPr>
              <w:t>8</w:t>
            </w:r>
          </w:p>
        </w:tc>
      </w:tr>
      <w:tr w14:paraId="04179516">
        <w:tblPrEx>
          <w:tblCellMar>
            <w:top w:w="0" w:type="dxa"/>
            <w:left w:w="0" w:type="dxa"/>
            <w:bottom w:w="0" w:type="dxa"/>
            <w:right w:w="0" w:type="dxa"/>
          </w:tblCellMar>
        </w:tblPrEx>
        <w:trPr>
          <w:trHeight w:val="360"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995FF1A">
            <w:pPr>
              <w:pStyle w:val="10"/>
              <w:jc w:val="center"/>
              <w:rPr>
                <w:color w:val="000000"/>
              </w:rPr>
            </w:pPr>
            <w:r>
              <w:rPr>
                <w:rFonts w:hint="eastAsia"/>
                <w:color w:val="000000"/>
              </w:rPr>
              <w:t>涂运发</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9E072C">
            <w:pPr>
              <w:pStyle w:val="10"/>
              <w:jc w:val="center"/>
              <w:rPr>
                <w:color w:val="000000"/>
              </w:rPr>
            </w:pPr>
            <w:r>
              <w:rPr>
                <w:rFonts w:hint="eastAsia"/>
                <w:color w:val="000000"/>
              </w:rPr>
              <w:t>副市长</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E567D5">
            <w:pPr>
              <w:pStyle w:val="10"/>
              <w:jc w:val="center"/>
              <w:rPr>
                <w:color w:val="000000"/>
              </w:rPr>
            </w:pPr>
            <w:r>
              <w:rPr>
                <w:color w:val="000000"/>
              </w:rPr>
              <w:t>7</w:t>
            </w:r>
            <w:r>
              <w:rPr>
                <w:rFonts w:hint="eastAsia"/>
                <w:color w:val="000000"/>
              </w:rPr>
              <w:t>月</w:t>
            </w:r>
            <w:r>
              <w:rPr>
                <w:color w:val="000000"/>
              </w:rPr>
              <w:t>20</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CADBA8">
            <w:pPr>
              <w:pStyle w:val="10"/>
              <w:jc w:val="center"/>
              <w:rPr>
                <w:color w:val="000000"/>
              </w:rPr>
            </w:pPr>
            <w:r>
              <w:rPr>
                <w:color w:val="000000"/>
              </w:rPr>
              <w:t>3</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61C48C9">
            <w:pPr>
              <w:pStyle w:val="10"/>
              <w:jc w:val="center"/>
              <w:rPr>
                <w:color w:val="000000"/>
              </w:rPr>
            </w:pPr>
            <w:r>
              <w:rPr>
                <w:color w:val="000000"/>
              </w:rPr>
              <w:t>3</w:t>
            </w:r>
          </w:p>
        </w:tc>
      </w:tr>
      <w:tr w14:paraId="48F281BE">
        <w:tblPrEx>
          <w:tblCellMar>
            <w:top w:w="0" w:type="dxa"/>
            <w:left w:w="0" w:type="dxa"/>
            <w:bottom w:w="0" w:type="dxa"/>
            <w:right w:w="0" w:type="dxa"/>
          </w:tblCellMar>
        </w:tblPrEx>
        <w:trPr>
          <w:trHeight w:val="380"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95EB42D">
            <w:pPr>
              <w:pStyle w:val="10"/>
              <w:jc w:val="center"/>
              <w:rPr>
                <w:color w:val="000000"/>
              </w:rPr>
            </w:pPr>
            <w:r>
              <w:rPr>
                <w:rFonts w:hint="eastAsia"/>
                <w:color w:val="000000"/>
              </w:rPr>
              <w:t>李卫忠</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4FA916">
            <w:pPr>
              <w:pStyle w:val="10"/>
              <w:jc w:val="center"/>
              <w:rPr>
                <w:color w:val="000000"/>
              </w:rPr>
            </w:pPr>
            <w:r>
              <w:rPr>
                <w:rFonts w:hint="eastAsia"/>
                <w:color w:val="000000"/>
              </w:rPr>
              <w:t>副市长</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1A07E2">
            <w:pPr>
              <w:pStyle w:val="10"/>
              <w:jc w:val="center"/>
              <w:rPr>
                <w:color w:val="000000"/>
              </w:rPr>
            </w:pPr>
            <w:r>
              <w:rPr>
                <w:color w:val="000000"/>
              </w:rPr>
              <w:t>8</w:t>
            </w:r>
            <w:r>
              <w:rPr>
                <w:rFonts w:hint="eastAsia"/>
                <w:color w:val="000000"/>
              </w:rPr>
              <w:t>月</w:t>
            </w:r>
            <w:r>
              <w:rPr>
                <w:color w:val="000000"/>
              </w:rPr>
              <w:t>20</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CE3420">
            <w:pPr>
              <w:pStyle w:val="10"/>
              <w:jc w:val="center"/>
              <w:rPr>
                <w:color w:val="000000"/>
              </w:rPr>
            </w:pPr>
            <w:r>
              <w:rPr>
                <w:color w:val="000000"/>
              </w:rPr>
              <w:t>8</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CC7276F">
            <w:pPr>
              <w:pStyle w:val="10"/>
              <w:jc w:val="center"/>
              <w:rPr>
                <w:color w:val="000000"/>
              </w:rPr>
            </w:pPr>
            <w:r>
              <w:rPr>
                <w:color w:val="000000"/>
              </w:rPr>
              <w:t>18</w:t>
            </w:r>
          </w:p>
        </w:tc>
      </w:tr>
      <w:tr w14:paraId="406CF853">
        <w:tblPrEx>
          <w:tblCellMar>
            <w:top w:w="0" w:type="dxa"/>
            <w:left w:w="0" w:type="dxa"/>
            <w:bottom w:w="0" w:type="dxa"/>
            <w:right w:w="0" w:type="dxa"/>
          </w:tblCellMar>
        </w:tblPrEx>
        <w:trPr>
          <w:trHeight w:val="38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3106428">
            <w:pPr>
              <w:pStyle w:val="10"/>
              <w:jc w:val="center"/>
              <w:rPr>
                <w:color w:val="000000"/>
              </w:rPr>
            </w:pPr>
            <w:r>
              <w:rPr>
                <w:rFonts w:hint="eastAsia"/>
                <w:color w:val="000000"/>
              </w:rPr>
              <w:t>肖芬先</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344B30">
            <w:pPr>
              <w:pStyle w:val="10"/>
              <w:jc w:val="center"/>
              <w:rPr>
                <w:color w:val="000000"/>
              </w:rPr>
            </w:pPr>
            <w:r>
              <w:rPr>
                <w:rFonts w:hint="eastAsia"/>
                <w:color w:val="000000"/>
              </w:rPr>
              <w:t>常委</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9135F9">
            <w:pPr>
              <w:pStyle w:val="10"/>
              <w:jc w:val="center"/>
              <w:rPr>
                <w:color w:val="000000"/>
              </w:rPr>
            </w:pPr>
            <w:r>
              <w:rPr>
                <w:color w:val="000000"/>
              </w:rPr>
              <w:t>9</w:t>
            </w:r>
            <w:r>
              <w:rPr>
                <w:rFonts w:hint="eastAsia"/>
                <w:color w:val="000000"/>
              </w:rPr>
              <w:t>月</w:t>
            </w:r>
            <w:r>
              <w:rPr>
                <w:color w:val="000000"/>
              </w:rPr>
              <w:t>9</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0FE7ED">
            <w:pPr>
              <w:pStyle w:val="10"/>
              <w:jc w:val="center"/>
              <w:rPr>
                <w:color w:val="000000"/>
              </w:rPr>
            </w:pPr>
            <w:r>
              <w:rPr>
                <w:color w:val="000000"/>
              </w:rPr>
              <w:t>6</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4480D21">
            <w:pPr>
              <w:pStyle w:val="10"/>
              <w:jc w:val="center"/>
              <w:rPr>
                <w:color w:val="000000"/>
              </w:rPr>
            </w:pPr>
            <w:r>
              <w:rPr>
                <w:color w:val="000000"/>
              </w:rPr>
              <w:t>10</w:t>
            </w:r>
          </w:p>
        </w:tc>
      </w:tr>
      <w:tr w14:paraId="1F2D9AFF">
        <w:tblPrEx>
          <w:tblCellMar>
            <w:top w:w="0" w:type="dxa"/>
            <w:left w:w="0" w:type="dxa"/>
            <w:bottom w:w="0" w:type="dxa"/>
            <w:right w:w="0" w:type="dxa"/>
          </w:tblCellMar>
        </w:tblPrEx>
        <w:trPr>
          <w:trHeight w:val="38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80C937B">
            <w:pPr>
              <w:pStyle w:val="10"/>
              <w:jc w:val="center"/>
              <w:rPr>
                <w:color w:val="000000"/>
              </w:rPr>
            </w:pPr>
            <w:r>
              <w:rPr>
                <w:rFonts w:hint="eastAsia"/>
                <w:color w:val="000000"/>
              </w:rPr>
              <w:t>刘发群</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07CA7E">
            <w:pPr>
              <w:pStyle w:val="10"/>
              <w:jc w:val="center"/>
              <w:rPr>
                <w:color w:val="000000"/>
              </w:rPr>
            </w:pPr>
            <w:r>
              <w:rPr>
                <w:rFonts w:hint="eastAsia"/>
                <w:color w:val="000000"/>
              </w:rPr>
              <w:t>副市长</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DA72BF">
            <w:pPr>
              <w:pStyle w:val="10"/>
              <w:jc w:val="center"/>
              <w:rPr>
                <w:color w:val="000000"/>
              </w:rPr>
            </w:pPr>
            <w:r>
              <w:rPr>
                <w:color w:val="000000"/>
              </w:rPr>
              <w:t>9</w:t>
            </w:r>
            <w:r>
              <w:rPr>
                <w:rFonts w:hint="eastAsia"/>
                <w:color w:val="000000"/>
              </w:rPr>
              <w:t>月</w:t>
            </w:r>
            <w:r>
              <w:rPr>
                <w:color w:val="000000"/>
              </w:rPr>
              <w:t>21</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8766E5">
            <w:pPr>
              <w:pStyle w:val="10"/>
              <w:jc w:val="center"/>
              <w:rPr>
                <w:color w:val="000000"/>
              </w:rPr>
            </w:pPr>
            <w:r>
              <w:rPr>
                <w:color w:val="000000"/>
              </w:rPr>
              <w:t>6</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9F15BCB">
            <w:pPr>
              <w:pStyle w:val="10"/>
              <w:jc w:val="center"/>
              <w:rPr>
                <w:color w:val="000000"/>
              </w:rPr>
            </w:pPr>
            <w:r>
              <w:rPr>
                <w:color w:val="000000"/>
              </w:rPr>
              <w:t>10</w:t>
            </w:r>
          </w:p>
        </w:tc>
      </w:tr>
      <w:tr w14:paraId="7A3A3BDB">
        <w:tblPrEx>
          <w:tblCellMar>
            <w:top w:w="0" w:type="dxa"/>
            <w:left w:w="0" w:type="dxa"/>
            <w:bottom w:w="0" w:type="dxa"/>
            <w:right w:w="0" w:type="dxa"/>
          </w:tblCellMar>
        </w:tblPrEx>
        <w:trPr>
          <w:trHeight w:val="610"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BA57C4D">
            <w:pPr>
              <w:pStyle w:val="10"/>
              <w:jc w:val="center"/>
              <w:rPr>
                <w:color w:val="000000"/>
              </w:rPr>
            </w:pPr>
            <w:r>
              <w:rPr>
                <w:rFonts w:hint="eastAsia"/>
                <w:color w:val="000000"/>
              </w:rPr>
              <w:t>丘隆基、何万飞</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4AC8E8">
            <w:pPr>
              <w:pStyle w:val="10"/>
              <w:jc w:val="center"/>
              <w:rPr>
                <w:color w:val="000000"/>
              </w:rPr>
            </w:pPr>
            <w:r>
              <w:rPr>
                <w:rFonts w:hint="eastAsia"/>
                <w:color w:val="000000"/>
              </w:rPr>
              <w:t>书记常委</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B8E080">
            <w:pPr>
              <w:pStyle w:val="10"/>
              <w:jc w:val="center"/>
              <w:rPr>
                <w:color w:val="000000"/>
              </w:rPr>
            </w:pPr>
            <w:r>
              <w:rPr>
                <w:color w:val="000000"/>
              </w:rPr>
              <w:t>10</w:t>
            </w:r>
            <w:r>
              <w:rPr>
                <w:rFonts w:hint="eastAsia"/>
                <w:color w:val="000000"/>
              </w:rPr>
              <w:t>月</w:t>
            </w:r>
            <w:r>
              <w:rPr>
                <w:color w:val="000000"/>
              </w:rPr>
              <w:t>7</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909811">
            <w:pPr>
              <w:pStyle w:val="10"/>
              <w:jc w:val="center"/>
              <w:rPr>
                <w:color w:val="000000"/>
              </w:rPr>
            </w:pPr>
            <w:r>
              <w:rPr>
                <w:color w:val="000000"/>
              </w:rPr>
              <w:t>24</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97E2F9F">
            <w:pPr>
              <w:pStyle w:val="10"/>
              <w:jc w:val="center"/>
              <w:rPr>
                <w:color w:val="000000"/>
              </w:rPr>
            </w:pPr>
            <w:r>
              <w:rPr>
                <w:color w:val="000000"/>
              </w:rPr>
              <w:t>31</w:t>
            </w:r>
          </w:p>
        </w:tc>
      </w:tr>
      <w:tr w14:paraId="209E5BF1">
        <w:tblPrEx>
          <w:tblCellMar>
            <w:top w:w="0" w:type="dxa"/>
            <w:left w:w="0" w:type="dxa"/>
            <w:bottom w:w="0" w:type="dxa"/>
            <w:right w:w="0" w:type="dxa"/>
          </w:tblCellMar>
        </w:tblPrEx>
        <w:trPr>
          <w:trHeight w:val="390"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B2C1B2B">
            <w:pPr>
              <w:pStyle w:val="10"/>
              <w:jc w:val="center"/>
              <w:rPr>
                <w:color w:val="000000"/>
              </w:rPr>
            </w:pPr>
            <w:r>
              <w:rPr>
                <w:rFonts w:hint="eastAsia"/>
                <w:color w:val="000000"/>
              </w:rPr>
              <w:t>巫育明</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522088">
            <w:pPr>
              <w:pStyle w:val="10"/>
              <w:jc w:val="center"/>
              <w:rPr>
                <w:color w:val="000000"/>
              </w:rPr>
            </w:pPr>
            <w:r>
              <w:rPr>
                <w:rFonts w:hint="eastAsia"/>
                <w:color w:val="000000"/>
              </w:rPr>
              <w:t>副市长</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5EEF43">
            <w:pPr>
              <w:pStyle w:val="10"/>
              <w:jc w:val="center"/>
              <w:rPr>
                <w:color w:val="000000"/>
              </w:rPr>
            </w:pPr>
            <w:r>
              <w:rPr>
                <w:color w:val="000000"/>
              </w:rPr>
              <w:t>10</w:t>
            </w:r>
            <w:r>
              <w:rPr>
                <w:rFonts w:hint="eastAsia"/>
                <w:color w:val="000000"/>
              </w:rPr>
              <w:t>月</w:t>
            </w:r>
            <w:r>
              <w:rPr>
                <w:color w:val="000000"/>
              </w:rPr>
              <w:t>21</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299A1C">
            <w:pPr>
              <w:pStyle w:val="10"/>
              <w:jc w:val="center"/>
              <w:rPr>
                <w:color w:val="000000"/>
              </w:rPr>
            </w:pPr>
            <w:r>
              <w:rPr>
                <w:color w:val="000000"/>
              </w:rPr>
              <w:t>8</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54E16E6">
            <w:pPr>
              <w:pStyle w:val="10"/>
              <w:jc w:val="center"/>
              <w:rPr>
                <w:color w:val="000000"/>
              </w:rPr>
            </w:pPr>
            <w:r>
              <w:rPr>
                <w:color w:val="000000"/>
              </w:rPr>
              <w:t>23</w:t>
            </w:r>
          </w:p>
        </w:tc>
      </w:tr>
      <w:tr w14:paraId="0A2B80E5">
        <w:tblPrEx>
          <w:tblCellMar>
            <w:top w:w="0" w:type="dxa"/>
            <w:left w:w="0" w:type="dxa"/>
            <w:bottom w:w="0" w:type="dxa"/>
            <w:right w:w="0" w:type="dxa"/>
          </w:tblCellMar>
        </w:tblPrEx>
        <w:trPr>
          <w:trHeight w:val="38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BF7A218">
            <w:pPr>
              <w:pStyle w:val="10"/>
              <w:jc w:val="center"/>
              <w:rPr>
                <w:color w:val="000000"/>
              </w:rPr>
            </w:pPr>
            <w:r>
              <w:rPr>
                <w:rFonts w:hint="eastAsia"/>
                <w:color w:val="000000"/>
              </w:rPr>
              <w:t>黄浩烈</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344EAA">
            <w:pPr>
              <w:pStyle w:val="10"/>
              <w:jc w:val="center"/>
              <w:rPr>
                <w:color w:val="000000"/>
              </w:rPr>
            </w:pPr>
            <w:r>
              <w:rPr>
                <w:rFonts w:hint="eastAsia"/>
                <w:color w:val="000000"/>
              </w:rPr>
              <w:t>副市长</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E5335C">
            <w:pPr>
              <w:pStyle w:val="10"/>
              <w:jc w:val="center"/>
              <w:rPr>
                <w:color w:val="000000"/>
              </w:rPr>
            </w:pPr>
            <w:r>
              <w:rPr>
                <w:color w:val="000000"/>
              </w:rPr>
              <w:t>11</w:t>
            </w:r>
            <w:r>
              <w:rPr>
                <w:rFonts w:hint="eastAsia"/>
                <w:color w:val="000000"/>
              </w:rPr>
              <w:t>月</w:t>
            </w:r>
            <w:r>
              <w:rPr>
                <w:color w:val="000000"/>
              </w:rPr>
              <w:t>5</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19B95E">
            <w:pPr>
              <w:pStyle w:val="10"/>
              <w:jc w:val="center"/>
              <w:rPr>
                <w:color w:val="000000"/>
              </w:rPr>
            </w:pPr>
            <w:r>
              <w:rPr>
                <w:color w:val="000000"/>
              </w:rPr>
              <w:t>16</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5F17120">
            <w:pPr>
              <w:pStyle w:val="10"/>
              <w:jc w:val="center"/>
              <w:rPr>
                <w:color w:val="000000"/>
              </w:rPr>
            </w:pPr>
            <w:r>
              <w:rPr>
                <w:color w:val="000000"/>
              </w:rPr>
              <w:t>22</w:t>
            </w:r>
          </w:p>
        </w:tc>
      </w:tr>
      <w:tr w14:paraId="393A11D9">
        <w:tblPrEx>
          <w:tblCellMar>
            <w:top w:w="0" w:type="dxa"/>
            <w:left w:w="0" w:type="dxa"/>
            <w:bottom w:w="0" w:type="dxa"/>
            <w:right w:w="0" w:type="dxa"/>
          </w:tblCellMar>
        </w:tblPrEx>
        <w:trPr>
          <w:trHeight w:val="39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D0E2DEE">
            <w:pPr>
              <w:pStyle w:val="10"/>
              <w:jc w:val="center"/>
              <w:rPr>
                <w:color w:val="000000"/>
              </w:rPr>
            </w:pPr>
            <w:r>
              <w:rPr>
                <w:rFonts w:hint="eastAsia"/>
                <w:color w:val="000000"/>
              </w:rPr>
              <w:t>林岚</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7AE902">
            <w:pPr>
              <w:pStyle w:val="10"/>
              <w:jc w:val="center"/>
              <w:rPr>
                <w:color w:val="000000"/>
              </w:rPr>
            </w:pPr>
            <w:r>
              <w:rPr>
                <w:rFonts w:hint="eastAsia"/>
                <w:color w:val="000000"/>
              </w:rPr>
              <w:t>常委</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2EC3F1">
            <w:pPr>
              <w:pStyle w:val="10"/>
              <w:jc w:val="center"/>
              <w:rPr>
                <w:color w:val="000000"/>
              </w:rPr>
            </w:pPr>
            <w:r>
              <w:rPr>
                <w:color w:val="000000"/>
              </w:rPr>
              <w:t>11</w:t>
            </w:r>
            <w:r>
              <w:rPr>
                <w:rFonts w:hint="eastAsia"/>
                <w:color w:val="000000"/>
              </w:rPr>
              <w:t>月</w:t>
            </w:r>
            <w:r>
              <w:rPr>
                <w:color w:val="000000"/>
              </w:rPr>
              <w:t>20</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7449E6">
            <w:pPr>
              <w:pStyle w:val="10"/>
              <w:jc w:val="center"/>
              <w:rPr>
                <w:color w:val="000000"/>
              </w:rPr>
            </w:pPr>
            <w:r>
              <w:rPr>
                <w:color w:val="000000"/>
              </w:rPr>
              <w:t>6</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1BD3836">
            <w:pPr>
              <w:pStyle w:val="10"/>
              <w:jc w:val="center"/>
              <w:rPr>
                <w:color w:val="000000"/>
              </w:rPr>
            </w:pPr>
            <w:r>
              <w:rPr>
                <w:color w:val="000000"/>
              </w:rPr>
              <w:t>9</w:t>
            </w:r>
          </w:p>
        </w:tc>
      </w:tr>
      <w:tr w14:paraId="03D778CC">
        <w:tblPrEx>
          <w:tblCellMar>
            <w:top w:w="0" w:type="dxa"/>
            <w:left w:w="0" w:type="dxa"/>
            <w:bottom w:w="0" w:type="dxa"/>
            <w:right w:w="0" w:type="dxa"/>
          </w:tblCellMar>
        </w:tblPrEx>
        <w:trPr>
          <w:trHeight w:val="38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082EF81">
            <w:pPr>
              <w:pStyle w:val="10"/>
              <w:jc w:val="center"/>
              <w:rPr>
                <w:color w:val="000000"/>
              </w:rPr>
            </w:pPr>
            <w:r>
              <w:rPr>
                <w:rFonts w:hint="eastAsia"/>
                <w:color w:val="000000"/>
              </w:rPr>
              <w:t>欧阳效元</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FB2778">
            <w:pPr>
              <w:pStyle w:val="10"/>
              <w:jc w:val="center"/>
              <w:rPr>
                <w:color w:val="000000"/>
              </w:rPr>
            </w:pPr>
            <w:r>
              <w:rPr>
                <w:rFonts w:hint="eastAsia"/>
                <w:color w:val="000000"/>
              </w:rPr>
              <w:t>常委</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1A894D">
            <w:pPr>
              <w:pStyle w:val="10"/>
              <w:jc w:val="center"/>
              <w:rPr>
                <w:color w:val="000000"/>
              </w:rPr>
            </w:pPr>
            <w:r>
              <w:rPr>
                <w:color w:val="000000"/>
              </w:rPr>
              <w:t>12</w:t>
            </w:r>
            <w:r>
              <w:rPr>
                <w:rFonts w:hint="eastAsia"/>
                <w:color w:val="000000"/>
              </w:rPr>
              <w:t>月</w:t>
            </w:r>
            <w:r>
              <w:rPr>
                <w:color w:val="000000"/>
              </w:rPr>
              <w:t>7</w:t>
            </w:r>
            <w:r>
              <w:rPr>
                <w:rFonts w:hint="eastAsia"/>
                <w:color w:val="000000"/>
              </w:rPr>
              <w:t>日</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12D790">
            <w:pPr>
              <w:pStyle w:val="10"/>
              <w:jc w:val="center"/>
              <w:rPr>
                <w:color w:val="000000"/>
              </w:rPr>
            </w:pPr>
            <w:r>
              <w:rPr>
                <w:color w:val="000000"/>
              </w:rPr>
              <w:t>5</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B0B15D7">
            <w:pPr>
              <w:pStyle w:val="10"/>
              <w:jc w:val="center"/>
              <w:rPr>
                <w:color w:val="000000"/>
              </w:rPr>
            </w:pPr>
            <w:r>
              <w:rPr>
                <w:color w:val="000000"/>
              </w:rPr>
              <w:t>10</w:t>
            </w:r>
          </w:p>
        </w:tc>
      </w:tr>
      <w:tr w14:paraId="5F38ED27">
        <w:tblPrEx>
          <w:tblCellMar>
            <w:top w:w="0" w:type="dxa"/>
            <w:left w:w="0" w:type="dxa"/>
            <w:bottom w:w="0" w:type="dxa"/>
            <w:right w:w="0" w:type="dxa"/>
          </w:tblCellMar>
        </w:tblPrEx>
        <w:trPr>
          <w:trHeight w:val="365" w:hRule="atLeast"/>
        </w:trPr>
        <w:tc>
          <w:tcPr>
            <w:tcW w:w="98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B792D13">
            <w:pPr>
              <w:pStyle w:val="10"/>
              <w:jc w:val="center"/>
              <w:rPr>
                <w:color w:val="000000"/>
              </w:rPr>
            </w:pPr>
            <w:r>
              <w:rPr>
                <w:rFonts w:hint="eastAsia"/>
                <w:color w:val="000000"/>
              </w:rPr>
              <w:t>合计</w:t>
            </w:r>
          </w:p>
        </w:tc>
        <w:tc>
          <w:tcPr>
            <w:tcW w:w="13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16829B7">
            <w:pPr>
              <w:pStyle w:val="10"/>
              <w:jc w:val="center"/>
              <w:rPr>
                <w:color w:val="000000"/>
              </w:rPr>
            </w:pP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04EB92">
            <w:pPr>
              <w:pStyle w:val="10"/>
              <w:jc w:val="center"/>
              <w:rPr>
                <w:color w:val="000000"/>
              </w:rPr>
            </w:pP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50C0BB">
            <w:pPr>
              <w:pStyle w:val="10"/>
              <w:jc w:val="center"/>
              <w:rPr>
                <w:color w:val="000000"/>
              </w:rPr>
            </w:pPr>
            <w:r>
              <w:rPr>
                <w:color w:val="000000"/>
              </w:rPr>
              <w:t>123</w:t>
            </w:r>
          </w:p>
        </w:tc>
        <w:tc>
          <w:tcPr>
            <w:tcW w:w="6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5816597">
            <w:pPr>
              <w:pStyle w:val="10"/>
              <w:jc w:val="center"/>
              <w:rPr>
                <w:color w:val="000000"/>
              </w:rPr>
            </w:pPr>
            <w:r>
              <w:rPr>
                <w:color w:val="000000"/>
              </w:rPr>
              <w:t>191</w:t>
            </w:r>
          </w:p>
        </w:tc>
      </w:tr>
    </w:tbl>
    <w:p w14:paraId="6350007D">
      <w:pPr>
        <w:pStyle w:val="4"/>
      </w:pPr>
      <w:r>
        <w:t>【健全基层信访机构】</w:t>
      </w:r>
    </w:p>
    <w:p w14:paraId="7C116A8C">
      <w:pPr>
        <w:ind w:firstLine="420"/>
      </w:pPr>
      <w:r>
        <w:t>市委办公室、市政府办公室发出雄办发（1998）19号文件《关于进一步加强基层信访工作的通知》，要求各镇和战线健全信访领导小组，镇由党群副书记和纪检书记分别担任正副组长，领导小组下设办公室，由纪检书记任办公室主任，并配置1—2名专职信访员。战线和较大的部、办、局由分管政工的领导任组长，领导小组下设办公室。村委会及市直机关、企事业单位健全信访调解小组，由支部书记或单位分管政工的领导任小组长。经济社配备调解员。层层健全、落实信访机构和人员，做到级级有人管，事事有人抓，使信访工作真正落到实处。全市机关和镇信访领导小组分别有49个、24个、专兼职干部分别80人、24人。村委会（街道）有调解小组237个，专兼职调解员237人。</w:t>
      </w:r>
    </w:p>
    <w:p w14:paraId="69C3B5DC">
      <w:pPr>
        <w:pStyle w:val="10"/>
        <w:jc w:val="center"/>
        <w:rPr>
          <w:b/>
          <w:bCs/>
        </w:rPr>
      </w:pPr>
      <w:r>
        <w:rPr>
          <w:rFonts w:hint="eastAsia"/>
          <w:b/>
          <w:bCs/>
        </w:rPr>
        <w:t>1998年信访目标管理考核情况统计表（一）</w:t>
      </w:r>
    </w:p>
    <w:tbl>
      <w:tblPr>
        <w:tblStyle w:val="7"/>
        <w:tblW w:w="4988" w:type="pct"/>
        <w:tblInd w:w="0" w:type="dxa"/>
        <w:tblBorders>
          <w:top w:val="none" w:color="auto" w:sz="4" w:space="0"/>
          <w:left w:val="none" w:color="auto" w:sz="4"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773"/>
        <w:gridCol w:w="2186"/>
        <w:gridCol w:w="984"/>
        <w:gridCol w:w="804"/>
        <w:gridCol w:w="921"/>
        <w:gridCol w:w="2602"/>
        <w:gridCol w:w="1483"/>
      </w:tblGrid>
      <w:tr w14:paraId="1C7B619A">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65" w:hRule="atLeast"/>
        </w:trPr>
        <w:tc>
          <w:tcPr>
            <w:tcW w:w="396" w:type="pct"/>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5A85B8A">
            <w:pPr>
              <w:pStyle w:val="10"/>
              <w:jc w:val="center"/>
            </w:pPr>
            <w:r>
              <w:rPr>
                <w:rFonts w:hint="eastAsia"/>
              </w:rPr>
              <w:t>市</w:t>
            </w:r>
          </w:p>
          <w:p w14:paraId="622181F6">
            <w:pPr>
              <w:pStyle w:val="10"/>
              <w:jc w:val="center"/>
            </w:pPr>
            <w:r>
              <w:rPr>
                <w:rFonts w:hint="eastAsia"/>
              </w:rPr>
              <w:t>领</w:t>
            </w:r>
          </w:p>
          <w:p w14:paraId="6FA334DA">
            <w:pPr>
              <w:pStyle w:val="10"/>
              <w:jc w:val="center"/>
            </w:pPr>
            <w:r>
              <w:rPr>
                <w:rFonts w:hint="eastAsia"/>
              </w:rPr>
              <w:t>导</w:t>
            </w: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A7E21F">
            <w:pPr>
              <w:ind w:firstLine="420"/>
            </w:pPr>
            <w:r>
              <w:rPr>
                <w:rFonts w:hint="eastAsia"/>
              </w:rPr>
              <w:t>党政领导</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49B6EA">
            <w:pPr>
              <w:pStyle w:val="10"/>
              <w:jc w:val="center"/>
            </w:pPr>
            <w:r>
              <w:t>16</w:t>
            </w:r>
          </w:p>
        </w:tc>
        <w:tc>
          <w:tcPr>
            <w:tcW w:w="412"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F9C1C7">
            <w:pPr>
              <w:pStyle w:val="10"/>
              <w:jc w:val="center"/>
            </w:pPr>
          </w:p>
        </w:tc>
        <w:tc>
          <w:tcPr>
            <w:tcW w:w="472"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7D3F4B">
            <w:pPr>
              <w:pStyle w:val="10"/>
              <w:jc w:val="center"/>
            </w:pPr>
            <w:r>
              <w:rPr>
                <w:rFonts w:hint="eastAsia"/>
              </w:rPr>
              <w:t>村</w:t>
            </w:r>
          </w:p>
          <w:p w14:paraId="03F608F5">
            <w:pPr>
              <w:pStyle w:val="10"/>
              <w:jc w:val="center"/>
            </w:pPr>
            <w:r>
              <w:rPr>
                <w:rFonts w:hint="eastAsia"/>
              </w:rPr>
              <w:t>委</w:t>
            </w:r>
          </w:p>
          <w:p w14:paraId="286C514C">
            <w:pPr>
              <w:pStyle w:val="10"/>
              <w:jc w:val="center"/>
            </w:pPr>
            <w:r>
              <w:rPr>
                <w:rFonts w:hint="eastAsia"/>
              </w:rPr>
              <w:t>会</w:t>
            </w:r>
          </w:p>
          <w:p w14:paraId="6DA01331">
            <w:pPr>
              <w:pStyle w:val="10"/>
              <w:jc w:val="center"/>
            </w:pPr>
            <w:r>
              <w:rPr>
                <w:rFonts w:hint="eastAsia"/>
              </w:rPr>
              <w:t>街</w:t>
            </w:r>
          </w:p>
          <w:p w14:paraId="1557ACCB">
            <w:pPr>
              <w:pStyle w:val="10"/>
              <w:jc w:val="center"/>
            </w:pPr>
            <w:r>
              <w:rPr>
                <w:rFonts w:hint="eastAsia"/>
              </w:rPr>
              <w:t>道</w:t>
            </w: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EA1901">
            <w:pPr>
              <w:ind w:firstLine="420"/>
            </w:pPr>
            <w:r>
              <w:rPr>
                <w:rFonts w:hint="eastAsia"/>
              </w:rPr>
              <w:t>村委会（街道）数</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E1D6569">
            <w:pPr>
              <w:pStyle w:val="10"/>
              <w:jc w:val="center"/>
            </w:pPr>
            <w:r>
              <w:t>237</w:t>
            </w:r>
          </w:p>
        </w:tc>
      </w:tr>
      <w:tr w14:paraId="4AEACB92">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65"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3B55673">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999142">
            <w:pPr>
              <w:ind w:firstLine="420"/>
            </w:pPr>
            <w:r>
              <w:rPr>
                <w:rFonts w:hint="eastAsia"/>
              </w:rPr>
              <w:t>分管领导</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913534">
            <w:pPr>
              <w:pStyle w:val="10"/>
              <w:jc w:val="center"/>
            </w:pPr>
            <w:r>
              <w:t>3</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245976">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00A718">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070256">
            <w:pPr>
              <w:ind w:firstLine="420"/>
            </w:pPr>
            <w:r>
              <w:rPr>
                <w:rFonts w:hint="eastAsia"/>
              </w:rPr>
              <w:t>已建调解小组</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BD1263E">
            <w:pPr>
              <w:pStyle w:val="10"/>
              <w:jc w:val="center"/>
            </w:pPr>
            <w:r>
              <w:t>237</w:t>
            </w:r>
          </w:p>
        </w:tc>
      </w:tr>
      <w:tr w14:paraId="51668F49">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9230BD8">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9B037C">
            <w:pPr>
              <w:ind w:firstLine="420"/>
            </w:pPr>
            <w:r>
              <w:rPr>
                <w:rFonts w:hint="eastAsia"/>
              </w:rPr>
              <w:t>阅批信件</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C91C23">
            <w:pPr>
              <w:pStyle w:val="10"/>
              <w:jc w:val="center"/>
            </w:pPr>
            <w:r>
              <w:t>68</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D546C9">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20D3FD">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1CB000">
            <w:pPr>
              <w:ind w:firstLine="420"/>
            </w:pPr>
            <w:r>
              <w:rPr>
                <w:rFonts w:hint="eastAsia"/>
              </w:rPr>
              <w:t>配调解员</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9E3E494">
            <w:pPr>
              <w:pStyle w:val="10"/>
              <w:jc w:val="center"/>
            </w:pPr>
            <w:r>
              <w:t>237</w:t>
            </w:r>
          </w:p>
        </w:tc>
      </w:tr>
      <w:tr w14:paraId="1B2D5195">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30"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34FDADB">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E0E6DD">
            <w:pPr>
              <w:ind w:firstLine="420"/>
            </w:pPr>
            <w:r>
              <w:rPr>
                <w:rFonts w:hint="eastAsia"/>
              </w:rPr>
              <w:t>接待来访</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90C6BD">
            <w:pPr>
              <w:pStyle w:val="10"/>
              <w:jc w:val="center"/>
            </w:pPr>
            <w:r>
              <w:t>123</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983364">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0285F2">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4A5B58">
            <w:pPr>
              <w:ind w:firstLine="420"/>
            </w:pPr>
            <w:r>
              <w:rPr>
                <w:rFonts w:hint="eastAsia"/>
              </w:rPr>
              <w:t>受理信访数</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C6283E6">
            <w:pPr>
              <w:pStyle w:val="10"/>
              <w:jc w:val="center"/>
            </w:pPr>
            <w:r>
              <w:t>3921</w:t>
            </w:r>
          </w:p>
        </w:tc>
      </w:tr>
      <w:tr w14:paraId="3ECE4956">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05"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E612EAD">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C0D8A2">
            <w:pPr>
              <w:ind w:firstLine="420"/>
            </w:pPr>
            <w:r>
              <w:rPr>
                <w:rFonts w:hint="eastAsia"/>
              </w:rPr>
              <w:t>查办案件</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0CC5C8">
            <w:pPr>
              <w:pStyle w:val="10"/>
              <w:jc w:val="center"/>
            </w:pPr>
            <w:r>
              <w:t>38</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43B09F">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2EB4C2">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ACDA2A">
            <w:pPr>
              <w:ind w:firstLine="420"/>
            </w:pPr>
            <w:r>
              <w:rPr>
                <w:rFonts w:hint="eastAsia"/>
              </w:rPr>
              <w:t>处理数</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6F6BE01">
            <w:pPr>
              <w:pStyle w:val="10"/>
              <w:jc w:val="center"/>
            </w:pPr>
            <w:r>
              <w:t>3888</w:t>
            </w:r>
          </w:p>
        </w:tc>
      </w:tr>
      <w:tr w14:paraId="46D95970">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80" w:hRule="atLeast"/>
        </w:trPr>
        <w:tc>
          <w:tcPr>
            <w:tcW w:w="396" w:type="pct"/>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EAD99DD">
            <w:pPr>
              <w:pStyle w:val="10"/>
              <w:jc w:val="center"/>
            </w:pPr>
            <w:r>
              <w:rPr>
                <w:rFonts w:hint="eastAsia"/>
              </w:rPr>
              <w:t>市</w:t>
            </w:r>
          </w:p>
          <w:p w14:paraId="296D69E0">
            <w:pPr>
              <w:pStyle w:val="10"/>
              <w:jc w:val="center"/>
            </w:pPr>
            <w:r>
              <w:rPr>
                <w:rFonts w:hint="eastAsia"/>
              </w:rPr>
              <w:t>直</w:t>
            </w:r>
          </w:p>
          <w:p w14:paraId="73FAB2DD">
            <w:pPr>
              <w:pStyle w:val="10"/>
              <w:jc w:val="center"/>
            </w:pPr>
            <w:r>
              <w:rPr>
                <w:rFonts w:hint="eastAsia"/>
              </w:rPr>
              <w:t>机</w:t>
            </w:r>
          </w:p>
          <w:p w14:paraId="6D49C589">
            <w:pPr>
              <w:pStyle w:val="10"/>
              <w:jc w:val="center"/>
            </w:pPr>
            <w:r>
              <w:rPr>
                <w:rFonts w:hint="eastAsia"/>
              </w:rPr>
              <w:t>关</w:t>
            </w: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12D60A">
            <w:pPr>
              <w:ind w:firstLine="420"/>
            </w:pPr>
            <w:r>
              <w:rPr>
                <w:rFonts w:hint="eastAsia"/>
              </w:rPr>
              <w:t>市直机关</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6CBB35">
            <w:pPr>
              <w:pStyle w:val="10"/>
              <w:jc w:val="center"/>
            </w:pPr>
            <w:r>
              <w:t>49</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C6408B">
            <w:pPr>
              <w:pStyle w:val="10"/>
              <w:jc w:val="center"/>
            </w:pPr>
          </w:p>
        </w:tc>
        <w:tc>
          <w:tcPr>
            <w:tcW w:w="472"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D2669E">
            <w:pPr>
              <w:pStyle w:val="10"/>
              <w:jc w:val="center"/>
            </w:pPr>
            <w:r>
              <w:rPr>
                <w:rFonts w:hint="eastAsia"/>
              </w:rPr>
              <w:t>贯</w:t>
            </w:r>
          </w:p>
          <w:p w14:paraId="1AC0E6E5">
            <w:pPr>
              <w:pStyle w:val="10"/>
              <w:jc w:val="center"/>
            </w:pPr>
            <w:r>
              <w:rPr>
                <w:rFonts w:hint="eastAsia"/>
              </w:rPr>
              <w:t>彻</w:t>
            </w:r>
          </w:p>
          <w:p w14:paraId="5D0860F8">
            <w:pPr>
              <w:pStyle w:val="10"/>
              <w:jc w:val="center"/>
            </w:pPr>
            <w:r>
              <w:t>[</w:t>
            </w:r>
            <w:r>
              <w:rPr>
                <w:rFonts w:hint="eastAsia"/>
              </w:rPr>
              <w:t>一</w:t>
            </w:r>
          </w:p>
          <w:p w14:paraId="57CC1FAD">
            <w:pPr>
              <w:pStyle w:val="10"/>
              <w:jc w:val="center"/>
            </w:pPr>
            <w:r>
              <w:rPr>
                <w:rFonts w:hint="eastAsia"/>
              </w:rPr>
              <w:t>个</w:t>
            </w:r>
          </w:p>
          <w:p w14:paraId="75BD58D5">
            <w:pPr>
              <w:pStyle w:val="10"/>
              <w:jc w:val="center"/>
            </w:pPr>
            <w:r>
              <w:rPr>
                <w:rFonts w:hint="eastAsia"/>
              </w:rPr>
              <w:t>条</w:t>
            </w:r>
          </w:p>
          <w:p w14:paraId="4AF68035">
            <w:pPr>
              <w:pStyle w:val="10"/>
              <w:jc w:val="center"/>
            </w:pPr>
            <w:r>
              <w:rPr>
                <w:rFonts w:hint="eastAsia"/>
              </w:rPr>
              <w:t>例</w:t>
            </w:r>
          </w:p>
          <w:p w14:paraId="3C3C5A78">
            <w:pPr>
              <w:pStyle w:val="10"/>
              <w:jc w:val="center"/>
            </w:pPr>
            <w:r>
              <w:rPr>
                <w:rFonts w:hint="eastAsia"/>
              </w:rPr>
              <w:t>、</w:t>
            </w:r>
          </w:p>
          <w:p w14:paraId="0035AA16">
            <w:pPr>
              <w:pStyle w:val="10"/>
              <w:jc w:val="center"/>
            </w:pPr>
            <w:r>
              <w:rPr>
                <w:rFonts w:hint="eastAsia"/>
              </w:rPr>
              <w:t>两</w:t>
            </w:r>
          </w:p>
          <w:p w14:paraId="78B504FB">
            <w:pPr>
              <w:pStyle w:val="10"/>
              <w:jc w:val="center"/>
            </w:pPr>
            <w:r>
              <w:rPr>
                <w:rFonts w:hint="eastAsia"/>
              </w:rPr>
              <w:t>个</w:t>
            </w:r>
          </w:p>
          <w:p w14:paraId="2DDFA439">
            <w:pPr>
              <w:pStyle w:val="10"/>
              <w:jc w:val="center"/>
            </w:pPr>
            <w:r>
              <w:rPr>
                <w:rFonts w:hint="eastAsia"/>
              </w:rPr>
              <w:t>办</w:t>
            </w:r>
          </w:p>
          <w:p w14:paraId="40333937">
            <w:pPr>
              <w:pStyle w:val="10"/>
              <w:jc w:val="center"/>
            </w:pPr>
            <w:r>
              <w:rPr>
                <w:rFonts w:hint="eastAsia"/>
              </w:rPr>
              <w:t>法</w:t>
            </w:r>
            <w:r>
              <w:t>]</w:t>
            </w: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263FD3">
            <w:pPr>
              <w:ind w:firstLine="420"/>
            </w:pPr>
            <w:r>
              <w:rPr>
                <w:rFonts w:hint="eastAsia"/>
              </w:rPr>
              <w:t>镇、局领导学习（次）</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1A2380F">
            <w:pPr>
              <w:pStyle w:val="10"/>
              <w:jc w:val="center"/>
            </w:pPr>
            <w:r>
              <w:t>2</w:t>
            </w:r>
          </w:p>
        </w:tc>
      </w:tr>
      <w:tr w14:paraId="6F1F9883">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35"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A92F0F6">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E2824C">
            <w:pPr>
              <w:ind w:firstLine="420"/>
            </w:pPr>
            <w:r>
              <w:rPr>
                <w:rFonts w:hint="eastAsia"/>
              </w:rPr>
              <w:t>已建领导小组</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821000">
            <w:pPr>
              <w:pStyle w:val="10"/>
              <w:jc w:val="center"/>
            </w:pPr>
            <w:r>
              <w:t>49</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A3D595">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88BDFC">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8D0C49">
            <w:pPr>
              <w:ind w:firstLine="420"/>
            </w:pPr>
            <w:r>
              <w:rPr>
                <w:rFonts w:hint="eastAsia"/>
              </w:rPr>
              <w:t>参加人数</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8D39A1B">
            <w:pPr>
              <w:pStyle w:val="10"/>
              <w:jc w:val="center"/>
            </w:pPr>
            <w:r>
              <w:t>450</w:t>
            </w:r>
          </w:p>
        </w:tc>
      </w:tr>
      <w:tr w14:paraId="4E4874F4">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212F4B2">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C18319">
            <w:pPr>
              <w:ind w:firstLine="420"/>
            </w:pPr>
            <w:r>
              <w:rPr>
                <w:rFonts w:hint="eastAsia"/>
              </w:rPr>
              <w:t>配专/兼职干部</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014571">
            <w:pPr>
              <w:pStyle w:val="10"/>
              <w:jc w:val="center"/>
            </w:pPr>
            <w:r>
              <w:t>80</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15E06F">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572EEA">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1D5CCD">
            <w:pPr>
              <w:ind w:firstLine="420"/>
            </w:pPr>
            <w:r>
              <w:rPr>
                <w:rFonts w:hint="eastAsia"/>
              </w:rPr>
              <w:t>专题办班（期）</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1FC6C07A">
            <w:pPr>
              <w:pStyle w:val="10"/>
              <w:jc w:val="center"/>
            </w:pPr>
            <w:r>
              <w:t>264</w:t>
            </w:r>
          </w:p>
        </w:tc>
      </w:tr>
      <w:tr w14:paraId="076DEDBF">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95"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7809B30">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E710E4">
            <w:pPr>
              <w:ind w:firstLine="420"/>
            </w:pPr>
            <w:r>
              <w:rPr>
                <w:rFonts w:hint="eastAsia"/>
              </w:rPr>
              <w:t>受理信访数</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4A69F8">
            <w:pPr>
              <w:pStyle w:val="10"/>
              <w:jc w:val="center"/>
            </w:pPr>
            <w:r>
              <w:t>1700</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FF53D4">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FD6943">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0AD9DB">
            <w:pPr>
              <w:ind w:firstLine="420"/>
            </w:pPr>
            <w:r>
              <w:rPr>
                <w:rFonts w:hint="eastAsia"/>
              </w:rPr>
              <w:t>参加人数</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E1E2506">
            <w:pPr>
              <w:pStyle w:val="10"/>
              <w:jc w:val="center"/>
            </w:pPr>
            <w:r>
              <w:t>3547</w:t>
            </w:r>
          </w:p>
        </w:tc>
      </w:tr>
      <w:tr w14:paraId="0A43DE7B">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35"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2ECC2D9">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A7A78D">
            <w:pPr>
              <w:ind w:firstLine="420"/>
            </w:pPr>
            <w:r>
              <w:rPr>
                <w:rFonts w:hint="eastAsia"/>
              </w:rPr>
              <w:t>处理数</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7843B6">
            <w:pPr>
              <w:pStyle w:val="10"/>
              <w:jc w:val="center"/>
            </w:pPr>
            <w:r>
              <w:t>1680</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753926">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7ACF25">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A7261A">
            <w:pPr>
              <w:ind w:firstLine="420"/>
            </w:pPr>
            <w:r>
              <w:rPr>
                <w:rFonts w:hint="eastAsia"/>
              </w:rPr>
              <w:t>电视宣传</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8422ECA">
            <w:pPr>
              <w:pStyle w:val="10"/>
              <w:jc w:val="center"/>
            </w:pPr>
            <w:r>
              <w:t>3</w:t>
            </w:r>
          </w:p>
        </w:tc>
      </w:tr>
      <w:tr w14:paraId="507826EA">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396" w:type="pct"/>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BD60CEA">
            <w:pPr>
              <w:pStyle w:val="10"/>
              <w:jc w:val="center"/>
            </w:pPr>
            <w:r>
              <w:rPr>
                <w:rFonts w:hint="eastAsia"/>
              </w:rPr>
              <w:t>镇</w:t>
            </w: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506561">
            <w:pPr>
              <w:ind w:firstLine="420"/>
            </w:pPr>
            <w:r>
              <w:rPr>
                <w:rFonts w:hint="eastAsia"/>
              </w:rPr>
              <w:t>镇总数</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EEAA86">
            <w:pPr>
              <w:pStyle w:val="10"/>
              <w:jc w:val="center"/>
            </w:pPr>
            <w:r>
              <w:t>24</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FC0717">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DD2781">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B18E64">
            <w:pPr>
              <w:ind w:firstLine="420"/>
            </w:pPr>
            <w:r>
              <w:rPr>
                <w:rFonts w:hint="eastAsia"/>
              </w:rPr>
              <w:t>电影宣传</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7A4534E">
            <w:pPr>
              <w:pStyle w:val="10"/>
              <w:jc w:val="center"/>
            </w:pPr>
            <w:r>
              <w:t>24</w:t>
            </w:r>
          </w:p>
        </w:tc>
      </w:tr>
      <w:tr w14:paraId="6FFD7A80">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20"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6A98B6D">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EE61F8">
            <w:pPr>
              <w:ind w:firstLine="420"/>
            </w:pPr>
            <w:r>
              <w:rPr>
                <w:rFonts w:hint="eastAsia"/>
              </w:rPr>
              <w:t>巳建领导小组</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63BA88">
            <w:pPr>
              <w:pStyle w:val="10"/>
              <w:jc w:val="center"/>
            </w:pPr>
            <w:r>
              <w:t>24</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D37F5E">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E681C5">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433030">
            <w:pPr>
              <w:ind w:firstLine="420"/>
            </w:pPr>
            <w:r>
              <w:rPr>
                <w:rFonts w:hint="eastAsia"/>
              </w:rPr>
              <w:t>出动宣传车</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D886D3B">
            <w:pPr>
              <w:pStyle w:val="10"/>
              <w:jc w:val="center"/>
            </w:pPr>
            <w:r>
              <w:t>3</w:t>
            </w:r>
          </w:p>
        </w:tc>
      </w:tr>
      <w:tr w14:paraId="554BF755">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05"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B9CAD7B">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2603FF">
            <w:pPr>
              <w:ind w:firstLine="420"/>
            </w:pPr>
            <w:r>
              <w:rPr>
                <w:rFonts w:hint="eastAsia"/>
              </w:rPr>
              <w:t>配专/兼职干部</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72085F">
            <w:pPr>
              <w:pStyle w:val="10"/>
              <w:jc w:val="center"/>
            </w:pPr>
            <w:r>
              <w:t>24</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6DDC7A">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CB9FAA">
            <w:pPr>
              <w:pStyle w:val="10"/>
              <w:jc w:val="center"/>
            </w:pPr>
          </w:p>
        </w:tc>
        <w:tc>
          <w:tcPr>
            <w:tcW w:w="133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90544D">
            <w:pPr>
              <w:ind w:firstLine="420"/>
            </w:pPr>
            <w:r>
              <w:rPr>
                <w:rFonts w:hint="eastAsia"/>
              </w:rPr>
              <w:t>印发资料</w:t>
            </w:r>
          </w:p>
        </w:tc>
        <w:tc>
          <w:tcPr>
            <w:tcW w:w="760"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FADF900">
            <w:pPr>
              <w:pStyle w:val="10"/>
              <w:jc w:val="center"/>
            </w:pPr>
            <w:r>
              <w:t>4281</w:t>
            </w:r>
          </w:p>
        </w:tc>
      </w:tr>
      <w:tr w14:paraId="2DF2F73D">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6A3F323">
            <w:pPr>
              <w:pStyle w:val="10"/>
              <w:jc w:val="cente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14933B">
            <w:pPr>
              <w:ind w:firstLine="420"/>
            </w:pPr>
            <w:r>
              <w:rPr>
                <w:rFonts w:hint="eastAsia"/>
              </w:rPr>
              <w:t>受理信访数</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8519F2">
            <w:pPr>
              <w:pStyle w:val="10"/>
              <w:jc w:val="center"/>
            </w:pPr>
            <w:r>
              <w:t>1453</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0B2DDA">
            <w:pPr>
              <w:pStyle w:val="10"/>
              <w:jc w:val="cente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B23979">
            <w:pPr>
              <w:pStyle w:val="10"/>
              <w:jc w:val="center"/>
            </w:pPr>
          </w:p>
        </w:tc>
        <w:tc>
          <w:tcPr>
            <w:tcW w:w="1333"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9074AF">
            <w:pPr>
              <w:ind w:firstLine="420"/>
            </w:pPr>
            <w:r>
              <w:rPr>
                <w:rFonts w:hint="eastAsia"/>
              </w:rPr>
              <w:t>出版专栏</w:t>
            </w:r>
          </w:p>
        </w:tc>
        <w:tc>
          <w:tcPr>
            <w:tcW w:w="760" w:type="pct"/>
            <w:vMerge w:val="restar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13CA388">
            <w:pPr>
              <w:pStyle w:val="10"/>
              <w:jc w:val="center"/>
            </w:pPr>
            <w:r>
              <w:t>24</w:t>
            </w:r>
          </w:p>
        </w:tc>
      </w:tr>
      <w:tr w14:paraId="72AFF78C">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5" w:hRule="atLeast"/>
        </w:trPr>
        <w:tc>
          <w:tcPr>
            <w:tcW w:w="39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3EE30E8">
            <w:pPr>
              <w:ind w:firstLine="380"/>
              <w:jc w:val="left"/>
              <w:rPr>
                <w:rFonts w:cs="宋体"/>
                <w:color w:val="000000"/>
                <w:sz w:val="19"/>
                <w:szCs w:val="19"/>
              </w:rPr>
            </w:pPr>
          </w:p>
        </w:tc>
        <w:tc>
          <w:tcPr>
            <w:tcW w:w="112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6E2528">
            <w:pPr>
              <w:ind w:firstLine="420"/>
            </w:pPr>
            <w:r>
              <w:rPr>
                <w:rFonts w:hint="eastAsia"/>
              </w:rPr>
              <w:t>处理数</w:t>
            </w:r>
          </w:p>
        </w:tc>
        <w:tc>
          <w:tcPr>
            <w:tcW w:w="50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0E4009">
            <w:pPr>
              <w:pStyle w:val="10"/>
              <w:jc w:val="center"/>
            </w:pPr>
            <w:r>
              <w:t>1432</w:t>
            </w:r>
          </w:p>
        </w:tc>
        <w:tc>
          <w:tcPr>
            <w:tcW w:w="41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14:paraId="589AAAEC">
            <w:pPr>
              <w:ind w:firstLine="400"/>
              <w:jc w:val="left"/>
              <w:rPr>
                <w:rFonts w:ascii="Times New Roman" w:hAnsi="Times New Roman" w:cs="Times New Roman"/>
                <w:color w:val="000000"/>
                <w:sz w:val="20"/>
                <w:szCs w:val="20"/>
              </w:rPr>
            </w:pPr>
          </w:p>
        </w:tc>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14:paraId="0E8F1E66">
            <w:pPr>
              <w:ind w:firstLine="380"/>
              <w:jc w:val="center"/>
              <w:rPr>
                <w:rFonts w:cs="宋体"/>
                <w:color w:val="070705"/>
                <w:sz w:val="19"/>
                <w:szCs w:val="19"/>
              </w:rPr>
            </w:pPr>
          </w:p>
        </w:tc>
        <w:tc>
          <w:tcPr>
            <w:tcW w:w="133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14:paraId="0C2F603A">
            <w:pPr>
              <w:ind w:firstLine="380"/>
              <w:rPr>
                <w:rFonts w:cs="宋体"/>
                <w:color w:val="000000"/>
                <w:sz w:val="19"/>
                <w:szCs w:val="19"/>
              </w:rPr>
            </w:pPr>
          </w:p>
        </w:tc>
        <w:tc>
          <w:tcPr>
            <w:tcW w:w="760" w:type="pct"/>
            <w:vMerge w:val="continue"/>
            <w:tcBorders>
              <w:top w:val="single" w:color="000000" w:sz="4" w:space="0"/>
              <w:left w:val="single" w:color="000000" w:sz="4" w:space="0"/>
              <w:bottom w:val="single" w:color="000000" w:sz="4" w:space="0"/>
            </w:tcBorders>
            <w:shd w:val="clear" w:color="auto" w:fill="auto"/>
            <w:noWrap/>
            <w:tcMar>
              <w:top w:w="15" w:type="dxa"/>
              <w:left w:w="15" w:type="dxa"/>
              <w:right w:w="15" w:type="dxa"/>
            </w:tcMar>
          </w:tcPr>
          <w:p w14:paraId="3A47433F">
            <w:pPr>
              <w:ind w:firstLine="380"/>
              <w:jc w:val="center"/>
              <w:rPr>
                <w:rFonts w:ascii="Times New Roman" w:hAnsi="Times New Roman" w:cs="Times New Roman"/>
                <w:color w:val="070705"/>
                <w:sz w:val="19"/>
                <w:szCs w:val="19"/>
              </w:rPr>
            </w:pPr>
          </w:p>
        </w:tc>
      </w:tr>
    </w:tbl>
    <w:p w14:paraId="14C3D412">
      <w:pPr>
        <w:pStyle w:val="10"/>
        <w:jc w:val="center"/>
        <w:rPr>
          <w:b/>
          <w:bCs/>
        </w:rPr>
      </w:pPr>
      <w:r>
        <w:rPr>
          <w:rFonts w:hint="eastAsia"/>
          <w:b/>
          <w:bCs/>
        </w:rPr>
        <w:t>1998年信访目标管理考核情况统计表（二）</w:t>
      </w:r>
    </w:p>
    <w:tbl>
      <w:tblPr>
        <w:tblStyle w:val="7"/>
        <w:tblW w:w="4988" w:type="pct"/>
        <w:tblInd w:w="0" w:type="dxa"/>
        <w:tblLayout w:type="autofit"/>
        <w:tblCellMar>
          <w:top w:w="0" w:type="dxa"/>
          <w:left w:w="0" w:type="dxa"/>
          <w:bottom w:w="0" w:type="dxa"/>
          <w:right w:w="0" w:type="dxa"/>
        </w:tblCellMar>
      </w:tblPr>
      <w:tblGrid>
        <w:gridCol w:w="833"/>
        <w:gridCol w:w="2371"/>
        <w:gridCol w:w="1072"/>
        <w:gridCol w:w="845"/>
        <w:gridCol w:w="1005"/>
        <w:gridCol w:w="2494"/>
        <w:gridCol w:w="1133"/>
      </w:tblGrid>
      <w:tr w14:paraId="726EDA23">
        <w:tblPrEx>
          <w:tblCellMar>
            <w:top w:w="0" w:type="dxa"/>
            <w:left w:w="0" w:type="dxa"/>
            <w:bottom w:w="0" w:type="dxa"/>
            <w:right w:w="0" w:type="dxa"/>
          </w:tblCellMar>
        </w:tblPrEx>
        <w:trPr>
          <w:trHeight w:val="405" w:hRule="atLeast"/>
        </w:trPr>
        <w:tc>
          <w:tcPr>
            <w:tcW w:w="427"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01B58CD">
            <w:pPr>
              <w:pStyle w:val="10"/>
              <w:jc w:val="center"/>
              <w:rPr>
                <w:color w:val="000000"/>
              </w:rPr>
            </w:pPr>
            <w:r>
              <w:rPr>
                <w:rFonts w:hint="eastAsia"/>
                <w:color w:val="000000"/>
              </w:rPr>
              <w:t>办案</w:t>
            </w:r>
            <w:r>
              <w:rPr>
                <w:color w:val="000000"/>
              </w:rPr>
              <w:t>接</w:t>
            </w:r>
            <w:r>
              <w:rPr>
                <w:rFonts w:hint="eastAsia"/>
                <w:color w:val="000000"/>
              </w:rPr>
              <w:t>访工作</w:t>
            </w:r>
          </w:p>
        </w:tc>
        <w:tc>
          <w:tcPr>
            <w:tcW w:w="121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5AB082">
            <w:pPr>
              <w:ind w:firstLine="420"/>
            </w:pPr>
            <w:r>
              <w:rPr>
                <w:rFonts w:hint="eastAsia"/>
              </w:rPr>
              <w:t>受理信访数</w:t>
            </w:r>
          </w:p>
        </w:tc>
        <w:tc>
          <w:tcPr>
            <w:tcW w:w="5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823C56">
            <w:pPr>
              <w:pStyle w:val="10"/>
              <w:jc w:val="center"/>
              <w:rPr>
                <w:color w:val="000000"/>
              </w:rPr>
            </w:pPr>
            <w:r>
              <w:rPr>
                <w:color w:val="000000"/>
              </w:rPr>
              <w:t>398</w:t>
            </w:r>
          </w:p>
        </w:tc>
        <w:tc>
          <w:tcPr>
            <w:tcW w:w="433"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503EE2">
            <w:pPr>
              <w:pStyle w:val="10"/>
              <w:jc w:val="center"/>
              <w:rPr>
                <w:color w:val="000000"/>
              </w:rPr>
            </w:pPr>
          </w:p>
        </w:tc>
        <w:tc>
          <w:tcPr>
            <w:tcW w:w="51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9ACDC7">
            <w:pPr>
              <w:pStyle w:val="10"/>
              <w:jc w:val="center"/>
              <w:rPr>
                <w:color w:val="000000"/>
              </w:rPr>
            </w:pPr>
            <w:r>
              <w:rPr>
                <w:rFonts w:hint="eastAsia"/>
                <w:color w:val="000000"/>
              </w:rPr>
              <w:t>信息材料综合</w:t>
            </w: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DEBCB6">
            <w:pPr>
              <w:ind w:firstLine="420"/>
            </w:pPr>
            <w:r>
              <w:rPr>
                <w:rFonts w:hint="eastAsia"/>
              </w:rPr>
              <w:t>材料合计</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754CE81">
            <w:pPr>
              <w:pStyle w:val="10"/>
              <w:jc w:val="center"/>
              <w:rPr>
                <w:color w:val="000000"/>
              </w:rPr>
            </w:pPr>
            <w:r>
              <w:rPr>
                <w:color w:val="000000"/>
              </w:rPr>
              <w:t>76</w:t>
            </w:r>
          </w:p>
        </w:tc>
      </w:tr>
      <w:tr w14:paraId="46478BEA">
        <w:tblPrEx>
          <w:tblCellMar>
            <w:top w:w="0" w:type="dxa"/>
            <w:left w:w="0" w:type="dxa"/>
            <w:bottom w:w="0" w:type="dxa"/>
            <w:right w:w="0" w:type="dxa"/>
          </w:tblCellMar>
        </w:tblPrEx>
        <w:trPr>
          <w:trHeight w:val="385"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4E76C08">
            <w:pPr>
              <w:pStyle w:val="10"/>
              <w:jc w:val="center"/>
              <w:rPr>
                <w:color w:val="000000"/>
              </w:rPr>
            </w:pPr>
          </w:p>
        </w:tc>
        <w:tc>
          <w:tcPr>
            <w:tcW w:w="121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A2C747">
            <w:pPr>
              <w:ind w:firstLine="420"/>
            </w:pPr>
            <w:r>
              <w:rPr>
                <w:rFonts w:hint="eastAsia"/>
              </w:rPr>
              <w:t>重复信访（件）</w:t>
            </w:r>
          </w:p>
        </w:tc>
        <w:tc>
          <w:tcPr>
            <w:tcW w:w="5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1D9A54">
            <w:pPr>
              <w:pStyle w:val="10"/>
              <w:jc w:val="center"/>
              <w:rPr>
                <w:color w:val="000000"/>
              </w:rPr>
            </w:pPr>
            <w:r>
              <w:rPr>
                <w:color w:val="000000"/>
              </w:rPr>
              <w:t>27</w:t>
            </w: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78A39C">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E76904">
            <w:pPr>
              <w:pStyle w:val="10"/>
              <w:jc w:val="center"/>
              <w:rPr>
                <w:color w:val="000000"/>
              </w:rPr>
            </w:pP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8D8E99">
            <w:pPr>
              <w:ind w:firstLine="420"/>
            </w:pPr>
            <w:r>
              <w:rPr>
                <w:rFonts w:hint="eastAsia"/>
              </w:rPr>
              <w:t>供韶关市以上</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AB4DF4">
            <w:pPr>
              <w:pStyle w:val="10"/>
              <w:jc w:val="center"/>
              <w:rPr>
                <w:color w:val="000000"/>
              </w:rPr>
            </w:pPr>
            <w:r>
              <w:rPr>
                <w:color w:val="000000"/>
              </w:rPr>
              <w:t>34</w:t>
            </w:r>
          </w:p>
        </w:tc>
      </w:tr>
      <w:tr w14:paraId="1DA7FEEA">
        <w:tblPrEx>
          <w:tblCellMar>
            <w:top w:w="0" w:type="dxa"/>
            <w:left w:w="0" w:type="dxa"/>
            <w:bottom w:w="0" w:type="dxa"/>
            <w:right w:w="0" w:type="dxa"/>
          </w:tblCellMar>
        </w:tblPrEx>
        <w:trPr>
          <w:trHeight w:val="300"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3B1DB0">
            <w:pPr>
              <w:pStyle w:val="10"/>
              <w:jc w:val="center"/>
              <w:rPr>
                <w:color w:val="000000"/>
              </w:rPr>
            </w:pPr>
          </w:p>
        </w:tc>
        <w:tc>
          <w:tcPr>
            <w:tcW w:w="121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D9968D">
            <w:pPr>
              <w:ind w:firstLine="420"/>
            </w:pPr>
            <w:r>
              <w:rPr>
                <w:rFonts w:hint="eastAsia"/>
              </w:rPr>
              <w:t>初信初访</w:t>
            </w:r>
          </w:p>
        </w:tc>
        <w:tc>
          <w:tcPr>
            <w:tcW w:w="549" w:type="pct"/>
            <w:vMerge w:val="restar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B885BF">
            <w:pPr>
              <w:pStyle w:val="10"/>
              <w:jc w:val="center"/>
              <w:rPr>
                <w:color w:val="000000"/>
              </w:rPr>
            </w:pPr>
            <w:r>
              <w:rPr>
                <w:color w:val="000000"/>
              </w:rPr>
              <w:t>371</w:t>
            </w: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B0113B">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1C5784">
            <w:pPr>
              <w:pStyle w:val="10"/>
              <w:jc w:val="center"/>
              <w:rPr>
                <w:color w:val="000000"/>
              </w:rPr>
            </w:pP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AF89F0">
            <w:pPr>
              <w:ind w:firstLine="420"/>
            </w:pPr>
            <w:r>
              <w:rPr>
                <w:rFonts w:hint="eastAsia"/>
              </w:rPr>
              <w:t>韶关市以上采用</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EAFBACB">
            <w:pPr>
              <w:pStyle w:val="10"/>
              <w:jc w:val="center"/>
              <w:rPr>
                <w:color w:val="000000"/>
              </w:rPr>
            </w:pPr>
            <w:r>
              <w:rPr>
                <w:color w:val="000000"/>
              </w:rPr>
              <w:t>25</w:t>
            </w:r>
          </w:p>
        </w:tc>
      </w:tr>
      <w:tr w14:paraId="53B4F53D">
        <w:tblPrEx>
          <w:tblCellMar>
            <w:top w:w="0" w:type="dxa"/>
            <w:left w:w="0" w:type="dxa"/>
            <w:bottom w:w="0" w:type="dxa"/>
            <w:right w:w="0" w:type="dxa"/>
          </w:tblCellMar>
        </w:tblPrEx>
        <w:trPr>
          <w:trHeight w:val="300"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413ADE5">
            <w:pPr>
              <w:pStyle w:val="10"/>
              <w:jc w:val="center"/>
              <w:rPr>
                <w:color w:val="000000"/>
              </w:rPr>
            </w:pPr>
          </w:p>
        </w:tc>
        <w:tc>
          <w:tcPr>
            <w:tcW w:w="12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8DD3EF">
            <w:pPr>
              <w:ind w:firstLine="420"/>
            </w:pPr>
          </w:p>
        </w:tc>
        <w:tc>
          <w:tcPr>
            <w:tcW w:w="549" w:type="pct"/>
            <w:vMerge w:val="continue"/>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EA5825">
            <w:pPr>
              <w:pStyle w:val="10"/>
              <w:jc w:val="center"/>
              <w:rPr>
                <w:color w:val="000000"/>
              </w:rPr>
            </w:pP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BB0821">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98FFEB">
            <w:pPr>
              <w:pStyle w:val="10"/>
              <w:jc w:val="center"/>
              <w:rPr>
                <w:color w:val="000000"/>
              </w:rPr>
            </w:pP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969410">
            <w:pPr>
              <w:ind w:firstLine="420"/>
            </w:pPr>
            <w:r>
              <w:rPr>
                <w:rFonts w:hint="eastAsia"/>
              </w:rPr>
              <w:t>供南雄市</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5ABACBB">
            <w:pPr>
              <w:pStyle w:val="10"/>
              <w:jc w:val="center"/>
              <w:rPr>
                <w:color w:val="000000"/>
              </w:rPr>
            </w:pPr>
            <w:r>
              <w:rPr>
                <w:color w:val="000000"/>
              </w:rPr>
              <w:t>42</w:t>
            </w:r>
          </w:p>
        </w:tc>
      </w:tr>
      <w:tr w14:paraId="1AC1C5B2">
        <w:tblPrEx>
          <w:tblCellMar>
            <w:top w:w="0" w:type="dxa"/>
            <w:left w:w="0" w:type="dxa"/>
            <w:bottom w:w="0" w:type="dxa"/>
            <w:right w:w="0" w:type="dxa"/>
          </w:tblCellMar>
        </w:tblPrEx>
        <w:trPr>
          <w:trHeight w:val="345"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56D3804">
            <w:pPr>
              <w:pStyle w:val="10"/>
              <w:jc w:val="center"/>
              <w:rPr>
                <w:color w:val="000000"/>
              </w:rPr>
            </w:pPr>
          </w:p>
        </w:tc>
        <w:tc>
          <w:tcPr>
            <w:tcW w:w="121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E3CDC8">
            <w:pPr>
              <w:ind w:firstLine="420"/>
            </w:pPr>
            <w:r>
              <w:rPr>
                <w:rFonts w:hint="eastAsia"/>
              </w:rPr>
              <w:t>办结数</w:t>
            </w:r>
          </w:p>
        </w:tc>
        <w:tc>
          <w:tcPr>
            <w:tcW w:w="5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CD47DF">
            <w:pPr>
              <w:pStyle w:val="10"/>
              <w:jc w:val="center"/>
              <w:rPr>
                <w:color w:val="000000"/>
              </w:rPr>
            </w:pPr>
            <w:r>
              <w:rPr>
                <w:color w:val="000000"/>
              </w:rPr>
              <w:t>341</w:t>
            </w: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B92AFE">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337839">
            <w:pPr>
              <w:pStyle w:val="10"/>
              <w:jc w:val="center"/>
              <w:rPr>
                <w:color w:val="000000"/>
              </w:rPr>
            </w:pP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ADA6FD">
            <w:pPr>
              <w:ind w:firstLine="420"/>
            </w:pPr>
            <w:r>
              <w:rPr>
                <w:rFonts w:hint="eastAsia"/>
              </w:rPr>
              <w:t>南雄市采用</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E127B8A">
            <w:pPr>
              <w:pStyle w:val="10"/>
              <w:jc w:val="center"/>
              <w:rPr>
                <w:color w:val="000000"/>
              </w:rPr>
            </w:pPr>
            <w:r>
              <w:rPr>
                <w:color w:val="000000"/>
              </w:rPr>
              <w:t>30</w:t>
            </w:r>
          </w:p>
        </w:tc>
      </w:tr>
      <w:tr w14:paraId="7F03C07D">
        <w:tblPrEx>
          <w:tblCellMar>
            <w:top w:w="0" w:type="dxa"/>
            <w:left w:w="0" w:type="dxa"/>
            <w:bottom w:w="0" w:type="dxa"/>
            <w:right w:w="0" w:type="dxa"/>
          </w:tblCellMar>
        </w:tblPrEx>
        <w:trPr>
          <w:trHeight w:val="305"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FB2CD1F">
            <w:pPr>
              <w:pStyle w:val="10"/>
              <w:jc w:val="center"/>
              <w:rPr>
                <w:color w:val="000000"/>
              </w:rPr>
            </w:pPr>
          </w:p>
        </w:tc>
        <w:tc>
          <w:tcPr>
            <w:tcW w:w="121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BBADD9">
            <w:pPr>
              <w:ind w:firstLine="420"/>
            </w:pPr>
            <w:r>
              <w:rPr>
                <w:rFonts w:hint="eastAsia"/>
              </w:rPr>
              <w:t>办结率（％）</w:t>
            </w:r>
          </w:p>
        </w:tc>
        <w:tc>
          <w:tcPr>
            <w:tcW w:w="549" w:type="pct"/>
            <w:vMerge w:val="restar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70F6F7">
            <w:pPr>
              <w:pStyle w:val="10"/>
              <w:jc w:val="center"/>
              <w:rPr>
                <w:color w:val="000000"/>
              </w:rPr>
            </w:pPr>
            <w:r>
              <w:rPr>
                <w:color w:val="000000"/>
              </w:rPr>
              <w:t>92</w:t>
            </w: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655724">
            <w:pPr>
              <w:pStyle w:val="10"/>
              <w:jc w:val="center"/>
              <w:rPr>
                <w:color w:val="000000"/>
              </w:rPr>
            </w:pPr>
          </w:p>
        </w:tc>
        <w:tc>
          <w:tcPr>
            <w:tcW w:w="51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C7FA49">
            <w:pPr>
              <w:pStyle w:val="10"/>
              <w:jc w:val="center"/>
              <w:rPr>
                <w:color w:val="000000"/>
              </w:rPr>
            </w:pPr>
            <w:r>
              <w:rPr>
                <w:rFonts w:hint="eastAsia"/>
                <w:color w:val="000000"/>
              </w:rPr>
              <w:t>业</w:t>
            </w:r>
            <w:r>
              <w:rPr>
                <w:color w:val="000000"/>
              </w:rPr>
              <w:t>务</w:t>
            </w:r>
            <w:r>
              <w:rPr>
                <w:rFonts w:hint="eastAsia"/>
                <w:color w:val="000000"/>
              </w:rPr>
              <w:t>培训</w:t>
            </w: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CFB53F">
            <w:pPr>
              <w:ind w:firstLine="420"/>
            </w:pPr>
            <w:r>
              <w:rPr>
                <w:rFonts w:hint="eastAsia"/>
              </w:rPr>
              <w:t>干部培训（期）</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F224CF1">
            <w:pPr>
              <w:pStyle w:val="10"/>
              <w:jc w:val="center"/>
              <w:rPr>
                <w:color w:val="000000"/>
              </w:rPr>
            </w:pPr>
            <w:r>
              <w:rPr>
                <w:color w:val="000000"/>
              </w:rPr>
              <w:t>2</w:t>
            </w:r>
          </w:p>
        </w:tc>
      </w:tr>
      <w:tr w14:paraId="1611EA46">
        <w:tblPrEx>
          <w:tblCellMar>
            <w:top w:w="0" w:type="dxa"/>
            <w:left w:w="0" w:type="dxa"/>
            <w:bottom w:w="0" w:type="dxa"/>
            <w:right w:w="0" w:type="dxa"/>
          </w:tblCellMar>
        </w:tblPrEx>
        <w:trPr>
          <w:trHeight w:val="468"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584AE0A">
            <w:pPr>
              <w:pStyle w:val="10"/>
              <w:jc w:val="center"/>
              <w:rPr>
                <w:color w:val="000000"/>
              </w:rPr>
            </w:pPr>
          </w:p>
        </w:tc>
        <w:tc>
          <w:tcPr>
            <w:tcW w:w="12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B0AF60">
            <w:pPr>
              <w:ind w:firstLine="420"/>
            </w:pPr>
          </w:p>
        </w:tc>
        <w:tc>
          <w:tcPr>
            <w:tcW w:w="549" w:type="pct"/>
            <w:vMerge w:val="continue"/>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D4E29A">
            <w:pPr>
              <w:pStyle w:val="10"/>
              <w:jc w:val="center"/>
              <w:rPr>
                <w:color w:val="000000"/>
              </w:rPr>
            </w:pP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A2C804">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0C230C">
            <w:pPr>
              <w:pStyle w:val="10"/>
              <w:jc w:val="center"/>
              <w:rPr>
                <w:color w:val="000000"/>
              </w:rPr>
            </w:pPr>
          </w:p>
        </w:tc>
        <w:tc>
          <w:tcPr>
            <w:tcW w:w="1278"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784CAA">
            <w:pPr>
              <w:ind w:firstLine="420"/>
            </w:pPr>
            <w:r>
              <w:rPr>
                <w:rFonts w:hint="eastAsia"/>
              </w:rPr>
              <w:t>参加人数</w:t>
            </w:r>
          </w:p>
        </w:tc>
        <w:tc>
          <w:tcPr>
            <w:tcW w:w="580" w:type="pct"/>
            <w:vMerge w:val="restar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6D8BB7A">
            <w:pPr>
              <w:pStyle w:val="10"/>
              <w:jc w:val="center"/>
              <w:rPr>
                <w:color w:val="000000"/>
              </w:rPr>
            </w:pPr>
            <w:r>
              <w:rPr>
                <w:color w:val="000000"/>
              </w:rPr>
              <w:t>450</w:t>
            </w:r>
          </w:p>
        </w:tc>
      </w:tr>
      <w:tr w14:paraId="6C820A59">
        <w:tblPrEx>
          <w:tblCellMar>
            <w:top w:w="0" w:type="dxa"/>
            <w:left w:w="0" w:type="dxa"/>
            <w:bottom w:w="0" w:type="dxa"/>
            <w:right w:w="0" w:type="dxa"/>
          </w:tblCellMar>
        </w:tblPrEx>
        <w:trPr>
          <w:trHeight w:val="468"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1264916">
            <w:pPr>
              <w:pStyle w:val="10"/>
              <w:jc w:val="center"/>
              <w:rPr>
                <w:color w:val="000000"/>
              </w:rPr>
            </w:pPr>
          </w:p>
        </w:tc>
        <w:tc>
          <w:tcPr>
            <w:tcW w:w="121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EAA8BE">
            <w:pPr>
              <w:ind w:firstLine="420"/>
            </w:pPr>
            <w:r>
              <w:rPr>
                <w:rFonts w:hint="eastAsia"/>
              </w:rPr>
              <w:t>查办立案</w:t>
            </w:r>
          </w:p>
        </w:tc>
        <w:tc>
          <w:tcPr>
            <w:tcW w:w="549" w:type="pct"/>
            <w:vMerge w:val="restar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A59111">
            <w:pPr>
              <w:pStyle w:val="10"/>
              <w:jc w:val="center"/>
              <w:rPr>
                <w:color w:val="000000"/>
              </w:rPr>
            </w:pPr>
            <w:r>
              <w:rPr>
                <w:color w:val="000000"/>
              </w:rPr>
              <w:t>78</w:t>
            </w: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FC4A52">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F41856">
            <w:pPr>
              <w:pStyle w:val="10"/>
              <w:jc w:val="center"/>
              <w:rPr>
                <w:color w:val="000000"/>
              </w:rPr>
            </w:pPr>
          </w:p>
        </w:tc>
        <w:tc>
          <w:tcPr>
            <w:tcW w:w="1278"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3444D1">
            <w:pPr>
              <w:ind w:firstLine="420"/>
            </w:pPr>
          </w:p>
        </w:tc>
        <w:tc>
          <w:tcPr>
            <w:tcW w:w="580" w:type="pct"/>
            <w:vMerge w:val="continue"/>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8D1AA78">
            <w:pPr>
              <w:pStyle w:val="10"/>
              <w:jc w:val="center"/>
              <w:rPr>
                <w:color w:val="000000"/>
              </w:rPr>
            </w:pPr>
          </w:p>
        </w:tc>
      </w:tr>
      <w:tr w14:paraId="64FD432D">
        <w:tblPrEx>
          <w:tblCellMar>
            <w:top w:w="0" w:type="dxa"/>
            <w:left w:w="0" w:type="dxa"/>
            <w:bottom w:w="0" w:type="dxa"/>
            <w:right w:w="0" w:type="dxa"/>
          </w:tblCellMar>
        </w:tblPrEx>
        <w:trPr>
          <w:trHeight w:val="468"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5EF97EE">
            <w:pPr>
              <w:pStyle w:val="10"/>
              <w:jc w:val="center"/>
              <w:rPr>
                <w:color w:val="000000"/>
              </w:rPr>
            </w:pPr>
          </w:p>
        </w:tc>
        <w:tc>
          <w:tcPr>
            <w:tcW w:w="12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150B66">
            <w:pPr>
              <w:ind w:firstLine="420"/>
            </w:pPr>
          </w:p>
        </w:tc>
        <w:tc>
          <w:tcPr>
            <w:tcW w:w="549" w:type="pct"/>
            <w:vMerge w:val="continue"/>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41253F">
            <w:pPr>
              <w:pStyle w:val="10"/>
              <w:jc w:val="center"/>
              <w:rPr>
                <w:color w:val="000000"/>
              </w:rPr>
            </w:pP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E7CEF6">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3D06F0">
            <w:pPr>
              <w:pStyle w:val="10"/>
              <w:jc w:val="center"/>
              <w:rPr>
                <w:color w:val="000000"/>
              </w:rPr>
            </w:pPr>
          </w:p>
        </w:tc>
        <w:tc>
          <w:tcPr>
            <w:tcW w:w="1278"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9BC6B1">
            <w:pPr>
              <w:ind w:firstLine="420"/>
            </w:pPr>
            <w:r>
              <w:rPr>
                <w:rFonts w:hint="eastAsia"/>
              </w:rPr>
              <w:t>基层办班（期）</w:t>
            </w:r>
          </w:p>
        </w:tc>
        <w:tc>
          <w:tcPr>
            <w:tcW w:w="580" w:type="pct"/>
            <w:vMerge w:val="restar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A6E7DCE">
            <w:pPr>
              <w:pStyle w:val="10"/>
              <w:jc w:val="center"/>
              <w:rPr>
                <w:color w:val="000000"/>
              </w:rPr>
            </w:pPr>
            <w:r>
              <w:rPr>
                <w:color w:val="000000"/>
              </w:rPr>
              <w:t>264</w:t>
            </w:r>
          </w:p>
        </w:tc>
      </w:tr>
      <w:tr w14:paraId="739C81C3">
        <w:tblPrEx>
          <w:tblCellMar>
            <w:top w:w="0" w:type="dxa"/>
            <w:left w:w="0" w:type="dxa"/>
            <w:bottom w:w="0" w:type="dxa"/>
            <w:right w:w="0" w:type="dxa"/>
          </w:tblCellMar>
        </w:tblPrEx>
        <w:trPr>
          <w:trHeight w:val="468"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E1F6430">
            <w:pPr>
              <w:pStyle w:val="10"/>
              <w:jc w:val="center"/>
              <w:rPr>
                <w:color w:val="000000"/>
              </w:rPr>
            </w:pPr>
          </w:p>
        </w:tc>
        <w:tc>
          <w:tcPr>
            <w:tcW w:w="121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D9A836">
            <w:pPr>
              <w:ind w:firstLine="420"/>
            </w:pPr>
            <w:r>
              <w:rPr>
                <w:rFonts w:hint="eastAsia"/>
              </w:rPr>
              <w:t>立案率（％）</w:t>
            </w:r>
          </w:p>
        </w:tc>
        <w:tc>
          <w:tcPr>
            <w:tcW w:w="549" w:type="pct"/>
            <w:vMerge w:val="restar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8417C7">
            <w:pPr>
              <w:pStyle w:val="10"/>
              <w:jc w:val="center"/>
              <w:rPr>
                <w:color w:val="000000"/>
              </w:rPr>
            </w:pPr>
            <w:r>
              <w:rPr>
                <w:color w:val="000000"/>
              </w:rPr>
              <w:t>21</w:t>
            </w: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D5AD3F">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0AA01A">
            <w:pPr>
              <w:pStyle w:val="10"/>
              <w:jc w:val="center"/>
              <w:rPr>
                <w:color w:val="000000"/>
              </w:rPr>
            </w:pPr>
          </w:p>
        </w:tc>
        <w:tc>
          <w:tcPr>
            <w:tcW w:w="1278"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819971">
            <w:pPr>
              <w:ind w:firstLine="420"/>
            </w:pPr>
          </w:p>
        </w:tc>
        <w:tc>
          <w:tcPr>
            <w:tcW w:w="580" w:type="pct"/>
            <w:vMerge w:val="continue"/>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3C9D607">
            <w:pPr>
              <w:pStyle w:val="10"/>
              <w:jc w:val="center"/>
              <w:rPr>
                <w:color w:val="000000"/>
              </w:rPr>
            </w:pPr>
          </w:p>
        </w:tc>
      </w:tr>
      <w:tr w14:paraId="4DC496C7">
        <w:tblPrEx>
          <w:tblCellMar>
            <w:top w:w="0" w:type="dxa"/>
            <w:left w:w="0" w:type="dxa"/>
            <w:bottom w:w="0" w:type="dxa"/>
            <w:right w:w="0" w:type="dxa"/>
          </w:tblCellMar>
        </w:tblPrEx>
        <w:trPr>
          <w:trHeight w:val="300"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662E037">
            <w:pPr>
              <w:pStyle w:val="10"/>
              <w:jc w:val="center"/>
              <w:rPr>
                <w:color w:val="000000"/>
              </w:rPr>
            </w:pPr>
          </w:p>
        </w:tc>
        <w:tc>
          <w:tcPr>
            <w:tcW w:w="12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325136">
            <w:pPr>
              <w:ind w:firstLine="420"/>
            </w:pPr>
          </w:p>
        </w:tc>
        <w:tc>
          <w:tcPr>
            <w:tcW w:w="549" w:type="pct"/>
            <w:vMerge w:val="continue"/>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AFC09A">
            <w:pPr>
              <w:pStyle w:val="10"/>
              <w:jc w:val="center"/>
              <w:rPr>
                <w:color w:val="000000"/>
              </w:rPr>
            </w:pP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C443CB">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C8910D">
            <w:pPr>
              <w:pStyle w:val="10"/>
              <w:jc w:val="center"/>
              <w:rPr>
                <w:color w:val="000000"/>
              </w:rPr>
            </w:pP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D69DF8">
            <w:pPr>
              <w:ind w:firstLine="420"/>
            </w:pPr>
            <w:r>
              <w:rPr>
                <w:rFonts w:hint="eastAsia"/>
              </w:rPr>
              <w:t>参加人数</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A08F808">
            <w:pPr>
              <w:pStyle w:val="10"/>
              <w:jc w:val="center"/>
              <w:rPr>
                <w:color w:val="000000"/>
              </w:rPr>
            </w:pPr>
            <w:r>
              <w:rPr>
                <w:color w:val="000000"/>
              </w:rPr>
              <w:t>3547</w:t>
            </w:r>
          </w:p>
        </w:tc>
      </w:tr>
      <w:tr w14:paraId="2B562933">
        <w:tblPrEx>
          <w:tblCellMar>
            <w:top w:w="0" w:type="dxa"/>
            <w:left w:w="0" w:type="dxa"/>
            <w:bottom w:w="0" w:type="dxa"/>
            <w:right w:w="0" w:type="dxa"/>
          </w:tblCellMar>
        </w:tblPrEx>
        <w:trPr>
          <w:trHeight w:val="310"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50BD471">
            <w:pPr>
              <w:pStyle w:val="10"/>
              <w:jc w:val="center"/>
              <w:rPr>
                <w:color w:val="000000"/>
              </w:rPr>
            </w:pPr>
          </w:p>
        </w:tc>
        <w:tc>
          <w:tcPr>
            <w:tcW w:w="121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083210">
            <w:pPr>
              <w:ind w:firstLine="420"/>
            </w:pPr>
            <w:r>
              <w:rPr>
                <w:rFonts w:hint="eastAsia"/>
              </w:rPr>
              <w:t>结案数</w:t>
            </w:r>
          </w:p>
        </w:tc>
        <w:tc>
          <w:tcPr>
            <w:tcW w:w="5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7F05AE">
            <w:pPr>
              <w:pStyle w:val="10"/>
              <w:jc w:val="center"/>
              <w:rPr>
                <w:color w:val="000000"/>
              </w:rPr>
            </w:pPr>
            <w:r>
              <w:rPr>
                <w:color w:val="000000"/>
              </w:rPr>
              <w:t>75</w:t>
            </w: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3D0119">
            <w:pPr>
              <w:pStyle w:val="10"/>
              <w:jc w:val="center"/>
              <w:rPr>
                <w:color w:val="000000"/>
              </w:rPr>
            </w:pPr>
          </w:p>
        </w:tc>
        <w:tc>
          <w:tcPr>
            <w:tcW w:w="51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248ACA">
            <w:pPr>
              <w:pStyle w:val="10"/>
              <w:jc w:val="center"/>
              <w:rPr>
                <w:color w:val="000000"/>
              </w:rPr>
            </w:pPr>
            <w:r>
              <w:rPr>
                <w:rFonts w:hint="eastAsia"/>
                <w:color w:val="000000"/>
              </w:rPr>
              <w:t>工作制度</w:t>
            </w: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1FCC6C">
            <w:pPr>
              <w:ind w:firstLine="420"/>
            </w:pPr>
            <w:r>
              <w:rPr>
                <w:rFonts w:hint="eastAsia"/>
              </w:rPr>
              <w:t>信访摘报（期）</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A324831">
            <w:pPr>
              <w:pStyle w:val="10"/>
              <w:jc w:val="center"/>
              <w:rPr>
                <w:color w:val="000000"/>
              </w:rPr>
            </w:pPr>
            <w:r>
              <w:rPr>
                <w:color w:val="000000"/>
              </w:rPr>
              <w:t>6</w:t>
            </w:r>
          </w:p>
        </w:tc>
      </w:tr>
      <w:tr w14:paraId="5C00F803">
        <w:tblPrEx>
          <w:tblCellMar>
            <w:top w:w="0" w:type="dxa"/>
            <w:left w:w="0" w:type="dxa"/>
            <w:bottom w:w="0" w:type="dxa"/>
            <w:right w:w="0" w:type="dxa"/>
          </w:tblCellMar>
        </w:tblPrEx>
        <w:trPr>
          <w:trHeight w:val="410"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7D6B46D">
            <w:pPr>
              <w:pStyle w:val="10"/>
              <w:jc w:val="center"/>
              <w:rPr>
                <w:color w:val="000000"/>
              </w:rPr>
            </w:pPr>
          </w:p>
        </w:tc>
        <w:tc>
          <w:tcPr>
            <w:tcW w:w="121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E2ADCD">
            <w:pPr>
              <w:ind w:firstLine="420"/>
            </w:pPr>
            <w:r>
              <w:rPr>
                <w:rFonts w:hint="eastAsia"/>
              </w:rPr>
              <w:t>结案率（％）</w:t>
            </w:r>
          </w:p>
        </w:tc>
        <w:tc>
          <w:tcPr>
            <w:tcW w:w="5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3BDF32">
            <w:pPr>
              <w:pStyle w:val="10"/>
              <w:jc w:val="center"/>
              <w:rPr>
                <w:color w:val="000000"/>
              </w:rPr>
            </w:pPr>
            <w:r>
              <w:rPr>
                <w:color w:val="000000"/>
              </w:rPr>
              <w:t>96</w:t>
            </w: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5AD740">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CD47DE">
            <w:pPr>
              <w:pStyle w:val="10"/>
              <w:jc w:val="center"/>
              <w:rPr>
                <w:color w:val="000000"/>
              </w:rPr>
            </w:pP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C55F70">
            <w:pPr>
              <w:ind w:firstLine="420"/>
            </w:pPr>
            <w:r>
              <w:rPr>
                <w:rFonts w:hint="eastAsia"/>
              </w:rPr>
              <w:t>汇报工作</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39F8400">
            <w:pPr>
              <w:pStyle w:val="10"/>
              <w:jc w:val="center"/>
              <w:rPr>
                <w:color w:val="000000"/>
              </w:rPr>
            </w:pPr>
            <w:r>
              <w:rPr>
                <w:color w:val="000000"/>
              </w:rPr>
              <w:t>9.</w:t>
            </w:r>
          </w:p>
        </w:tc>
      </w:tr>
      <w:tr w14:paraId="5DC7AB74">
        <w:tblPrEx>
          <w:tblCellMar>
            <w:top w:w="0" w:type="dxa"/>
            <w:left w:w="0" w:type="dxa"/>
            <w:bottom w:w="0" w:type="dxa"/>
            <w:right w:w="0" w:type="dxa"/>
          </w:tblCellMar>
        </w:tblPrEx>
        <w:trPr>
          <w:trHeight w:val="300"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CF94B91">
            <w:pPr>
              <w:pStyle w:val="10"/>
              <w:jc w:val="center"/>
              <w:rPr>
                <w:color w:val="000000"/>
              </w:rPr>
            </w:pPr>
          </w:p>
        </w:tc>
        <w:tc>
          <w:tcPr>
            <w:tcW w:w="121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2E1CAA">
            <w:pPr>
              <w:ind w:firstLine="420"/>
            </w:pPr>
            <w:r>
              <w:rPr>
                <w:rFonts w:hint="eastAsia"/>
              </w:rPr>
              <w:t>集体上访数</w:t>
            </w:r>
          </w:p>
        </w:tc>
        <w:tc>
          <w:tcPr>
            <w:tcW w:w="549" w:type="pct"/>
            <w:vMerge w:val="restar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B5FB19">
            <w:pPr>
              <w:pStyle w:val="10"/>
              <w:jc w:val="center"/>
              <w:rPr>
                <w:color w:val="000000"/>
              </w:rPr>
            </w:pPr>
            <w:r>
              <w:rPr>
                <w:color w:val="000000"/>
              </w:rPr>
              <w:t>11</w:t>
            </w: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459C12">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00189C">
            <w:pPr>
              <w:pStyle w:val="10"/>
              <w:jc w:val="center"/>
              <w:rPr>
                <w:color w:val="000000"/>
              </w:rPr>
            </w:pP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3BBA50">
            <w:pPr>
              <w:ind w:firstLine="420"/>
            </w:pPr>
            <w:r>
              <w:rPr>
                <w:rFonts w:hint="eastAsia"/>
              </w:rPr>
              <w:t>复信答复（件）</w:t>
            </w:r>
          </w:p>
        </w:tc>
        <w:tc>
          <w:tcPr>
            <w:tcW w:w="58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8618D67">
            <w:pPr>
              <w:pStyle w:val="10"/>
              <w:jc w:val="center"/>
              <w:rPr>
                <w:color w:val="000000"/>
              </w:rPr>
            </w:pPr>
            <w:r>
              <w:rPr>
                <w:color w:val="000000"/>
              </w:rPr>
              <w:t>35-</w:t>
            </w:r>
          </w:p>
        </w:tc>
      </w:tr>
      <w:tr w14:paraId="78D59B2E">
        <w:tblPrEx>
          <w:tblCellMar>
            <w:top w:w="0" w:type="dxa"/>
            <w:left w:w="0" w:type="dxa"/>
            <w:bottom w:w="0" w:type="dxa"/>
            <w:right w:w="0" w:type="dxa"/>
          </w:tblCellMar>
        </w:tblPrEx>
        <w:trPr>
          <w:trHeight w:val="90"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D6106B2">
            <w:pPr>
              <w:pStyle w:val="10"/>
              <w:jc w:val="center"/>
              <w:rPr>
                <w:color w:val="000000"/>
              </w:rPr>
            </w:pPr>
          </w:p>
        </w:tc>
        <w:tc>
          <w:tcPr>
            <w:tcW w:w="12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37CD9A">
            <w:pPr>
              <w:ind w:firstLine="420"/>
            </w:pPr>
          </w:p>
        </w:tc>
        <w:tc>
          <w:tcPr>
            <w:tcW w:w="549" w:type="pct"/>
            <w:vMerge w:val="continue"/>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9F86D3">
            <w:pPr>
              <w:pStyle w:val="10"/>
              <w:jc w:val="center"/>
              <w:rPr>
                <w:color w:val="000000"/>
              </w:rPr>
            </w:pP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3CCFD6">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46559A">
            <w:pPr>
              <w:pStyle w:val="10"/>
              <w:jc w:val="center"/>
              <w:rPr>
                <w:color w:val="000000"/>
              </w:rPr>
            </w:pP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6E5953">
            <w:pPr>
              <w:ind w:firstLine="420"/>
            </w:pPr>
            <w:r>
              <w:t>召开例会</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A72FD57">
            <w:pPr>
              <w:pStyle w:val="10"/>
              <w:jc w:val="center"/>
              <w:rPr>
                <w:color w:val="000000"/>
              </w:rPr>
            </w:pPr>
            <w:r>
              <w:rPr>
                <w:color w:val="000000"/>
              </w:rPr>
              <w:t>4</w:t>
            </w:r>
          </w:p>
        </w:tc>
      </w:tr>
      <w:tr w14:paraId="433C4B69">
        <w:tblPrEx>
          <w:tblCellMar>
            <w:top w:w="0" w:type="dxa"/>
            <w:left w:w="0" w:type="dxa"/>
            <w:bottom w:w="0" w:type="dxa"/>
            <w:right w:w="0" w:type="dxa"/>
          </w:tblCellMar>
        </w:tblPrEx>
        <w:trPr>
          <w:trHeight w:val="325" w:hRule="atLeast"/>
        </w:trPr>
        <w:tc>
          <w:tcPr>
            <w:tcW w:w="42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095061D">
            <w:pPr>
              <w:pStyle w:val="10"/>
              <w:jc w:val="center"/>
              <w:rPr>
                <w:color w:val="000000"/>
              </w:rPr>
            </w:pPr>
          </w:p>
        </w:tc>
        <w:tc>
          <w:tcPr>
            <w:tcW w:w="121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A416DB">
            <w:pPr>
              <w:ind w:firstLine="420"/>
            </w:pPr>
            <w:r>
              <w:rPr>
                <w:rFonts w:hint="eastAsia"/>
              </w:rPr>
              <w:t>占上访量（％）</w:t>
            </w:r>
          </w:p>
        </w:tc>
        <w:tc>
          <w:tcPr>
            <w:tcW w:w="5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01D074">
            <w:pPr>
              <w:pStyle w:val="10"/>
              <w:jc w:val="center"/>
              <w:rPr>
                <w:color w:val="000000"/>
              </w:rPr>
            </w:pPr>
            <w:r>
              <w:rPr>
                <w:color w:val="000000"/>
              </w:rPr>
              <w:t>5.2</w:t>
            </w:r>
          </w:p>
        </w:tc>
        <w:tc>
          <w:tcPr>
            <w:tcW w:w="4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25B0A8">
            <w:pPr>
              <w:pStyle w:val="10"/>
              <w:jc w:val="center"/>
              <w:rPr>
                <w:color w:val="000000"/>
              </w:rPr>
            </w:pPr>
          </w:p>
        </w:tc>
        <w:tc>
          <w:tcPr>
            <w:tcW w:w="51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DE471B">
            <w:pPr>
              <w:pStyle w:val="10"/>
              <w:jc w:val="center"/>
              <w:rPr>
                <w:color w:val="000000"/>
              </w:rPr>
            </w:pPr>
          </w:p>
        </w:tc>
        <w:tc>
          <w:tcPr>
            <w:tcW w:w="12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5A7098">
            <w:pPr>
              <w:ind w:firstLine="420"/>
            </w:pPr>
            <w:r>
              <w:rPr>
                <w:rFonts w:hint="eastAsia"/>
              </w:rPr>
              <w:t>通报情况</w:t>
            </w:r>
          </w:p>
        </w:tc>
        <w:tc>
          <w:tcPr>
            <w:tcW w:w="58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8C505A4">
            <w:pPr>
              <w:pStyle w:val="10"/>
              <w:jc w:val="center"/>
              <w:rPr>
                <w:color w:val="000000"/>
              </w:rPr>
            </w:pPr>
            <w:r>
              <w:rPr>
                <w:color w:val="000000"/>
              </w:rPr>
              <w:t>11</w:t>
            </w:r>
          </w:p>
        </w:tc>
      </w:tr>
    </w:tbl>
    <w:p w14:paraId="5F06D515">
      <w:pPr>
        <w:pStyle w:val="3"/>
      </w:pPr>
      <w:r>
        <w:t>机要工作</w:t>
      </w:r>
    </w:p>
    <w:p w14:paraId="41E4706B">
      <w:pPr>
        <w:ind w:firstLine="420"/>
      </w:pPr>
      <w:r>
        <w:t>南雄市机要局为正科级行政单位，干部编制6人，在职6人，局长张万森，副局长曹玉胜。1998年，机要局认真贯彻落实中央、省、市委有关密码工作的方针政策，立足本职，坚守岗位，精研业务，埋头苦干，不断拓宽和延伸机要工作的内涵，扎实做好传真通信工作，完成上传下达任务，确保政令畅通和秘密信息的安全，实现了快捷、保密、安全的目标。1998年，该局被省委办公厅评为“全省党政系统密码保密先进单位”，并被省委机要局评为“全省党政系统机要工作先进单位”。保密工作</w:t>
      </w:r>
    </w:p>
    <w:p w14:paraId="40BCC950">
      <w:pPr>
        <w:pStyle w:val="4"/>
      </w:pPr>
      <w:r>
        <w:t>【简述】</w:t>
      </w:r>
    </w:p>
    <w:p w14:paraId="1A05C0F2">
      <w:pPr>
        <w:ind w:firstLine="420"/>
      </w:pPr>
      <w:r>
        <w:t>南雄市保密局，为正科级行政单位。1998年在职干部3人，副局长邓汝华同志主持全面工作。1998年被韶关市委保密办授予保密工作先进单位，邓汝华被评为先进个人。</w:t>
      </w:r>
    </w:p>
    <w:p w14:paraId="5D4D7DB8">
      <w:pPr>
        <w:pStyle w:val="4"/>
      </w:pPr>
      <w:r>
        <w:t>【认真贯彻落实中央16号文件精神】</w:t>
      </w:r>
    </w:p>
    <w:p w14:paraId="2BAEDD00">
      <w:pPr>
        <w:ind w:firstLine="420"/>
      </w:pPr>
      <w:r>
        <w:t>中央《关于加强新形势下保密工作的决定》（1997）16号和省委1号、市委2号两个贯彻《意见》文件下发后，市保密局抓了如下工作：一是组织全市保密工作人员认真学习；二是召开了市委保密委员会扩大会议（扩大到部委办），再次组织学习，并宣读了泄密通报；三是4月10日，根据韶关市保密局的指示，对全市社会上10个营业性电脑销售点、打印门店和20个机关单位开展了查缴泄密数据光盘的工作；四是7月29日该局配合市人大对全市贯彻执行《保密法》的情况进行了为期10天的执法检查，并对10个保密重点单位进行了重点抽查；五是抓了《内参选编》及涉密文件资料的管理工作。</w:t>
      </w:r>
    </w:p>
    <w:p w14:paraId="7D5DB497">
      <w:pPr>
        <w:pStyle w:val="4"/>
      </w:pPr>
      <w:r>
        <w:t>【认真开展“三五”保密法制宣传教育】</w:t>
      </w:r>
    </w:p>
    <w:p w14:paraId="5483005A">
      <w:pPr>
        <w:ind w:firstLine="420"/>
      </w:pPr>
      <w:r>
        <w:t>根据省保密局关于《广东省“三五”普法期间保密法制宣传教育规划的通知》要求，认真抓了如下几项工作：第一、结合《保密法》颁布10周年之际，请市委领导发表了纪念活动电视讲话。积极组织市直机关干部职工参加全国保密知识竞赛考试活动。全市参试人数3089人，参赛率97.5%，其中处级干部27人，科级干部525人，一般干部职工2537人，这次竞赛考试使广大干部职工进一步了解和掌握了《保密法》及其配套法规的有关知识，增强了依法保密的自觉性。第二、深入开展了学习宣传保密法规活动。一是利用各种会议开展教育，一年来该局召开全市保密员会议一次，重点单位座谈会一次，中青干部培训班讲课1次，通过这些会议来加大教育力度。二是运用《南雄通讯》刊登保密法规知识，印刷1000多份，发至全市管理区和股级以上单位。三是运用正反典型开展教育。四是运用录像、图片、宣传栏、墙报进行形象直观的保密教育。一年间，组织各单位购买10多块保密教育录像片供各单位和市有线电视台播放，据统计共播放录像8场，拍摄播放保密电视新闻1次，观看人数达2万多人次；出墙报、宣传栏7期，购买漫画12套进行泄密案例图片展览4期。五是注意搞好《保密工作》刊物和配套法规《汇编》的征订工作，全市共征订《保密工作》刊物42份，《汇编》30套。</w:t>
      </w:r>
    </w:p>
    <w:p w14:paraId="209DE9AE">
      <w:pPr>
        <w:pStyle w:val="4"/>
      </w:pPr>
      <w:r>
        <w:t>【依法定密和建章立制工作】</w:t>
      </w:r>
    </w:p>
    <w:p w14:paraId="72E00854">
      <w:pPr>
        <w:ind w:firstLine="420"/>
      </w:pPr>
      <w:r>
        <w:t>第一、抓了依法定密工作。根据中央国家各部委制定的《保密范围规定》，南雄结合实际进行完善。一是对全市63个单位制定了国家秘密事项对号入座一览表，使定密工作走上规范化、专业化。二是加强督查指导工作，发现问题及时纠正。第二、加强建章立制工作，各单位结合本单位实际，在文件管理、销毁，办公现代化设备管理、通信、领导保密、保密人员和保密设施等各方面都制定了相应的管理制度，使日常管理工作走上了正轨，真正做到有法可依，有章可循。</w:t>
      </w:r>
    </w:p>
    <w:p w14:paraId="60266242">
      <w:pPr>
        <w:pStyle w:val="4"/>
      </w:pPr>
      <w:r>
        <w:t>【发展保密技术，促进保密工作现代化】</w:t>
      </w:r>
    </w:p>
    <w:p w14:paraId="31951CCF">
      <w:pPr>
        <w:ind w:firstLine="420"/>
      </w:pPr>
      <w:r>
        <w:t>为了增强保密技术防范能力，南雄制定了《南雄市保密技术硬件建设达标实施意见》，并狠抓了市直机关保密重点单位的保密技术硬件建设达标工作。1998年在经济财力比较困难的条件下，全市共投资15.84万元，推广应用密码文件柜24只，碎纸机36台，电脑相关干扰器2台，保密电话72部。</w:t>
      </w:r>
    </w:p>
    <w:p w14:paraId="2F4CB9E3">
      <w:pPr>
        <w:ind w:firstLine="422"/>
        <w:jc w:val="right"/>
        <w:rPr>
          <w:b/>
          <w:bCs/>
        </w:rPr>
      </w:pPr>
      <w:r>
        <w:rPr>
          <w:b/>
          <w:bCs/>
        </w:rPr>
        <w:t>（保密局供稿）</w:t>
      </w:r>
    </w:p>
    <w:p w14:paraId="5485DF76">
      <w:pPr>
        <w:pStyle w:val="3"/>
      </w:pPr>
      <w:r>
        <w:t>党史研究</w:t>
      </w:r>
    </w:p>
    <w:p w14:paraId="5B4836FC">
      <w:pPr>
        <w:pStyle w:val="4"/>
      </w:pPr>
      <w:r>
        <w:t>【概况】</w:t>
      </w:r>
    </w:p>
    <w:p w14:paraId="168C6F0F">
      <w:pPr>
        <w:ind w:firstLine="420"/>
      </w:pPr>
      <w:r>
        <w:t>中共南雄市委党史研究室成立于1982年6月，原称中共南雄县委党史征集办公室。1991年改称南雄县委党史研究室，1996年7月县改市后，改称今名。为正科级事业单位，1998年编制5人，在职4人。主任钟祥林，副主任李君祥。</w:t>
      </w:r>
    </w:p>
    <w:p w14:paraId="1615B5A8">
      <w:pPr>
        <w:ind w:firstLine="420"/>
      </w:pPr>
      <w:r>
        <w:t>一年间，党史研究室根据全国党史工作会议关于把党史工作转移到社会主义时期党史征研上来的精神和省委办公厅、省委党史研究室关于认真做好社会主义时期党的大事记工作的要求开展工作。</w:t>
      </w:r>
    </w:p>
    <w:p w14:paraId="01CA103D">
      <w:pPr>
        <w:pStyle w:val="4"/>
      </w:pPr>
      <w:r>
        <w:t>【编辑出版党史专著】</w:t>
      </w:r>
    </w:p>
    <w:p w14:paraId="167C324D">
      <w:pPr>
        <w:ind w:firstLine="420"/>
      </w:pPr>
      <w:r>
        <w:t>6月编辑出版了《南雄市’97党的活动大事记》，约11万字，内部出版发行；8月出版了钟祥胜为主编、张东海为副主编的南雄首部党史专著《南雄人民革命史》，该书18万字，由广东省人民出版社出版发行。</w:t>
      </w:r>
    </w:p>
    <w:p w14:paraId="1D6086D0">
      <w:pPr>
        <w:pStyle w:val="4"/>
      </w:pPr>
      <w:r>
        <w:t>【征集党史资料】</w:t>
      </w:r>
    </w:p>
    <w:p w14:paraId="1D4C61CD">
      <w:pPr>
        <w:ind w:firstLine="420"/>
      </w:pPr>
      <w:r>
        <w:t>征集中共中央政治局委员、广东省委书记李长春视察南雄市系列彩照60幅，征集《南雄土改运动》史料一篇，6千余字。</w:t>
      </w:r>
    </w:p>
    <w:p w14:paraId="2F7DBAA8">
      <w:pPr>
        <w:pStyle w:val="4"/>
      </w:pPr>
      <w:r>
        <w:t>【向出版社投稿】</w:t>
      </w:r>
    </w:p>
    <w:p w14:paraId="1505BF8A">
      <w:pPr>
        <w:ind w:firstLine="420"/>
      </w:pPr>
      <w:r>
        <w:t>一年来，为建国50周年和建党78周年，向红旗出版社投稿3篇，均已被采用，载入红旗出版社出版的《鲜红的党旗》专集。其标题是《以邓小平理论为指导，把党史工作推上新台阶—记广东省南雄市委党史研究室主任钟祥林》、《粤北一颗星——记南雄市人民医院院长李祥福先进事迹》、《铺设致富之路——记南雄市交通局党总支书记、局长刘善清》。</w:t>
      </w:r>
    </w:p>
    <w:p w14:paraId="3B089CB8">
      <w:pPr>
        <w:ind w:firstLine="422"/>
        <w:jc w:val="right"/>
        <w:rPr>
          <w:b/>
          <w:bCs/>
        </w:rPr>
      </w:pPr>
      <w:r>
        <w:rPr>
          <w:b/>
          <w:bCs/>
        </w:rPr>
        <w:t>（李君祥）</w:t>
      </w:r>
    </w:p>
    <w:p w14:paraId="69A1EE40">
      <w:pPr>
        <w:pStyle w:val="3"/>
      </w:pPr>
      <w:r>
        <w:t>人民代表大会</w:t>
      </w:r>
    </w:p>
    <w:p w14:paraId="6379C660">
      <w:pPr>
        <w:pStyle w:val="4"/>
      </w:pPr>
      <w:r>
        <w:t>【十一届人大常委会】</w:t>
      </w:r>
    </w:p>
    <w:p w14:paraId="140781DC">
      <w:pPr>
        <w:ind w:firstLine="422"/>
      </w:pPr>
      <w:r>
        <w:rPr>
          <w:b/>
          <w:bCs/>
        </w:rPr>
        <w:t>主</w:t>
      </w:r>
      <w:r>
        <w:rPr>
          <w:rFonts w:hint="eastAsia"/>
          <w:b/>
          <w:bCs/>
        </w:rPr>
        <w:t xml:space="preserve">  </w:t>
      </w:r>
      <w:r>
        <w:rPr>
          <w:b/>
          <w:bCs/>
        </w:rPr>
        <w:t>任：</w:t>
      </w:r>
      <w:r>
        <w:t>曲令平（1998.3～）</w:t>
      </w:r>
    </w:p>
    <w:p w14:paraId="4DBE3FD1">
      <w:pPr>
        <w:ind w:firstLine="422"/>
      </w:pPr>
      <w:r>
        <w:rPr>
          <w:b/>
          <w:bCs/>
        </w:rPr>
        <w:t>副主任：</w:t>
      </w:r>
      <w:r>
        <w:t>肖星庆（1998.3～）梁贵泰（1993.3～）</w:t>
      </w:r>
    </w:p>
    <w:p w14:paraId="3EC32106">
      <w:pPr>
        <w:ind w:left="840" w:leftChars="400" w:firstLine="420"/>
      </w:pPr>
      <w:r>
        <w:t>刁淦宏（1993.3～）陈吉安（1998.3～）</w:t>
      </w:r>
    </w:p>
    <w:p w14:paraId="03FA8FC2">
      <w:pPr>
        <w:ind w:firstLine="422"/>
      </w:pPr>
      <w:r>
        <w:rPr>
          <w:b/>
          <w:bCs/>
        </w:rPr>
        <w:t>委</w:t>
      </w:r>
      <w:r>
        <w:rPr>
          <w:rFonts w:hint="eastAsia"/>
          <w:b/>
          <w:bCs/>
        </w:rPr>
        <w:t xml:space="preserve">  </w:t>
      </w:r>
      <w:r>
        <w:rPr>
          <w:b/>
          <w:bCs/>
        </w:rPr>
        <w:t>员：</w:t>
      </w:r>
      <w:r>
        <w:t>黄绍俊（1996.3～）陈礼祥（1996.3～）</w:t>
      </w:r>
    </w:p>
    <w:p w14:paraId="01321F78">
      <w:pPr>
        <w:ind w:left="840" w:leftChars="400" w:firstLine="420"/>
      </w:pPr>
      <w:r>
        <w:t>郭金宁（1993.3～）</w:t>
      </w:r>
    </w:p>
    <w:p w14:paraId="3B32C05B">
      <w:pPr>
        <w:ind w:left="840" w:leftChars="400" w:firstLine="420"/>
      </w:pPr>
      <w:r>
        <w:t>杨凤林（1998.3—1998.10）</w:t>
      </w:r>
    </w:p>
    <w:p w14:paraId="42E7E72C">
      <w:pPr>
        <w:ind w:left="840" w:leftChars="400" w:firstLine="420"/>
      </w:pPr>
      <w:r>
        <w:t>郭远清（1996.3～）</w:t>
      </w:r>
    </w:p>
    <w:p w14:paraId="18C7746B">
      <w:pPr>
        <w:ind w:left="840" w:leftChars="400" w:firstLine="420"/>
      </w:pPr>
      <w:r>
        <w:t>陈培林（1996.3～）、梁志德（1998.3～）</w:t>
      </w:r>
    </w:p>
    <w:p w14:paraId="231388BE">
      <w:pPr>
        <w:ind w:left="840" w:leftChars="400" w:firstLine="420"/>
      </w:pPr>
      <w:r>
        <w:t>林应通（1998.3～）、陈道全（1998.3～）</w:t>
      </w:r>
    </w:p>
    <w:p w14:paraId="73DF9C7E">
      <w:pPr>
        <w:ind w:left="840" w:leftChars="400" w:firstLine="420"/>
      </w:pPr>
      <w:r>
        <w:t>李冰（1998.3～）、肖秀珠（1998.3～）</w:t>
      </w:r>
    </w:p>
    <w:p w14:paraId="654AF26F">
      <w:pPr>
        <w:ind w:left="840" w:leftChars="400" w:firstLine="420"/>
      </w:pPr>
      <w:r>
        <w:t>欧阳克重（1998.3～）</w:t>
      </w:r>
    </w:p>
    <w:p w14:paraId="31AD1C6E">
      <w:pPr>
        <w:ind w:left="840" w:leftChars="400" w:firstLine="420"/>
      </w:pPr>
      <w:r>
        <w:t>陈伟民（1998.3～）、刘发雄（1998.3～）</w:t>
      </w:r>
    </w:p>
    <w:p w14:paraId="70E490A8">
      <w:pPr>
        <w:pStyle w:val="4"/>
      </w:pPr>
      <w:r>
        <w:t>【常委会工作部门】</w:t>
      </w:r>
    </w:p>
    <w:p w14:paraId="04298FA2">
      <w:pPr>
        <w:ind w:firstLine="420"/>
      </w:pPr>
      <w:r>
        <w:t>市人大常委会机关设“一室四委”。即办公室、内务司法工作委员会、经济工作委员会、教科文卫工作委员会和选举联络人事任免工作委员会。编制19人。办公室主任陈礼祥，副主任梁斌、李丽；内务司法工委主任林应通；经济工委主任梁志德；教科文卫工委主任郭金宁；选联任工委主任陈道全，副主任吴运秀。</w:t>
      </w:r>
    </w:p>
    <w:p w14:paraId="5352F925">
      <w:pPr>
        <w:pStyle w:val="4"/>
      </w:pPr>
      <w:r>
        <w:t>【十一届人大一次会议】</w:t>
      </w:r>
    </w:p>
    <w:p w14:paraId="110B490A">
      <w:pPr>
        <w:ind w:firstLine="420"/>
      </w:pPr>
      <w:r>
        <w:t>3月14日至3月18日，南雄市第十一届人民代表大会第一次会议在南雄大会堂举行。共有209名市十一届人大代表出席会议，市直有关单位负责人和出席政协六届一次会议的全体委员共300多人列席会议。会议先后听取和审议了政府、计划、财政、人大、法院、检察院的工作报告，并作出了相应的决定，3月18日会议以无记名投票方式选举产生了十一届人大常委会主任、副主任、委员、政府正副市长、法院院长、检察院检察长。会议收到代表10人以上联名提出的议案共51件，其中工业交通方面20件、农林水方面10件、城市建设方面2件、文教卫生方面9件、财贸方面6件、政法方面2件、劳动人事方面2件。会议决定除《关于规范管理农村义务工和劳动积累工的议案》由市十一届人大常委会调查研究，在适当时候做出决定外，其余的50件议案转作建议处理。此外，会议还收到代表提出的批评、意见和建议76件，其中：工业交通方面13件、农林水方面14件、劳动人事方面5件、城建方面6件、财贸方面8件、文教卫生方面19件、政法方面5件、其他方面6件。这些批评、意见和建议，大会秘书处议案组按照《广东省办理人大代表建议和政协提案办法》的规定，交有关承办单位研究处理。</w:t>
      </w:r>
    </w:p>
    <w:p w14:paraId="4B9D320B">
      <w:pPr>
        <w:pStyle w:val="4"/>
      </w:pPr>
      <w:r>
        <w:t>【常委会议】</w:t>
      </w:r>
    </w:p>
    <w:p w14:paraId="4D9FD980">
      <w:pPr>
        <w:ind w:firstLine="420"/>
      </w:pPr>
      <w:r>
        <w:t>近一年来，南雄市第十一届人民代表大会常务委员会共举行了5次会议，列表如下：</w:t>
      </w:r>
    </w:p>
    <w:p w14:paraId="04FD28F6">
      <w:pPr>
        <w:pStyle w:val="10"/>
        <w:jc w:val="center"/>
        <w:rPr>
          <w:b/>
          <w:bCs/>
        </w:rPr>
      </w:pPr>
      <w:r>
        <w:rPr>
          <w:rFonts w:hint="eastAsia"/>
          <w:b/>
          <w:bCs/>
        </w:rPr>
        <w:t>十一届人大常委会1-5次会议情况</w:t>
      </w:r>
    </w:p>
    <w:tbl>
      <w:tblPr>
        <w:tblStyle w:val="7"/>
        <w:tblW w:w="4989" w:type="pct"/>
        <w:tblInd w:w="0" w:type="dxa"/>
        <w:tblLayout w:type="autofit"/>
        <w:tblCellMar>
          <w:top w:w="0" w:type="dxa"/>
          <w:left w:w="0" w:type="dxa"/>
          <w:bottom w:w="0" w:type="dxa"/>
          <w:right w:w="0" w:type="dxa"/>
        </w:tblCellMar>
      </w:tblPr>
      <w:tblGrid>
        <w:gridCol w:w="975"/>
        <w:gridCol w:w="1745"/>
        <w:gridCol w:w="1683"/>
        <w:gridCol w:w="1714"/>
        <w:gridCol w:w="1950"/>
        <w:gridCol w:w="1687"/>
      </w:tblGrid>
      <w:tr w14:paraId="6E9172A4">
        <w:tblPrEx>
          <w:tblCellMar>
            <w:top w:w="0" w:type="dxa"/>
            <w:left w:w="0" w:type="dxa"/>
            <w:bottom w:w="0" w:type="dxa"/>
            <w:right w:w="0" w:type="dxa"/>
          </w:tblCellMar>
        </w:tblPrEx>
        <w:trPr>
          <w:trHeight w:val="295" w:hRule="atLeast"/>
        </w:trPr>
        <w:tc>
          <w:tcPr>
            <w:tcW w:w="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FFC2F8C">
            <w:pPr>
              <w:pStyle w:val="10"/>
              <w:jc w:val="center"/>
              <w:rPr>
                <w:b/>
                <w:bCs/>
                <w:color w:val="000000"/>
              </w:rPr>
            </w:pPr>
            <w:r>
              <w:rPr>
                <w:rFonts w:hint="eastAsia"/>
                <w:b/>
                <w:bCs/>
                <w:color w:val="000000"/>
              </w:rPr>
              <w:t>次数</w:t>
            </w:r>
          </w:p>
        </w:tc>
        <w:tc>
          <w:tcPr>
            <w:tcW w:w="8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E6755C">
            <w:pPr>
              <w:pStyle w:val="10"/>
              <w:jc w:val="center"/>
              <w:rPr>
                <w:b/>
                <w:bCs/>
                <w:color w:val="000000"/>
              </w:rPr>
            </w:pPr>
            <w:r>
              <w:rPr>
                <w:b/>
                <w:bCs/>
                <w:color w:val="000000"/>
              </w:rPr>
              <w:t>1</w:t>
            </w:r>
            <w:r>
              <w:rPr>
                <w:rFonts w:hint="eastAsia"/>
                <w:b/>
                <w:bCs/>
                <w:color w:val="000000"/>
              </w:rPr>
              <w:t>次</w:t>
            </w:r>
          </w:p>
        </w:tc>
        <w:tc>
          <w:tcPr>
            <w:tcW w:w="8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665AAA">
            <w:pPr>
              <w:pStyle w:val="10"/>
              <w:jc w:val="center"/>
              <w:rPr>
                <w:b/>
                <w:bCs/>
                <w:color w:val="000000"/>
              </w:rPr>
            </w:pPr>
            <w:r>
              <w:rPr>
                <w:b/>
                <w:bCs/>
                <w:color w:val="000000"/>
              </w:rPr>
              <w:t>2</w:t>
            </w:r>
            <w:r>
              <w:rPr>
                <w:rFonts w:hint="eastAsia"/>
                <w:b/>
                <w:bCs/>
                <w:color w:val="000000"/>
              </w:rPr>
              <w:t>次</w:t>
            </w:r>
          </w:p>
        </w:tc>
        <w:tc>
          <w:tcPr>
            <w:tcW w:w="8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6B82F1">
            <w:pPr>
              <w:pStyle w:val="10"/>
              <w:jc w:val="center"/>
              <w:rPr>
                <w:b/>
                <w:bCs/>
                <w:color w:val="000000"/>
              </w:rPr>
            </w:pPr>
            <w:r>
              <w:rPr>
                <w:b/>
                <w:bCs/>
                <w:color w:val="000000"/>
              </w:rPr>
              <w:t>3</w:t>
            </w:r>
            <w:r>
              <w:rPr>
                <w:rFonts w:hint="eastAsia"/>
                <w:b/>
                <w:bCs/>
                <w:color w:val="000000"/>
              </w:rPr>
              <w:t>次</w:t>
            </w:r>
          </w:p>
        </w:tc>
        <w:tc>
          <w:tcPr>
            <w:tcW w:w="9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1D6BA3">
            <w:pPr>
              <w:pStyle w:val="10"/>
              <w:jc w:val="center"/>
              <w:rPr>
                <w:b/>
                <w:bCs/>
                <w:color w:val="000000"/>
              </w:rPr>
            </w:pPr>
            <w:r>
              <w:rPr>
                <w:b/>
                <w:bCs/>
                <w:color w:val="000000"/>
              </w:rPr>
              <w:t>4</w:t>
            </w:r>
            <w:r>
              <w:rPr>
                <w:rFonts w:hint="eastAsia"/>
                <w:b/>
                <w:bCs/>
                <w:color w:val="000000"/>
              </w:rPr>
              <w:t>次</w:t>
            </w:r>
          </w:p>
        </w:tc>
        <w:tc>
          <w:tcPr>
            <w:tcW w:w="86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5350CE9">
            <w:pPr>
              <w:pStyle w:val="10"/>
              <w:jc w:val="center"/>
              <w:rPr>
                <w:b/>
                <w:bCs/>
                <w:color w:val="000000"/>
              </w:rPr>
            </w:pPr>
            <w:r>
              <w:rPr>
                <w:b/>
                <w:bCs/>
                <w:color w:val="000000"/>
              </w:rPr>
              <w:t>5</w:t>
            </w:r>
            <w:r>
              <w:rPr>
                <w:rFonts w:hint="eastAsia"/>
                <w:b/>
                <w:bCs/>
                <w:color w:val="000000"/>
              </w:rPr>
              <w:t>次</w:t>
            </w:r>
          </w:p>
        </w:tc>
      </w:tr>
      <w:tr w14:paraId="5D8B573D">
        <w:tblPrEx>
          <w:tblCellMar>
            <w:top w:w="0" w:type="dxa"/>
            <w:left w:w="0" w:type="dxa"/>
            <w:bottom w:w="0" w:type="dxa"/>
            <w:right w:w="0" w:type="dxa"/>
          </w:tblCellMar>
        </w:tblPrEx>
        <w:trPr>
          <w:trHeight w:val="270" w:hRule="atLeast"/>
        </w:trPr>
        <w:tc>
          <w:tcPr>
            <w:tcW w:w="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D9E4307">
            <w:pPr>
              <w:pStyle w:val="10"/>
              <w:jc w:val="center"/>
              <w:rPr>
                <w:color w:val="000000"/>
              </w:rPr>
            </w:pPr>
            <w:r>
              <w:rPr>
                <w:rFonts w:hint="eastAsia"/>
                <w:color w:val="000000"/>
              </w:rPr>
              <w:t>时间</w:t>
            </w:r>
          </w:p>
        </w:tc>
        <w:tc>
          <w:tcPr>
            <w:tcW w:w="8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7BEF02">
            <w:pPr>
              <w:pStyle w:val="10"/>
              <w:jc w:val="center"/>
              <w:rPr>
                <w:color w:val="000000"/>
              </w:rPr>
            </w:pPr>
            <w:r>
              <w:rPr>
                <w:color w:val="000000"/>
              </w:rPr>
              <w:t>98.4.21-22</w:t>
            </w:r>
          </w:p>
        </w:tc>
        <w:tc>
          <w:tcPr>
            <w:tcW w:w="8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ED334B">
            <w:pPr>
              <w:pStyle w:val="10"/>
              <w:jc w:val="center"/>
              <w:rPr>
                <w:color w:val="000000"/>
              </w:rPr>
            </w:pPr>
            <w:r>
              <w:rPr>
                <w:color w:val="000000"/>
              </w:rPr>
              <w:t>98.06.25</w:t>
            </w:r>
          </w:p>
        </w:tc>
        <w:tc>
          <w:tcPr>
            <w:tcW w:w="8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ED0B0A">
            <w:pPr>
              <w:pStyle w:val="10"/>
              <w:jc w:val="center"/>
              <w:rPr>
                <w:color w:val="000000"/>
              </w:rPr>
            </w:pPr>
            <w:r>
              <w:rPr>
                <w:color w:val="000000"/>
              </w:rPr>
              <w:t>98.8.28-29</w:t>
            </w:r>
          </w:p>
        </w:tc>
        <w:tc>
          <w:tcPr>
            <w:tcW w:w="9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CC1F08">
            <w:pPr>
              <w:pStyle w:val="10"/>
              <w:jc w:val="center"/>
              <w:rPr>
                <w:color w:val="000000"/>
              </w:rPr>
            </w:pPr>
            <w:r>
              <w:rPr>
                <w:color w:val="000000"/>
              </w:rPr>
              <w:t>98.10.28-29</w:t>
            </w:r>
          </w:p>
        </w:tc>
        <w:tc>
          <w:tcPr>
            <w:tcW w:w="8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8CFDDAF">
            <w:pPr>
              <w:pStyle w:val="10"/>
              <w:jc w:val="center"/>
              <w:rPr>
                <w:color w:val="000000"/>
              </w:rPr>
            </w:pPr>
            <w:r>
              <w:rPr>
                <w:color w:val="000000"/>
              </w:rPr>
              <w:t>98.12.25</w:t>
            </w:r>
          </w:p>
        </w:tc>
      </w:tr>
      <w:tr w14:paraId="776CFDFA">
        <w:tblPrEx>
          <w:tblCellMar>
            <w:top w:w="0" w:type="dxa"/>
            <w:left w:w="0" w:type="dxa"/>
            <w:bottom w:w="0" w:type="dxa"/>
            <w:right w:w="0" w:type="dxa"/>
          </w:tblCellMar>
        </w:tblPrEx>
        <w:trPr>
          <w:trHeight w:val="270" w:hRule="atLeast"/>
        </w:trPr>
        <w:tc>
          <w:tcPr>
            <w:tcW w:w="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CDE45A0">
            <w:pPr>
              <w:pStyle w:val="10"/>
              <w:jc w:val="center"/>
              <w:rPr>
                <w:color w:val="000000"/>
              </w:rPr>
            </w:pPr>
            <w:r>
              <w:rPr>
                <w:rFonts w:hint="eastAsia"/>
                <w:color w:val="000000"/>
              </w:rPr>
              <w:t>地点</w:t>
            </w:r>
          </w:p>
        </w:tc>
        <w:tc>
          <w:tcPr>
            <w:tcW w:w="8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6F8CBE">
            <w:pPr>
              <w:pStyle w:val="10"/>
              <w:jc w:val="center"/>
              <w:rPr>
                <w:color w:val="000000"/>
              </w:rPr>
            </w:pPr>
            <w:r>
              <w:rPr>
                <w:rFonts w:hint="eastAsia"/>
                <w:color w:val="000000"/>
              </w:rPr>
              <w:t>市人大会议室</w:t>
            </w:r>
          </w:p>
        </w:tc>
        <w:tc>
          <w:tcPr>
            <w:tcW w:w="8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C72779">
            <w:pPr>
              <w:pStyle w:val="10"/>
              <w:jc w:val="center"/>
              <w:rPr>
                <w:color w:val="000000"/>
              </w:rPr>
            </w:pPr>
            <w:r>
              <w:rPr>
                <w:rFonts w:hint="eastAsia"/>
                <w:color w:val="000000"/>
              </w:rPr>
              <w:t>市人大会议室</w:t>
            </w:r>
          </w:p>
        </w:tc>
        <w:tc>
          <w:tcPr>
            <w:tcW w:w="8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73234A">
            <w:pPr>
              <w:pStyle w:val="10"/>
              <w:jc w:val="center"/>
              <w:rPr>
                <w:color w:val="000000"/>
              </w:rPr>
            </w:pPr>
            <w:r>
              <w:rPr>
                <w:rFonts w:hint="eastAsia"/>
                <w:color w:val="000000"/>
              </w:rPr>
              <w:t>市人大会议室</w:t>
            </w:r>
          </w:p>
        </w:tc>
        <w:tc>
          <w:tcPr>
            <w:tcW w:w="9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73AF01">
            <w:pPr>
              <w:pStyle w:val="10"/>
              <w:jc w:val="center"/>
              <w:rPr>
                <w:color w:val="000000"/>
              </w:rPr>
            </w:pPr>
            <w:r>
              <w:rPr>
                <w:rFonts w:hint="eastAsia"/>
                <w:color w:val="000000"/>
              </w:rPr>
              <w:t>市人大会议室</w:t>
            </w:r>
          </w:p>
        </w:tc>
        <w:tc>
          <w:tcPr>
            <w:tcW w:w="86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48A3255">
            <w:pPr>
              <w:pStyle w:val="10"/>
              <w:jc w:val="center"/>
              <w:rPr>
                <w:color w:val="000000"/>
              </w:rPr>
            </w:pPr>
            <w:r>
              <w:rPr>
                <w:rFonts w:hint="eastAsia"/>
                <w:color w:val="000000"/>
              </w:rPr>
              <w:t>市人大会议室</w:t>
            </w:r>
          </w:p>
        </w:tc>
      </w:tr>
      <w:tr w14:paraId="5213552F">
        <w:tblPrEx>
          <w:tblCellMar>
            <w:top w:w="0" w:type="dxa"/>
            <w:left w:w="0" w:type="dxa"/>
            <w:bottom w:w="0" w:type="dxa"/>
            <w:right w:w="0" w:type="dxa"/>
          </w:tblCellMar>
        </w:tblPrEx>
        <w:trPr>
          <w:trHeight w:val="280" w:hRule="atLeast"/>
        </w:trPr>
        <w:tc>
          <w:tcPr>
            <w:tcW w:w="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86F3441">
            <w:pPr>
              <w:pStyle w:val="10"/>
              <w:jc w:val="center"/>
              <w:rPr>
                <w:color w:val="000000"/>
              </w:rPr>
            </w:pPr>
            <w:r>
              <w:rPr>
                <w:rFonts w:hint="eastAsia"/>
                <w:color w:val="000000"/>
              </w:rPr>
              <w:t>出席人员</w:t>
            </w:r>
          </w:p>
        </w:tc>
        <w:tc>
          <w:tcPr>
            <w:tcW w:w="8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5B4601">
            <w:pPr>
              <w:pStyle w:val="10"/>
              <w:jc w:val="center"/>
              <w:rPr>
                <w:color w:val="000000"/>
              </w:rPr>
            </w:pPr>
            <w:r>
              <w:rPr>
                <w:rFonts w:hint="eastAsia"/>
                <w:color w:val="000000"/>
              </w:rPr>
              <w:t>曲令平等</w:t>
            </w:r>
            <w:r>
              <w:rPr>
                <w:color w:val="000000"/>
              </w:rPr>
              <w:t>18</w:t>
            </w:r>
            <w:r>
              <w:rPr>
                <w:rFonts w:hint="eastAsia"/>
                <w:color w:val="000000"/>
              </w:rPr>
              <w:t>人</w:t>
            </w:r>
          </w:p>
        </w:tc>
        <w:tc>
          <w:tcPr>
            <w:tcW w:w="8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916D92">
            <w:pPr>
              <w:pStyle w:val="10"/>
              <w:jc w:val="center"/>
              <w:rPr>
                <w:color w:val="000000"/>
              </w:rPr>
            </w:pPr>
            <w:r>
              <w:rPr>
                <w:rFonts w:hint="eastAsia"/>
                <w:color w:val="000000"/>
              </w:rPr>
              <w:t>曲令平等</w:t>
            </w:r>
            <w:r>
              <w:rPr>
                <w:color w:val="000000"/>
              </w:rPr>
              <w:t>17</w:t>
            </w:r>
            <w:r>
              <w:rPr>
                <w:rFonts w:hint="eastAsia"/>
                <w:color w:val="000000"/>
              </w:rPr>
              <w:t>人</w:t>
            </w:r>
          </w:p>
        </w:tc>
        <w:tc>
          <w:tcPr>
            <w:tcW w:w="8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FA4341">
            <w:pPr>
              <w:pStyle w:val="10"/>
              <w:jc w:val="center"/>
              <w:rPr>
                <w:color w:val="000000"/>
              </w:rPr>
            </w:pPr>
            <w:r>
              <w:rPr>
                <w:rFonts w:hint="eastAsia"/>
                <w:color w:val="000000"/>
              </w:rPr>
              <w:t>曲令平等</w:t>
            </w:r>
            <w:r>
              <w:rPr>
                <w:color w:val="000000"/>
              </w:rPr>
              <w:t>18</w:t>
            </w:r>
            <w:r>
              <w:rPr>
                <w:rFonts w:hint="eastAsia"/>
                <w:color w:val="000000"/>
              </w:rPr>
              <w:t>人</w:t>
            </w:r>
          </w:p>
        </w:tc>
        <w:tc>
          <w:tcPr>
            <w:tcW w:w="9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613F72">
            <w:pPr>
              <w:pStyle w:val="10"/>
              <w:jc w:val="center"/>
              <w:rPr>
                <w:color w:val="000000"/>
              </w:rPr>
            </w:pPr>
            <w:r>
              <w:rPr>
                <w:rFonts w:hint="eastAsia"/>
                <w:color w:val="000000"/>
              </w:rPr>
              <w:t>曲令平等</w:t>
            </w:r>
            <w:r>
              <w:rPr>
                <w:color w:val="000000"/>
              </w:rPr>
              <w:t>14</w:t>
            </w:r>
            <w:r>
              <w:rPr>
                <w:rFonts w:hint="eastAsia"/>
                <w:color w:val="000000"/>
              </w:rPr>
              <w:t>人</w:t>
            </w:r>
          </w:p>
        </w:tc>
        <w:tc>
          <w:tcPr>
            <w:tcW w:w="86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7EE27A3">
            <w:pPr>
              <w:pStyle w:val="10"/>
              <w:jc w:val="center"/>
              <w:rPr>
                <w:color w:val="000000"/>
              </w:rPr>
            </w:pPr>
            <w:r>
              <w:rPr>
                <w:rFonts w:hint="eastAsia"/>
                <w:color w:val="000000"/>
              </w:rPr>
              <w:t>曲令平等</w:t>
            </w:r>
            <w:r>
              <w:rPr>
                <w:color w:val="000000"/>
              </w:rPr>
              <w:t>18</w:t>
            </w:r>
            <w:r>
              <w:rPr>
                <w:rFonts w:hint="eastAsia"/>
                <w:color w:val="000000"/>
              </w:rPr>
              <w:t>人</w:t>
            </w:r>
          </w:p>
        </w:tc>
      </w:tr>
      <w:tr w14:paraId="351078BF">
        <w:tblPrEx>
          <w:tblCellMar>
            <w:top w:w="0" w:type="dxa"/>
            <w:left w:w="0" w:type="dxa"/>
            <w:bottom w:w="0" w:type="dxa"/>
            <w:right w:w="0" w:type="dxa"/>
          </w:tblCellMar>
        </w:tblPrEx>
        <w:trPr>
          <w:trHeight w:val="1930" w:hRule="atLeast"/>
        </w:trPr>
        <w:tc>
          <w:tcPr>
            <w:tcW w:w="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5C13749B">
            <w:pPr>
              <w:pStyle w:val="10"/>
              <w:rPr>
                <w:color w:val="000000"/>
              </w:rPr>
            </w:pPr>
            <w:r>
              <w:rPr>
                <w:rFonts w:hint="eastAsia"/>
                <w:color w:val="000000"/>
              </w:rPr>
              <w:t>列席人员</w:t>
            </w:r>
          </w:p>
        </w:tc>
        <w:tc>
          <w:tcPr>
            <w:tcW w:w="8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0403E0B1">
            <w:pPr>
              <w:pStyle w:val="10"/>
              <w:rPr>
                <w:color w:val="000000"/>
              </w:rPr>
            </w:pPr>
            <w:r>
              <w:rPr>
                <w:rFonts w:hint="eastAsia"/>
                <w:color w:val="000000"/>
              </w:rPr>
              <w:t>童作委、李卫忠、刘国富、蔡明款</w:t>
            </w:r>
          </w:p>
        </w:tc>
        <w:tc>
          <w:tcPr>
            <w:tcW w:w="8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1BB12F11">
            <w:pPr>
              <w:pStyle w:val="10"/>
              <w:rPr>
                <w:color w:val="000000"/>
              </w:rPr>
            </w:pPr>
            <w:r>
              <w:rPr>
                <w:rFonts w:hint="eastAsia"/>
                <w:color w:val="000000"/>
              </w:rPr>
              <w:t>黄浩烈、涂运发、</w:t>
            </w:r>
          </w:p>
          <w:p w14:paraId="08ACFF37">
            <w:pPr>
              <w:pStyle w:val="10"/>
              <w:rPr>
                <w:color w:val="000000"/>
              </w:rPr>
            </w:pPr>
            <w:r>
              <w:rPr>
                <w:rFonts w:hint="eastAsia"/>
                <w:color w:val="000000"/>
              </w:rPr>
              <w:t>刘国富、饶纲奎、</w:t>
            </w:r>
          </w:p>
          <w:p w14:paraId="77A343D4">
            <w:pPr>
              <w:pStyle w:val="10"/>
              <w:rPr>
                <w:color w:val="000000"/>
              </w:rPr>
            </w:pPr>
            <w:r>
              <w:rPr>
                <w:rFonts w:hint="eastAsia"/>
                <w:color w:val="000000"/>
              </w:rPr>
              <w:t>朱铁华、张向阳、</w:t>
            </w:r>
          </w:p>
          <w:p w14:paraId="5346861F">
            <w:pPr>
              <w:pStyle w:val="10"/>
              <w:rPr>
                <w:color w:val="000000"/>
              </w:rPr>
            </w:pPr>
            <w:r>
              <w:rPr>
                <w:rFonts w:hint="eastAsia"/>
                <w:color w:val="000000"/>
              </w:rPr>
              <w:t>罗木泉、徐春生、</w:t>
            </w:r>
          </w:p>
          <w:p w14:paraId="561B6496">
            <w:pPr>
              <w:pStyle w:val="10"/>
              <w:rPr>
                <w:color w:val="000000"/>
              </w:rPr>
            </w:pPr>
            <w:r>
              <w:rPr>
                <w:rFonts w:hint="eastAsia"/>
                <w:color w:val="000000"/>
              </w:rPr>
              <w:t>赖荣腾、杨长红、</w:t>
            </w:r>
          </w:p>
          <w:p w14:paraId="1D728927">
            <w:pPr>
              <w:pStyle w:val="10"/>
              <w:rPr>
                <w:color w:val="000000"/>
              </w:rPr>
            </w:pPr>
            <w:r>
              <w:rPr>
                <w:rFonts w:hint="eastAsia"/>
                <w:color w:val="000000"/>
              </w:rPr>
              <w:t>陶春生、王魁元、</w:t>
            </w:r>
          </w:p>
          <w:p w14:paraId="3714DDB2">
            <w:pPr>
              <w:pStyle w:val="10"/>
              <w:rPr>
                <w:color w:val="000000"/>
              </w:rPr>
            </w:pPr>
            <w:r>
              <w:rPr>
                <w:rFonts w:hint="eastAsia"/>
                <w:color w:val="000000"/>
              </w:rPr>
              <w:t>杨庭芳</w:t>
            </w:r>
          </w:p>
        </w:tc>
        <w:tc>
          <w:tcPr>
            <w:tcW w:w="8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51A445D9">
            <w:pPr>
              <w:pStyle w:val="10"/>
              <w:rPr>
                <w:color w:val="000000"/>
              </w:rPr>
            </w:pPr>
            <w:r>
              <w:rPr>
                <w:rFonts w:hint="eastAsia"/>
                <w:color w:val="000000"/>
              </w:rPr>
              <w:t>童作蕊、巫育明、刘国富、饶纲奎、</w:t>
            </w:r>
            <w:r>
              <w:rPr>
                <w:color w:val="000000"/>
              </w:rPr>
              <w:t>朱铁华、洪隆英、</w:t>
            </w:r>
            <w:r>
              <w:rPr>
                <w:rFonts w:hint="eastAsia"/>
                <w:color w:val="000000"/>
              </w:rPr>
              <w:t>陈本山、张福明、黄履谦、徐道新、叶振祥、徐学斌、王云森、董芳平、</w:t>
            </w:r>
            <w:r>
              <w:rPr>
                <w:rFonts w:hint="eastAsia"/>
                <w:color w:val="000000"/>
              </w:rPr>
              <w:br w:type="textWrapping"/>
            </w:r>
            <w:r>
              <w:rPr>
                <w:rFonts w:hint="eastAsia"/>
                <w:color w:val="000000"/>
              </w:rPr>
              <w:t>陈尚明</w:t>
            </w:r>
          </w:p>
        </w:tc>
        <w:tc>
          <w:tcPr>
            <w:tcW w:w="9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0E80869D">
            <w:pPr>
              <w:pStyle w:val="10"/>
              <w:rPr>
                <w:color w:val="000000"/>
              </w:rPr>
            </w:pPr>
            <w:r>
              <w:rPr>
                <w:rFonts w:hint="eastAsia"/>
                <w:color w:val="000000"/>
              </w:rPr>
              <w:t>童作奀、李卫忠、</w:t>
            </w:r>
          </w:p>
          <w:p w14:paraId="3F82AA09">
            <w:pPr>
              <w:pStyle w:val="10"/>
              <w:rPr>
                <w:color w:val="000000"/>
              </w:rPr>
            </w:pPr>
            <w:r>
              <w:rPr>
                <w:rFonts w:hint="eastAsia"/>
                <w:color w:val="000000"/>
              </w:rPr>
              <w:t>刘国富、饶纲奎、</w:t>
            </w:r>
          </w:p>
          <w:p w14:paraId="71F59966">
            <w:pPr>
              <w:pStyle w:val="10"/>
              <w:rPr>
                <w:color w:val="000000"/>
              </w:rPr>
            </w:pPr>
            <w:r>
              <w:rPr>
                <w:rFonts w:hint="eastAsia"/>
                <w:color w:val="000000"/>
              </w:rPr>
              <w:t>朱铁华、曾明弟、</w:t>
            </w:r>
          </w:p>
          <w:p w14:paraId="7DA28F87">
            <w:pPr>
              <w:pStyle w:val="10"/>
              <w:rPr>
                <w:color w:val="000000"/>
              </w:rPr>
            </w:pPr>
            <w:r>
              <w:rPr>
                <w:rFonts w:hint="eastAsia"/>
                <w:color w:val="000000"/>
              </w:rPr>
              <w:t>杨长跃、何衍涛、</w:t>
            </w:r>
          </w:p>
          <w:p w14:paraId="35BF8574">
            <w:pPr>
              <w:pStyle w:val="10"/>
              <w:rPr>
                <w:color w:val="000000"/>
              </w:rPr>
            </w:pPr>
            <w:r>
              <w:rPr>
                <w:rFonts w:hint="eastAsia"/>
                <w:color w:val="000000"/>
              </w:rPr>
              <w:t>陈尚明、黄传礼、</w:t>
            </w:r>
          </w:p>
          <w:p w14:paraId="1C4A8CFB">
            <w:pPr>
              <w:pStyle w:val="10"/>
              <w:rPr>
                <w:color w:val="000000"/>
              </w:rPr>
            </w:pPr>
            <w:r>
              <w:rPr>
                <w:rFonts w:hint="eastAsia"/>
                <w:color w:val="000000"/>
              </w:rPr>
              <w:t>李远昌、叶复友、</w:t>
            </w:r>
          </w:p>
          <w:p w14:paraId="797557CA">
            <w:pPr>
              <w:pStyle w:val="10"/>
              <w:rPr>
                <w:color w:val="000000"/>
              </w:rPr>
            </w:pPr>
            <w:r>
              <w:rPr>
                <w:rFonts w:hint="eastAsia"/>
                <w:color w:val="000000"/>
              </w:rPr>
              <w:t>黄向阳、温光亮</w:t>
            </w:r>
          </w:p>
        </w:tc>
        <w:tc>
          <w:tcPr>
            <w:tcW w:w="86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tcPr>
          <w:p w14:paraId="16247FA6">
            <w:pPr>
              <w:pStyle w:val="10"/>
              <w:rPr>
                <w:color w:val="000000"/>
              </w:rPr>
            </w:pPr>
            <w:r>
              <w:rPr>
                <w:rFonts w:hint="eastAsia"/>
                <w:color w:val="000000"/>
              </w:rPr>
              <w:t>童作奀、李卫忠、</w:t>
            </w:r>
          </w:p>
          <w:p w14:paraId="4676DB4A">
            <w:pPr>
              <w:pStyle w:val="10"/>
              <w:rPr>
                <w:color w:val="000000"/>
              </w:rPr>
            </w:pPr>
            <w:r>
              <w:rPr>
                <w:rFonts w:hint="eastAsia"/>
                <w:color w:val="000000"/>
              </w:rPr>
              <w:t>刘国富、饶纲奎、</w:t>
            </w:r>
          </w:p>
          <w:p w14:paraId="680AECC7">
            <w:pPr>
              <w:pStyle w:val="10"/>
              <w:rPr>
                <w:color w:val="000000"/>
              </w:rPr>
            </w:pPr>
            <w:r>
              <w:rPr>
                <w:rFonts w:hint="eastAsia"/>
                <w:color w:val="000000"/>
              </w:rPr>
              <w:t>何人平、王荣光、</w:t>
            </w:r>
          </w:p>
          <w:p w14:paraId="6177BB9C">
            <w:pPr>
              <w:pStyle w:val="10"/>
              <w:rPr>
                <w:color w:val="000000"/>
              </w:rPr>
            </w:pPr>
            <w:r>
              <w:rPr>
                <w:rFonts w:hint="eastAsia"/>
                <w:color w:val="000000"/>
              </w:rPr>
              <w:t>李镰昌、郭开海、</w:t>
            </w:r>
          </w:p>
          <w:p w14:paraId="3F05E13C">
            <w:pPr>
              <w:pStyle w:val="10"/>
              <w:rPr>
                <w:color w:val="000000"/>
              </w:rPr>
            </w:pPr>
            <w:r>
              <w:rPr>
                <w:rFonts w:hint="eastAsia"/>
                <w:color w:val="000000"/>
              </w:rPr>
              <w:t>阳隆俊、陈逢坤、</w:t>
            </w:r>
          </w:p>
          <w:p w14:paraId="17ECB4A7">
            <w:pPr>
              <w:pStyle w:val="10"/>
              <w:rPr>
                <w:color w:val="000000"/>
              </w:rPr>
            </w:pPr>
            <w:r>
              <w:rPr>
                <w:rFonts w:hint="eastAsia"/>
                <w:color w:val="000000"/>
              </w:rPr>
              <w:t>赖善利、邓功桂、</w:t>
            </w:r>
          </w:p>
          <w:p w14:paraId="1BF1E7D8">
            <w:pPr>
              <w:pStyle w:val="10"/>
              <w:rPr>
                <w:color w:val="000000"/>
              </w:rPr>
            </w:pPr>
            <w:r>
              <w:rPr>
                <w:rFonts w:hint="eastAsia"/>
                <w:color w:val="000000"/>
              </w:rPr>
              <w:t>刘志远</w:t>
            </w:r>
          </w:p>
        </w:tc>
      </w:tr>
      <w:tr w14:paraId="589E0523">
        <w:tblPrEx>
          <w:tblCellMar>
            <w:top w:w="0" w:type="dxa"/>
            <w:left w:w="0" w:type="dxa"/>
            <w:bottom w:w="0" w:type="dxa"/>
            <w:right w:w="0" w:type="dxa"/>
          </w:tblCellMar>
        </w:tblPrEx>
        <w:trPr>
          <w:trHeight w:val="325" w:hRule="atLeast"/>
        </w:trPr>
        <w:tc>
          <w:tcPr>
            <w:tcW w:w="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FE8D5DF">
            <w:pPr>
              <w:pStyle w:val="10"/>
              <w:jc w:val="center"/>
              <w:rPr>
                <w:color w:val="000000"/>
              </w:rPr>
            </w:pPr>
            <w:r>
              <w:rPr>
                <w:rFonts w:hint="eastAsia"/>
                <w:color w:val="000000"/>
              </w:rPr>
              <w:t>主持人</w:t>
            </w:r>
          </w:p>
        </w:tc>
        <w:tc>
          <w:tcPr>
            <w:tcW w:w="8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377E44">
            <w:pPr>
              <w:pStyle w:val="10"/>
              <w:jc w:val="center"/>
              <w:rPr>
                <w:color w:val="000000"/>
              </w:rPr>
            </w:pPr>
            <w:r>
              <w:rPr>
                <w:rFonts w:hint="eastAsia"/>
                <w:color w:val="000000"/>
              </w:rPr>
              <w:t>曲令平</w:t>
            </w:r>
          </w:p>
        </w:tc>
        <w:tc>
          <w:tcPr>
            <w:tcW w:w="8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661F98">
            <w:pPr>
              <w:pStyle w:val="10"/>
              <w:jc w:val="center"/>
              <w:rPr>
                <w:color w:val="000000"/>
              </w:rPr>
            </w:pPr>
            <w:r>
              <w:rPr>
                <w:rFonts w:hint="eastAsia"/>
                <w:color w:val="000000"/>
              </w:rPr>
              <w:t>刁淦宏</w:t>
            </w:r>
          </w:p>
        </w:tc>
        <w:tc>
          <w:tcPr>
            <w:tcW w:w="8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CA44D1">
            <w:pPr>
              <w:pStyle w:val="10"/>
              <w:jc w:val="center"/>
              <w:rPr>
                <w:color w:val="000000"/>
              </w:rPr>
            </w:pPr>
            <w:r>
              <w:rPr>
                <w:rFonts w:hint="eastAsia"/>
                <w:color w:val="000000"/>
              </w:rPr>
              <w:t>刁淦宏</w:t>
            </w:r>
          </w:p>
        </w:tc>
        <w:tc>
          <w:tcPr>
            <w:tcW w:w="9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F1CFCE">
            <w:pPr>
              <w:pStyle w:val="10"/>
              <w:jc w:val="center"/>
              <w:rPr>
                <w:color w:val="000000"/>
              </w:rPr>
            </w:pPr>
            <w:r>
              <w:rPr>
                <w:rFonts w:hint="eastAsia"/>
                <w:color w:val="000000"/>
              </w:rPr>
              <w:t>曲令平</w:t>
            </w:r>
          </w:p>
        </w:tc>
        <w:tc>
          <w:tcPr>
            <w:tcW w:w="86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D705822">
            <w:pPr>
              <w:pStyle w:val="10"/>
              <w:jc w:val="center"/>
              <w:rPr>
                <w:color w:val="000000"/>
              </w:rPr>
            </w:pPr>
            <w:r>
              <w:rPr>
                <w:rFonts w:hint="eastAsia"/>
                <w:color w:val="000000"/>
              </w:rPr>
              <w:t>刁淦宏、肖星庆</w:t>
            </w:r>
          </w:p>
        </w:tc>
      </w:tr>
      <w:tr w14:paraId="07160B36">
        <w:tblPrEx>
          <w:tblCellMar>
            <w:top w:w="0" w:type="dxa"/>
            <w:left w:w="0" w:type="dxa"/>
            <w:bottom w:w="0" w:type="dxa"/>
            <w:right w:w="0" w:type="dxa"/>
          </w:tblCellMar>
        </w:tblPrEx>
        <w:trPr>
          <w:trHeight w:val="3710" w:hRule="atLeast"/>
        </w:trPr>
        <w:tc>
          <w:tcPr>
            <w:tcW w:w="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3B63648">
            <w:pPr>
              <w:pStyle w:val="10"/>
              <w:rPr>
                <w:color w:val="000000"/>
              </w:rPr>
            </w:pPr>
            <w:r>
              <w:rPr>
                <w:rFonts w:hint="eastAsia"/>
                <w:color w:val="000000"/>
              </w:rPr>
              <w:t>会议议</w:t>
            </w:r>
            <w:r>
              <w:rPr>
                <w:color w:val="000000"/>
              </w:rPr>
              <w:t>程</w:t>
            </w:r>
          </w:p>
        </w:tc>
        <w:tc>
          <w:tcPr>
            <w:tcW w:w="8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5593E2FA">
            <w:pPr>
              <w:pStyle w:val="10"/>
              <w:rPr>
                <w:color w:val="000000"/>
              </w:rPr>
            </w:pPr>
            <w:r>
              <w:rPr>
                <w:color w:val="000000"/>
              </w:rPr>
              <w:t>1</w:t>
            </w:r>
            <w:r>
              <w:rPr>
                <w:rFonts w:hint="eastAsia"/>
                <w:color w:val="000000"/>
              </w:rPr>
              <w:t>、通过常委会主任、副主任、委员的分工安排；</w:t>
            </w:r>
          </w:p>
          <w:p w14:paraId="2A06D030">
            <w:pPr>
              <w:pStyle w:val="10"/>
              <w:rPr>
                <w:color w:val="000000"/>
              </w:rPr>
            </w:pPr>
            <w:r>
              <w:rPr>
                <w:color w:val="000000"/>
              </w:rPr>
              <w:t>2</w:t>
            </w:r>
            <w:r>
              <w:rPr>
                <w:rFonts w:hint="eastAsia"/>
                <w:color w:val="000000"/>
              </w:rPr>
              <w:t>、学习法律、法规；</w:t>
            </w:r>
          </w:p>
          <w:p w14:paraId="5DB68B2C">
            <w:pPr>
              <w:pStyle w:val="10"/>
              <w:rPr>
                <w:color w:val="000000"/>
              </w:rPr>
            </w:pPr>
            <w:r>
              <w:rPr>
                <w:color w:val="000000"/>
              </w:rPr>
              <w:t>3</w:t>
            </w:r>
            <w:r>
              <w:rPr>
                <w:rFonts w:hint="eastAsia"/>
                <w:color w:val="000000"/>
              </w:rPr>
              <w:t>、决定《常委会组成人员守则》和《市人大议事规则》</w:t>
            </w:r>
          </w:p>
          <w:p w14:paraId="3E7F67AA">
            <w:pPr>
              <w:pStyle w:val="10"/>
              <w:rPr>
                <w:color w:val="000000"/>
              </w:rPr>
            </w:pPr>
            <w:r>
              <w:rPr>
                <w:color w:val="000000"/>
              </w:rPr>
              <w:t>4</w:t>
            </w:r>
            <w:r>
              <w:rPr>
                <w:rFonts w:hint="eastAsia"/>
                <w:color w:val="000000"/>
              </w:rPr>
              <w:t>、人事任免</w:t>
            </w:r>
          </w:p>
        </w:tc>
        <w:tc>
          <w:tcPr>
            <w:tcW w:w="8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7176487E">
            <w:pPr>
              <w:pStyle w:val="10"/>
              <w:rPr>
                <w:color w:val="000000"/>
              </w:rPr>
            </w:pPr>
            <w:r>
              <w:rPr>
                <w:rFonts w:hint="eastAsia"/>
                <w:color w:val="000000"/>
              </w:rPr>
              <w:t>1、审议我市工商局贯彻执行《中华人民共和国消费者权益保护法》情况的报告；</w:t>
            </w:r>
          </w:p>
          <w:p w14:paraId="49D97D40">
            <w:pPr>
              <w:pStyle w:val="10"/>
              <w:rPr>
                <w:color w:val="000000"/>
              </w:rPr>
            </w:pPr>
            <w:r>
              <w:rPr>
                <w:color w:val="000000"/>
              </w:rPr>
              <w:t>2</w:t>
            </w:r>
            <w:r>
              <w:rPr>
                <w:rFonts w:hint="eastAsia"/>
                <w:color w:val="000000"/>
              </w:rPr>
              <w:t>、审议我市农业局贯彻执行《中华人民共和国农业技术推广法》情况的报告</w:t>
            </w:r>
          </w:p>
          <w:p w14:paraId="2278E878">
            <w:pPr>
              <w:pStyle w:val="10"/>
              <w:rPr>
                <w:color w:val="000000"/>
              </w:rPr>
            </w:pPr>
            <w:r>
              <w:rPr>
                <w:rFonts w:hint="eastAsia"/>
                <w:color w:val="000000"/>
              </w:rPr>
              <w:t>3、审议市科技局贯彻执行《中华人民共和国科学技术进步法》况的报告</w:t>
            </w:r>
          </w:p>
        </w:tc>
        <w:tc>
          <w:tcPr>
            <w:tcW w:w="8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2CA9B4E8">
            <w:pPr>
              <w:pStyle w:val="10"/>
              <w:rPr>
                <w:color w:val="000000"/>
              </w:rPr>
            </w:pPr>
            <w:r>
              <w:rPr>
                <w:color w:val="000000"/>
              </w:rPr>
              <w:t>1</w:t>
            </w:r>
            <w:r>
              <w:rPr>
                <w:rFonts w:hint="eastAsia"/>
                <w:color w:val="000000"/>
              </w:rPr>
              <w:t>、分别审议我市烟草专卖局、市乡镇企业局、市公路局贯彻执行《烟草专卖实施条例》、《乡镇企业法》、《公路法》情况的报告；</w:t>
            </w:r>
          </w:p>
          <w:p w14:paraId="5DD62A5D">
            <w:pPr>
              <w:pStyle w:val="10"/>
              <w:rPr>
                <w:color w:val="000000"/>
              </w:rPr>
            </w:pPr>
            <w:r>
              <w:rPr>
                <w:color w:val="000000"/>
              </w:rPr>
              <w:t>2</w:t>
            </w:r>
            <w:r>
              <w:rPr>
                <w:rFonts w:hint="eastAsia"/>
                <w:color w:val="000000"/>
              </w:rPr>
              <w:t>、作出“关于规范管理农村义务工和劳动累积工的议案”的决定；</w:t>
            </w:r>
          </w:p>
          <w:p w14:paraId="3E98F823">
            <w:pPr>
              <w:pStyle w:val="10"/>
              <w:rPr>
                <w:color w:val="000000"/>
              </w:rPr>
            </w:pPr>
            <w:r>
              <w:rPr>
                <w:color w:val="000000"/>
              </w:rPr>
              <w:t>3</w:t>
            </w:r>
            <w:r>
              <w:rPr>
                <w:rFonts w:hint="eastAsia"/>
                <w:color w:val="000000"/>
              </w:rPr>
              <w:t>、人事任免</w:t>
            </w:r>
          </w:p>
        </w:tc>
        <w:tc>
          <w:tcPr>
            <w:tcW w:w="9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0791159E">
            <w:pPr>
              <w:pStyle w:val="10"/>
              <w:rPr>
                <w:color w:val="000000"/>
              </w:rPr>
            </w:pPr>
            <w:r>
              <w:rPr>
                <w:color w:val="000000"/>
              </w:rPr>
              <w:t>1</w:t>
            </w:r>
            <w:r>
              <w:rPr>
                <w:rFonts w:hint="eastAsia"/>
                <w:color w:val="000000"/>
              </w:rPr>
              <w:t>、审议市普法办关于我市普法情况报告；</w:t>
            </w:r>
          </w:p>
          <w:p w14:paraId="2B83AD66">
            <w:pPr>
              <w:pStyle w:val="10"/>
              <w:rPr>
                <w:color w:val="000000"/>
              </w:rPr>
            </w:pPr>
            <w:r>
              <w:rPr>
                <w:color w:val="000000"/>
              </w:rPr>
              <w:t>2</w:t>
            </w:r>
            <w:r>
              <w:rPr>
                <w:rFonts w:hint="eastAsia"/>
                <w:color w:val="000000"/>
              </w:rPr>
              <w:t>、听取市委依托法治办关于我市依法治市工作的通报；</w:t>
            </w:r>
          </w:p>
          <w:p w14:paraId="5C06354D">
            <w:pPr>
              <w:pStyle w:val="10"/>
              <w:rPr>
                <w:color w:val="000000"/>
              </w:rPr>
            </w:pPr>
            <w:r>
              <w:rPr>
                <w:color w:val="000000"/>
              </w:rPr>
              <w:t>3</w:t>
            </w:r>
            <w:r>
              <w:rPr>
                <w:rFonts w:hint="eastAsia"/>
                <w:color w:val="000000"/>
              </w:rPr>
              <w:t>、讨论“南雄历史文化名城管理规定（草案）”和“南雄市珠玑巷历史文化保护区管理规定（草案）”</w:t>
            </w:r>
          </w:p>
          <w:p w14:paraId="35C005A9">
            <w:pPr>
              <w:pStyle w:val="10"/>
              <w:rPr>
                <w:color w:val="000000"/>
              </w:rPr>
            </w:pPr>
            <w:r>
              <w:rPr>
                <w:color w:val="000000"/>
              </w:rPr>
              <w:t>4</w:t>
            </w:r>
            <w:r>
              <w:rPr>
                <w:rFonts w:hint="eastAsia"/>
                <w:color w:val="000000"/>
              </w:rPr>
              <w:t>、审议我市政府办关于办理市十一届人大一次会议议案情况的报告；</w:t>
            </w:r>
          </w:p>
          <w:p w14:paraId="119651C8">
            <w:pPr>
              <w:pStyle w:val="10"/>
              <w:rPr>
                <w:color w:val="000000"/>
              </w:rPr>
            </w:pPr>
            <w:r>
              <w:rPr>
                <w:color w:val="000000"/>
              </w:rPr>
              <w:t>5</w:t>
            </w:r>
            <w:r>
              <w:rPr>
                <w:rFonts w:hint="eastAsia"/>
                <w:color w:val="000000"/>
              </w:rPr>
              <w:t>、人事任免。</w:t>
            </w:r>
          </w:p>
        </w:tc>
        <w:tc>
          <w:tcPr>
            <w:tcW w:w="86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tcPr>
          <w:p w14:paraId="5E35E487">
            <w:pPr>
              <w:pStyle w:val="10"/>
              <w:rPr>
                <w:color w:val="000000"/>
              </w:rPr>
            </w:pPr>
            <w:r>
              <w:rPr>
                <w:color w:val="000000"/>
              </w:rPr>
              <w:t>1</w:t>
            </w:r>
            <w:r>
              <w:rPr>
                <w:rFonts w:hint="eastAsia"/>
                <w:color w:val="000000"/>
              </w:rPr>
              <w:t>、审议我市计划局关于</w:t>
            </w:r>
            <w:r>
              <w:rPr>
                <w:color w:val="000000"/>
              </w:rPr>
              <w:t>1998年</w:t>
            </w:r>
            <w:r>
              <w:rPr>
                <w:color w:val="000000"/>
              </w:rPr>
              <w:br w:type="textWrapping"/>
            </w:r>
            <w:r>
              <w:rPr>
                <w:rFonts w:hint="eastAsia"/>
                <w:color w:val="000000"/>
              </w:rPr>
              <w:t>国民经划济和社会情况报告；</w:t>
            </w:r>
          </w:p>
          <w:p w14:paraId="2F216EF1">
            <w:pPr>
              <w:pStyle w:val="10"/>
              <w:rPr>
                <w:color w:val="000000"/>
              </w:rPr>
            </w:pPr>
            <w:r>
              <w:rPr>
                <w:color w:val="000000"/>
              </w:rPr>
              <w:t>2</w:t>
            </w:r>
            <w:r>
              <w:rPr>
                <w:rFonts w:hint="eastAsia"/>
                <w:color w:val="000000"/>
              </w:rPr>
              <w:t>、审议我市财政局关于我市</w:t>
            </w:r>
            <w:r>
              <w:rPr>
                <w:color w:val="000000"/>
              </w:rPr>
              <w:t>1998</w:t>
            </w:r>
            <w:r>
              <w:rPr>
                <w:rFonts w:hint="eastAsia"/>
                <w:color w:val="000000"/>
              </w:rPr>
              <w:t>年财政预算的执行情况报告</w:t>
            </w:r>
          </w:p>
          <w:p w14:paraId="15EA9E6A">
            <w:pPr>
              <w:pStyle w:val="10"/>
              <w:rPr>
                <w:color w:val="000000"/>
              </w:rPr>
            </w:pPr>
            <w:r>
              <w:rPr>
                <w:color w:val="000000"/>
              </w:rPr>
              <w:t>3</w:t>
            </w:r>
            <w:r>
              <w:rPr>
                <w:rFonts w:hint="eastAsia"/>
                <w:color w:val="000000"/>
              </w:rPr>
              <w:t>、听取分组召开代表座谈会批评、意见和建议的报告</w:t>
            </w:r>
          </w:p>
          <w:p w14:paraId="44796174">
            <w:pPr>
              <w:pStyle w:val="10"/>
              <w:rPr>
                <w:color w:val="000000"/>
              </w:rPr>
            </w:pPr>
            <w:r>
              <w:rPr>
                <w:color w:val="000000"/>
              </w:rPr>
              <w:t>4</w:t>
            </w:r>
            <w:r>
              <w:rPr>
                <w:rFonts w:hint="eastAsia"/>
                <w:color w:val="000000"/>
              </w:rPr>
              <w:t>、审议市人民法院贯彻执行《法官法》的情况报告</w:t>
            </w:r>
          </w:p>
        </w:tc>
      </w:tr>
    </w:tbl>
    <w:p w14:paraId="7B20F865">
      <w:pPr>
        <w:pStyle w:val="4"/>
      </w:pPr>
      <w:r>
        <w:t>【决定决议】</w:t>
      </w:r>
    </w:p>
    <w:p w14:paraId="16E937F0">
      <w:pPr>
        <w:ind w:firstLine="420"/>
      </w:pPr>
      <w:r>
        <w:t>一年来，市人大常委会作出了如下决定决议：《关于“黎灿学校”校名命名的决定》，《关于批准〈南雄历史文化名城保护管理规定（试行）〉和〈南雄市珠玑巷历史文化名城保护管理规定（试行）〉的决定》、《关于实施对人大及其常委会选任干部进行述职评议的意见》等。</w:t>
      </w:r>
    </w:p>
    <w:p w14:paraId="6D93DA6A">
      <w:pPr>
        <w:pStyle w:val="4"/>
      </w:pPr>
      <w:r>
        <w:t>【人事任免】</w:t>
      </w:r>
    </w:p>
    <w:p w14:paraId="3EEC0C3A">
      <w:pPr>
        <w:ind w:firstLine="420"/>
      </w:pPr>
      <w:r>
        <w:t>一年来，市人大常委会共依法任命国家机关干部48名。其中任命政府部门领导干部37名，市人大机关领导干部8名，法庭庭长1名。免去市人民法院审判员1名。接受市人大常委会委员辞职1名。在任命干部过程中，市人大常委会始终严格执行《广东省人民代表大会常务委员会人事任免办法》和《南雄市人民代表大会常务委员会议事规则》，任命干部前，组织拟任干部进行法律考试，考试不及格的暂缓任命。任命时采取无记名投票方式进行表决，未获人大常委会全体组成人员过半数赞成票的不予任命。4月22日第十一届人大常委会第一次会议拟任胡元安为市体育局局长，因没有获得过半数的赞成票，不给任命</w:t>
      </w:r>
    </w:p>
    <w:p w14:paraId="04B53142">
      <w:pPr>
        <w:pStyle w:val="4"/>
      </w:pPr>
      <w:r>
        <w:t>【监督工作】</w:t>
      </w:r>
    </w:p>
    <w:p w14:paraId="2BF474AD">
      <w:pPr>
        <w:ind w:firstLine="420"/>
      </w:pPr>
      <w:r>
        <w:t>按照法律规定，市人大常委会认真行使监督权，有力促进政府部门依法行政，司法部门公正司法。1、法律监督：认真审议有关执法情况报告，积极开展执法检查。已年间，市人大常委会先后审议《消费者权益保护法》、《农业技术推广法》、《乡镇企业法》、《广东省禁止赌博条例》、《学校卫生工作条例）》、《城市规划法》等10多部法律法规的贯彻执行情况报告。对存在的问题，分别进行处理。对一般性问题，由专门委员会提出改进建议，转交执法部门进行整改；对涉及全市的、带有普遍意义的重要问题，由市人大常委会组成人员组成执法检查组进行重点检查；对特别重大的问题，由市人大常委会作出决议或决定。如1998年8月，市人大常委会在开展执法检查中发现，新城沿江东路靠水面桥路段的建筑与原先制定的城市规划不相符，违反了《城市规划法》的规定，市民有意见，市人大常委会领导立即召集市政府及其有关部门领导到实地勘察，并提出停止施工的意见。市政府对此非常重视，市长3次到现场办公，修改了建筑方案，得到群众好评。2、工作监督：一年来，市人大常委会共审议4个单位的工作报告；结合调查了解所掌握的情况，对各单位在工作中取得的成绩和经验给予肯定，同时对存在的不足之处提出了批评，最后分别提出意见和建议转交各单位整改。根据雄常字［1998］18号《关于实施对人大及其常委会选任干部进行述职评议的意见》的规定，本年度对7名人大及其常委会选任干部进行了述职评议。评议采取面对面述议、实行定量分析为主、定性分析为辅的方法。对干部评议，分会前调查、听取报告、民主评议、投票表决、意见反馈等步骤进行。通过评议，增强了国家机关工作人员的人大意识、法律意识、法治意识和公仆意识，有效防止和纠正腐败行为，促进他们勤政廉政。3、个案监督：一年里，市人大常委会内务司法工作委员会受理人民群众来信来访案件41宗，被列为个案监督案件的有5宗，已办结5宗，办结率达100%。如许某因交通事故诉李某等伤害赔偿一案，市法院在对梁执行时，梁的思想不通，抵触情绪很大，并到市人大上访，要求保护他的市人大代表权利，同时，法院也派员到人大汇报，要求人大大力支持法院依法履行职责。在这种情况下，市人大进行了个案监督，在了解案情后，对梁某做好宣传教育工作，支持法院依法执行判决，这宗执行难案件得到了解决。</w:t>
      </w:r>
    </w:p>
    <w:p w14:paraId="5427709D">
      <w:pPr>
        <w:pStyle w:val="4"/>
      </w:pPr>
      <w:r>
        <w:t>【联系代表】</w:t>
      </w:r>
    </w:p>
    <w:p w14:paraId="4E90B387">
      <w:pPr>
        <w:ind w:firstLine="420"/>
      </w:pPr>
      <w:r>
        <w:t>根据有关法律的规定，市十一届人民代表大会以战线和镇为单位建立代表小组，常委会组成人员分工与各代表小组进行联系。1998年11月，市人大常委会组织了全体市人大代表分组召开座谈会，广泛征求人大代表对市人大常委会和“一府两院”的批评、意见和建议。代表以主人翁的精神对待这次座谈会。会上，代表畅所欲言，既肯定市人大常委会和“一府两院”所取得的成绩，又指出存在的问题，并且为市“两个文明”建设提出了许多意见和建议。</w:t>
      </w:r>
    </w:p>
    <w:p w14:paraId="7BD6FFEC">
      <w:pPr>
        <w:pStyle w:val="4"/>
      </w:pPr>
      <w:r>
        <w:t>【代表视察】</w:t>
      </w:r>
    </w:p>
    <w:p w14:paraId="2D75B12E">
      <w:pPr>
        <w:ind w:firstLine="420"/>
      </w:pPr>
      <w:r>
        <w:t>1998年9月，市人大常委会组织市人大代表进行了一次视察，视察的主要内容是检查学校贯彻执行《学校卫生工作条例》的情况。代表就学校解决食水问题、医疗保健等方面提出许多意见和建议。另外，根据韶关市人大常委会的工作安排，市人大常委会分别于6月和12月组织韶关市人大代表中南雄代表团的代表进行视察，视察了《防洪法》、《水库大坝安全管理条例》、《村民委员会组织法》的贯彻执行情况。</w:t>
      </w:r>
    </w:p>
    <w:p w14:paraId="26FF4505">
      <w:pPr>
        <w:pStyle w:val="4"/>
      </w:pPr>
      <w:r>
        <w:t>【换届选举】</w:t>
      </w:r>
    </w:p>
    <w:p w14:paraId="5BFE9E4F">
      <w:pPr>
        <w:ind w:firstLine="420"/>
      </w:pPr>
      <w:r>
        <w:t>市第十届人民代表大会于1998年3月任期届满。根据《地方组织法》、《选举法》和《省选举实施细则》的有关规定，按照省、韶关市</w:t>
      </w:r>
      <w:r>
        <w:rPr>
          <w:rFonts w:hint="eastAsia"/>
          <w:lang w:eastAsia="zh-CN"/>
        </w:rPr>
        <w:t>人大常委会</w:t>
      </w:r>
      <w:r>
        <w:t>《关于县级人民代表大会换届选举的意见》的要求以及市委、市人大常委会的决定，市人民代表大会换届选举工作从1997年11月11日开始至1998年3月18日结束，历时四个多月。全市总人口447885人，选民总数291212人，应选市十一届人大代表209人。在换届选举工作中，自始至终严格执行有关法律的规定，按法定程序进行选民登记、选民公榜、提名代表候选人、确定正式代表候选人、投票选举等。2月25日（全市选举日），全市170个选区参加投票选举的选民291039人，占选民总数的99.94%，产生了市十一届人大代表209名。在这209名代表中，中共党员139人，占66.5%；妇女52人，占24.9%；工农劳动者114人，占54.5%；干部56人，占26.8%；知识分子88人，占42.1%；少数民族3人，占1.4%；其他20人，占9.6%（注：部分代表的身份有交叉）。代表文化程度：本科以上学历13人，占6.2%；大专61人，占29%；中专、高中63人，占30.4%；初中68人，占32.5%；小学以下4人，占1.9%。年龄结构：35岁以下60人，占28.7%；36至45岁76人，占36.4%；46至55岁69人，占33%；56岁以上4人，占2%。</w:t>
      </w:r>
    </w:p>
    <w:p w14:paraId="34ED8F86">
      <w:pPr>
        <w:pStyle w:val="4"/>
      </w:pPr>
      <w:r>
        <w:t>【信访工作】</w:t>
      </w:r>
    </w:p>
    <w:p w14:paraId="2B2F779D">
      <w:pPr>
        <w:ind w:firstLine="420"/>
      </w:pPr>
      <w:r>
        <w:t>一年来，市人大共受理来信来访114件次。依照有关法律的规定，采取以重点信访为主：一抓到底的方法，督促有关单位依法解决，有力纠正一些违法违纪行为，维护了法律的尊严和人民群众的合法权益。如韦燕群来访诉：1997年，因原做工单位调整人员，他被辞退，按规定可得单位一次性补偿12个月工资，但该单位不予执行。在市人大的监督下，韦燕群得到了补偿金。</w:t>
      </w:r>
    </w:p>
    <w:p w14:paraId="1D66D363">
      <w:pPr>
        <w:pStyle w:val="4"/>
      </w:pPr>
      <w:r>
        <w:t>【人大宣传与研究】</w:t>
      </w:r>
    </w:p>
    <w:p w14:paraId="5EDBBB83">
      <w:pPr>
        <w:ind w:firstLine="420"/>
      </w:pPr>
      <w:r>
        <w:t>市人大常委会重视人大制度宣传与研究工作，鼓励从事人大工作的同志及从事新闻宣传工作的同志大力宣传报道人大工作。一年来在广播、电视、报刊上发表人大专稿160多篇。4月13日，举办了南雄市第七届宣传人民代表大会制度好新闻评选活动，评出优秀作品35篇，并给予表彰。市人大办被韶关市人大评为1998年度“人大宣传工作先进报道单位”。另外，市人大机关工作人员向韶关市人大制度研究会提交论文6篇，并参加了韶关市人大制度理论研讨会和纪念党的十一届三中全会召开的20周年座谈会。</w:t>
      </w:r>
    </w:p>
    <w:p w14:paraId="47622E0E">
      <w:pPr>
        <w:pStyle w:val="3"/>
      </w:pPr>
      <w:r>
        <w:t>人民政府</w:t>
      </w:r>
    </w:p>
    <w:p w14:paraId="03B68772">
      <w:pPr>
        <w:pStyle w:val="4"/>
      </w:pPr>
      <w:r>
        <w:t>【第十一届人民政府】</w:t>
      </w:r>
    </w:p>
    <w:p w14:paraId="313C482E">
      <w:pPr>
        <w:ind w:firstLine="422"/>
      </w:pPr>
      <w:r>
        <w:rPr>
          <w:b/>
          <w:bCs/>
        </w:rPr>
        <w:t>市</w:t>
      </w:r>
      <w:r>
        <w:rPr>
          <w:rFonts w:hint="eastAsia"/>
          <w:b/>
          <w:bCs/>
        </w:rPr>
        <w:t xml:space="preserve">  </w:t>
      </w:r>
      <w:r>
        <w:rPr>
          <w:b/>
          <w:bCs/>
        </w:rPr>
        <w:t>长：</w:t>
      </w:r>
      <w:r>
        <w:t>沈明祥（1998.3～）</w:t>
      </w:r>
    </w:p>
    <w:p w14:paraId="21EB2914">
      <w:pPr>
        <w:ind w:firstLine="422"/>
      </w:pPr>
      <w:r>
        <w:rPr>
          <w:b/>
          <w:bCs/>
        </w:rPr>
        <w:t>副市长：</w:t>
      </w:r>
      <w:r>
        <w:t>刘发群（1998.3～）、黄浩烈（1993.3～）</w:t>
      </w:r>
    </w:p>
    <w:p w14:paraId="79E5F5FD">
      <w:pPr>
        <w:ind w:left="840" w:leftChars="400" w:firstLine="420"/>
      </w:pPr>
      <w:r>
        <w:t>李卫忠（1998.3～）、涂运发（1998.3～）</w:t>
      </w:r>
    </w:p>
    <w:p w14:paraId="2CC3307E">
      <w:pPr>
        <w:ind w:left="840" w:leftChars="400" w:firstLine="420"/>
      </w:pPr>
      <w:r>
        <w:t>李总路（1998.3～）、巫育明（1998.3～）</w:t>
      </w:r>
    </w:p>
    <w:p w14:paraId="3818D103">
      <w:pPr>
        <w:pStyle w:val="4"/>
      </w:pPr>
      <w:r>
        <w:t>【市府常务会议】</w:t>
      </w:r>
    </w:p>
    <w:p w14:paraId="2B70F003">
      <w:pPr>
        <w:ind w:firstLine="420"/>
      </w:pPr>
      <w:r>
        <w:t>本年度召开市府常务会议3次，会议由市长主持。与会人员有副市长，并根据每次会议议题，分别扩大到政府系列有关委、办、科局领导，同时邀请市人大、市政协的领导列席。会议主要是：传达贯彻上级党政机关及市委的指示、决议、决定和会议精神；分析形势，总结政府一段时期来的主要工作；听取政府各部门重要情况汇报，协调和解决工作方面的重要问题；作出政府工作中事关全局性的重要部署和决策。会后由市政府办根据会议议定的事项编发《市府常务会议纪要》。</w:t>
      </w:r>
    </w:p>
    <w:p w14:paraId="1FAA750E">
      <w:pPr>
        <w:ind w:firstLine="420"/>
      </w:pPr>
      <w:r>
        <w:t>4月份召开了市府常务会议，主要议题是进一步明确全年工作任务，要求按照年初确定的政府工作的总体思路，突出抓好“五个落实”、“四个突破”、“三项专项改革”。“五个落实”：（1）落实16.5万亩黄烟的种植和收购42万担烟叶任务；（2）落实10600套农房改造的任务；（3）落实新开发3～5万亩林业基地任务；（4）落实30万亩松香基地抚育管理；（5）落实10万亩白果基地的抚育管理。“四个突破”：（1）公路交通建设有新突破，各镇政府所在地通往市区路段和60个管理区到镇政府的路段要铺设水泥路，提前实现公路建设“九五”达标；（2）农副产品加工有新突破；（3）招商引资有新突破；（4）非公有制经济的发展有新的突破。“三项专项改革”：（1）继续实施住房制度改革；（2）搞好国有小水电站改革；（3）规范企业破产，促进国有企业的改革。</w:t>
      </w:r>
    </w:p>
    <w:p w14:paraId="4CF681FB">
      <w:pPr>
        <w:pStyle w:val="4"/>
      </w:pPr>
      <w:r>
        <w:t>【重大政务活动】</w:t>
      </w:r>
    </w:p>
    <w:p w14:paraId="5EA76E8C">
      <w:pPr>
        <w:ind w:firstLine="422"/>
      </w:pPr>
      <w:r>
        <w:rPr>
          <w:b/>
          <w:bCs/>
        </w:rPr>
        <w:t>（一）农业生产。</w:t>
      </w:r>
      <w:r>
        <w:t>着力调整农业布局，大搞开发性农业，大力推广新品种、新技术，狠抓各项增收工作，农业生产和农村经济呈现出稳步发展的良好局面。农村经济总收入实现26.7亿元，比上年增长8%；农业总产值实现13.92亿元，按可比价计，比上年增长4%。</w:t>
      </w:r>
    </w:p>
    <w:p w14:paraId="79E03CFF">
      <w:pPr>
        <w:ind w:firstLine="420"/>
      </w:pPr>
      <w:r>
        <w:t>1、狠抓粮食生产。全年水稻种植面积47万亩，其中优质稻10万亩，通过大力推广新品种和抛秧技术，全年粮食生产再获丰收，总产达到25.14万吨，比上年增长0.7%，水稻平均单产达到505公斤，比上年增加3公斤。</w:t>
      </w:r>
    </w:p>
    <w:p w14:paraId="486AF178">
      <w:pPr>
        <w:ind w:firstLine="420"/>
      </w:pPr>
      <w:r>
        <w:t>2、狠抓科技兴烟。大力推广单行种植、地膜覆盖、现蕾打顶及“巴西式”烘烤等科技兴烟技术。黄烟生产的科技含量有了新的提高。全市种植黄烟17.3万亩，总产40.8万担，收购25.5万担。</w:t>
      </w:r>
    </w:p>
    <w:p w14:paraId="3B317CC2">
      <w:pPr>
        <w:ind w:firstLine="420"/>
      </w:pPr>
      <w:r>
        <w:t>3、加强了白果的抚育管理。对全市种植的白果进行了一次普查，加强了各项管理工作，白果的年产量比上年增加了30多吨。</w:t>
      </w:r>
    </w:p>
    <w:p w14:paraId="544EEAB5">
      <w:pPr>
        <w:ind w:firstLine="420"/>
      </w:pPr>
      <w:r>
        <w:t>4、狠抓林业生产。（1）抓了毛竹的深度开发，对全市36万亩毛竹进行了一次全面的垦覆抚育，并在韶关市组织的北山片毛竹深度开发大会战中获得一等奖。（2）建立松香基地30万亩。（3）开展千户造林工作，发展了1万亩速生丰产林。（4）在南亩镇新办了一个面积6万亩的林场，完成了首期开发8000亩的备耕任务。</w:t>
      </w:r>
    </w:p>
    <w:p w14:paraId="4885A3A8">
      <w:pPr>
        <w:ind w:firstLine="420"/>
      </w:pPr>
      <w:r>
        <w:t>5、狠抓开发性农业。一是充分利用烟田、中造田种植高效蔬菜5000多亩。二是加大水面开发力度，全年水产品起水量达到1.05万吨，比上年增长8.2%。三是发挥翠屏公司的龙头带动作用，养殖三元杂交猪8万多头，比上年增加5万多头。全年生猪饲养量54.7万头，出栏量29.3万头，分别比上年增长了17.8%和14.3%。</w:t>
      </w:r>
    </w:p>
    <w:p w14:paraId="0FDCDDA4">
      <w:pPr>
        <w:ind w:firstLine="422"/>
      </w:pPr>
      <w:r>
        <w:rPr>
          <w:b/>
          <w:bCs/>
        </w:rPr>
        <w:t>（二）工业生产。</w:t>
      </w:r>
      <w:r>
        <w:t>进一步加大了国有工商企业改革转制的力度，调整产业、产品和所有制结构，国有工商企业的改革转制取得了明显的经济效益和社会效益，全年工业总产值达到15.53亿元，按可比价计，比上年增长7.5%。独立核算工业企业实现利税总额1.2亿元，比上年增长4.3%，其中实现利润总额为负729万元，比上年增亏，亏损面为37.5%。</w:t>
      </w:r>
    </w:p>
    <w:p w14:paraId="49C93F6D">
      <w:pPr>
        <w:ind w:firstLine="420"/>
      </w:pPr>
      <w:r>
        <w:t>抓好国有企业改革和结构调整。一是大力推进三项制度，逐步打破了企业内部的“三铁”制度，促进了卷烟厂、造纸厂、电力公司、彩釉砖厂、电池厂等单位建立了适应市场经济发展的内部管理制度；二是积极调整结构，对现有的企业布局进行优化组合，如银珠装饰砖厂兼并机械维修安装公司，第二造纸厂兼并南苑家具厂，印刷厂与皮革厂合并。并对一些经营管理不善，亏损严重，不能清偿到期债券，扭亏无望的企业，依法实施了破产。三是开展技术改造和创新活动。</w:t>
      </w:r>
    </w:p>
    <w:p w14:paraId="3D32A9A9">
      <w:pPr>
        <w:ind w:firstLine="420"/>
      </w:pPr>
      <w:r>
        <w:t>做好下岗工人的分流安置再就业工作。首先是大力推进干部职工社会劳动保障制度的建立和完善。养老保险覆盖面已由原来的企业部门发展到了行政机关、事业单位和集体、个体等行业，全市参加社会劳动保险的人数已发展到23700人，比上年增长了19.8%；完成养老金征缴1322万元，</w:t>
      </w:r>
      <w:r>
        <w:rPr>
          <w:rFonts w:hint="eastAsia"/>
          <w:lang w:eastAsia="zh-CN"/>
        </w:rPr>
        <w:t>个人账户</w:t>
      </w:r>
      <w:r>
        <w:t>基金350万元，工伤保险基金40万元，分别比上年增长29.2%、182%和38%。其次是建立和完善下岗工人再就业中心，为下岗工人创造良好的再就业环境。</w:t>
      </w:r>
    </w:p>
    <w:p w14:paraId="4BDFA422">
      <w:pPr>
        <w:ind w:firstLine="422"/>
      </w:pPr>
      <w:r>
        <w:rPr>
          <w:b/>
          <w:bCs/>
        </w:rPr>
        <w:t>（三）城乡基础设施建设。</w:t>
      </w:r>
      <w:r>
        <w:t>公路建设重点抓了国道、省、县道上等级和乡道的改造工作。全年完成国、省道改造任务16.4公里；地方公路“四改二”完成58.5公里；雄州、黎口、新龙、梅岭和邓坊五个镇通往管理区的公路全面实现了水泥硬化路面。全市1998年用于公路建设和改造的资金达到1.4亿元。通信建设重点抓了农村电缆扩容和电话村的建设，净增容量2500门，建成电话村100个，新增市话1700户，农话2500户。全年邮电业务总量完成3009万元，比上年增长19.9%，移动电话、数据通信等业务继续快速发展，全市电话用户28151户（每百人拥有电话6.2部），比上年增长17%；移动电话2226部，比上年增长33.9%。电力建设重点加强了对用电设施的维护、管理和改造，特别是加强了对城乡电网的整改，已完成了农电整改的镇的电价已降到0.89元以下。市政公共设施建设重点兴建了黎灿学校，完成了繁荣市场的改造，沿江西路“三通一平”，全长980米由浈江南岸青云桥至河南桥的城市护河堤工程和六栋解困房全面竣工；文明小区首期改建正式动工；林荫路至323线路段已铺设水泥路面。墟镇建设通过与农房改造、公路建设和中心村建设等结合起来抓，全年完成新建和农房改造10600套。</w:t>
      </w:r>
    </w:p>
    <w:p w14:paraId="4B43F9D7">
      <w:pPr>
        <w:ind w:firstLine="422"/>
      </w:pPr>
      <w:r>
        <w:rPr>
          <w:b/>
          <w:bCs/>
        </w:rPr>
        <w:t>（四）外引内联。</w:t>
      </w:r>
      <w:r>
        <w:t>进行了珠玑巷后裔联谊会理事会的换届工作，在香港、澳门及珠三角等地分别设立了联谊会的分会，不断扩大了珠玑巷的影响力，使越来越多的珠玑巷后裔纷纷回乡寻根问祖、旅游观光、投资置业和热心扶持故乡的公益事业。1998年来南雄旅游观光的外地客人达到了15.3万人次，比上年增长了9.2%，带动了全市二、三产业的快速发展。全年实际引进外资190万美元，完成外贸出口310万美元。珠玑巷修复建设完成的项目有珠玑巷历史博物馆、四姓祖居纪念馆、胡妃纪念馆及其它附属设施等。</w:t>
      </w:r>
    </w:p>
    <w:p w14:paraId="452967A9">
      <w:pPr>
        <w:pStyle w:val="3"/>
      </w:pPr>
      <w:r>
        <w:t>市政府办公室工作</w:t>
      </w:r>
    </w:p>
    <w:p w14:paraId="3433554B">
      <w:pPr>
        <w:pStyle w:val="4"/>
      </w:pPr>
      <w:r>
        <w:t>【简述】</w:t>
      </w:r>
    </w:p>
    <w:p w14:paraId="2E7CD73F">
      <w:pPr>
        <w:ind w:firstLine="420"/>
      </w:pPr>
      <w:r>
        <w:t>南雄市政府办公室内设机构有法制局、调研科、国有工商企业办公室、人秘组、文卫组。市府办主任杨水生（1995.5～）。副主任曾明弟（1995.9～）、陈如金（1992.2~）陈志雄（1997.4～）、何坚（1998.4~）、丘继成（1998.4～）。归口政府办管理的机构有：机关事务管理处，主任陈如金（1996.5～）。人民政府接待办公室，主任张海林（1996.5～）。</w:t>
      </w:r>
    </w:p>
    <w:p w14:paraId="445AA33A">
      <w:pPr>
        <w:pStyle w:val="4"/>
      </w:pPr>
      <w:r>
        <w:t>【强化服务，参与政务】</w:t>
      </w:r>
    </w:p>
    <w:p w14:paraId="635C7A62">
      <w:pPr>
        <w:ind w:firstLine="420"/>
      </w:pPr>
      <w:r>
        <w:t>为较好地参与政务，当好领导的参谋、助手，提供科学决策依据，办公室坚持“三服务”（即为领导服务、为基层服务、为群众服务）的思想，认真做好“三办”工作。一是细心办文，认真把好文件的起草、修改、校对关，准确反映领导意图，符合政策法规。1998年以政府名义发文的有76件，以政府办名义发文的有99件，分别比去年少发10.6%和9.1%。二是精心办会。认真做好会议前的文件、材料及会务安排等方面工作。三是热心办事。办公室担负着处理市政府日常工作的繁杂事务，事无大小，只要是领导交办的事项，均保质保量按时完成。</w:t>
      </w:r>
    </w:p>
    <w:p w14:paraId="1D8405DD">
      <w:pPr>
        <w:pStyle w:val="4"/>
      </w:pPr>
      <w:r>
        <w:t>【搞好调研工作】</w:t>
      </w:r>
    </w:p>
    <w:p w14:paraId="0952DDE8">
      <w:pPr>
        <w:ind w:firstLine="420"/>
      </w:pPr>
      <w:r>
        <w:t>1998年重点开展了“三高”农业、企业转制，招商引资，社会劳动保障、下岗工人再就业，加快基础设施建设和发展个体私营经济等课题的调查研究，其中由政府办牵头，会同有关部门撰写的《关于大力发展个体私营经济的决定》、《关于鼓励客商来雄投资的若干规定》等文稿均以市委、市政府名义联合发文各单位，为南雄市个体私营经济的发展和外商来雄投资创造了良好的条件。同时，上报政务信息95条，被采用65条，被韶关市领导批示转报到省政府5条。定期编发《政府工作》25期。1998年被韶关市政府办评为信息工作先进单位。</w:t>
      </w:r>
    </w:p>
    <w:p w14:paraId="696539D6">
      <w:pPr>
        <w:pStyle w:val="4"/>
      </w:pPr>
      <w:r>
        <w:t>【组织协调，督促检查】</w:t>
      </w:r>
    </w:p>
    <w:p w14:paraId="32E3788A">
      <w:pPr>
        <w:ind w:firstLine="420"/>
      </w:pPr>
      <w:r>
        <w:t>政府办的一项经常性的工作是搞好部门之间和工作环节之间的组织协调和督促检查，通过各种形式的调查了解，及时处理部门之间的问题，减少扯皮、推诿现象，保证政令畅通。对市委、市政府布置的工作，做到件件有着落，事事有回音。</w:t>
      </w:r>
    </w:p>
    <w:p w14:paraId="2A9A9C2F">
      <w:pPr>
        <w:pStyle w:val="4"/>
      </w:pPr>
      <w:r>
        <w:t>【法制工作】</w:t>
      </w:r>
    </w:p>
    <w:p w14:paraId="0FF10649">
      <w:pPr>
        <w:ind w:firstLine="420"/>
      </w:pPr>
      <w:r>
        <w:t>一年间，审核规范性文件42件，草拟规范性文件2件。为加强行政执法监督工作，成立了“南雄市人民政府行政执法督察办公室”和“维护个体、工商户和私营企业合法权益领导小组”，并为全市862名行政执法人员办理了申领《行政执法证》。组织行政执法监督检查8次，接待和办理检举、申诉和控告的来信来访18件，办理行政复议案件1宗，调处山林土地纠纷案件3宗。同时，直接办理人大代表议案、意见、建议127件和政协委员提案127件。</w:t>
      </w:r>
    </w:p>
    <w:p w14:paraId="071E389D">
      <w:pPr>
        <w:pStyle w:val="4"/>
      </w:pPr>
      <w:r>
        <w:t>【国有工商企业管理】</w:t>
      </w:r>
    </w:p>
    <w:p w14:paraId="14A0381E">
      <w:pPr>
        <w:ind w:firstLine="420"/>
      </w:pPr>
      <w:r>
        <w:t>一是深入厂矿企业，认真开展调查研究，及时掌握和了解全市国有工商企业运行情况，为市领导科学决策提供可靠的依据。二是对企业进行分类指导，帮助企业进行改革、改组、改造。三是加强对国有资产的监督和协调管理。四是认真妥善地处理好国有企业职工来信来访。</w:t>
      </w:r>
    </w:p>
    <w:p w14:paraId="20FF39EB">
      <w:pPr>
        <w:ind w:firstLine="422"/>
        <w:jc w:val="right"/>
        <w:rPr>
          <w:b/>
          <w:bCs/>
        </w:rPr>
      </w:pPr>
      <w:r>
        <w:rPr>
          <w:b/>
          <w:bCs/>
        </w:rPr>
        <w:t>（陈</w:t>
      </w:r>
      <w:r>
        <w:rPr>
          <w:rFonts w:hint="eastAsia"/>
          <w:b/>
          <w:bCs/>
        </w:rPr>
        <w:t xml:space="preserve">  </w:t>
      </w:r>
      <w:r>
        <w:rPr>
          <w:b/>
          <w:bCs/>
        </w:rPr>
        <w:t>炜）</w:t>
      </w:r>
    </w:p>
    <w:p w14:paraId="0BFE7059">
      <w:pPr>
        <w:pStyle w:val="3"/>
      </w:pPr>
      <w:r>
        <w:t>人事工作</w:t>
      </w:r>
    </w:p>
    <w:p w14:paraId="15970848">
      <w:pPr>
        <w:pStyle w:val="4"/>
      </w:pPr>
      <w:r>
        <w:t>【概况】</w:t>
      </w:r>
    </w:p>
    <w:p w14:paraId="0C54EC12">
      <w:pPr>
        <w:ind w:firstLine="420"/>
      </w:pPr>
      <w:r>
        <w:t>市人事局1998年干部编制13人，设编制、调配、秘书、工资股和职改、人际交流办公室，局长陈道全（1988年8月—1998年5月）、吴洪亮（1998年5月～），副局长董圣国（1992年～）。挂靠单位：南雄市机构编制委员会办公室，1994年5月设置，正科级行政单位。主任唐祥金（1995年～）。1998年，人事部门高举邓小平理论的伟大旗帜，认真贯彻党的十五大精神，以服务经济、服务社会和服务群众为方向，不断将人事工作“两个调整”引向深入。初步建立了国家公务员制度；开辟了人才工作的新领域；加大了毕业生就业体制改革力度，促进了经济、社会的发展。</w:t>
      </w:r>
    </w:p>
    <w:p w14:paraId="74D63D21">
      <w:pPr>
        <w:pStyle w:val="4"/>
      </w:pPr>
      <w:r>
        <w:t>【初步建立了国家公务员制度】</w:t>
      </w:r>
    </w:p>
    <w:p w14:paraId="3C93010D">
      <w:pPr>
        <w:ind w:firstLine="420"/>
      </w:pPr>
      <w:r>
        <w:t>3月份起，南雄市根据《国家公务员暂行条例》和《广东省建立和推行国家公务员制度实施方案》的精神，严格按照《南雄市建立和推行国家公务员制度实施方案》，贯彻“先易后难，分步实施”原则，加大推行国家公务员制度力度。一是严格进行职位分类。该市职位分类主要以机构改革“三定”方案为依据，按照“因事设岗”的要求，贯彻“从严、从紧”和“宁缺匆滥”的方针，对领导职位、非领导职位以及科、办员职位进行科学的规范。37个市直国家行政机关设内设机构187个、职位952个、其中领导职位135个、非领导职位70个、科办员职位747个；24个镇机关设内设机构145个，职位630个，其中领导职位104个，科、办员职位526个。二是规范职位说明书。严格按照职位说明书的7项内容用精炼扼要的文字对每一个职位进行科学的分析、评价、概述，使其成为录用、考核、晋升的依据。三是进行人员过渡。根据过渡条件和职位设置情况，对超职数的，不新提拔人员职务；对已超规格和超职数配备的干部，按“高职低配”或“低职高配”的原则过渡，保留其原职级待遇；对不符合政策和条件的，一律不予过渡。10月份，全市37个国家行政机关，24个镇机关共1367名工作人员顺利过渡为国家公务员，暂不具备条件暂缓过渡的14人，不符合条件不能过渡的13人。四是规范任命。对已批准过渡为国家公务员的人员重新进行了职务任命，发给了统一规格的《国家公务员任命证书》。10月29日，全市举行国家公务员任命书首发式暨“做人民满意公务员”动员大会，标志着南雄市国家公务员制度的初步建立。</w:t>
      </w:r>
    </w:p>
    <w:p w14:paraId="66A18F35">
      <w:pPr>
        <w:pStyle w:val="4"/>
      </w:pPr>
      <w:r>
        <w:t>【开辟人才工作新领域】</w:t>
      </w:r>
    </w:p>
    <w:p w14:paraId="5E445668">
      <w:pPr>
        <w:ind w:firstLine="420"/>
      </w:pPr>
      <w:r>
        <w:t>根据南雄市发展的重点在农业、在农村的实际，市人事部门提出了开辟农村人才市场，建立乡镇人才服务站的建议并得到了市委、市政府的批准。市委办、市政府办联合转发了市人事局《关于加快培育和发展农村人才市场的意见》，市编办下发了《关于设立乡镇人才交流服务工作站的通知》，对乡镇人才服务站的机构性质、人员编制进行了明确的界定。之后，市人事局根据该市实际，选择了基础较好的乌迳、湖口、全安、澜河、黎口等五个镇，按照“有机构、有牌子、有人员、有场所、有制度、有动作”的“六有”标准进行试点，先行挂牌运作，乡镇人才服务站的建立，开辟了该市人才工作的新天地，得到省、市人事、人才部门的充分肯定。</w:t>
      </w:r>
    </w:p>
    <w:p w14:paraId="125E2411">
      <w:pPr>
        <w:pStyle w:val="4"/>
      </w:pPr>
      <w:r>
        <w:t>【大胆进行毕业生就业体制改革】</w:t>
      </w:r>
    </w:p>
    <w:p w14:paraId="23FA9D9D">
      <w:pPr>
        <w:ind w:firstLine="420"/>
      </w:pPr>
      <w:r>
        <w:t>1998年，上级派遣回南雄就业的应届大中专毕业生1211人，其中师范类毕业生317人，因受经济结构调整和亚洲金融风暴影响，国有企业发展出现滑坡；企业对毕业生的需求量下降；机关、事业单位面临新一轮机构改革和人员分流的态势，暂不能接受毕业生；同时，毕业生中低层次专业人数比例大，远远超出实际需要，供需矛盾非常突出。面对这种形势，该局在今年的毕业生分配中，加大就业体制改革力度，由指令性派遣向指导性就业过渡，以在政策范围内毕业生与用人单位的“双向选择”取代由政府的“统包统分”。对师范类国家任务生，由政府统一分配到农村中小学任教；非师范类国家任务生以及本科毕业生，统一分配到企业、基层事业单位就业；对非国家任务生采取先挂靠单位，等条件允许时再有计划逐步安排就业，鼓励毕业生多渠道就业，并为此提供全方位服务。</w:t>
      </w:r>
    </w:p>
    <w:p w14:paraId="7AFCF7A7">
      <w:pPr>
        <w:ind w:firstLine="422"/>
        <w:jc w:val="right"/>
        <w:rPr>
          <w:b/>
          <w:bCs/>
        </w:rPr>
      </w:pPr>
      <w:r>
        <w:rPr>
          <w:b/>
          <w:bCs/>
        </w:rPr>
        <w:t>（王翔金）</w:t>
      </w:r>
    </w:p>
    <w:p w14:paraId="69CC4297">
      <w:pPr>
        <w:pStyle w:val="3"/>
      </w:pPr>
      <w:r>
        <w:t>监察工作</w:t>
      </w:r>
    </w:p>
    <w:p w14:paraId="62D6BB18">
      <w:pPr>
        <w:pStyle w:val="4"/>
      </w:pPr>
      <w:r>
        <w:t>【概况】</w:t>
      </w:r>
    </w:p>
    <w:p w14:paraId="77C190DE">
      <w:pPr>
        <w:ind w:firstLine="420"/>
      </w:pPr>
      <w:r>
        <w:t>南雄市监察局创建于1987年12月，为正科级行政单位。1994年，与纪委合署办公，两块牌子，一套人马，监察局局长由市纪委一名副书记兼任。现任局长何腾荣，副局长张达明、曾宪镜。</w:t>
      </w:r>
    </w:p>
    <w:p w14:paraId="15D3B904">
      <w:pPr>
        <w:ind w:firstLine="420"/>
      </w:pPr>
      <w:r>
        <w:t>1998年，监察局在市政府和纪委常委会的领导下，积极开展执法监察和纠风工作，并通过建立特邀监察员制度，较好地发挥行政监察的职能作用，促进南雄两个文明建设，被省纪委、省监察厅评为纪检监察宣传报道工作先进单位和纪检监察系统先进集体。</w:t>
      </w:r>
    </w:p>
    <w:p w14:paraId="2FC15D12">
      <w:pPr>
        <w:pStyle w:val="4"/>
      </w:pPr>
      <w:r>
        <w:t>【执法监察】</w:t>
      </w:r>
    </w:p>
    <w:p w14:paraId="7F5F9116">
      <w:pPr>
        <w:ind w:firstLine="420"/>
      </w:pPr>
      <w:r>
        <w:t>1、开展了建设工程项目的执法监察，狠抓有型建筑市场建设，建立了公开、公正、平等的招投标制度，规定了建设工程在50万元以上的都要实行公开招标投标，使新开工项目的工程招标率达到了95%。2、对政法部门从事经商活动开展了执法清理，并按上级要求，对其所办的企业已作了注销、脱钩或移交处理。3、加大了对预算外资金监管的力度，对全市行政事业单位的预算外资金、24个乡镇的“三金”统管和企业纳税情况进行了执法检查，已催缴入财政专户的资金57.8万元，催缴入库农林特产税28万元。并从7月1日起，市公、检、法、工商和部份行政事业性收费和罚款收入全部纳入财政，实行“收支两条线”管理。1998年底24个乡镇已实行“三金”统管。4、开展了农村基层财务的清理整顿和药品生产秩序的整顿，取消行政事业收费项目32项，降低标准22项，其它部门收费项目77项，1998年共查出违法违纪金额74万多元，挽回经济损失17万多元。</w:t>
      </w:r>
    </w:p>
    <w:p w14:paraId="5B2D2E42">
      <w:pPr>
        <w:pStyle w:val="4"/>
      </w:pPr>
      <w:r>
        <w:t>【纠风专项工作】</w:t>
      </w:r>
    </w:p>
    <w:p w14:paraId="561408C4">
      <w:pPr>
        <w:ind w:firstLine="420"/>
      </w:pPr>
      <w:r>
        <w:t>1、减轻农民负担工作：一是调整了农民负担监督管理领导小组，建立和完善了减轻农民负担工作领导责任制；二是制订了考核标准，强化了监督机制；三是加强了对农民负担的专项检查，取消了涉及农民负担收费项目11项，减轻农民负担196.3万元。2、减轻企业负担工作：市监察局根据市政府制定下发的《关于切实减轻企业负担的通知》和《关于加强企业财务管理严格控制非生产性开支的规定》，加大治乱减负工作力度。并通过实行行政事业性收费“许可证”、“企业交费登记卡”制度，加强监督检查，取消涉及企业收费项目6个，减轻企业负担60多万元，并责成有关单位清退多收费10多万元。3、治理中小学乱收费工作：一是要求中小学向社会张榜公开收费项目和收费标准，严格把好春秋两季开学的“关口”；二是建立和完善治理中小学乱收费的目标管理责任制，强化一把手的责任；三是加强监督检查工作，严肃查处乱收费现象。一年里，共收到中小学乱收费的信访30件，其中立案9件，查处清退违纪金额6万多元。</w:t>
      </w:r>
    </w:p>
    <w:p w14:paraId="1B511CE9">
      <w:pPr>
        <w:pStyle w:val="3"/>
      </w:pPr>
      <w:r>
        <w:t>外事侨务工作</w:t>
      </w:r>
    </w:p>
    <w:p w14:paraId="2040B5CE">
      <w:pPr>
        <w:ind w:firstLine="420"/>
      </w:pPr>
      <w:r>
        <w:t>南雄市侨办共有干部4人，主任罗同光。侨联与侨办合署办公，主席庄礼味，副主席何燕玲。1998年外事侨务工作进展良好。</w:t>
      </w:r>
    </w:p>
    <w:p w14:paraId="0E750099">
      <w:pPr>
        <w:pStyle w:val="4"/>
      </w:pPr>
      <w:r>
        <w:t>【加强联谊力度，为经济建设服务】</w:t>
      </w:r>
    </w:p>
    <w:p w14:paraId="0A0637F6">
      <w:pPr>
        <w:ind w:firstLine="420"/>
      </w:pPr>
      <w:r>
        <w:t>1、在市委、市政府的领导和部署下，配合统战、政协、外经外贸等部门，多次前往香港、澳门两地开展联谊活动。一方面，通过庆典、茶话会、恳亲会、座谈会和文化信息交流等形式，加强与侨团、社团、宗亲组织和慈善机构等的联系。一年来，在保持原有密切联络与交往的侨团、社团基础上，又先后与10多个侨团、社团和珠三角各市侨务建立友好关系；另一方面，在联谊活动过程中，协助外经外贸等部门，利用经贸洽淡或举办经贸展览等方式，认真开展招商引资工作。2、在重大庆典活动时，邀请海外华侨，港澳同胞回来参加。还组织他们到珠玑巷寻根，到梅关古道、三影塔等地参观游览。同时，听取和征求他们对家乡建设的意见和建议。3、协助市委、市政府做好召开广东南雄珠玑巷后裔联谊会第二届理事会议和世界黎氏联谊大会的准备工作。从5月始，派出3位干部协助珠玑巷联谊会办公室到港澳发请柬，接港澳同胞和海外华侨到南雄，并参与起草会议材料和会议期间的接待工作等。</w:t>
      </w:r>
    </w:p>
    <w:p w14:paraId="5BF87137">
      <w:pPr>
        <w:ind w:firstLine="420"/>
      </w:pPr>
      <w:r>
        <w:t>一年来，经过大力开展联谊活动，进一步调动了广大华侨港澳同胞“爱国爱乡”的热情。如香港文灵金属制品有限公司董事长、珠玑巷后裔黎灿先生捐资港币330万元，兴建南雄黎灿学校和南雄中学图书馆；港商、珠玑巷后裔赖云女士捐资港币20万元，帮助兴建水口镇河坪小学教学大楼等。</w:t>
      </w:r>
    </w:p>
    <w:p w14:paraId="41F2039C">
      <w:pPr>
        <w:pStyle w:val="4"/>
      </w:pPr>
      <w:r>
        <w:t>【抓好对外宣传工作】</w:t>
      </w:r>
    </w:p>
    <w:p w14:paraId="3C35C79E">
      <w:pPr>
        <w:ind w:firstLine="420"/>
      </w:pPr>
      <w:r>
        <w:t>一年来，侨办发动通讯员向侨报侨刊投稿460篇，采用39篇（含相片），其中《广东侨报》12篇（含相片），《粤北乡情》27篇（含相片），同时，被其他报刊、电视电台采用的稿件180篇（含相片）。向海外和港澳地区发行《粤北乡情》400份。为加强侨务对外宣传力度，今年5月，还新发展了5名素质较高的通讯员，进一步壮大了通讯员队伍，侨务宣传和对外宣传取得了一定成效。</w:t>
      </w:r>
    </w:p>
    <w:p w14:paraId="469965E0">
      <w:pPr>
        <w:pStyle w:val="4"/>
      </w:pPr>
      <w:r>
        <w:t>【搞好侨务来信来访工作】</w:t>
      </w:r>
    </w:p>
    <w:p w14:paraId="36DF82A2">
      <w:pPr>
        <w:ind w:firstLine="420"/>
      </w:pPr>
      <w:r>
        <w:t>本着“为侨服务”的宗旨，认真受理华侨、华人，港澳同胞和归侨侨眷的来信来访，坚持做到热情接待，耐心宣传解释。一年来受理华侨、华人港澳同胞和归侨侨眷的来信来访36件（次），结案率占65%。</w:t>
      </w:r>
    </w:p>
    <w:p w14:paraId="401C7EBA">
      <w:pPr>
        <w:pStyle w:val="4"/>
      </w:pPr>
      <w:r>
        <w:t>【外事签证工作卓有成效】</w:t>
      </w:r>
    </w:p>
    <w:p w14:paraId="69EF11FE">
      <w:pPr>
        <w:ind w:firstLine="420"/>
      </w:pPr>
      <w:r>
        <w:t>一年来，坚持出国审批，办理证件颁发，护照签证，操作一条线，服务一条龙。同时，严格把好出访关口，对申请出国赴港澳的人员和项目及理由，按照出访政策和规定，进行认真地审查。对一次性和多次往返护照的管理更细，做好每个团组的护照跟踪工作，及时将护照收回。侨办共办理因公出国赴港澳团组8批次，人数25人，其中赴港澳5批，人数15人；出国的3批，人数10人。还办理多次往返港澳证件12本，办理3个月两次往返证件1本。</w:t>
      </w:r>
    </w:p>
    <w:p w14:paraId="71E4C190">
      <w:pPr>
        <w:pStyle w:val="3"/>
      </w:pPr>
      <w:r>
        <w:t>接待工作</w:t>
      </w:r>
    </w:p>
    <w:p w14:paraId="155587AE">
      <w:pPr>
        <w:pStyle w:val="4"/>
      </w:pPr>
      <w:r>
        <w:t>【简述】</w:t>
      </w:r>
    </w:p>
    <w:p w14:paraId="425BD6C0">
      <w:pPr>
        <w:ind w:firstLine="420"/>
      </w:pPr>
      <w:r>
        <w:t>南雄市人民政府接待办公室属正科级事业单位，成立于1987年7月。其前身是南雄县人民政府接待科，始为副科级事业单位，1994年4月升格为正科级事业单位，1997年改为今名。定编3人，现有干部职工4人。主任张海林（1996.5～），副主任刘志军（1997.8任）。</w:t>
      </w:r>
    </w:p>
    <w:p w14:paraId="1F27A704">
      <w:pPr>
        <w:ind w:firstLine="420"/>
      </w:pPr>
      <w:r>
        <w:t>该办下属单位有南雄市人民政府招待所，成立于1959年7月，现为股级事业单位，有干部职工87人，所长温秀英。</w:t>
      </w:r>
    </w:p>
    <w:p w14:paraId="467BFF73">
      <w:pPr>
        <w:pStyle w:val="4"/>
      </w:pPr>
      <w:r>
        <w:t>【主要设施】</w:t>
      </w:r>
    </w:p>
    <w:p w14:paraId="00A98230">
      <w:pPr>
        <w:ind w:firstLine="420"/>
      </w:pPr>
      <w:r>
        <w:t>招待所占地面积18000平方米，建筑面积11500平方米，有客房大楼两座，客房77间（套），设床位178床，其中豪华客房双人房38间（套），三人房12间，四人房8间；标准双人房11间（套），三人房10间（套）。以上客房均安装空调、设卫生间。豪华客房各楼层有电梯、房内主要设施有中央空调、彩电、电话机，卫生间设浴缸，24小时冷热水供应。有可容纳350人同时就餐的大餐厅1个，小餐厅10个，可容纳180人。大小餐厅可安排530人同时就餐；有可容纳300人的大会议厅1个，可容纳100人的会议室1个，可容纳20—30人会议室1个。可容纳40人豪华迎宾厅1个。有歌舞厅1个，可容纳80人歌舞活动。体育设施有乒乓球台2张，桌球台2张。</w:t>
      </w:r>
    </w:p>
    <w:p w14:paraId="0E42E8DD">
      <w:pPr>
        <w:pStyle w:val="4"/>
      </w:pPr>
      <w:r>
        <w:t>【接待情况】</w:t>
      </w:r>
    </w:p>
    <w:p w14:paraId="280D1A3C">
      <w:pPr>
        <w:ind w:firstLine="420"/>
      </w:pPr>
      <w:r>
        <w:t>1998年共接待省级领导18人（次），比上年增长38.4%，接待的主要领导：4月6—7日有中央政治局委员、广东省委书记李长春，10月3—4日有省委副书记黄丽满，省委常委、宣传部长于幼军，10月29日有省人大常委会副主任旸志广，原广州市市长、现任珠玑巷联谊会会长黎子流，12月19—27日有原中国人民解放军后勤部通讯部部长王平等。接待省厅、局级领导518人（次），比上年增长6.5%；接待海内外社团56个，比上年增长9.9%；接待省和韶关市有关部门大型会议活动26次，共1686人（次），比上年增加23.8%；市直机关会议28次，比上年增长33.3%；5月18日接待原世界举重冠军何焯强回珠玑巷寻根问祖；接待港澳台同胞2300人次，比上年增长3.6%，其中知名人士有10月23日前来的香港商人、珠玑港后裔黎灿先生、澳门商人卢道平先生；接待海外华侨106人次，比上年增长1.2%，其中知名人士有11月8日前来的加拿大苏先生等一行30人。</w:t>
      </w:r>
    </w:p>
    <w:p w14:paraId="098A0D87">
      <w:pPr>
        <w:ind w:firstLine="420"/>
      </w:pPr>
      <w:r>
        <w:t>1998年总营业收入473万元，对比上年同期增长0.6%。</w:t>
      </w:r>
    </w:p>
    <w:p w14:paraId="2E11AE8D">
      <w:pPr>
        <w:pStyle w:val="3"/>
      </w:pPr>
      <w:r>
        <w:t>机关事务管理</w:t>
      </w:r>
    </w:p>
    <w:p w14:paraId="46325F1D">
      <w:pPr>
        <w:ind w:firstLine="420"/>
      </w:pPr>
      <w:r>
        <w:t>南雄市人民政府机关事务管理处的前身是南雄县人民政府行政科，正科级行政单位，1997年4月，因机构改革定今名，为正科级事业单位。内设行政股、财会股、基建股、车队。共有干部职工58人，主任陈如金，副主任王庆遇、卢乃恺、关中喆、区运雄。</w:t>
      </w:r>
    </w:p>
    <w:p w14:paraId="5DD36144">
      <w:pPr>
        <w:ind w:firstLine="420"/>
      </w:pPr>
      <w:r>
        <w:t>1998年，该处积极为五套班子领导和大院内机关干部职工日常生活服务，对保安队、收发室、洗车场、理发室、液化气供应站、园林队、机关食堂、卫生队等各项工作进行严格管理，认真做好市委、市政府举办大型活动的后勤工作，扎实抓好市府大院内机关财务、房产、车辆等物业管理和卫生绿化、社会治安综合治理，使大院内生活服务、环境绿化、美化工作出现了新面貌。</w:t>
      </w:r>
    </w:p>
    <w:p w14:paraId="377729A7">
      <w:pPr>
        <w:pStyle w:val="3"/>
      </w:pPr>
      <w:r>
        <w:t>珠玑巷后裔联谊会</w:t>
      </w:r>
    </w:p>
    <w:p w14:paraId="5340474C">
      <w:pPr>
        <w:pStyle w:val="4"/>
      </w:pPr>
      <w:r>
        <w:t>【机构调整】</w:t>
      </w:r>
    </w:p>
    <w:p w14:paraId="0A9AFE77">
      <w:pPr>
        <w:ind w:firstLine="420"/>
      </w:pPr>
      <w:r>
        <w:t>经1998年6月4日，市党政班子联席会议通过，调整了珠玑巷建设管理委员会的组成人员，主任：丘隆基，副主任：沈明祥、曲令平、陈逢英。下属的“一办两部”（办公室、对外联络部、规划建设部），调整为“一办四部”，即办公室、对外联络部、文史部、宣传部、建设管理部。其职责和人员分工是：1、办公室的主要职责是：（1）负责联谊会和珠玑巷建设管理委员会工作计划的拟制和全面情况综合；（2）负责对来雄珠玑巷后裔和有关单位的接待；（3）负责联谊会经费的管理；（4）负责协调“一办四部”的工作。办公室主任：曾昭佑，副主任饶纲奎，工作人员12人。2、对外联络部主要职责是：担负与海内外珠现巷后裔及有关地区、单位和社团的联络，同时搞好招商引资工作，部长：钟道海，副部长衷玉华、罗同光，有成员6人。3、文史部主要负责珠玑巷后裔联谊会有关文史资料的收集、整理、编辑、出版、保管等，部长：郭盛森，副部长张熊，有成员3人。4、宣传部主要负责珠玑巷后裔联谊会对内对外的宣传工作，包括珠玑巷各景点、各祖居纪念馆的文物布展工作。部长：林岚，副部长钟义海、戴群芳，有成员6人。5、建设管理部主要负责搞好珠玑古巷旅游区的规划、建设和管理工作。部长：李世名，副部长朱天贵、卢乃恺、张荣凤、陈承志，有成员9人。</w:t>
      </w:r>
    </w:p>
    <w:p w14:paraId="0A0C82F5">
      <w:pPr>
        <w:pStyle w:val="4"/>
      </w:pPr>
      <w:r>
        <w:t>【联谊会第二届理事会在雄召开】</w:t>
      </w:r>
    </w:p>
    <w:p w14:paraId="5C0E1B4D">
      <w:pPr>
        <w:ind w:firstLine="420"/>
      </w:pPr>
      <w:r>
        <w:t>1998年11月27日至29日，广东南雄珠玑巷后裔联谊会第二届理事会议在南雄市迎宾馆召开。来自加拿大、美国、香港、澳门和广东省珠三角等地的珠玑巷后裔联谊会理事、常务理事和特邀嘉宾共400多人参加了会议。会议听取了珠玑巷后裔联谊会第一届理事会副理事长、南雄市委书记丘隆基作《关于联谊会三年来的工作情况及今后工作意见》的报告。珠玑巷后裔联谊会第一届会长、原广州市市长黎子流在会上作了题为《加大联谊力度，共创光辉未来》的重要讲话。会议选举雷洁琼、霍英东、马万祺、高祀仁、欧广源、梁广大、侣志广、彭禹贤、李金培、肖耀堂、吴冷西、祁烽、欧初、汤维英、覃卫东、张希哲等16位先生担任第二届广东南雄珠玑巷后裔联谊会名誉会长；黎子流先生再次当选（连任）联谊会会长；李兆基、何鸿、郑裕彤、利国伟、何厚铧、何世柱、李东海当选为副会长；市委书记丘隆基、市长沈明祥分别当选为第二届理事会理事长和副理事长。会议还选举常务理事95人；理事198人（含社团理事）。这次会议对于承前启后，继往开来，不断推进珠玑巷后裔联谊会的工作和珠玑巷的修复建设，促进南雄市经济和社会发展具有极其重要的现实意义和历史意义。</w:t>
      </w:r>
    </w:p>
    <w:p w14:paraId="702131DA">
      <w:pPr>
        <w:pStyle w:val="4"/>
      </w:pPr>
      <w:r>
        <w:t>【珠玑巷博物馆和胡妃纪念馆竣工开馆】</w:t>
      </w:r>
    </w:p>
    <w:p w14:paraId="4D66C7ED">
      <w:pPr>
        <w:ind w:firstLine="420"/>
      </w:pPr>
      <w:r>
        <w:t>1998年11月28日下午，珠玑巷后裔联谊会在珠玑巷举行了隆重的珠玑巷历史博物馆和胡妃纪念馆竣工开馆仪式，参加珠玑巷后裔联谊会第二届理事会的全体嘉宾参加了仪式。旸志广、黎子流、汤维英、丘隆基、沈明祥等为上述两馆的竣工和开馆剪彩。</w:t>
      </w:r>
    </w:p>
    <w:p w14:paraId="0B2A8946">
      <w:pPr>
        <w:pStyle w:val="3"/>
      </w:pPr>
      <w:r>
        <w:t>政协</w:t>
      </w:r>
    </w:p>
    <w:p w14:paraId="7CD6C6C1">
      <w:pPr>
        <w:pStyle w:val="4"/>
      </w:pPr>
      <w:r>
        <w:t>【第六届常务委员会】</w:t>
      </w:r>
    </w:p>
    <w:p w14:paraId="78007130">
      <w:pPr>
        <w:ind w:firstLine="422"/>
      </w:pPr>
      <w:r>
        <w:rPr>
          <w:b/>
          <w:bCs/>
        </w:rPr>
        <w:t>主</w:t>
      </w:r>
      <w:r>
        <w:rPr>
          <w:rFonts w:hint="eastAsia"/>
          <w:b/>
          <w:bCs/>
        </w:rPr>
        <w:t xml:space="preserve">    </w:t>
      </w:r>
      <w:r>
        <w:rPr>
          <w:b/>
          <w:bCs/>
        </w:rPr>
        <w:t>席：</w:t>
      </w:r>
      <w:r>
        <w:t>陈逢英（女）（1998.3～）</w:t>
      </w:r>
    </w:p>
    <w:p w14:paraId="32C2DB27">
      <w:pPr>
        <w:ind w:firstLine="422"/>
      </w:pPr>
      <w:r>
        <w:rPr>
          <w:b/>
          <w:bCs/>
        </w:rPr>
        <w:t>副</w:t>
      </w:r>
      <w:r>
        <w:rPr>
          <w:rFonts w:hint="eastAsia"/>
          <w:b/>
          <w:bCs/>
        </w:rPr>
        <w:t xml:space="preserve"> </w:t>
      </w:r>
      <w:r>
        <w:rPr>
          <w:b/>
          <w:bCs/>
        </w:rPr>
        <w:t>主</w:t>
      </w:r>
      <w:r>
        <w:rPr>
          <w:rFonts w:hint="eastAsia"/>
          <w:b/>
          <w:bCs/>
        </w:rPr>
        <w:t xml:space="preserve"> </w:t>
      </w:r>
      <w:r>
        <w:rPr>
          <w:b/>
          <w:bCs/>
        </w:rPr>
        <w:t>席：</w:t>
      </w:r>
      <w:r>
        <w:t>郭盛森（1998.3～）、钟道海（1996.3～）</w:t>
      </w:r>
    </w:p>
    <w:p w14:paraId="55A20A9F">
      <w:pPr>
        <w:ind w:left="1050" w:leftChars="500" w:firstLine="420"/>
      </w:pPr>
      <w:r>
        <w:t>梁维新（1993.3～）、卢道平（1993.3～）</w:t>
      </w:r>
    </w:p>
    <w:p w14:paraId="1A314294">
      <w:pPr>
        <w:ind w:left="1050" w:leftChars="500" w:firstLine="420"/>
      </w:pPr>
      <w:r>
        <w:t>赖华焜（1998.3～）</w:t>
      </w:r>
    </w:p>
    <w:p w14:paraId="7659B50A">
      <w:pPr>
        <w:ind w:firstLine="422"/>
      </w:pPr>
      <w:r>
        <w:rPr>
          <w:b/>
          <w:bCs/>
        </w:rPr>
        <w:t>常务委员：</w:t>
      </w:r>
      <w:r>
        <w:t>王荣光（1996.3～）、邓纲文（1998.3～）</w:t>
      </w:r>
    </w:p>
    <w:p w14:paraId="4662F894">
      <w:pPr>
        <w:ind w:left="1050" w:leftChars="500" w:firstLine="420"/>
      </w:pPr>
      <w:r>
        <w:t>尹德宏（1997.4～）、卢伟成（1998.3～）</w:t>
      </w:r>
    </w:p>
    <w:p w14:paraId="1516E8AF">
      <w:pPr>
        <w:ind w:left="1050" w:leftChars="500" w:firstLine="420"/>
      </w:pPr>
      <w:r>
        <w:t>卢德基（1998.3～）、刘卫忠（1997.4～）</w:t>
      </w:r>
    </w:p>
    <w:p w14:paraId="5C16DD15">
      <w:pPr>
        <w:ind w:left="1050" w:leftChars="500" w:firstLine="420"/>
      </w:pPr>
      <w:r>
        <w:t>刘善清（1996.3～）、李可基（1993.3～）</w:t>
      </w:r>
    </w:p>
    <w:p w14:paraId="75C5F4BA">
      <w:pPr>
        <w:ind w:left="1050" w:leftChars="500" w:firstLine="420"/>
      </w:pPr>
      <w:r>
        <w:t>李崇海（1998.3～）、吴洪亮（1993.3～）</w:t>
      </w:r>
    </w:p>
    <w:p w14:paraId="4E972AA7">
      <w:pPr>
        <w:ind w:left="1050" w:leftChars="500" w:firstLine="420"/>
      </w:pPr>
      <w:r>
        <w:t>陈金华（1998.3～）、张化民（1998.3～）</w:t>
      </w:r>
    </w:p>
    <w:p w14:paraId="5C109FC6">
      <w:pPr>
        <w:ind w:left="1050" w:leftChars="500" w:firstLine="420"/>
      </w:pPr>
      <w:r>
        <w:t>林国谱（1998.3～）</w:t>
      </w:r>
    </w:p>
    <w:p w14:paraId="2BAF3676">
      <w:pPr>
        <w:ind w:left="1050" w:leftChars="500" w:firstLine="420"/>
      </w:pPr>
      <w:r>
        <w:t>欧阳冬梅（女）（1998.3～）</w:t>
      </w:r>
    </w:p>
    <w:p w14:paraId="627FA1DE">
      <w:pPr>
        <w:ind w:left="1050" w:leftChars="500" w:firstLine="420"/>
      </w:pPr>
      <w:r>
        <w:t>钟履强（1993.3～）</w:t>
      </w:r>
    </w:p>
    <w:p w14:paraId="0AAD96FC">
      <w:pPr>
        <w:ind w:left="1050" w:leftChars="500" w:firstLine="420"/>
      </w:pPr>
      <w:r>
        <w:t>衷玉华（女）（1994.2～）</w:t>
      </w:r>
    </w:p>
    <w:p w14:paraId="14E6B447">
      <w:pPr>
        <w:ind w:left="1050" w:leftChars="500" w:firstLine="420"/>
      </w:pPr>
      <w:r>
        <w:t>凌寿军（1993.3～）、唐淦明（1998.3～）</w:t>
      </w:r>
    </w:p>
    <w:p w14:paraId="7664BB6A">
      <w:pPr>
        <w:ind w:left="1050" w:leftChars="500" w:firstLine="420"/>
      </w:pPr>
      <w:r>
        <w:t>蔡义礼（1993.3～）、黎盛勤（1997.4～）</w:t>
      </w:r>
    </w:p>
    <w:p w14:paraId="2AD213C8">
      <w:pPr>
        <w:ind w:left="1050" w:leftChars="500" w:firstLine="420"/>
      </w:pPr>
      <w:r>
        <w:t>释顿勇（女）（1998.3～）</w:t>
      </w:r>
    </w:p>
    <w:p w14:paraId="453D67FF">
      <w:pPr>
        <w:pStyle w:val="4"/>
      </w:pPr>
      <w:r>
        <w:t>【六届市政协委员的组成】</w:t>
      </w:r>
    </w:p>
    <w:p w14:paraId="40D5621A">
      <w:pPr>
        <w:ind w:firstLine="420"/>
      </w:pPr>
      <w:r>
        <w:t>经1998年1月22日政协南雄市第五届委员会常务委员会第二十四次会议通过，政协南雄市第六届委员会由24个界别、160名委员组成，实际安排150名，留空额10名。已安排的委员中，中共党员64名，占42.66%；非中共人士86名，占57．33%；妇女委员29名，占19.33%；港澳委员12名，占8%。拟定常务委员名额29名，市政协六届一次会议选举产生27名（留空额2名），其中主席1人，副主席5人。常务委员中，中共党员10名，占常委总数的37.03%；非中共人士17名，占常委总数的62.97%；大专以上学历20人，占常委总数的74.07%；有中级以上职称的13人，占常委总数的48.14%。常委平均年龄为44.77岁。</w:t>
      </w:r>
    </w:p>
    <w:p w14:paraId="464BAB96">
      <w:pPr>
        <w:pStyle w:val="10"/>
        <w:jc w:val="center"/>
        <w:rPr>
          <w:b/>
          <w:bCs/>
        </w:rPr>
      </w:pPr>
      <w:r>
        <w:rPr>
          <w:b/>
          <w:bCs/>
        </w:rPr>
        <w:t>政协南雄市第六届委员会界别人数表</w:t>
      </w:r>
    </w:p>
    <w:tbl>
      <w:tblPr>
        <w:tblStyle w:val="7"/>
        <w:tblW w:w="4998" w:type="pct"/>
        <w:tblInd w:w="0" w:type="dxa"/>
        <w:tblLayout w:type="autofit"/>
        <w:tblCellMar>
          <w:top w:w="0" w:type="dxa"/>
          <w:left w:w="0" w:type="dxa"/>
          <w:bottom w:w="0" w:type="dxa"/>
          <w:right w:w="0" w:type="dxa"/>
        </w:tblCellMar>
      </w:tblPr>
      <w:tblGrid>
        <w:gridCol w:w="3514"/>
        <w:gridCol w:w="1435"/>
        <w:gridCol w:w="3383"/>
        <w:gridCol w:w="1440"/>
      </w:tblGrid>
      <w:tr w14:paraId="4D244DAF">
        <w:tblPrEx>
          <w:tblCellMar>
            <w:top w:w="0" w:type="dxa"/>
            <w:left w:w="0" w:type="dxa"/>
            <w:bottom w:w="0" w:type="dxa"/>
            <w:right w:w="0" w:type="dxa"/>
          </w:tblCellMar>
        </w:tblPrEx>
        <w:trPr>
          <w:trHeight w:val="280"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8A8E5CF">
            <w:pPr>
              <w:pStyle w:val="10"/>
              <w:jc w:val="center"/>
              <w:rPr>
                <w:b/>
                <w:bCs/>
                <w:color w:val="000000"/>
              </w:rPr>
            </w:pPr>
            <w:r>
              <w:rPr>
                <w:rFonts w:hint="eastAsia"/>
                <w:b/>
                <w:bCs/>
                <w:color w:val="000000"/>
              </w:rPr>
              <w:t>界别</w:t>
            </w:r>
          </w:p>
        </w:tc>
        <w:tc>
          <w:tcPr>
            <w:tcW w:w="73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A4B6D4">
            <w:pPr>
              <w:pStyle w:val="10"/>
              <w:jc w:val="center"/>
              <w:rPr>
                <w:b/>
                <w:bCs/>
                <w:color w:val="000000"/>
              </w:rPr>
            </w:pPr>
            <w:r>
              <w:rPr>
                <w:rFonts w:hint="eastAsia"/>
                <w:b/>
                <w:bCs/>
                <w:color w:val="000000"/>
              </w:rPr>
              <w:t>人数</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38DF25">
            <w:pPr>
              <w:pStyle w:val="10"/>
              <w:jc w:val="center"/>
              <w:rPr>
                <w:b/>
                <w:bCs/>
                <w:color w:val="000000"/>
              </w:rPr>
            </w:pPr>
            <w:r>
              <w:rPr>
                <w:rFonts w:hint="eastAsia"/>
                <w:b/>
                <w:bCs/>
                <w:color w:val="000000"/>
              </w:rPr>
              <w:t>界别</w:t>
            </w:r>
          </w:p>
        </w:tc>
        <w:tc>
          <w:tcPr>
            <w:tcW w:w="73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9F6313D">
            <w:pPr>
              <w:pStyle w:val="10"/>
              <w:jc w:val="center"/>
              <w:rPr>
                <w:b/>
                <w:bCs/>
                <w:color w:val="000000"/>
              </w:rPr>
            </w:pPr>
            <w:r>
              <w:rPr>
                <w:rFonts w:hint="eastAsia"/>
                <w:b/>
                <w:bCs/>
                <w:color w:val="000000"/>
              </w:rPr>
              <w:t>人数</w:t>
            </w:r>
          </w:p>
        </w:tc>
      </w:tr>
      <w:tr w14:paraId="7EE38D94">
        <w:tblPrEx>
          <w:tblCellMar>
            <w:top w:w="0" w:type="dxa"/>
            <w:left w:w="0" w:type="dxa"/>
            <w:bottom w:w="0" w:type="dxa"/>
            <w:right w:w="0" w:type="dxa"/>
          </w:tblCellMar>
        </w:tblPrEx>
        <w:trPr>
          <w:trHeight w:val="260"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DCC2FF5">
            <w:pPr>
              <w:ind w:firstLine="420"/>
            </w:pPr>
            <w:r>
              <w:rPr>
                <w:rFonts w:hint="eastAsia"/>
              </w:rPr>
              <w:t>中国共产党</w:t>
            </w:r>
          </w:p>
        </w:tc>
        <w:tc>
          <w:tcPr>
            <w:tcW w:w="7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555A8B">
            <w:pPr>
              <w:pStyle w:val="10"/>
              <w:jc w:val="center"/>
              <w:rPr>
                <w:color w:val="000000"/>
              </w:rPr>
            </w:pPr>
            <w:r>
              <w:rPr>
                <w:color w:val="000000"/>
              </w:rPr>
              <w:t>8</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46B42C">
            <w:pPr>
              <w:ind w:firstLine="420"/>
            </w:pPr>
            <w:r>
              <w:rPr>
                <w:rFonts w:hint="eastAsia"/>
              </w:rPr>
              <w:t>科技界</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AFFB29C">
            <w:pPr>
              <w:pStyle w:val="10"/>
              <w:jc w:val="center"/>
              <w:rPr>
                <w:color w:val="000000"/>
              </w:rPr>
            </w:pPr>
            <w:r>
              <w:rPr>
                <w:color w:val="000000"/>
              </w:rPr>
              <w:t>5</w:t>
            </w:r>
          </w:p>
        </w:tc>
      </w:tr>
      <w:tr w14:paraId="672655F3">
        <w:tblPrEx>
          <w:tblCellMar>
            <w:top w:w="0" w:type="dxa"/>
            <w:left w:w="0" w:type="dxa"/>
            <w:bottom w:w="0" w:type="dxa"/>
            <w:right w:w="0" w:type="dxa"/>
          </w:tblCellMar>
        </w:tblPrEx>
        <w:trPr>
          <w:trHeight w:val="255"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77A804A">
            <w:pPr>
              <w:ind w:firstLine="420"/>
            </w:pPr>
            <w:r>
              <w:rPr>
                <w:rFonts w:hint="eastAsia"/>
              </w:rPr>
              <w:t>中国国民党革命委员会</w:t>
            </w:r>
          </w:p>
        </w:tc>
        <w:tc>
          <w:tcPr>
            <w:tcW w:w="7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B652CE">
            <w:pPr>
              <w:pStyle w:val="10"/>
              <w:jc w:val="center"/>
              <w:rPr>
                <w:color w:val="000000"/>
              </w:rPr>
            </w:pPr>
            <w:r>
              <w:rPr>
                <w:color w:val="000000"/>
              </w:rPr>
              <w:t>2</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2F58DD">
            <w:pPr>
              <w:ind w:firstLine="420"/>
            </w:pPr>
            <w:r>
              <w:rPr>
                <w:rFonts w:hint="eastAsia"/>
              </w:rPr>
              <w:t>经济界</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CB432C8">
            <w:pPr>
              <w:pStyle w:val="10"/>
              <w:jc w:val="center"/>
              <w:rPr>
                <w:color w:val="000000"/>
              </w:rPr>
            </w:pPr>
            <w:r>
              <w:rPr>
                <w:color w:val="000000"/>
              </w:rPr>
              <w:t>25</w:t>
            </w:r>
          </w:p>
        </w:tc>
      </w:tr>
      <w:tr w14:paraId="08AFE51B">
        <w:tblPrEx>
          <w:tblCellMar>
            <w:top w:w="0" w:type="dxa"/>
            <w:left w:w="0" w:type="dxa"/>
            <w:bottom w:w="0" w:type="dxa"/>
            <w:right w:w="0" w:type="dxa"/>
          </w:tblCellMar>
        </w:tblPrEx>
        <w:trPr>
          <w:trHeight w:val="255"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8F49F2A">
            <w:pPr>
              <w:ind w:firstLine="420"/>
            </w:pPr>
            <w:r>
              <w:rPr>
                <w:rFonts w:hint="eastAsia"/>
              </w:rPr>
              <w:t>中国民主同盟</w:t>
            </w:r>
          </w:p>
        </w:tc>
        <w:tc>
          <w:tcPr>
            <w:tcW w:w="7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B12CC8">
            <w:pPr>
              <w:pStyle w:val="10"/>
              <w:jc w:val="center"/>
              <w:rPr>
                <w:color w:val="000000"/>
              </w:rPr>
            </w:pPr>
            <w:r>
              <w:rPr>
                <w:color w:val="000000"/>
              </w:rPr>
              <w:t>4</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C3CC39">
            <w:pPr>
              <w:ind w:firstLine="420"/>
            </w:pPr>
            <w:r>
              <w:rPr>
                <w:rFonts w:hint="eastAsia"/>
              </w:rPr>
              <w:t>农业界</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E9F20A0">
            <w:pPr>
              <w:pStyle w:val="10"/>
              <w:jc w:val="center"/>
              <w:rPr>
                <w:color w:val="000000"/>
              </w:rPr>
            </w:pPr>
            <w:r>
              <w:rPr>
                <w:color w:val="000000"/>
              </w:rPr>
              <w:t>9</w:t>
            </w:r>
          </w:p>
        </w:tc>
      </w:tr>
      <w:tr w14:paraId="5844DEAE">
        <w:tblPrEx>
          <w:tblCellMar>
            <w:top w:w="0" w:type="dxa"/>
            <w:left w:w="0" w:type="dxa"/>
            <w:bottom w:w="0" w:type="dxa"/>
            <w:right w:w="0" w:type="dxa"/>
          </w:tblCellMar>
        </w:tblPrEx>
        <w:trPr>
          <w:trHeight w:val="265"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A327F36">
            <w:pPr>
              <w:ind w:firstLine="420"/>
            </w:pPr>
            <w:r>
              <w:rPr>
                <w:rFonts w:hint="eastAsia"/>
              </w:rPr>
              <w:t>无党派人士</w:t>
            </w:r>
          </w:p>
        </w:tc>
        <w:tc>
          <w:tcPr>
            <w:tcW w:w="7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F86604">
            <w:pPr>
              <w:pStyle w:val="10"/>
              <w:jc w:val="center"/>
              <w:rPr>
                <w:color w:val="000000"/>
              </w:rPr>
            </w:pPr>
            <w:r>
              <w:rPr>
                <w:color w:val="000000"/>
              </w:rPr>
              <w:t>3</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F85897">
            <w:pPr>
              <w:ind w:firstLine="420"/>
            </w:pPr>
            <w:r>
              <w:rPr>
                <w:rFonts w:hint="eastAsia"/>
              </w:rPr>
              <w:t>教育界</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81DE7DB">
            <w:pPr>
              <w:pStyle w:val="10"/>
              <w:jc w:val="center"/>
              <w:rPr>
                <w:color w:val="000000"/>
              </w:rPr>
            </w:pPr>
            <w:r>
              <w:rPr>
                <w:color w:val="000000"/>
              </w:rPr>
              <w:t>12</w:t>
            </w:r>
          </w:p>
        </w:tc>
      </w:tr>
      <w:tr w14:paraId="0A621389">
        <w:tblPrEx>
          <w:tblCellMar>
            <w:top w:w="0" w:type="dxa"/>
            <w:left w:w="0" w:type="dxa"/>
            <w:bottom w:w="0" w:type="dxa"/>
            <w:right w:w="0" w:type="dxa"/>
          </w:tblCellMar>
        </w:tblPrEx>
        <w:trPr>
          <w:trHeight w:val="275"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BE06339">
            <w:pPr>
              <w:ind w:firstLine="420"/>
            </w:pPr>
            <w:r>
              <w:rPr>
                <w:rFonts w:hint="eastAsia"/>
              </w:rPr>
              <w:t>共青团</w:t>
            </w:r>
          </w:p>
        </w:tc>
        <w:tc>
          <w:tcPr>
            <w:tcW w:w="73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4ED3E8">
            <w:pPr>
              <w:pStyle w:val="10"/>
              <w:jc w:val="center"/>
              <w:rPr>
                <w:color w:val="000000"/>
              </w:rPr>
            </w:pPr>
            <w:r>
              <w:rPr>
                <w:rFonts w:hint="eastAsia"/>
                <w:color w:val="000000"/>
              </w:rPr>
              <w:t>1</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7037BD">
            <w:pPr>
              <w:ind w:firstLine="420"/>
            </w:pPr>
            <w:r>
              <w:rPr>
                <w:rFonts w:hint="eastAsia"/>
              </w:rPr>
              <w:t>体育界</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697260F">
            <w:pPr>
              <w:pStyle w:val="10"/>
              <w:jc w:val="center"/>
              <w:rPr>
                <w:color w:val="000000"/>
              </w:rPr>
            </w:pPr>
            <w:r>
              <w:rPr>
                <w:rFonts w:hint="eastAsia"/>
                <w:color w:val="000000"/>
              </w:rPr>
              <w:t>1</w:t>
            </w:r>
          </w:p>
        </w:tc>
      </w:tr>
      <w:tr w14:paraId="4642804C">
        <w:tblPrEx>
          <w:tblCellMar>
            <w:top w:w="0" w:type="dxa"/>
            <w:left w:w="0" w:type="dxa"/>
            <w:bottom w:w="0" w:type="dxa"/>
            <w:right w:w="0" w:type="dxa"/>
          </w:tblCellMar>
        </w:tblPrEx>
        <w:trPr>
          <w:trHeight w:val="250"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11A2A77">
            <w:pPr>
              <w:ind w:firstLine="420"/>
            </w:pPr>
            <w:r>
              <w:rPr>
                <w:rFonts w:hint="eastAsia"/>
              </w:rPr>
              <w:t>总工会</w:t>
            </w:r>
          </w:p>
        </w:tc>
        <w:tc>
          <w:tcPr>
            <w:tcW w:w="7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983A8F">
            <w:pPr>
              <w:pStyle w:val="10"/>
              <w:jc w:val="center"/>
              <w:rPr>
                <w:color w:val="000000"/>
              </w:rPr>
            </w:pPr>
            <w:r>
              <w:rPr>
                <w:color w:val="000000"/>
              </w:rPr>
              <w:t>4</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BF4609">
            <w:pPr>
              <w:ind w:firstLine="420"/>
            </w:pPr>
            <w:r>
              <w:rPr>
                <w:rFonts w:hint="eastAsia"/>
              </w:rPr>
              <w:t>医药卫生界</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A60358D">
            <w:pPr>
              <w:pStyle w:val="10"/>
              <w:jc w:val="center"/>
              <w:rPr>
                <w:color w:val="000000"/>
              </w:rPr>
            </w:pPr>
            <w:r>
              <w:rPr>
                <w:color w:val="000000"/>
              </w:rPr>
              <w:t>10</w:t>
            </w:r>
          </w:p>
        </w:tc>
      </w:tr>
      <w:tr w14:paraId="03D206C2">
        <w:tblPrEx>
          <w:tblCellMar>
            <w:top w:w="0" w:type="dxa"/>
            <w:left w:w="0" w:type="dxa"/>
            <w:bottom w:w="0" w:type="dxa"/>
            <w:right w:w="0" w:type="dxa"/>
          </w:tblCellMar>
        </w:tblPrEx>
        <w:trPr>
          <w:trHeight w:val="270"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414D0C8">
            <w:pPr>
              <w:ind w:firstLine="420"/>
            </w:pPr>
            <w:r>
              <w:rPr>
                <w:rFonts w:hint="eastAsia"/>
              </w:rPr>
              <w:t>妇联</w:t>
            </w:r>
          </w:p>
        </w:tc>
        <w:tc>
          <w:tcPr>
            <w:tcW w:w="7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08B7B9">
            <w:pPr>
              <w:pStyle w:val="10"/>
              <w:jc w:val="center"/>
              <w:rPr>
                <w:color w:val="000000"/>
              </w:rPr>
            </w:pPr>
            <w:r>
              <w:rPr>
                <w:rFonts w:hint="eastAsia"/>
                <w:color w:val="000000"/>
              </w:rPr>
              <w:t>1</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C7B7C5">
            <w:pPr>
              <w:ind w:firstLine="420"/>
            </w:pPr>
            <w:r>
              <w:rPr>
                <w:rFonts w:hint="eastAsia"/>
              </w:rPr>
              <w:t>杜会福利界</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781236B">
            <w:pPr>
              <w:pStyle w:val="10"/>
              <w:jc w:val="center"/>
              <w:rPr>
                <w:color w:val="000000"/>
              </w:rPr>
            </w:pPr>
            <w:r>
              <w:rPr>
                <w:color w:val="000000"/>
              </w:rPr>
              <w:t>1</w:t>
            </w:r>
          </w:p>
        </w:tc>
      </w:tr>
      <w:tr w14:paraId="4F626CA4">
        <w:tblPrEx>
          <w:tblCellMar>
            <w:top w:w="0" w:type="dxa"/>
            <w:left w:w="0" w:type="dxa"/>
            <w:bottom w:w="0" w:type="dxa"/>
            <w:right w:w="0" w:type="dxa"/>
          </w:tblCellMar>
        </w:tblPrEx>
        <w:trPr>
          <w:trHeight w:val="250"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3E816D8">
            <w:pPr>
              <w:ind w:firstLine="420"/>
            </w:pPr>
            <w:r>
              <w:rPr>
                <w:rFonts w:hint="eastAsia"/>
              </w:rPr>
              <w:t>工商联</w:t>
            </w:r>
          </w:p>
        </w:tc>
        <w:tc>
          <w:tcPr>
            <w:tcW w:w="7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B25169">
            <w:pPr>
              <w:pStyle w:val="10"/>
              <w:jc w:val="center"/>
              <w:rPr>
                <w:color w:val="000000"/>
              </w:rPr>
            </w:pPr>
            <w:r>
              <w:rPr>
                <w:rFonts w:hint="eastAsia"/>
                <w:color w:val="000000"/>
              </w:rPr>
              <w:t>1</w:t>
            </w:r>
            <w:r>
              <w:rPr>
                <w:color w:val="000000"/>
              </w:rPr>
              <w:t>4</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67C974">
            <w:pPr>
              <w:ind w:firstLine="420"/>
            </w:pPr>
            <w:r>
              <w:rPr>
                <w:rFonts w:hint="eastAsia"/>
              </w:rPr>
              <w:t>少数民族</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6B60264">
            <w:pPr>
              <w:pStyle w:val="10"/>
              <w:jc w:val="center"/>
              <w:rPr>
                <w:color w:val="000000"/>
              </w:rPr>
            </w:pPr>
            <w:r>
              <w:rPr>
                <w:color w:val="000000"/>
              </w:rPr>
              <w:t>4</w:t>
            </w:r>
          </w:p>
        </w:tc>
      </w:tr>
      <w:tr w14:paraId="6C1C59B1">
        <w:tblPrEx>
          <w:tblCellMar>
            <w:top w:w="0" w:type="dxa"/>
            <w:left w:w="0" w:type="dxa"/>
            <w:bottom w:w="0" w:type="dxa"/>
            <w:right w:w="0" w:type="dxa"/>
          </w:tblCellMar>
        </w:tblPrEx>
        <w:trPr>
          <w:trHeight w:val="270"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4673C18">
            <w:pPr>
              <w:ind w:firstLine="420"/>
            </w:pPr>
            <w:r>
              <w:rPr>
                <w:rFonts w:hint="eastAsia"/>
              </w:rPr>
              <w:t>科协</w:t>
            </w:r>
          </w:p>
        </w:tc>
        <w:tc>
          <w:tcPr>
            <w:tcW w:w="73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B3519B">
            <w:pPr>
              <w:pStyle w:val="10"/>
              <w:jc w:val="center"/>
              <w:rPr>
                <w:color w:val="000000"/>
              </w:rPr>
            </w:pPr>
            <w:r>
              <w:rPr>
                <w:rFonts w:hint="eastAsia"/>
                <w:color w:val="000000"/>
              </w:rPr>
              <w:t>1</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4722B9">
            <w:pPr>
              <w:ind w:firstLine="420"/>
            </w:pPr>
            <w:r>
              <w:rPr>
                <w:rFonts w:hint="eastAsia"/>
              </w:rPr>
              <w:t>宗教界</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3B28BAB">
            <w:pPr>
              <w:pStyle w:val="10"/>
              <w:jc w:val="center"/>
              <w:rPr>
                <w:color w:val="000000"/>
              </w:rPr>
            </w:pPr>
            <w:r>
              <w:rPr>
                <w:color w:val="000000"/>
              </w:rPr>
              <w:t>5</w:t>
            </w:r>
          </w:p>
        </w:tc>
      </w:tr>
      <w:tr w14:paraId="78CBB69E">
        <w:tblPrEx>
          <w:tblCellMar>
            <w:top w:w="0" w:type="dxa"/>
            <w:left w:w="0" w:type="dxa"/>
            <w:bottom w:w="0" w:type="dxa"/>
            <w:right w:w="0" w:type="dxa"/>
          </w:tblCellMar>
        </w:tblPrEx>
        <w:trPr>
          <w:trHeight w:val="255"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563B4A0">
            <w:pPr>
              <w:ind w:firstLine="420"/>
            </w:pPr>
            <w:r>
              <w:rPr>
                <w:rFonts w:hint="eastAsia"/>
              </w:rPr>
              <w:t>归国华侨联合会</w:t>
            </w:r>
          </w:p>
        </w:tc>
        <w:tc>
          <w:tcPr>
            <w:tcW w:w="7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2F890E">
            <w:pPr>
              <w:pStyle w:val="10"/>
              <w:jc w:val="center"/>
              <w:rPr>
                <w:color w:val="000000"/>
              </w:rPr>
            </w:pPr>
            <w:r>
              <w:rPr>
                <w:color w:val="000000"/>
              </w:rPr>
              <w:t>3</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22AF6A">
            <w:pPr>
              <w:ind w:firstLine="420"/>
            </w:pPr>
            <w:r>
              <w:rPr>
                <w:rFonts w:hint="eastAsia"/>
              </w:rPr>
              <w:t>香港特别行政区同胞</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7797846">
            <w:pPr>
              <w:pStyle w:val="10"/>
              <w:jc w:val="center"/>
              <w:rPr>
                <w:color w:val="000000"/>
              </w:rPr>
            </w:pPr>
            <w:r>
              <w:rPr>
                <w:color w:val="000000"/>
              </w:rPr>
              <w:t>3</w:t>
            </w:r>
          </w:p>
        </w:tc>
      </w:tr>
      <w:tr w14:paraId="46611381">
        <w:tblPrEx>
          <w:tblCellMar>
            <w:top w:w="0" w:type="dxa"/>
            <w:left w:w="0" w:type="dxa"/>
            <w:bottom w:w="0" w:type="dxa"/>
            <w:right w:w="0" w:type="dxa"/>
          </w:tblCellMar>
        </w:tblPrEx>
        <w:trPr>
          <w:trHeight w:val="265"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80DDEE8">
            <w:pPr>
              <w:ind w:firstLine="420"/>
            </w:pPr>
            <w:r>
              <w:rPr>
                <w:rFonts w:hint="eastAsia"/>
              </w:rPr>
              <w:t>文化艺术界</w:t>
            </w:r>
          </w:p>
        </w:tc>
        <w:tc>
          <w:tcPr>
            <w:tcW w:w="7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A4A6A7">
            <w:pPr>
              <w:pStyle w:val="10"/>
              <w:jc w:val="center"/>
              <w:rPr>
                <w:color w:val="000000"/>
              </w:rPr>
            </w:pPr>
            <w:r>
              <w:rPr>
                <w:color w:val="000000"/>
              </w:rPr>
              <w:t>5</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EF3FBE">
            <w:pPr>
              <w:ind w:firstLine="420"/>
            </w:pPr>
            <w:r>
              <w:rPr>
                <w:rFonts w:hint="eastAsia"/>
              </w:rPr>
              <w:t>澳门同胞</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4516EC0">
            <w:pPr>
              <w:pStyle w:val="10"/>
              <w:jc w:val="center"/>
              <w:rPr>
                <w:color w:val="000000"/>
              </w:rPr>
            </w:pPr>
            <w:r>
              <w:rPr>
                <w:color w:val="000000"/>
              </w:rPr>
              <w:t>2</w:t>
            </w:r>
          </w:p>
        </w:tc>
      </w:tr>
      <w:tr w14:paraId="3DC542B7">
        <w:tblPrEx>
          <w:tblCellMar>
            <w:top w:w="0" w:type="dxa"/>
            <w:left w:w="0" w:type="dxa"/>
            <w:bottom w:w="0" w:type="dxa"/>
            <w:right w:w="0" w:type="dxa"/>
          </w:tblCellMar>
        </w:tblPrEx>
        <w:trPr>
          <w:trHeight w:val="265" w:hRule="atLeast"/>
        </w:trPr>
        <w:tc>
          <w:tcPr>
            <w:tcW w:w="179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B56784">
            <w:pPr>
              <w:ind w:firstLine="420"/>
            </w:pPr>
            <w:r>
              <w:rPr>
                <w:rFonts w:hint="eastAsia"/>
              </w:rPr>
              <w:t>杜会科学界</w:t>
            </w:r>
          </w:p>
        </w:tc>
        <w:tc>
          <w:tcPr>
            <w:tcW w:w="7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AF5A06">
            <w:pPr>
              <w:pStyle w:val="10"/>
              <w:jc w:val="center"/>
              <w:rPr>
                <w:color w:val="000000"/>
              </w:rPr>
            </w:pPr>
            <w:r>
              <w:rPr>
                <w:color w:val="000000"/>
              </w:rPr>
              <w:t>7</w:t>
            </w:r>
          </w:p>
        </w:tc>
        <w:tc>
          <w:tcPr>
            <w:tcW w:w="17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8AA7BF">
            <w:pPr>
              <w:ind w:firstLine="420"/>
            </w:pPr>
            <w:r>
              <w:rPr>
                <w:rFonts w:hint="eastAsia"/>
              </w:rPr>
              <w:t>特邀人士</w:t>
            </w:r>
          </w:p>
        </w:tc>
        <w:tc>
          <w:tcPr>
            <w:tcW w:w="73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9258A3D">
            <w:pPr>
              <w:pStyle w:val="10"/>
              <w:jc w:val="center"/>
              <w:rPr>
                <w:color w:val="000000"/>
              </w:rPr>
            </w:pPr>
            <w:r>
              <w:rPr>
                <w:color w:val="000000"/>
              </w:rPr>
              <w:t>20</w:t>
            </w:r>
          </w:p>
        </w:tc>
      </w:tr>
      <w:tr w14:paraId="0F5982BD">
        <w:tblPrEx>
          <w:tblCellMar>
            <w:top w:w="0" w:type="dxa"/>
            <w:left w:w="0" w:type="dxa"/>
            <w:bottom w:w="0" w:type="dxa"/>
            <w:right w:w="0" w:type="dxa"/>
          </w:tblCellMar>
        </w:tblPrEx>
        <w:trPr>
          <w:trHeight w:val="240" w:hRule="atLeast"/>
        </w:trPr>
        <w:tc>
          <w:tcPr>
            <w:tcW w:w="5000" w:type="pct"/>
            <w:gridSpan w:val="4"/>
            <w:tcBorders>
              <w:top w:val="single" w:color="000000" w:sz="8" w:space="0"/>
              <w:left w:val="nil"/>
              <w:bottom w:val="single" w:color="000000" w:sz="8" w:space="0"/>
              <w:right w:val="nil"/>
            </w:tcBorders>
            <w:shd w:val="clear" w:color="auto" w:fill="FFFFFF"/>
            <w:tcMar>
              <w:top w:w="15" w:type="dxa"/>
              <w:left w:w="15" w:type="dxa"/>
              <w:right w:w="15" w:type="dxa"/>
            </w:tcMar>
            <w:vAlign w:val="center"/>
          </w:tcPr>
          <w:p w14:paraId="2E0DC9FE">
            <w:pPr>
              <w:ind w:firstLine="420"/>
            </w:pPr>
            <w:r>
              <w:rPr>
                <w:rFonts w:hint="eastAsia"/>
              </w:rPr>
              <w:t>合计</w:t>
            </w:r>
            <w:r>
              <w:t>24</w:t>
            </w:r>
            <w:r>
              <w:rPr>
                <w:rFonts w:hint="eastAsia"/>
              </w:rPr>
              <w:t>个界别150人</w:t>
            </w:r>
          </w:p>
        </w:tc>
      </w:tr>
    </w:tbl>
    <w:p w14:paraId="14A4A343">
      <w:pPr>
        <w:pStyle w:val="4"/>
      </w:pPr>
      <w:r>
        <w:t>【六届市政协专门委员会】</w:t>
      </w:r>
    </w:p>
    <w:p w14:paraId="63A3F677">
      <w:pPr>
        <w:ind w:firstLine="420"/>
      </w:pPr>
      <w:r>
        <w:t>市政协六届一次常委会议决定，市政协设置七个专门委员会：提案委员会、经济委员会（下设农业组、工业组、经贸组、城乡建设组、个体工商组）、教科文卫体委员会（下设教育组、科技组、文体组、医卫组）、社会和法制委员会、文史资料委员会、港澳台侨委员会、民族和宗教委员会。</w:t>
      </w:r>
    </w:p>
    <w:p w14:paraId="57A3C93B">
      <w:pPr>
        <w:pStyle w:val="4"/>
      </w:pPr>
      <w:r>
        <w:t>【全体委员会议】</w:t>
      </w:r>
    </w:p>
    <w:p w14:paraId="5FAA71FA">
      <w:pPr>
        <w:ind w:firstLine="420"/>
      </w:pPr>
      <w:r>
        <w:t>.1998年3月12日至18日，政协南雄市第六届委员会第一次会议在市迎宾馆二楼会议厅举行。六届政协全体委员出席了会议，韶关市政协主席李培秋、副主席卢卫群，以及丘隆基、谢兴宏、沈明祥、曲令平、罗展雄、张平、曾昭佑等市委、市人大、市政府、市纪委领导出席了会议；市直部委办、有关科局的领导及在南雄工作的韶关市政协委员列席了会议。主席团常务主席郭盛森主持开幕大会，主席团常务主席陈逢英致开幕词，五届政协主席李世名受五届政协常务委员会委托向大会作《政协南雄市第五届委员会常务委员会工作报告》，五届政协副主席梁维新作《关于政协南雄市第五届委员会提案工作情况的报告》。在大会开幕式上，韶关市政协副主席卢卫群致贺词，韶关市政协主席李培秋、中共南雄市委书记丘隆基在闭幕会上作了重要讲话。委员们列席了市十一届人大一次会议，听取并讨论了沈明祥副市长所作的《政府工作报告》和其它报告。会议期间，蔡义礼、黄天平、梁高俊、尹德宏、李英群、李选福、李祥福、姚仁钰、刘开文、赖华娈、钟义海等11位委员在大会上发言，并对发展农村经济，加快国企改革、推进社会保障等问题提出了意见和建议。会议期间，与会人员参观了市政建设，墟镇建设、公路建设、农电改造、黄烟、毛竹生产基地等项目。3月18日会议以举手表决方式选出六届市政协常务委员会主席、副主席、常务委员，通过了市政协六届一次会议决议。会议收到委员提案127件，立案的有124件，其中经济建设方面21件，占提案总数的16.9%；科教文、医卫、体育方面17件，占提案总数的13.7%；有关市政建设15件，占12%；民主与法制建设方面20件，占16.1%；环境保护方面6件，占4.8%；劳动人事及其它45件，占36.2%。</w:t>
      </w:r>
    </w:p>
    <w:p w14:paraId="63423175">
      <w:pPr>
        <w:pStyle w:val="4"/>
      </w:pPr>
      <w:r>
        <w:t>【主席会议】</w:t>
      </w:r>
    </w:p>
    <w:p w14:paraId="180BDD5C">
      <w:pPr>
        <w:ind w:firstLine="420"/>
      </w:pPr>
      <w:r>
        <w:t>1998年，六届市政协主席会议举行7次。会议主要内容：讨论通过市政协委员会、常务委员会、专门委员会、市政协机关等各个层次在内的一系列工作制度，讨论、拟定市政协常委会议议程、日期及文件；讨论市政协1998年工作要点及专门委员会年度计划和报告，协商讨论市委、市政府的方针政策；审查市政协的重要建议案和重大活动方案；处理常务委员会其它重要日常工作等。</w:t>
      </w:r>
    </w:p>
    <w:p w14:paraId="7BDFDEED">
      <w:pPr>
        <w:pStyle w:val="4"/>
      </w:pPr>
      <w:r>
        <w:t>【常务委员会议】</w:t>
      </w:r>
    </w:p>
    <w:p w14:paraId="06527874">
      <w:pPr>
        <w:ind w:firstLine="420"/>
      </w:pPr>
      <w:r>
        <w:t>1998年3月换届后，本年度共举行了四次。</w:t>
      </w:r>
    </w:p>
    <w:p w14:paraId="3AFB2386">
      <w:pPr>
        <w:ind w:firstLine="420"/>
      </w:pPr>
      <w:r>
        <w:t>六届一次常委会议，于3月31日举行。会议听取了市委副书记、市长沈明祥通报政府工作情况，通过了市政协关于设置专门委员会的决定，确定了各委组负责人及组成人员名单。</w:t>
      </w:r>
    </w:p>
    <w:p w14:paraId="7D7D16C8">
      <w:pPr>
        <w:ind w:firstLine="420"/>
      </w:pPr>
      <w:r>
        <w:t>六届二次常委会议，于4月28日举行。会议听取了市委书记丘隆基的重要讲话，通过了市政协常委会1998年工作要点和有关工作制度。</w:t>
      </w:r>
    </w:p>
    <w:p w14:paraId="3A1C565E">
      <w:pPr>
        <w:ind w:firstLine="420"/>
      </w:pPr>
      <w:r>
        <w:t>六届三次常委会议，于8月28日举行。会议通过了《政协南雄市委员会关于委员参加本会活动的基本要求》，听取了市委常委、政法委书记、公安局长何万飞通报政法队伍开展教育整顿情况和农办主任黄德群通报林业二次创业情况。</w:t>
      </w:r>
    </w:p>
    <w:p w14:paraId="7FA5181B">
      <w:pPr>
        <w:ind w:firstLine="420"/>
      </w:pPr>
      <w:r>
        <w:t>六届四次常委会议，于12月28日举行。会议听取主管财贸工作副市长李卫忠通报1998年南雄市财政预算执行情况和主管城乡建设工作副市长黄浩烈通报公路、城乡建设情况，协商讨论市政府工作报告（征求意见稿）及有关报告（草案），审议通过市政协六届一次会议以来常委会工作报告（征求意见稿）和提案工作报告（草案）。</w:t>
      </w:r>
    </w:p>
    <w:p w14:paraId="64A1DEC9">
      <w:pPr>
        <w:ind w:firstLine="420"/>
      </w:pPr>
      <w:r>
        <w:t>以上常委会议在市政协会议室举行，有关部门领导和政协各科室负责人列席会议。</w:t>
      </w:r>
    </w:p>
    <w:p w14:paraId="3D5DCCFB">
      <w:pPr>
        <w:pStyle w:val="4"/>
      </w:pPr>
      <w:r>
        <w:t>【视察调查】</w:t>
      </w:r>
    </w:p>
    <w:p w14:paraId="6A06A2B9">
      <w:pPr>
        <w:ind w:firstLine="420"/>
      </w:pPr>
      <w:r>
        <w:t>一年来，先后组织委员视察4次，参加视察人员186人次，共视察了15个乡镇、12个市直机关企事业单位。视察调查的主要内容：下岗职工再就业、科技兴烟、科技兴市、非公有制经济发展情况、公路建设、市政建设、墟镇建设、农房改造等14个方面工作。提出了8件专题视察调查报告和建议案。从5月12日至11月23日，先后组织政协委员和机关工作人员开展调查研究活动。调查视察后，经过常委会讨论，向市委、市政府提交了《关于我市下岗职工再就业情况的调查和我们的建议》、《实施科技兴市战略应注重具体措施的落实》、《关于加快发展个体私营经济的调查报告》、《关于我市招商引资工作的调查报告》和《关于我市城乡建设管理的几点建议》等5篇调查报告，其中《实施科技兴市战略应注重具体措施的落实》和《关于加快发展个体私营经济的调查报告》被韶关市政协评为优秀调查报告。编印政协简报和政协信息21期，综合反映委员们的意见和建议50多条，供市党政领导及有关部门决策参考，其中，《市政协文体组建议在沿江西路开设文化广场，在水南差转台兴建广播电视中心大楼》被韶关市政协评为优秀政协信息。特别是关于加快发展个体私营经济的意见、建议，引起了市党政部门领导的重视和采纳，有力地促进了南雄市两个文明建设。</w:t>
      </w:r>
    </w:p>
    <w:p w14:paraId="33FD81BE">
      <w:pPr>
        <w:pStyle w:val="4"/>
      </w:pPr>
      <w:r>
        <w:t>【提案办理】</w:t>
      </w:r>
    </w:p>
    <w:p w14:paraId="1AF05FCE">
      <w:pPr>
        <w:ind w:firstLine="420"/>
      </w:pPr>
      <w:r>
        <w:t>市政府非常重视政协委员提案办理工作，于4月27日，召开了政协六届一次会议提案交办大会，李卫忠副市长在会上作了重要讲话。市政协提案委员会积极主动认真做好重点提案的跟踪办理工作，各提案办理部门积极配合，提案办理效果显著。1998年委员提案办复率100%，委员满意率达98.5%，提案被采纳解决的有82件，占63.6%，作解释的有47件，占36.4%，被评为优秀提案的有26件，占20.2%。其中《关于改善殡葬基础设施的建议》、《关于自来水厂减压的建议》被韶关市政协评为优秀提案。市政协提案委员会被评为韶关市政协系统先进单位。</w:t>
      </w:r>
    </w:p>
    <w:p w14:paraId="115386AB">
      <w:pPr>
        <w:pStyle w:val="4"/>
      </w:pPr>
      <w:r>
        <w:t>【联谊交友】</w:t>
      </w:r>
    </w:p>
    <w:p w14:paraId="2573C40B">
      <w:pPr>
        <w:ind w:firstLine="420"/>
      </w:pPr>
      <w:r>
        <w:t>市政协发挥其联系面广的优势，会同珠玑巷后裔联谊会积极开展对外联络工作。9月25日至28日，市政协主席陈逢英、副主席卢道平、办公室主任衷玉华参加了韶关市政协在港澳举办的’98旅港澳同胞庆国庆联谊会议。一年间，市政协共接待来雄参观考察的政协友人和珠玑巷后裔69批713人次。其中，接待了省、韶关市政协领导前来南雄视察7次，接待69人（次）。省政协主席郭荣昌、副主席李金培、彭禹贤等分别于11月20、27日和8月12日由韶关市政协副主席卢卫群、郭衍全等陪同视察南雄。1月4日卢卫群率领韶关市政协港澳委员30人视察南雄。</w:t>
      </w:r>
    </w:p>
    <w:p w14:paraId="1D5A8A58">
      <w:pPr>
        <w:pStyle w:val="4"/>
      </w:pPr>
      <w:r>
        <w:t>【学习培训】</w:t>
      </w:r>
    </w:p>
    <w:p w14:paraId="07CE392C">
      <w:pPr>
        <w:ind w:firstLine="420"/>
      </w:pPr>
      <w:r>
        <w:t>4月至6月，市政协主席陈逢英、副主席梁维新、赖华委及机关科室领导先后到曲江、北戴河、广州参加各类各级的培训学习。8月27日，市政协举办了委员学习班。六届市政协委员、市政协机关工作人员、市政协特约通讯员等180多人参加了学习。市委书记丘隆基在学习班上作了重要讲话，韶关市政协主席李培秋、副主席卢卫群分别作了讲话。学习班上了《中共十五大关于经济理论的新突破》、《人民政协的性质、地位和作用》、《怎样当好政协委员》等专题辅导课。</w:t>
      </w:r>
    </w:p>
    <w:p w14:paraId="372C4908">
      <w:pPr>
        <w:pStyle w:val="4"/>
      </w:pPr>
      <w:r>
        <w:t>【文史研究】</w:t>
      </w:r>
    </w:p>
    <w:p w14:paraId="195A794B">
      <w:pPr>
        <w:ind w:firstLine="420"/>
      </w:pPr>
      <w:r>
        <w:t>1998年，市政协文史资料委员会会同珠玑巷后裔联谊会文史部编辑出版了《黎氏源流》、《罗氏源流》、《何氏源流》、《黄氏源流》、《吴氏源流》等五辑珠玑巷姓氏史料书，共43万多字，1万册。上述五辑姓氏源流史料书被韶关市政协评为优秀文史资料。</w:t>
      </w:r>
    </w:p>
    <w:p w14:paraId="69685C63">
      <w:pPr>
        <w:pStyle w:val="4"/>
      </w:pPr>
      <w:r>
        <w:t>【宣传、信息工作】</w:t>
      </w:r>
    </w:p>
    <w:p w14:paraId="61715332">
      <w:pPr>
        <w:ind w:firstLine="420"/>
      </w:pPr>
      <w:r>
        <w:t>8月14日，市政协召开了宣传工作会议，提出了《关于加强市政协宣传报道工作的意见》，组建了一支由12名特约通讯员组成的政协宣传报道队伍，加强了与新闻单位的联系和沟通，采取多形式、多渠道宣传政协工作。一年来被各级报刊采纳的稿件20多篇。其中，省政协《同舟共进》刊出2篇，《韶关日报》刊出7篇，《民声报》刊出8篇，《南方经济时报》刊出1篇。同时，南雄电视台、广播电台播出新闻用稿105篇，上送韶关“两台”播出新闻12篇。《南雄市政协举行六届三次常委会》、《南雄市政协“三胞”联谊工作卓有成效》、《十年耕耘不寻常》三篇被韶关市政协评为宣传人民政协的优秀新闻作品。</w:t>
      </w:r>
    </w:p>
    <w:p w14:paraId="0DA5AB66">
      <w:pPr>
        <w:ind w:firstLine="420"/>
      </w:pPr>
      <w:r>
        <w:t>8月，创办了内部信息刊物《南雄政协信息》，开辟了委员向市委、市政府反映社情民意的新渠道。不到半年共出刊3期，反映社情民意信息10多条。</w:t>
      </w:r>
    </w:p>
    <w:p w14:paraId="5670F6A0">
      <w:pPr>
        <w:pStyle w:val="4"/>
      </w:pPr>
      <w:r>
        <w:t>【机关工作】</w:t>
      </w:r>
    </w:p>
    <w:p w14:paraId="66021AA4">
      <w:pPr>
        <w:ind w:firstLine="420"/>
      </w:pPr>
      <w:r>
        <w:t>市政协机关常设机构有：一室二科，即：办公室，主任衷玉华、副主任叶小文；组织联络科，科长阳处智、副科长刘烈章；宣传科，科长张熊。年底市政协机关在编人员14人。1998年政协机关认真履行当参谋、搞服务的职责，积极主动办文、办会，圆满完成了各项工作任务。市政协宣传科被韶关市政协评为韶关市政协系统先进单位。衷玉华、阳处智、张熊等3人被韶关市政协评为韶关市政协系统优秀政协工作者。</w:t>
      </w:r>
    </w:p>
    <w:p w14:paraId="2847BC68">
      <w:pPr>
        <w:ind w:firstLine="422"/>
        <w:jc w:val="right"/>
        <w:rPr>
          <w:b/>
          <w:bCs/>
        </w:rPr>
      </w:pPr>
      <w:r>
        <w:rPr>
          <w:b/>
          <w:bCs/>
        </w:rPr>
        <w:t>（叶</w:t>
      </w:r>
      <w:r>
        <w:rPr>
          <w:rFonts w:hint="eastAsia"/>
          <w:b/>
          <w:bCs/>
        </w:rPr>
        <w:t xml:space="preserve">  </w:t>
      </w:r>
      <w:r>
        <w:rPr>
          <w:b/>
          <w:bCs/>
        </w:rPr>
        <w:t>明）</w:t>
      </w:r>
    </w:p>
    <w:p w14:paraId="470D70FB">
      <w:pPr>
        <w:pStyle w:val="3"/>
      </w:pPr>
      <w:r>
        <w:t>中共南雄市纪律检查委员会</w:t>
      </w:r>
    </w:p>
    <w:p w14:paraId="4B9647D1">
      <w:pPr>
        <w:pStyle w:val="4"/>
      </w:pPr>
      <w:r>
        <w:t>【第九届纪律检查委员会】</w:t>
      </w:r>
    </w:p>
    <w:p w14:paraId="140519CD">
      <w:pPr>
        <w:ind w:firstLine="422"/>
      </w:pPr>
      <w:r>
        <w:rPr>
          <w:b/>
          <w:bCs/>
        </w:rPr>
        <w:t>书</w:t>
      </w:r>
      <w:r>
        <w:rPr>
          <w:rFonts w:hint="eastAsia"/>
          <w:b/>
          <w:bCs/>
        </w:rPr>
        <w:t xml:space="preserve">  </w:t>
      </w:r>
      <w:r>
        <w:rPr>
          <w:b/>
          <w:bCs/>
        </w:rPr>
        <w:t>记：</w:t>
      </w:r>
      <w:r>
        <w:t>曾昭佑（1998、3～）</w:t>
      </w:r>
    </w:p>
    <w:p w14:paraId="59EAFD8B">
      <w:pPr>
        <w:ind w:firstLine="422"/>
      </w:pPr>
      <w:r>
        <w:rPr>
          <w:b/>
          <w:bCs/>
        </w:rPr>
        <w:t>副书记：</w:t>
      </w:r>
      <w:r>
        <w:t>何腾荣（1998、3～）刘开瑶（1998、3～）</w:t>
      </w:r>
    </w:p>
    <w:p w14:paraId="7B44B850">
      <w:pPr>
        <w:ind w:firstLine="422"/>
      </w:pPr>
      <w:r>
        <w:rPr>
          <w:b/>
          <w:bCs/>
        </w:rPr>
        <w:t>常</w:t>
      </w:r>
      <w:r>
        <w:rPr>
          <w:rFonts w:hint="eastAsia"/>
          <w:b/>
          <w:bCs/>
        </w:rPr>
        <w:t xml:space="preserve">  </w:t>
      </w:r>
      <w:r>
        <w:rPr>
          <w:b/>
          <w:bCs/>
        </w:rPr>
        <w:t>委：</w:t>
      </w:r>
      <w:r>
        <w:t>黄祖明（1998、3～）、张达明（1998、3～）</w:t>
      </w:r>
    </w:p>
    <w:p w14:paraId="0DB77A21">
      <w:pPr>
        <w:ind w:firstLine="1260" w:firstLineChars="600"/>
      </w:pPr>
      <w:r>
        <w:t>钟流辉（1998、3～）、曾宪镜（1998、3～）</w:t>
      </w:r>
    </w:p>
    <w:p w14:paraId="3003F1D8">
      <w:pPr>
        <w:pStyle w:val="4"/>
      </w:pPr>
      <w:r>
        <w:t>【概况】</w:t>
      </w:r>
    </w:p>
    <w:p w14:paraId="4F208343">
      <w:pPr>
        <w:ind w:firstLine="420"/>
      </w:pPr>
      <w:r>
        <w:t>中共南雄市纪律检查委员会创建于1953年，为副处级行政单位。1994年，纪委与市监察局合署办公，两块牌子，一套人马。合署后，内设7个机构：办公室、党廉室、纪检监察科、信访科、案审科、宣教科、监察综合科，定编28人，在职干部25人。</w:t>
      </w:r>
    </w:p>
    <w:p w14:paraId="7882CCD6">
      <w:pPr>
        <w:ind w:firstLine="420"/>
      </w:pPr>
      <w:r>
        <w:t>1998年，市纪委通过抓党规党性教育，加强了党风廉政建设，较好地促进南雄经济文化建设。市纪委、监察局被省纪委评为省纪检监察宣传报道工作先进单位和省纪检监察系统先进集体。曾昭佑、曾庆怡、郭明义被韶关市纪委评为优秀纪检监察干部。</w:t>
      </w:r>
    </w:p>
    <w:p w14:paraId="53D07D9B">
      <w:pPr>
        <w:pStyle w:val="4"/>
      </w:pPr>
      <w:r>
        <w:t>【党性党风党纪教育】</w:t>
      </w:r>
    </w:p>
    <w:p w14:paraId="6DAA7926">
      <w:pPr>
        <w:ind w:firstLine="420"/>
      </w:pPr>
      <w:r>
        <w:t>为筑起拒腐防变的思想防线，市纪委、监察局坚持“标本兼治”，扎实开展党性党风党纪教育：一是开展了第十一个廉洁为民教育活动；二是开展了《行政监察法》的学习、宣传、竞赛活动；三是举办了一场“反腐保廉”大型文艺晚会；四是开展电化教育，组织播放了《权与钱》第7、8集，《公仆情》第8集和《百变之门》等电教片；五是在全市副科以上党员干部中开展一次“我与人民群众”为主题的自我教育，每人上交一篇关于“我与人民群众”的思想汇报。</w:t>
      </w:r>
    </w:p>
    <w:p w14:paraId="4259D949">
      <w:pPr>
        <w:pStyle w:val="4"/>
      </w:pPr>
      <w:r>
        <w:t>【党风廉政建设】</w:t>
      </w:r>
    </w:p>
    <w:p w14:paraId="528226F9">
      <w:pPr>
        <w:ind w:firstLine="420"/>
      </w:pPr>
      <w:r>
        <w:t>1998年3月25日，市纪委、监察局协助市委、市政府召开了全市党风廉政建设工作会议，对全市党风廉政建设工作作了明确的部署。一年里，市纪委以落实中央关于党政机关厉行节约制止奢侈浪费八条规定为重点，结合建立健全监督机制，取得了显著的成效。在清理通信工具方面，采取自查上报、检查财务帐目、调号核实的办法，共清理出党政机关、企事业单位用公款配备安装的住宅电话1638部、移动电话612部、BP机1153台，全部进行折价处理和公开拍卖，收回款项153.7万元，全部上缴市财政，同时规定了话费补贴报销限额。在控制会议、庆典活动、检查评比达标活动方面，严格按照市委关于控制会议和庆典活动的规定，实行了报告和审批制度，共取消拟召开会议326次，压缩会议39次，控制庆典活动16次，减少检查评比达标活动153次，三项共节约资金230多万元。在制止公款吃喝玩乐方面，实行招待费单独立项制度，全年全市接待费比上年减少210万元，下降了26%。在控制新建和装修办公楼方面，停建办公楼5栋，节约资金1250万元，停止装修办公楼3项，节约资金612万元。在控制公款出国（境）方面，严格实行审批制度，没有出现违反规定出国（境）旅游的问题。同时加强了监督制约机制建设，共建反腐保廉制度237项，完善374宗项。</w:t>
      </w:r>
    </w:p>
    <w:p w14:paraId="39771356">
      <w:pPr>
        <w:pStyle w:val="4"/>
      </w:pPr>
      <w:r>
        <w:t>【信访和案件查处】</w:t>
      </w:r>
    </w:p>
    <w:p w14:paraId="00544402">
      <w:pPr>
        <w:ind w:firstLine="420"/>
      </w:pPr>
      <w:r>
        <w:t>全市各级纪检监察机关把信访和案件查处作为党风廉政建设和反腐败斗争的重要任务和中心环节来抓，市纪委下发了《关于加强违纪案件查处工作的意见》，从而加大查处力度，进一步落实了领导挂案制和“定领导、定方案、定办案人员、定结案时间”的办案责任制，使办案工作有了新的进展。全市纪检监督机关共收到群众来信来访和电话举报706件（次），其中市纪委、监察局受理群众来信来访和电话举报共270件（次），信访立案30件，结案30件，结案率100%；查处案件线索59件，其中办案23件，结案23件，结案率100%；处分违纪党员干部30人，其中副科以上干部3人，挽回经济损失86万元。</w:t>
      </w:r>
    </w:p>
    <w:p w14:paraId="07210921">
      <w:pPr>
        <w:pStyle w:val="4"/>
      </w:pPr>
      <w:r>
        <w:t>【纠风和执法监察】</w:t>
      </w:r>
    </w:p>
    <w:p w14:paraId="3E9A5B8D">
      <w:pPr>
        <w:ind w:firstLine="420"/>
      </w:pPr>
      <w:r>
        <w:t>一年间，市纪委、监察局会同有关部门进行了8次专项检查，遏制了“三乱”的蔓延，保证了政令畅通。（详见《监察工作》）</w:t>
      </w:r>
    </w:p>
    <w:p w14:paraId="6D6EF207">
      <w:pPr>
        <w:pStyle w:val="4"/>
      </w:pPr>
      <w:r>
        <w:t>【纪检监察队伍建设】</w:t>
      </w:r>
    </w:p>
    <w:p w14:paraId="0A548C3B">
      <w:pPr>
        <w:ind w:firstLine="420"/>
      </w:pPr>
      <w:r>
        <w:t>1998年3月11日，市第九次党代会选举产生了新一届纪委委员，市纪委第一次全体会议选举产生了新一届纪委领导机构。在市纪委常委会的坚强领导下，实行常委分工责任制、工作例会制、工作目标考核评比等一系列加强自身建设的规定。并认真开展比学习、比思想、比道德、比工作、比纪律、比团结的“六比”活动。在全市对24个镇的纪检干部进行了综合考评，为镇纪委班子换届作好准备。</w:t>
      </w:r>
    </w:p>
    <w:p w14:paraId="1C994059">
      <w:pPr>
        <w:pStyle w:val="3"/>
      </w:pPr>
      <w:r>
        <w:t>地方军事</w:t>
      </w:r>
    </w:p>
    <w:p w14:paraId="504AE842">
      <w:pPr>
        <w:pStyle w:val="4"/>
      </w:pPr>
      <w:r>
        <w:t>【简述】</w:t>
      </w:r>
    </w:p>
    <w:p w14:paraId="1C84CCB8">
      <w:pPr>
        <w:ind w:firstLine="420"/>
      </w:pPr>
      <w:r>
        <w:t>南雄市人民武装部为正团级军事机关，内设军事科、政工科和后勤科及预备役营，在职干部11人，职工12人。部长胡学增，政委梁光明，副部长胡后来；军事科科长肖水石，政工科科长欧阳耀春（1996～1998.4）、贾保平（1998.4～），后勤科科长胡后来（1996.4～1998.4）、赖少雄（1998.4～），预备役营营长高德强。该部属军队建制，受军队和地方双重领导，南雄设人民武装委员会和国防动员委员会管理武装。5月份调整成员后，南雄市人民武装委员会主任：沈明祥（市长），副主任李卫忠（副市长）、胡学增、梁光明、胡后来。南雄市国防动员委员会第一主任丘隆基（市委书记），主任沈明祥，副主任李卫忠、胡学增、梁光明、胡后来。</w:t>
      </w:r>
    </w:p>
    <w:p w14:paraId="2389D2FF">
      <w:pPr>
        <w:pStyle w:val="4"/>
      </w:pPr>
      <w:r>
        <w:t>【理论学习】</w:t>
      </w:r>
    </w:p>
    <w:p w14:paraId="1F191A5C">
      <w:pPr>
        <w:ind w:firstLine="420"/>
      </w:pPr>
      <w:r>
        <w:t>1998年，市武装部党委组织全体干部职工重点学习了“充分认识邓小平理论的历史地位和指导意义，自觉地高举邓小平理论伟大旗帜”、“科学把握社会主义初级阶段理论，坚持党的基本路线和纲领不动摇”、“解放思想、更新观念、积极支持我国经济体制改革的各项重大决策”、“以党的十五大精神为指导，努力加强国防和军队建设”等四个专题理论，干部职工受教育面达100%，思想素质和业务水平都有所提高，较好地完成国防和军队建设任务。</w:t>
      </w:r>
    </w:p>
    <w:p w14:paraId="2D6CFFF1">
      <w:pPr>
        <w:pStyle w:val="4"/>
      </w:pPr>
      <w:r>
        <w:t>【民兵预备役政治思想教育】</w:t>
      </w:r>
    </w:p>
    <w:p w14:paraId="21915E7F">
      <w:pPr>
        <w:ind w:firstLine="420"/>
      </w:pPr>
      <w:r>
        <w:t>主要采取集中教育和函授教育，每季度编写季课教育辅导材料，全年共编印下发资料1120多份，民兵预备人员集训期间，共安排了9天时间进行集中教育。同时发挥了《中国民兵》、《民兵生活》、《广东武装》等刊物的作用，运用青年民兵之家，多渠道开展教育。重点进行了党的十五大精神、邓小平理论和革命人生观的学习教育，弘扬了爱国主义精神，增强了国防观念。同时抓好了对先进典型的宣传报道工作。该部1998年被《中国民兵》评为学刊用刊三等奖、被《广东武装》评为学刊用刊先进单位，雄州镇水南管理区“青年民兵之家”受到省委宣传部和省军区政治部的表彰。</w:t>
      </w:r>
    </w:p>
    <w:p w14:paraId="3A6CFC3B">
      <w:pPr>
        <w:pStyle w:val="4"/>
      </w:pPr>
      <w:r>
        <w:t>【军事训练】</w:t>
      </w:r>
    </w:p>
    <w:p w14:paraId="163965D6">
      <w:pPr>
        <w:ind w:firstLine="420"/>
      </w:pPr>
      <w:r>
        <w:t>今年分三期在国防教育训练基地对民兵预备役人员进行了训练，共训民兵干部41人，基干民兵248人，应急分队95人，预备役人员116人，考核成绩在及格以上。各种专业分队的专业理论考核总评成绩均在及格以上。各种专业分队的专业理论考核总评成绩在良好以上，同时选派了14名预备役骨干，参加预备役炮团的集训和预备役师尖子竞赛和学习，被派参与通信尖子竞赛的人员分别获得第一名、第三名。</w:t>
      </w:r>
    </w:p>
    <w:p w14:paraId="09E8B996">
      <w:pPr>
        <w:pStyle w:val="4"/>
      </w:pPr>
      <w:r>
        <w:t>【民兵组织调整】</w:t>
      </w:r>
    </w:p>
    <w:p w14:paraId="245438F0">
      <w:pPr>
        <w:ind w:firstLine="420"/>
      </w:pPr>
      <w:r>
        <w:t>1998年完成了“九五”民兵组织调整改革试点任务，在全市普遍进行了调整摸底，对有组建意向的邮电、卫生、交通、公路等单位进行了重点调查，拟定了改革编组方案。</w:t>
      </w:r>
    </w:p>
    <w:p w14:paraId="7E19C7B4">
      <w:pPr>
        <w:pStyle w:val="4"/>
      </w:pPr>
      <w:r>
        <w:t>【各项登记工作】</w:t>
      </w:r>
    </w:p>
    <w:p w14:paraId="21B76259">
      <w:pPr>
        <w:ind w:firstLine="420"/>
      </w:pPr>
      <w:r>
        <w:t>1998年进行了退伍军人预备役登记、地方与军事专业对口人员预备役登记和战争潜力调查工作，并建立了兵役登记卡。</w:t>
      </w:r>
    </w:p>
    <w:p w14:paraId="45BCE787">
      <w:pPr>
        <w:pStyle w:val="4"/>
      </w:pPr>
      <w:r>
        <w:t>【征兵工作】</w:t>
      </w:r>
    </w:p>
    <w:p w14:paraId="725A7D8C">
      <w:pPr>
        <w:ind w:firstLine="420"/>
      </w:pPr>
      <w:r>
        <w:t>1998年南雄市8011名适龄青年中有7450名报名应征，报名率达93%。针对进藏兵员，制定了《进藏兵员奖惩暂行规定》，落实有关优抚政策。共征集新兵170名，圆满完成了征兵任务。根据全民国防教育精神，市武装部于7月16日至26日，对雄州中学少年军校进行军事训练和国防教育。参加学员180人。</w:t>
      </w:r>
    </w:p>
    <w:p w14:paraId="5ED80BB9">
      <w:pPr>
        <w:pStyle w:val="4"/>
      </w:pPr>
      <w:r>
        <w:t>【扶贫捐款】</w:t>
      </w:r>
    </w:p>
    <w:p w14:paraId="56673589">
      <w:pPr>
        <w:ind w:firstLine="420"/>
      </w:pPr>
      <w:r>
        <w:t>1998年，市武装部干部职工赈灾捐款2900元，捐衣物一批。根据省军区“团以上干部每人扶助1至2名失学儿童”的要求，武装部3名领导分别在南雄市实验小学、永康路小学、新城小学扶助1名特困户的学生，帮助解决学习中的实际问题。</w:t>
      </w:r>
    </w:p>
    <w:p w14:paraId="6D5E19FA">
      <w:pPr>
        <w:pStyle w:val="2"/>
      </w:pPr>
      <w:r>
        <w:t>民主党派</w:t>
      </w:r>
    </w:p>
    <w:p w14:paraId="7D29A1AA">
      <w:pPr>
        <w:pStyle w:val="3"/>
      </w:pPr>
      <w:r>
        <w:t>民革南雄支部</w:t>
      </w:r>
    </w:p>
    <w:p w14:paraId="6073D1B2">
      <w:pPr>
        <w:ind w:firstLine="420"/>
      </w:pPr>
      <w:r>
        <w:t>中国国民党革命委员会南雄市支部委员会成立于1991年8月。目前有成员18人，主委刘卫忠。</w:t>
      </w:r>
    </w:p>
    <w:p w14:paraId="5F72C5DD">
      <w:pPr>
        <w:ind w:firstLine="420"/>
      </w:pPr>
      <w:r>
        <w:t>1998年，民革南雄支部认真贯彻中国共产党领导的多党合作方针，围绕市委、市政府的工作任务，充分发挥政治协商、民主监督、参政议政的职能作用。支部成员分别有1人担任市人大常委，1人担任市政协常委，1人担任市政协委员，3人分别担任南雄特约教育督导员或特约审计员。1998年3月，在市政协五届五次会议期间，民革南雄支部提交的《关于加强卫生执法监督，为我市深化卫生改革服务的建议》被评为优秀提案。1998年8月20日至22日，民革南雄支部组织支部成员深入到大塘、湖口、邓坊、珠玑四个有代表性的镇开展农村奔康工程调查，撰写的《农村奔小康，关键是住房》调查报告，在中共南雄市委情况专报第三期上发表，引起了市委、市政府领导的高度重视，促进了南雄奔康工程建设的健康发展。同时，支部注重做好“为社会服务”活动，先后组织开展了三次献爱心活动。5月份，响应省八个民主党派“为粤北地区兴建三所希望小学”的倡议，为兴建希望小学捐款720元；6月份为市建设黎灿学校捐款800元；11月份为革命老区帽子峰镇富竹村送光明工程捐款1200元。一年来，民革南雄支部的组织活动正常。支部制定了《支部生活守则》印发到每个成员。建立正常的组织、学习制度，坚持每月一次学习或活动。国庆节期间，组织党员到韶山等地参观学习，自觉接受革命历史教育，使支部成员的政治思想觉悟得到提高。</w:t>
      </w:r>
    </w:p>
    <w:p w14:paraId="03F74046">
      <w:pPr>
        <w:pStyle w:val="3"/>
      </w:pPr>
      <w:r>
        <w:t>民盟南雄总支委</w:t>
      </w:r>
    </w:p>
    <w:p w14:paraId="29BF1C12">
      <w:pPr>
        <w:ind w:firstLine="420"/>
      </w:pPr>
      <w:r>
        <w:t>中国民主同盟南雄市总支委员会成立于1994年，目前有盟员31人，主委赖华焜。</w:t>
      </w:r>
    </w:p>
    <w:p w14:paraId="31EBE396">
      <w:pPr>
        <w:ind w:firstLine="420"/>
      </w:pPr>
      <w:r>
        <w:t>1998年，民盟南雄总支坚持中国共产党领导的多党合作和政治协商制度，高举邓小平理论和爱国主义的伟大旗帜，围绕服务于改革，发展和稳定的大局，为南雄两个文明建设做出了应有的贡献。</w:t>
      </w:r>
    </w:p>
    <w:p w14:paraId="5A669A9B">
      <w:pPr>
        <w:ind w:firstLine="420"/>
      </w:pPr>
      <w:r>
        <w:t>1、加强组织建设。（1）组建了一支素质较高的总支委员会。在统战部门的大力支持下，经过充分酝酿，层层把关，一批德才兼备的优秀盟员，担任了总支领导及各支部主要职务。11个班子成员中，大学学历6人，大专学历5人，高级职称3人，中级职称8人。为了提高班子成员的思想和政治素质，总支组织支委成员认真学习邓小平理论、盟史、盟章以及江泽民总书记的十五大工作报告。把班子成员的思想统一到十五大精神上来，使班子成员增强识大体、顾大局、树正气、有作为的意识。（2）发扬民主作风，制订规章制度。根据盟章精神制订出《盟员管理条例》、《组织生活条例》等规章制度，规范和约束盟员的行为。（3）积极稳妥发展新盟员，增加新血液。一年来吸收了4名政治素质好，学有专长，作风正派的中青年知识分子入盟。</w:t>
      </w:r>
    </w:p>
    <w:p w14:paraId="5F92BB65">
      <w:pPr>
        <w:ind w:firstLine="420"/>
      </w:pPr>
      <w:r>
        <w:t>2、加强思想道德教育。（1）认真组织盟员进行政治理论学习，提高盟员的政治理论水平和政治思想觉悟。结合中央、省重大会议的召开，组织开展学习活动。通过不断学习，使盟员坚定了接受中国共产党领导的思想。（2）强化敬业精神，加强职业道德教育。在每月的组织生活会上，除一般的政治学习外，总支不失时机地结合形势开展职业道德教育。并做出决定，凡被单位评为优秀工作者或在学术上取得成绩的给予表扬和物质奖励。一年来，被各级评为优秀工作者的有20人；在各级刊物上发表学术论文10篇，其中1篇荣获广东省中学化学优秀论文三等奖；市一中由盟员辅导的高三学生参加高中物理、化学奥林匹克竞赛，取得了2个全国二等奖，3个省二等奖，2个省三等奖的好成绩。</w:t>
      </w:r>
    </w:p>
    <w:p w14:paraId="19291653">
      <w:pPr>
        <w:ind w:firstLine="420"/>
      </w:pPr>
      <w:r>
        <w:t>3、积极参政议政。（1）围绕中心，发挥优势，为南雄两个文明建设献计献策。根据市委、市政府的工作思想，为充分发挥盟员的智力优势和知识优势。暑假期间，总支组织全体盟员对翠屏公司、苍石毛竹抚育基地进行实地考察。与企业领导，科技人员，农户进行座谈，谋划企业的发展，毛竹的深度开发，受到了好评。（2）发挥盟内智力资源密集的优势，积极为南雄的教育、卫生事业服务。有5人担任教导处领导或教研组长，有3人担任医院科室领导，有1人担任市教育局领导。（3）积极推荐优秀盟员参政。1998年，民盟总支在推荐参政方面迈出了可喜的一步。有2人被选为市人大代表，其中1人被选为市人大常委。有5人被选为市政协委员，其中1人被选为市政协副主席。民盟主委赖华焜被组织部门任命为市教育局副局长；副主委肖秀珠和另一个盟员被推荐到乡镇挂职任镇长助理。进一步推进了中国共产党领导的多党合作的政治制度。（4）行使职能，选好角度，积极参政议政。服从服务于大局，围绕经济建设这一中心及社会的热点、难点问题，积极开展一人一议活动，为南雄两个文明建设“出主意、想办法、做好事、做实事”。提高参政议政的质量和水平。先后提出的《加强白果管理注重经济效益》、《关于各级领导应认真学法，带头执法》、《转型期，如何防止国有资产流失》、《调整学校布局，发挥教育资源的最大效益》等意见建议，受到了市委、市政府和有关职能部门的重视，产生了积极的社会效益和经济效益。在市政协五届四、五次会议的提案评选中，有2个提案被评为优秀提案。</w:t>
      </w:r>
    </w:p>
    <w:p w14:paraId="1620A504">
      <w:pPr>
        <w:pStyle w:val="3"/>
      </w:pPr>
      <w:r>
        <w:t>工商联</w:t>
      </w:r>
    </w:p>
    <w:p w14:paraId="5D4645F3">
      <w:pPr>
        <w:ind w:firstLine="420"/>
      </w:pPr>
      <w:r>
        <w:t>1998年，市工商业联合会会长曾文山，执委17人，会员350人。该会坚持“团结、教育、引导、服务”的方针，发展和完善各项商会职能，发挥桥梁纽带作用，鼓励引导非公有制经济健康发展，把工商联工作推上一个新台阶。</w:t>
      </w:r>
    </w:p>
    <w:p w14:paraId="04400E7D">
      <w:pPr>
        <w:ind w:firstLine="420"/>
      </w:pPr>
      <w:r>
        <w:t>一、加强调查研究，总结南雄发展非公有制经济代表人士对南雄经济建设的意见和建议，并及时反映到党委和政府的有关部门，为政府决策提供依据。</w:t>
      </w:r>
    </w:p>
    <w:p w14:paraId="1D279CC1">
      <w:pPr>
        <w:ind w:firstLine="420"/>
      </w:pPr>
      <w:r>
        <w:t>二、继续抓好镇商会组织建设，发展会员。在巩固完善原有三个镇建立商会的基础上（湖口、珠玑、乌迳），又发展了黎口、古市、黄坑三个镇商会。并注意发展有一定经济实力、信誉好、有影响又对工商联有感情的企业老板入会，如吸收三元建筑材料商店老板王钱林为会员，该店经营有方，遵章守法，文明经商，按时纳税，守信誉，被评为南雄市“遵章守法，文明经商”称号和广东省消费委员会“诚信单位”称号，扩大了工商联的影响力。</w:t>
      </w:r>
    </w:p>
    <w:p w14:paraId="077B8D27">
      <w:pPr>
        <w:ind w:firstLine="420"/>
      </w:pPr>
      <w:r>
        <w:t>三、做好非公有制经济人士回报社会工作。工商联认真改变非公有制经济人士（老板）的形象，过去人们认为“做生意的人是黑心肝”，而现在的生意人能为南雄市两个文明建设发挥作用。在1997年组织工商联执委捐款资助主田镇敬老院的基础上，组织会员积极参与回报社会的慈善福利事业和抗洪捐款等一系列活动。</w:t>
      </w:r>
    </w:p>
    <w:p w14:paraId="12DA68D8">
      <w:pPr>
        <w:ind w:firstLine="420"/>
      </w:pPr>
      <w:r>
        <w:t>四、鼓励引导民营企业参与南雄市国有企业的转制改造，工商联认真做好咨询、引介、服务工作，与有关部门密切联系配合，及时收集整理准备转制改造的国有企业的具体情况，向会员推介，起到了穿针引线的作用。</w:t>
      </w:r>
    </w:p>
    <w:p w14:paraId="02BF9856">
      <w:pPr>
        <w:ind w:firstLine="420"/>
      </w:pPr>
      <w:r>
        <w:t>五、工商联与技术监督局、乡镇企业局联合举办计量、标准、质量学习班，协助政府监督部门加强对非公有制企业质量、技术的指导，提高企业质量管理水平；并组织有关质量法规学习，协助组织非公有制企业的产品质量抽检工作。</w:t>
      </w:r>
    </w:p>
    <w:p w14:paraId="4A8821FC">
      <w:pPr>
        <w:ind w:firstLine="420"/>
      </w:pPr>
      <w:r>
        <w:t>六、维护会员合法权益，为会员排忧解难。一年来，有的私营企业主在经营中发生经济纠纷时不懂得寻求法律的保护。如李可基、曾令活在经营中发生经济纠纷，工商联协同执法、仲裁、法律部门公正地维护会员合法权益，经济纠纷得到妥善处理。</w:t>
      </w:r>
    </w:p>
    <w:p w14:paraId="27D2DE4F">
      <w:pPr>
        <w:ind w:firstLine="420"/>
      </w:pPr>
      <w:r>
        <w:t>七、在人大、政协换届工作时，推荐经营有方、守信誉的企业会员16人当人大、政协代表，参政议政。1998年，他们代表个体私营企业10538户，向政府提出了《关于要求政府给予繁荣市场建设优惠政策的建议》等4个提案，都被政府采纳。</w:t>
      </w:r>
    </w:p>
    <w:p w14:paraId="7D16FEB5">
      <w:pPr>
        <w:pStyle w:val="2"/>
      </w:pPr>
      <w:r>
        <w:t>群众团体</w:t>
      </w:r>
    </w:p>
    <w:p w14:paraId="6D531342">
      <w:pPr>
        <w:pStyle w:val="3"/>
      </w:pPr>
      <w:r>
        <w:t>总工会</w:t>
      </w:r>
    </w:p>
    <w:p w14:paraId="694947ED">
      <w:pPr>
        <w:pStyle w:val="4"/>
      </w:pPr>
      <w:r>
        <w:t>【领导成员】</w:t>
      </w:r>
    </w:p>
    <w:p w14:paraId="39A1E6A2">
      <w:pPr>
        <w:ind w:firstLine="420"/>
      </w:pPr>
      <w:r>
        <w:t>主席郭远清；副主席是述祥、何玉华。</w:t>
      </w:r>
    </w:p>
    <w:p w14:paraId="09979306">
      <w:pPr>
        <w:pStyle w:val="4"/>
      </w:pPr>
      <w:r>
        <w:t>【机构设置】</w:t>
      </w:r>
    </w:p>
    <w:p w14:paraId="0D801A6C">
      <w:pPr>
        <w:ind w:firstLine="420"/>
      </w:pPr>
      <w:r>
        <w:t>总工会下属设办公室、组织部、财务部、权益保障部、经济技术工作部、宣教部。下属单位：工人文化宫、职工业余学校、职工技术交流站。1998年，市总工会被评为韶关市工会工作先进单位、女工工作先进单位、退管会工作先进单位。郭远清被评为韶关市工会优秀工会工作者。</w:t>
      </w:r>
    </w:p>
    <w:p w14:paraId="307BE91C">
      <w:pPr>
        <w:pStyle w:val="4"/>
      </w:pPr>
      <w:r>
        <w:t>【工会成绩】</w:t>
      </w:r>
    </w:p>
    <w:p w14:paraId="04465622">
      <w:pPr>
        <w:ind w:firstLine="420"/>
      </w:pPr>
      <w:r>
        <w:t>1998年，全市通过自下而上的“建家、评家”考核活动，南雄水泥厂工会被全国总工会评为全国模范职工之家；市人民医院工会、市邮电局工会、广东翠屏公司工会被评为韶关市总工会先进职工之家；郭远清等四位工会主席被评为韶关工会优秀工会干部；有13个基层工会被评为南雄市工会优秀职工之家；24个基层工会评为先进职工之家；5个主管局工会工作委员会评为工会工作先进集体；13位企事业党政领导被评为全心全意依靠工人阶级的党政领导；12位基层工会主席被评为优秀职工之友；19位工会干部被评为工会积极分子。</w:t>
      </w:r>
    </w:p>
    <w:p w14:paraId="10354AEE">
      <w:pPr>
        <w:pStyle w:val="4"/>
      </w:pPr>
      <w:r>
        <w:t>【开展科技创新劳动竞赛】</w:t>
      </w:r>
    </w:p>
    <w:p w14:paraId="4B47B00F">
      <w:pPr>
        <w:ind w:firstLine="420"/>
      </w:pPr>
      <w:r>
        <w:t>1998年，市总工会广泛组织全市各级工会，深入开展了以科技创新为主要内容的“创最佳劳动生产率、经济效益、合理化建议、技术能手、企业经营者”和争当最佳服务员、文明岗位、教育工作者、医务工作者、职业道德标兵等集物质文明和精神文明为一体的劳动竞赛，有力地促进了企业经济效益的提高和活力的增强。据不完全统计，全市170多个企事业单位通过开展劳动竞赛和“创五佳、争五佳”活动，仅职工提合理化建议就有2347条被采纳，实施1523条，创经济效益967万元，完成重大技改、技革、技术攻关项目19项，为企事业创造经济效益768万元，开展“双增双节”为企业节能降耗，创造经济效益3400万元，有5个企业实现了扭亏为盈，劳动竞赛逐步形成了由体力型向技术智能型转变，从重数量、产量向重经济效益和综合效益转变。</w:t>
      </w:r>
    </w:p>
    <w:p w14:paraId="5EA4A7CB">
      <w:pPr>
        <w:pStyle w:val="4"/>
      </w:pPr>
      <w:r>
        <w:t>【市工会第十四次代表大会】</w:t>
      </w:r>
    </w:p>
    <w:p w14:paraId="5ACEE586">
      <w:pPr>
        <w:ind w:firstLine="420"/>
      </w:pPr>
      <w:r>
        <w:t>1998年9月22日至23日，南雄市工会第十四次代表大会在市迎宾馆餐厅二楼会议厅隆重召开，参加出席会议的正式代表182人，其中女代表43人，特邀代表41人。市委常委、市纪委书记曾昭佑代表市五套班子向大会致词。大会按照《中国工会章程》有关规定，经过民主程序，审议通过了郭远清同志代表市工会十三届委员会作的题为《全心全意依靠工人阶级，把我市现代化建设和工运事业推向新世纪〉的工作报告，何玉华同志作的《财务工作报告》和高盛山同志作的《市工会第十三届经费审查委员会经审工作报告》。大会经过民主选举产生了南雄市工会第十四届委员会委员20人。市工会十四届委员会第一次会议选举市总工会十四届常务委员9人，郭远清任工会主席，吴述祥、何玉华为副主席。</w:t>
      </w:r>
    </w:p>
    <w:p w14:paraId="0E43E6E4">
      <w:pPr>
        <w:pStyle w:val="4"/>
      </w:pPr>
      <w:r>
        <w:t>【工会组织建设】</w:t>
      </w:r>
    </w:p>
    <w:p w14:paraId="43E1CA9F">
      <w:pPr>
        <w:ind w:firstLine="420"/>
      </w:pPr>
      <w:r>
        <w:t>1998年，南雄市总工会牢牢抓住工会组建工作，不断拓宽工会新领域和壮大工会组织：一是深入基层指导和协助转制企业建立健全工会组织，完善工作制度。1998年，市造纸一厂在有关部门的重视支持下，通过多方努力于4月22日顺利召开了首届职工、会员代表大会，会议通过民主选举产生了沈世富等5人为造纸一厂一届工会委员会委员，其工会组织正式成立；二是加强了工会领导班子建设，建立和完善了农口线、工业线、财贸线工会工作委员会，促进了战线级工会作用的发挥；三是突出重点，把工会组建工作向“三资、私营”企业延伸，取得了独资企业、私营企业工会组建工作零的突破，1998年新建南雄独资企业香港振鹏（南雄）有限公司工会和私营企业南雄芙蓉餐厅工会。至1998年底止，全市共有基层工会组织273个，其中镇工会24个，镇办企业工会16个，三资企业工会7个，私营企业工会2个，工会会员18692人。</w:t>
      </w:r>
    </w:p>
    <w:p w14:paraId="2C7384A4">
      <w:pPr>
        <w:pStyle w:val="4"/>
      </w:pPr>
      <w:r>
        <w:t>【为困难职工送关怀、表真情、办实事】</w:t>
      </w:r>
    </w:p>
    <w:p w14:paraId="789801CC">
      <w:pPr>
        <w:ind w:firstLine="420"/>
      </w:pPr>
      <w:r>
        <w:t>1998年，南雄市总工会把关心职工生活，切实为职工办好事实事作为提高工会地位，发挥工会作用，履行工会职能的重头戏来抓：一是加强调查研究，及时掌握下岗职工和生活困难职工情况及分布情况，并建卡立档；二是协助政府为下岗职工再就业开辟就业渠道，会同劳动、工商等部门开设灯光夜市，为下岗职工解决摆摊难的困难，免费为下岗职工提供再就业信息和职业介绍，为2500多下岗职工提供了再就业的机会；三是开展了为下岗职工子女帮困助学活动，为帮助因家庭生活困难而面临失学的下岗特困职工子女圆上学读书梦。9月1日市总工会在职工互助基金中拨出7000元专款向胡伟等20名下岗特困职工子女发放小学300元，中学400元的帮困助学金。此举，深受下岗职工的感激和社会各界的赞扬；四是开展“送温暖”活动，为帮助困难企业困难职工过好年，市总工会争取市委、市政府拨出12.5万元春节慰问专款，在市总职工互助基金中提取“送温暖”资金2万元，共14.5万元，为全市34个困难企业876名困难职工进行年关救济慰问。同时在8月期间，市总工会领导同市委副书记罗展雄，冒着高温烈日，慰问生产第一线工人，鼓舞工人增强克服困难的信心。</w:t>
      </w:r>
    </w:p>
    <w:p w14:paraId="4C9FC6C0">
      <w:pPr>
        <w:pStyle w:val="4"/>
      </w:pPr>
      <w:r>
        <w:t>【加强“源头”参与，建立维护机制，促进劳动关系的协调发展】</w:t>
      </w:r>
    </w:p>
    <w:p w14:paraId="0DA40BA8">
      <w:pPr>
        <w:ind w:firstLine="420"/>
      </w:pPr>
      <w:r>
        <w:t>一是积极参与市企业解困和产权制度改革，主动争取参加涉及职工利益的领导机构改革，协助政府做好企业解困和再就业工程工作，同时还通过人大、政协的“源头”参与渠道，代表职工提出涉及职工切身利益的提案和建议，从源头上发挥工会的作用；二是进一步推进以平等协商签订集体合同为主要形式的协调劳动关系机制建设。在工作布局和思路上，采取了突破难点抓签订、充实内容保质保量、监督检查抓履行，有效地推动了全市签订集体合同工作的全面性、连续性和有效性。到1998年底，全市签订集体合同的企事业单位有118家，占应签订企事业单位的98.7%；三是加强以职代会为基本形式的民主管理和民主监督机制建设。一年来，市总工会为保障职工在企业改革中的民主权利和主人翁地位，把坚持完善职代会制度，落实职工的民主权利作为工会工作的重中之重，并把它列入“建家”评先、评优考核的主要条件之一，有效地促进了全市职工的民主权利在深化企业改革中的落实。1998年，全市已建立职（教）代会民主评议领导干部和业务招待费向职代会报告的企事业单位分别达到121个和116个，控制和减少了非正常业务招待费61.5万元；四是建立“依靠”机制，推动党的“依靠”方针落实。为切实把江泽民总书记提出的“政治上保证、制度上落实、权益上维护、素质上提高”的要求落到实处，市总工会积极主动地争取市委、市政府制定和下发了《南雄市全心全意依靠职工群众办企业的实施办法》文件，为基层全面推进党的“依靠”方针的落实提供了政策依据。</w:t>
      </w:r>
    </w:p>
    <w:p w14:paraId="0891B975">
      <w:pPr>
        <w:ind w:firstLine="422"/>
        <w:jc w:val="right"/>
        <w:rPr>
          <w:b/>
          <w:bCs/>
        </w:rPr>
      </w:pPr>
      <w:r>
        <w:rPr>
          <w:b/>
          <w:bCs/>
        </w:rPr>
        <w:t>（吴述祥）</w:t>
      </w:r>
    </w:p>
    <w:p w14:paraId="49CFB339">
      <w:pPr>
        <w:pStyle w:val="3"/>
      </w:pPr>
      <w:r>
        <w:t>共青团</w:t>
      </w:r>
    </w:p>
    <w:p w14:paraId="70A3278E">
      <w:pPr>
        <w:ind w:firstLine="420"/>
      </w:pPr>
      <w:r>
        <w:t>共青团南雄市委共设一室三部，即办公室、宣传学校部、组织部、青农部，行政编置4名，核定后勤服务人员事业编制1名。现有人员5名，有34个基层团委，全市青年达93983人，其中团员20186人，占27.56%。书记：林岚，副书记：袁元桃。</w:t>
      </w:r>
    </w:p>
    <w:p w14:paraId="1C47458A">
      <w:pPr>
        <w:pStyle w:val="4"/>
      </w:pPr>
      <w:r>
        <w:t>【政治思想教育】</w:t>
      </w:r>
    </w:p>
    <w:p w14:paraId="1C23D76F">
      <w:pPr>
        <w:ind w:firstLine="420"/>
      </w:pPr>
      <w:r>
        <w:t>1、加强理论学习，提高团干的理论思维能力。一年来，有组织、有计划的开展形式多样的理论学习活动，通过举办团干培训班、团干活动日、学习会、座谈会等活动107次，参加活动人数达6000多人次。</w:t>
      </w:r>
    </w:p>
    <w:p w14:paraId="782E35B8">
      <w:pPr>
        <w:ind w:firstLine="420"/>
      </w:pPr>
      <w:r>
        <w:t>2、以主题教育为龙头，构建集主题教育、典型引导和社会实践为一体的青年思想教育体系。一年来开展了以“热爱家乡、建设家乡、立志成才”为主题的教育活动，围绕这一主题开展了“小主人杯竞赛”、“98南雄市成人宣誓仪式”、“南雄百里行”、“南雄市首届文学夏令营”、“南雄市首届青少年读书节”、“大中学生志愿者三下乡”、“创卫生城市志愿者服务”等系列活动。还以“元旦”、“五四”、“七一”、“国庆”等重大节日为契机，对青少年进行了生动活泼的爱国主义教育和党史国情教育。</w:t>
      </w:r>
    </w:p>
    <w:p w14:paraId="264FEE56">
      <w:pPr>
        <w:pStyle w:val="4"/>
      </w:pPr>
      <w:r>
        <w:t>【开展建功立业活动】</w:t>
      </w:r>
    </w:p>
    <w:p w14:paraId="58732174">
      <w:pPr>
        <w:ind w:firstLine="420"/>
      </w:pPr>
      <w:r>
        <w:t>1、以“服务、奉献”为宗旨，广泛开展青年志愿者建功立业服务活动。一年来，全市成立了各类型青年志愿者服务队100多支，参加人数达5000多人次，为环境保护、抢险救灾.科技咨询、社会治安、移风易俗等提供热情优质的服务，受到社会的普遍关注和好评。</w:t>
      </w:r>
    </w:p>
    <w:p w14:paraId="21A92BC2">
      <w:pPr>
        <w:ind w:firstLine="420"/>
      </w:pPr>
      <w:r>
        <w:t>2、建立教育活动基地，创造良好的社会环境。（1）文化活动阵地的建设：以文化馆为中心建立了青少年活动中心。各基层团委相继组建了“青年之家”、“青年娱乐园”等。（2）宣传舆论阵地的建设：市团委创办了《梅岭》杂志，协助学校基层团委拟办了《漂流》、《旭日》、《新苗》、《窗口》等一批校园文学刊物。（3）教育培训基地的建设：先后与教育局、文联在南雄市一中成功地举办了“首届文学夏令营”。在南雄中学联合举办了“南雄市首届青少年读书节”系列活动。此外，还在各基层团委开办了团校，在雄州中学举办一期少年军校培训班等。</w:t>
      </w:r>
    </w:p>
    <w:p w14:paraId="6110B48D">
      <w:pPr>
        <w:ind w:firstLine="420"/>
      </w:pPr>
      <w:r>
        <w:t>3、深入开展“雏鹰行动”。与市教育局一起在实验小学举行隆重的“雏鹰行动”、“星星火炬”颁章仪式，全市200多间小学都派代表参加了小使者，组织全市2000多名小学生走上街头，打扫、清理卫生死角。</w:t>
      </w:r>
    </w:p>
    <w:p w14:paraId="7E75F6A7">
      <w:pPr>
        <w:ind w:firstLine="420"/>
      </w:pPr>
      <w:r>
        <w:t>4、“青年文明号”创建活动扎实，逐步走上制度化、科学化、规范化。至1998年，全市已创建各级青年文明号14个，投身创建活动的人数达1000多人。市团委分别在税务、金融、邮电、卫生、公路五大系统14个单位或部门举行了隆重的授牌仪式。</w:t>
      </w:r>
    </w:p>
    <w:p w14:paraId="326E1859">
      <w:pPr>
        <w:ind w:firstLine="420"/>
      </w:pPr>
      <w:r>
        <w:t>此外，还开展了一系列“岗位成才”活动。如卷烟厂团委开展的“小发明”、“小建设”、“小革新”、“小改造”等活动。</w:t>
      </w:r>
    </w:p>
    <w:p w14:paraId="0773DE02">
      <w:pPr>
        <w:pStyle w:val="4"/>
      </w:pPr>
      <w:r>
        <w:t>【服务万村活动】</w:t>
      </w:r>
    </w:p>
    <w:p w14:paraId="5E436791">
      <w:pPr>
        <w:ind w:firstLine="420"/>
      </w:pPr>
      <w:r>
        <w:t>1、狠抓了“青年星火带头人”的培养。团市委联合市烟草公司等单位在湖口镇举办了黄烟技术培训班，在坪田举办白果技术培训班等。通过开办各种形式的培训班，涌现出一批年纪轻、有大志、有技术的农村团员青年，从而也为物色新的星火带头人提供了很好的人选。如湖口镇肖基春的立体种养，年纯收入达5万多元。雄州镇刘均的红花卉公司，年纯收入达6万多元。2、积极领办切合实际的科技推广项目，加快农村经济的发展。市团委主要抓了结合当地实际的“优质白果”、“立体种养”、“反季节蔬菜”和“花卉的种植”这几项目，还动员全市24个乡镇的团委主动承包一个白果基地的培育任务和一个毛竹基地的深度开发。</w:t>
      </w:r>
    </w:p>
    <w:p w14:paraId="17B2D8BF">
      <w:pPr>
        <w:pStyle w:val="4"/>
      </w:pPr>
      <w:r>
        <w:t>【希望工程】</w:t>
      </w:r>
    </w:p>
    <w:p w14:paraId="1C5372B8">
      <w:pPr>
        <w:ind w:firstLine="420"/>
      </w:pPr>
      <w:r>
        <w:t>1、到1998年全市完成600多名受助生的结对资助工作；2、希望工程志愿者劝募工作，1998年共募集资金4万多元，特殊团费1万多元。3、在上级团委、希望工程办公室和各级党政领导的关心及社会热心人士的支持下，1998年如期保质保量完成了油山“福和希望小学”和“全安密下水希望小学”的建设，在建的油山“平林希望小学”将于1999年1月竣工。</w:t>
      </w:r>
    </w:p>
    <w:p w14:paraId="34A2ACB3">
      <w:pPr>
        <w:pStyle w:val="4"/>
      </w:pPr>
      <w:r>
        <w:t>【团的自身建设】</w:t>
      </w:r>
    </w:p>
    <w:p w14:paraId="6154578E">
      <w:pPr>
        <w:ind w:firstLine="420"/>
      </w:pPr>
      <w:r>
        <w:t>1、吸收和发展新团员。1998年共发展新团员4000多名，其中发展农村团员800多名。2、推优入党工作。一年来，全市推优工作成绩显著，团员入党人数300多名，列为党组织考察对象有200多名。3、加强团干部队伍的建设。1998年，市各基层团委全部换届，市团委通过各种形式加强了对新、老团干的业务、思想、素质的培训，强化了团干队伍的建设。</w:t>
      </w:r>
    </w:p>
    <w:p w14:paraId="0E7124D8">
      <w:pPr>
        <w:pStyle w:val="4"/>
      </w:pPr>
      <w:r>
        <w:t>【开展学雷锋服务活动】</w:t>
      </w:r>
    </w:p>
    <w:p w14:paraId="31C7BFC3">
      <w:pPr>
        <w:ind w:firstLine="420"/>
      </w:pPr>
      <w:r>
        <w:t>1998年3月，团市委组织部分基层团委开展了学雷锋服务一条街活动，全市各级团组织在团市委的统一部署下开展了轰轰烈烈的服务便民活动，当天，仅市区就设点20多个，有法律咨询服务点、农科知识咨询点、医院义诊点、修理电器等，服务人数达2千多人次，取得良好的社会效益。</w:t>
      </w:r>
    </w:p>
    <w:p w14:paraId="5295505B">
      <w:pPr>
        <w:pStyle w:val="4"/>
      </w:pPr>
      <w:r>
        <w:t>【召开纪念</w:t>
      </w:r>
      <w:r>
        <w:rPr>
          <w:rFonts w:hint="eastAsia"/>
          <w:lang w:eastAsia="zh-CN"/>
        </w:rPr>
        <w:t>五四运动</w:t>
      </w:r>
      <w:r>
        <w:t>大会】</w:t>
      </w:r>
    </w:p>
    <w:p w14:paraId="2AC639BD">
      <w:pPr>
        <w:ind w:firstLine="420"/>
      </w:pPr>
      <w:r>
        <w:t>为引导广大团员青年继承“五.四”光荣传统，弘扬爱国主义，坚定共产主义信念。5月3日，团市委在市迎宾馆餐厅二楼召开了“五．四”运动纪念及表彰大会，参加会议的有市五套班子成员、全市34个基层团干、团员青年共计300多人。市委书记丘隆基作了重要讲话。会议还表彰了澜河镇等24个先进基层团委，谭福志等24名优秀团干。</w:t>
      </w:r>
    </w:p>
    <w:p w14:paraId="78C28987">
      <w:pPr>
        <w:ind w:firstLine="422"/>
        <w:jc w:val="right"/>
        <w:rPr>
          <w:b/>
          <w:bCs/>
        </w:rPr>
      </w:pPr>
      <w:r>
        <w:rPr>
          <w:b/>
          <w:bCs/>
        </w:rPr>
        <w:t>（朱海兵）</w:t>
      </w:r>
    </w:p>
    <w:p w14:paraId="2C4744CC">
      <w:pPr>
        <w:pStyle w:val="3"/>
      </w:pPr>
      <w:r>
        <w:t>妇联</w:t>
      </w:r>
    </w:p>
    <w:p w14:paraId="62E77B4F">
      <w:pPr>
        <w:pStyle w:val="4"/>
      </w:pPr>
      <w:r>
        <w:t>【简述】</w:t>
      </w:r>
    </w:p>
    <w:p w14:paraId="37575402">
      <w:pPr>
        <w:ind w:firstLine="420"/>
      </w:pPr>
      <w:r>
        <w:t>南雄市妇女联合会为正科级人民团体。内设办公室、宣传部、维权部、儿童部。编制5人，在职5人。主席杨凤林（1988.6～1998.9）、杨会英（1998.9月任），副主席梁云凤（1993.8任）。</w:t>
      </w:r>
    </w:p>
    <w:p w14:paraId="43F35E7B">
      <w:pPr>
        <w:pStyle w:val="4"/>
      </w:pPr>
      <w:r>
        <w:t>【妇女培训】</w:t>
      </w:r>
    </w:p>
    <w:p w14:paraId="2915BD59">
      <w:pPr>
        <w:ind w:firstLine="420"/>
      </w:pPr>
      <w:r>
        <w:t>1、抓好农业科技培训，提高妇女科技素质。抓好“一专多能”班和绿色证书班的培训工作。1998年是省、市全面完成两个100%科技培训达标任务的最后一年。南雄市100%的管理区妇代会已开办“一专多能”培训班。在原来的基础上继续抓好办班数量和办班质量，取得了较好的效果，妇代会主任100%持证上岗，组织管理区妇代会主任和种养女能手共780人参加市农业局在各镇举办的绿色证书培训班，有效地提高了妇女的科技素质。2、举办市、镇妇联换届选举培训班。1998年是市、镇两级妇联换届选举的一年，根据镇妇联干部流动大的特点，于6月5日在市政府迎宾馆西厅会议室举办市、镇妇联换届选举培训班，两级妇联干部共46人参加了学习，市妇联主席杨凤林就市、镇妇联换届选举工作进行了精心布置，为南雄两级妇联换届选举工作打下了良好基础。3、10月20日，市妇女儿童工作委员会在市政府迎宾馆西厅会议室举办《南雄市妇女发展规划》中期监测评估培训班。市妇女儿童委员会各成员单位的领导和镇妇联主席共50多人参加了学习。学习班由南雄市妇女儿童工作委员会副主任何坚主持。韶关市妇联、统计局、卫生局的领导分别上了辅导课。南雄市妇儿工委主任李总路、妇联主席杨会英就全市的监测评估工作作了讲话。</w:t>
      </w:r>
    </w:p>
    <w:p w14:paraId="7EB3B7FA">
      <w:pPr>
        <w:pStyle w:val="4"/>
      </w:pPr>
      <w:r>
        <w:t>【妇代会】</w:t>
      </w:r>
    </w:p>
    <w:p w14:paraId="52D7C3AD">
      <w:pPr>
        <w:ind w:firstLine="420"/>
      </w:pPr>
      <w:r>
        <w:t>9月28日至30日，召开南雄市妇女第九次代表大会。应到代表181人，列席代表35人，实到正式代表177人，列席代表35人。市妇联主席杨会英代表八届执委作了《高举邓小平理论伟大旗帜，把妇女运动全面推向二十一世纪》工作报告，大会选举九届执行委员23人，常委7人。杨会英当选市妇联主席，梁云凤当选副主席。全市24个镇妇联的换届选举工作于8月底前全面完成，配备镇妇联干部41人。</w:t>
      </w:r>
    </w:p>
    <w:p w14:paraId="264B7151">
      <w:pPr>
        <w:pStyle w:val="4"/>
      </w:pPr>
      <w:r>
        <w:t>【抓好妇女权益法教育】</w:t>
      </w:r>
    </w:p>
    <w:p w14:paraId="26F63DD6">
      <w:pPr>
        <w:ind w:firstLine="420"/>
      </w:pPr>
      <w:r>
        <w:t>法律法规教育，是维护妇女合法权益的其中一项工作。1998年，在广大妇女中开展了《婚姻法》、《妇女权益保障法》、《广东省计划生育条例》、“四自”、“四有”等的宣传和教育。市妇联主席杨凤林亲自到烟草公司、国税局上法律法规辅导课。全市各妇女组织采取办班、出墙报、板报、宣传车等多种形式开展法律法规教育。据统计，全市各妇女组织共办法律法规培训班58期，培训妇女3490人次。</w:t>
      </w:r>
    </w:p>
    <w:p w14:paraId="1DBF0C17">
      <w:pPr>
        <w:pStyle w:val="4"/>
      </w:pPr>
      <w:r>
        <w:t>【开展尊老爱幼活动】</w:t>
      </w:r>
    </w:p>
    <w:p w14:paraId="2137187E">
      <w:pPr>
        <w:ind w:firstLine="420"/>
      </w:pPr>
      <w:r>
        <w:t>尊老爱幼是中华民族的传统美德。1月16日，市妇联带上慰问品、慰问金分别来到珠玑敬老院、雄州镇八一街特困户欧爱玉家进行“尊老爱幼“慰问，送上了妇联的一份爱心，深受干部群众的好评。</w:t>
      </w:r>
    </w:p>
    <w:p w14:paraId="7774BD52">
      <w:pPr>
        <w:pStyle w:val="4"/>
      </w:pPr>
      <w:r>
        <w:t>【隆重纪念“三八”妇女节】</w:t>
      </w:r>
    </w:p>
    <w:p w14:paraId="40AAD586">
      <w:pPr>
        <w:ind w:firstLine="420"/>
      </w:pPr>
      <w:r>
        <w:t>1、3月6日，市妇联在雄州体育馆召开了“三八”纪念表彰大会，市五套班子的领导出席了会议。会上表彰了5个先进镇妇联，8名优秀镇妇联干部，43名“双学双比”先进个人。2、3月8日，在南雄酒家召开曾经从事过妇联工作的离退休老干部茶话会。40多名老大姐久别重逢欢聚一堂，共度自己的节日。3、举行庆“三八”女子拔河比赛。为开展全民健身运动，市妇联与体育局联合开展“三八”女子拔河赛。市直各战线的十六个参赛队参加决赛。电力、林业、建设、两烟、第一造纸厂、工业队分别获得前六名奖。</w:t>
      </w:r>
    </w:p>
    <w:p w14:paraId="5BF17E6D">
      <w:pPr>
        <w:pStyle w:val="4"/>
      </w:pPr>
      <w:r>
        <w:t>【抓好文明村、文明户的创建工作】</w:t>
      </w:r>
    </w:p>
    <w:p w14:paraId="50E5DEDC">
      <w:pPr>
        <w:ind w:firstLine="420"/>
      </w:pPr>
      <w:r>
        <w:t>号召农村妇女讲文明，树新风，搞好环境卫生，做邻里团结、尊敬老人、教育子女好的文明标兵户，引导农村妇女改变消费观念，把更多的资金投入奔康工程。</w:t>
      </w:r>
    </w:p>
    <w:p w14:paraId="6CAE7612">
      <w:pPr>
        <w:pStyle w:val="4"/>
      </w:pPr>
      <w:r>
        <w:t>【开展移风易俗、婚事新办活动】</w:t>
      </w:r>
    </w:p>
    <w:p w14:paraId="01F8836E">
      <w:pPr>
        <w:ind w:firstLine="420"/>
      </w:pPr>
      <w:r>
        <w:t>热心为75对新婚夫妇举办隆重、热烈的集体婚礼。正确引导青年妇女破婚姻陋习，树文明新风。</w:t>
      </w:r>
    </w:p>
    <w:p w14:paraId="6F01ADD7">
      <w:pPr>
        <w:pStyle w:val="4"/>
      </w:pPr>
      <w:r>
        <w:t>【做好《南雄市妇女发展规划》中期监测评估工作】</w:t>
      </w:r>
    </w:p>
    <w:p w14:paraId="1343FF3E">
      <w:pPr>
        <w:ind w:firstLine="420"/>
      </w:pPr>
      <w:r>
        <w:t>10月份韶关市妇儿工委把南雄作为中期监测评估的试点单位。首先，成立了以市政府办副主任何坚为组长、市妇联主席杨会英为副组长、市教育局等26个单位组成的《南雄市妇女发展规划》监测评估工作领导小组。同时，把雄州镇作为监测评估试点镇，便于指导镇级监测评估工作的开展。二是通力合作，各负其责共同做好监测评估工作。监测评估工作是一项既新鲜又复杂的工作，牵涉到三十多个单位。要收集的数据指标达一百多项。各有关单位根据市妇儿工委的布置，以积极、主动、认真负责的态度密切配合，通力合作，于11月底全面完成任务。</w:t>
      </w:r>
    </w:p>
    <w:p w14:paraId="6C04E61D">
      <w:pPr>
        <w:pStyle w:val="4"/>
      </w:pPr>
      <w:r>
        <w:t>【主动牵头搞好《家庭教育“九五”计划》监测评估工作】</w:t>
      </w:r>
    </w:p>
    <w:p w14:paraId="45005CBF">
      <w:pPr>
        <w:ind w:firstLine="420"/>
      </w:pPr>
      <w:r>
        <w:t>上半年，妇联与教育、卫生、计生、民政、宣传、司法、共青团等单位联合对全市的家庭教育工作进行自查评估。自查评估中发现小学、幼儿园的家长学校的制度不够健全，即采取缺什么，补什么的方法完善了一系列制度。并订购了200套家长学校教材。妇保所新办了一间孕妇学校，设立了儿检、孕检咨询服务点，通过评估，各有关部门进一步明确了自身的职责和工作目标，以便促进全市家庭教育终期目标的实现。</w:t>
      </w:r>
    </w:p>
    <w:p w14:paraId="3B36A560">
      <w:pPr>
        <w:pStyle w:val="4"/>
      </w:pPr>
      <w:r>
        <w:t>【协调、推动各有关部门抓好《儿童发展规划》的落实】</w:t>
      </w:r>
    </w:p>
    <w:p w14:paraId="2508D2B4">
      <w:pPr>
        <w:ind w:firstLine="420"/>
      </w:pPr>
      <w:r>
        <w:t>为促进全市儿童工作的发展，配合教育部门抓好家庭教育，推进社区三结合教育。全市现有0—14岁儿童50726人，有幼儿园29间，小学234间，已办家长学校214间，家长学校的办学率达73%，家长受教育率达75%以上。配合卫生部抓好妇女、儿童两个系统管理，抓好婚前检查和优生优育知识的宣传，婚检率达60%以上。配合宣传、民政、司法等部门，宣传普及有关儿童少年的法律法规知识，促进全市儿童工作的发展。</w:t>
      </w:r>
    </w:p>
    <w:p w14:paraId="0863C6CC">
      <w:pPr>
        <w:ind w:firstLine="422"/>
        <w:jc w:val="right"/>
        <w:rPr>
          <w:b/>
          <w:bCs/>
        </w:rPr>
      </w:pPr>
      <w:r>
        <w:rPr>
          <w:b/>
          <w:bCs/>
        </w:rPr>
        <w:t>（廖声英）</w:t>
      </w:r>
    </w:p>
    <w:p w14:paraId="792592C0">
      <w:pPr>
        <w:pStyle w:val="3"/>
      </w:pPr>
      <w:r>
        <w:t>科协</w:t>
      </w:r>
    </w:p>
    <w:p w14:paraId="208614D3">
      <w:pPr>
        <w:pStyle w:val="4"/>
      </w:pPr>
      <w:r>
        <w:t>【简述】</w:t>
      </w:r>
    </w:p>
    <w:p w14:paraId="5CB84B34">
      <w:pPr>
        <w:ind w:firstLine="420"/>
      </w:pPr>
      <w:r>
        <w:t>南雄市科学技术协会为正科级群众团体，创建于1980年9月，现有工作人员3人，主席沈家海（1992.1～），专职副主席黄基华（1990.10～）。全市现有学会、协会、研究会共19个，会员总人数2424人。其中高级职称67人，中级396人，初级1442人。</w:t>
      </w:r>
    </w:p>
    <w:p w14:paraId="7B5B1A0A">
      <w:pPr>
        <w:pStyle w:val="4"/>
      </w:pPr>
      <w:r>
        <w:t>【组织科普知识竞赛】</w:t>
      </w:r>
    </w:p>
    <w:p w14:paraId="001E7459">
      <w:pPr>
        <w:ind w:firstLine="420"/>
      </w:pPr>
      <w:r>
        <w:t>1998年8月，科协经反复调查和考察，挑选了科普知识水平较高的郭盛满一家3人参加韶关市家庭科普知识竞赛，并获得二等奖，市科协被韶关科协授予优秀组织奖。</w:t>
      </w:r>
    </w:p>
    <w:p w14:paraId="0ABCCB26">
      <w:pPr>
        <w:pStyle w:val="4"/>
      </w:pPr>
      <w:r>
        <w:t>【协助召开科研会议】</w:t>
      </w:r>
    </w:p>
    <w:p w14:paraId="768AD735">
      <w:pPr>
        <w:ind w:firstLine="420"/>
      </w:pPr>
      <w:r>
        <w:t>10月，协助黄烟科学技术研究会组织召开“烟叶生产技术研讨会”，前来参加会议的有广东农科院烟草专家（广东烟王）戴冕等110多人。会议收到论文和建议56篇。经省烟草专家评选，确定为一等奖的论文2篇，二等奖3篇，三等奖5篇。获一等奖论文是：南雄烟研所丘妙文的《地膜覆盖栽培利弊及其改进技术》、傅鑫钟的《提高南雄烟叶钾离子含量的技术普及》，二等奖论文是南雄烟草公司生产技术科何晓鸿和吴文斌分别撰写的《关于南雄烟草地膜覆盖栽培技术应用问题》和《关于南雄烟叶生产适度规模经营的探索和思考》以及南雄烟研所凌寿军撰写的《南雄烟叶成熟标准与三段式烘烤工艺应用探讨》。</w:t>
      </w:r>
    </w:p>
    <w:p w14:paraId="7606B49A">
      <w:pPr>
        <w:pStyle w:val="4"/>
      </w:pPr>
      <w:r>
        <w:t>【科技培训】</w:t>
      </w:r>
    </w:p>
    <w:p w14:paraId="42085629">
      <w:pPr>
        <w:ind w:firstLine="420"/>
      </w:pPr>
      <w:r>
        <w:t>积极配合市委组织部认真抓好农村党员干部实用技术培训工作。全市共培训农村党员4830多人次，农村基层干部2340多人次。</w:t>
      </w:r>
    </w:p>
    <w:p w14:paraId="5CD8489C">
      <w:pPr>
        <w:ind w:firstLine="422"/>
        <w:jc w:val="right"/>
        <w:rPr>
          <w:b/>
          <w:bCs/>
        </w:rPr>
      </w:pPr>
      <w:r>
        <w:rPr>
          <w:b/>
          <w:bCs/>
        </w:rPr>
        <w:t>（科协供稿）</w:t>
      </w:r>
    </w:p>
    <w:p w14:paraId="30C4814D">
      <w:pPr>
        <w:pStyle w:val="3"/>
      </w:pPr>
      <w:r>
        <w:t>文联</w:t>
      </w:r>
    </w:p>
    <w:p w14:paraId="626FCB34">
      <w:pPr>
        <w:pStyle w:val="4"/>
      </w:pPr>
      <w:r>
        <w:t>【概况】</w:t>
      </w:r>
    </w:p>
    <w:p w14:paraId="07C49352">
      <w:pPr>
        <w:ind w:firstLine="420"/>
      </w:pPr>
      <w:r>
        <w:t>文学艺术联合会成立于1986年，属正科级群众团体，归口宣传部管辖。1998年在职干部3人，主席朱祖森。文联属下有学会1个，协会8个，理事62人，会员383人。南雄市文联在宣传部的直接领导下，紧紧围绕市委、市政府的中心工作，开展活动。</w:t>
      </w:r>
    </w:p>
    <w:p w14:paraId="2B755680">
      <w:pPr>
        <w:pStyle w:val="4"/>
      </w:pPr>
      <w:r>
        <w:t>【举办画展】</w:t>
      </w:r>
    </w:p>
    <w:p w14:paraId="1CAF0CD1">
      <w:pPr>
        <w:ind w:firstLine="420"/>
      </w:pPr>
      <w:r>
        <w:t>南雄市文联与韶关市文联、南雄市珠玑巷后裔联谊会办公室，于11月28日，在珠玑博物馆共同举办了《珠玑书画展》此次展出书画作品66件，都以珠玑为内容。有中国书法家协会代主席沈鹏、广东省书法家协会名誉主席陈景舒、主席陈永正、河南省书法家协会副主席李刚田、广东省书法家协会副主席王楚材、梁鼎光、张桂先、李小如，北京市美术家协会副主席傅家宝，以及广东省、市书画家欧广勇、关振东、陈初生、邬邦生、熊兆瑞、王朝明、林修典、蒋士云、刘国玉、关山雪、吴斯嘉、谢裕宣、梁浩泉、钟英明、王炳坤、梁常、吴海平、陈文钦、王授传、刘小毅、单国雄、罗汉城、许绍奔、吴维斯等人的佳作，整个展览地方特色突出，感染力强，现作品由珠玑博物馆收藏。</w:t>
      </w:r>
    </w:p>
    <w:p w14:paraId="12EE4808">
      <w:pPr>
        <w:pStyle w:val="4"/>
      </w:pPr>
      <w:r>
        <w:t>【扶持、推荐作品】</w:t>
      </w:r>
    </w:p>
    <w:p w14:paraId="01948BDE">
      <w:pPr>
        <w:ind w:firstLine="420"/>
      </w:pPr>
      <w:r>
        <w:t>由文联扶持、推荐的市业余作者陈至明经历十年艰苦创作的23万字长篇小说《风雨小洋楼》，已纳入羊城出版社出版计划，这是南雄市历史以来，第一部长篇小说将在省级出版社出版。</w:t>
      </w:r>
    </w:p>
    <w:p w14:paraId="655BE221">
      <w:pPr>
        <w:pStyle w:val="4"/>
      </w:pPr>
      <w:r>
        <w:t>【举办夏令营】</w:t>
      </w:r>
    </w:p>
    <w:p w14:paraId="3AC5B1A1">
      <w:pPr>
        <w:ind w:firstLine="420"/>
      </w:pPr>
      <w:r>
        <w:t>1998年7月文联与市团委、教育局、韶关市作家协会共同举办了全市中小学文学夏令营活动。</w:t>
      </w:r>
    </w:p>
    <w:p w14:paraId="564FA6E6">
      <w:pPr>
        <w:pStyle w:val="4"/>
      </w:pPr>
      <w:r>
        <w:t>【举办征文活动】</w:t>
      </w:r>
    </w:p>
    <w:p w14:paraId="12EE3218">
      <w:pPr>
        <w:ind w:firstLine="420"/>
      </w:pPr>
      <w:r>
        <w:t>南雄市文联积极响应韶关市文联的号召，参与了韶关市人大举办的《人大风采》征文活动。李新采写珠玑镇人大主席陈尚明的长篇通讯《古巷苍榕》，在韶关市人大刊物上发表，并获征文三等奖。</w:t>
      </w:r>
    </w:p>
    <w:p w14:paraId="444D923B">
      <w:pPr>
        <w:ind w:firstLine="422"/>
        <w:jc w:val="right"/>
        <w:rPr>
          <w:b/>
          <w:bCs/>
        </w:rPr>
      </w:pPr>
      <w:r>
        <w:rPr>
          <w:b/>
          <w:bCs/>
        </w:rPr>
        <w:t>（李</w:t>
      </w:r>
      <w:r>
        <w:rPr>
          <w:rFonts w:hint="eastAsia"/>
          <w:b/>
          <w:bCs/>
        </w:rPr>
        <w:t xml:space="preserve">  </w:t>
      </w:r>
      <w:r>
        <w:rPr>
          <w:b/>
          <w:bCs/>
        </w:rPr>
        <w:t>新）</w:t>
      </w:r>
    </w:p>
    <w:p w14:paraId="5E04B0AE">
      <w:pPr>
        <w:pStyle w:val="3"/>
      </w:pPr>
      <w:r>
        <w:t>社科联</w:t>
      </w:r>
    </w:p>
    <w:p w14:paraId="31051EB5">
      <w:pPr>
        <w:pStyle w:val="4"/>
      </w:pPr>
      <w:r>
        <w:t>【简述】</w:t>
      </w:r>
    </w:p>
    <w:p w14:paraId="3E074574">
      <w:pPr>
        <w:ind w:firstLine="420"/>
      </w:pPr>
      <w:r>
        <w:t>南雄市社会科学联合会于1986年11月成立，正科级群众团体。定编5人，在职1人，副主席霍兆昌（1994年5月主持全面工作至今）。</w:t>
      </w:r>
    </w:p>
    <w:p w14:paraId="254B1583">
      <w:pPr>
        <w:ind w:firstLine="420"/>
      </w:pPr>
      <w:r>
        <w:t>1998年，社科联坚持以邓小平理论和党的基本路线为指针，围绕经济建设这一中心，积极开展社会科学理论研究，取得了一定的成绩，被省社科联评为全省学会建设先进单位。</w:t>
      </w:r>
    </w:p>
    <w:p w14:paraId="186AC69A">
      <w:pPr>
        <w:pStyle w:val="4"/>
      </w:pPr>
      <w:r>
        <w:t>【组织学习，努力提高会员素质】</w:t>
      </w:r>
    </w:p>
    <w:p w14:paraId="31FEF650">
      <w:pPr>
        <w:ind w:firstLine="420"/>
      </w:pPr>
      <w:r>
        <w:t>社科工作是一项思想性、理论性非常强的工作。社科联肩负着理论研究、理论宣传、学术交流、学会建设、组织活动等工作。为完成上述工作任务，学会采取办学习班等形式，努力提高社科理论队伍的思想理论水平和业务能力。1998年举办了十五届三中全会精神学习班，认真组织各学会系统地学习了邓小平理论的科学体系，深刻领会了邓小平理论的基本观点和精神实质，为社会科学研究工作打下了坚实</w:t>
      </w:r>
      <w:r>
        <w:rPr>
          <w:rFonts w:hint="eastAsia"/>
          <w:lang w:eastAsia="zh-CN"/>
        </w:rPr>
        <w:t>的</w:t>
      </w:r>
      <w:r>
        <w:t>思想理论基础。</w:t>
      </w:r>
    </w:p>
    <w:p w14:paraId="5F813745">
      <w:pPr>
        <w:pStyle w:val="4"/>
      </w:pPr>
      <w:r>
        <w:t>【开展三个征集学术论文纪念活动】</w:t>
      </w:r>
    </w:p>
    <w:p w14:paraId="0C67A585">
      <w:pPr>
        <w:ind w:firstLine="420"/>
      </w:pPr>
      <w:r>
        <w:t>1998年是真理标准讨论二十周年，也是党的十一届三中全会召开二十周年，改革开放二十周年。为了纪念这三个二十周年，社科联与市委宣传部、市委组织部、市委党校共同举办了理论研讨活动。整个活动历时半年多，分三个阶段进行。第一，论文征集。6月10日，发出征文通知，对论文写作提出具体要求，并拟定30个题目给作者参考。之后，深入到各学会、各单位，有选择、有重点地指导论文写作，把好论文质量关。第二，召开理论研讨会。12月8日，召开了有市领导、各学会领导、理论工作者、论文作者等60多人参加的纪念三个二十周年理论研讨会。会议收到论文30多篇，会上，举行了论文交流和会议发言。第三，论文推荐评选发表。社科联将征集到的优秀论文推荐给韶关市社科联，并参加韶关社科联举办的论文评选，其中，农办黄德群《浅谈南雄农业产业化的方向》被评为二等奖，市政府李卫忠《学习邓小平理论，增创财贸新优势》、工业局董书圣《南雄市工业的现状与发展前景》被评为三等奖。以上获奖论文都在《粤北论刊》中登载。</w:t>
      </w:r>
    </w:p>
    <w:p w14:paraId="1FEA884B">
      <w:pPr>
        <w:pStyle w:val="4"/>
      </w:pPr>
      <w:r>
        <w:t>【为发展经济献计献策】</w:t>
      </w:r>
    </w:p>
    <w:p w14:paraId="16EF1534">
      <w:pPr>
        <w:ind w:firstLine="420"/>
      </w:pPr>
      <w:r>
        <w:t>社科联围绕南雄经济的发展，组织学会开展了南雄农业产业化、南雄银杏发展、南雄工业企业现状和发展对策等研讨活动，为南雄经济建设献计献策。据统计，一年来，各学会共组织研讨活动10次，参加研讨人员达100人次。这些活动为市两个文明建设起到了一定的作用。</w:t>
      </w:r>
    </w:p>
    <w:p w14:paraId="5864F4AD">
      <w:pPr>
        <w:pStyle w:val="4"/>
      </w:pPr>
      <w:r>
        <w:t>【加强与各学会的联系，组织开展各项活动】</w:t>
      </w:r>
    </w:p>
    <w:p w14:paraId="71691D0E">
      <w:pPr>
        <w:ind w:firstLine="420"/>
      </w:pPr>
      <w:r>
        <w:t>1998年，市社科联始终把指导各学会开展社科活动作为重要职责抓好。针对南雄粮食生产问题，组织粮食学会围绕如何发展三高农业的问题开展研究活动，他们走出去，到华南农业大学、仲凯农学院、佛山兽医学院，向专家学者请教。并把有关专家请进来，经过反复的实践和研究探讨，找出了南雄发展三高农业的方向，及时给市政府提出了宝贵意见和建议。针对当前形势下如何搞好企业职工思想政治工作，组织水利政研会举行了一次政研论文评比活动，共收到论文20篇，通过论文评比，增强了领导抓思想政治工作力度，使整个水利系统职工的思想政治工作呈现出良好的局面。</w:t>
      </w:r>
    </w:p>
    <w:p w14:paraId="57775954">
      <w:pPr>
        <w:pStyle w:val="4"/>
      </w:pPr>
      <w:r>
        <w:t>【存在问题】</w:t>
      </w:r>
    </w:p>
    <w:p w14:paraId="267DD29D">
      <w:pPr>
        <w:ind w:firstLine="420"/>
      </w:pPr>
      <w:r>
        <w:t>一是人员不足，市社科联这几年只有一、二个人。力不从心，难以开展工作。二是财力不足。财政拨款有限，又无其他经济来源，制约了开展学术研讨活动。</w:t>
      </w:r>
    </w:p>
    <w:p w14:paraId="23E3E6FC">
      <w:pPr>
        <w:pStyle w:val="3"/>
      </w:pPr>
      <w:r>
        <w:t>残疾人工作</w:t>
      </w:r>
    </w:p>
    <w:p w14:paraId="378BD65F">
      <w:pPr>
        <w:pStyle w:val="4"/>
      </w:pPr>
      <w:r>
        <w:t>【概况】</w:t>
      </w:r>
    </w:p>
    <w:p w14:paraId="515C3CCC">
      <w:pPr>
        <w:ind w:firstLine="420"/>
      </w:pPr>
      <w:r>
        <w:t>南雄市残疾人联合会于1990年4月成立，为副科级事业单位，1995年2月，升格为正科级单位，现在职人员6人，理事长曾祥云（1997.8任），1997年前无任命干部，各项工作由民政局统一安排。全市24个镇在1992年建立了残联，由镇残联办主任负责日常工作。</w:t>
      </w:r>
    </w:p>
    <w:p w14:paraId="5D053AF0">
      <w:pPr>
        <w:pStyle w:val="4"/>
      </w:pPr>
      <w:r>
        <w:t>【康复工作】</w:t>
      </w:r>
    </w:p>
    <w:p w14:paraId="2EEF7D6A">
      <w:pPr>
        <w:ind w:firstLine="420"/>
      </w:pPr>
      <w:r>
        <w:t>南雄有2.3万残疾人，他们是社会生活中特殊的群体，在教育、康复、就业、生活等方面都有许多困难。在卫生部门大力支持和残联的努力下，1998年康复工作取得较大的成绩，分别完成了白内障复明346例，小儿麻矫治27人次，聋儿康复25名，低视力康复13人，特需人群补服碘油丸2314人，并对白内障复明和小儿麻矫治经费困难的康复对象给予了一定的补助。全市智</w:t>
      </w:r>
      <w:r>
        <w:rPr>
          <w:rFonts w:hint="eastAsia"/>
          <w:lang w:val="en-US" w:eastAsia="zh-CN"/>
        </w:rPr>
        <w:t>力障碍者</w:t>
      </w:r>
      <w:r>
        <w:t>、聋哑、盲童共185人，已接受教育的有124人，其中在实验小学弱智班读的有10人，分散全市各校跟班就读的残疾儿童96名，由残联资助送广州盲校读音书的盲童4名，在韶关市聋哑学校学习的有11名。</w:t>
      </w:r>
    </w:p>
    <w:p w14:paraId="399846AB">
      <w:pPr>
        <w:pStyle w:val="4"/>
      </w:pPr>
      <w:r>
        <w:t>【就业工作】</w:t>
      </w:r>
    </w:p>
    <w:p w14:paraId="62FF785B">
      <w:pPr>
        <w:ind w:firstLine="420"/>
      </w:pPr>
      <w:r>
        <w:t>分散按比例安排残疾人就业，是解决残疾人生活的根本出路，是残联的工作重点，这项工作得到了市政府的重视，李总路副市长在“全国助残日”发表了电视讲话，强调各级政府贯彻按比例安排残疾人就业工作态度必须坚决，这项工作既是履行法律责任，又是全社会应尽的义务，尤其是残疾人工作协调委员会的成员单位，更要加大工作力度，起带头作用，确保工作全面发展。在有关部门的大力支持下，残联在工作中遵循先城市、后乡镇；先主管单位、后下属单位；先效益好的单位、后效益一般的单位；先易后难，逐个击破的工作方法。实践证明，这些做法是行之有效的。至1998年底，在机关和企业单位就业的残疾人有158人，个体就业的有463人。残联根据市场的需求以及残疾人的需要，免费举办了残疾人养殖技术培训班，共培训了43名农村残疾人。经过培训，发挥残疾人的自身潜能，使他们掌握一定的养鸡、养猪等养殖技术，通过</w:t>
      </w:r>
      <w:r>
        <w:rPr>
          <w:rFonts w:hint="eastAsia"/>
          <w:lang w:eastAsia="zh-CN"/>
        </w:rPr>
        <w:t>自己</w:t>
      </w:r>
      <w:r>
        <w:t>的辛勤劳动，逐步解决生活出路，从而减轻政府和社会的负担。</w:t>
      </w:r>
    </w:p>
    <w:p w14:paraId="1C66ECC6">
      <w:pPr>
        <w:pStyle w:val="4"/>
      </w:pPr>
      <w:r>
        <w:t>【信访工作】</w:t>
      </w:r>
    </w:p>
    <w:p w14:paraId="6B508171">
      <w:pPr>
        <w:ind w:firstLine="420"/>
      </w:pPr>
      <w:r>
        <w:t>全心全意为残疾人服务，是残联工作的具体体现。今年认真接待处理残疾人及其亲友的来信来访180宗，其内容主要有：残疾人就业、残疾人入学、减免税收、办证、残疾人三轮车上户等，对这些问题残联都与有关单位协商帮助解决，做到事事有交待，件件有回音。</w:t>
      </w:r>
    </w:p>
    <w:p w14:paraId="06F541C3">
      <w:pPr>
        <w:ind w:firstLine="422"/>
        <w:jc w:val="right"/>
        <w:rPr>
          <w:b/>
          <w:bCs/>
        </w:rPr>
      </w:pPr>
      <w:r>
        <w:rPr>
          <w:b/>
          <w:bCs/>
        </w:rPr>
        <w:t>（张海宏）</w:t>
      </w:r>
    </w:p>
    <w:p w14:paraId="33DD0522">
      <w:pPr>
        <w:pStyle w:val="2"/>
      </w:pPr>
      <w:r>
        <w:t>政</w:t>
      </w:r>
      <w:r>
        <w:rPr>
          <w:rFonts w:hint="eastAsia"/>
        </w:rPr>
        <w:t>法</w:t>
      </w:r>
    </w:p>
    <w:p w14:paraId="51B0552B">
      <w:pPr>
        <w:pStyle w:val="3"/>
      </w:pPr>
      <w:r>
        <w:t>政法综述</w:t>
      </w:r>
    </w:p>
    <w:p w14:paraId="10085E90">
      <w:pPr>
        <w:pStyle w:val="4"/>
      </w:pPr>
      <w:r>
        <w:t>【概况】</w:t>
      </w:r>
    </w:p>
    <w:p w14:paraId="0DEB65A5">
      <w:pPr>
        <w:ind w:firstLine="420"/>
      </w:pPr>
      <w:r>
        <w:t>南雄政法委员会含综治办，1998年，政法委内设办公室、调研室，在职干部共9人。书记何万飞，副书记陈培林、叶国崇。综治办主任陈培林，副主任陈逢正。</w:t>
      </w:r>
    </w:p>
    <w:p w14:paraId="5B98518D">
      <w:pPr>
        <w:ind w:firstLine="420"/>
      </w:pPr>
      <w:r>
        <w:t>1998年南雄市的政法工作，认真贯彻全国政法工作会议精神，紧紧围绕党的工作大局，坚持一手抓维护稳定，一手抓队伍建设。严厉打击各种刑事和经济犯罪活动，深入开展禁毒和扫除社会丑恶现象的斗争。</w:t>
      </w:r>
    </w:p>
    <w:p w14:paraId="7F21327B">
      <w:pPr>
        <w:pStyle w:val="4"/>
      </w:pPr>
      <w:r>
        <w:t>【认真开展执法教育整顿工作】</w:t>
      </w:r>
    </w:p>
    <w:p w14:paraId="59640788">
      <w:pPr>
        <w:ind w:firstLine="420"/>
      </w:pPr>
      <w:r>
        <w:t>1998年初，政法部门严格按照中政委［1998］1号会议纪要及省委政法委员会有关队伍教育整顿精神，从三月份开始至年底，认真扎实地开展了干警队伍思想、作风、纪律和组织为主要内容的教育整顿工作。在整个教育过程中，有组织、有计划地组织了干警观看了正反两个方面的电视教育片；组织学习了《人民警察法》、《检察官法》、《法官法》等法律法规。同时，密切联系队伍的实际，重点查、摆、揭干警对待群众，对待工作和作风纪律方面存在的问题，纠正各种不正之风和违法违纪问题，建立和完善了各项管理制度，促进了干警政治、业务素质的提高。较好地完成市委、市政府交给的各项任务。</w:t>
      </w:r>
    </w:p>
    <w:p w14:paraId="259BCBAB">
      <w:pPr>
        <w:pStyle w:val="4"/>
      </w:pPr>
      <w:r>
        <w:t>【注视社会动态，维护社会稳定】</w:t>
      </w:r>
    </w:p>
    <w:p w14:paraId="5222D020">
      <w:pPr>
        <w:ind w:firstLine="420"/>
      </w:pPr>
      <w:r>
        <w:t>全市各级政法部门把维护社会稳定摆在政法各项工作的首要位置，在严厉打击各种刑事犯罪的同时，密切注视社会动态，及时消除和化解各方面的不安定因素，确保了社会的稳定。公安法机关针对新时期新情况、新问题，组织专门力量深入开展调查研究，加强情报信息工作，不断完善情报信息网络，通过各种渠道及时掌握各种社会动态，对影响社会稳定的各种不安定因素，及早加以控制，会同有关部门及时做好化解工作。（详见《公安》、《审判》、《司法》）</w:t>
      </w:r>
    </w:p>
    <w:p w14:paraId="2AD35187">
      <w:pPr>
        <w:pStyle w:val="4"/>
      </w:pPr>
      <w:r>
        <w:t>【深入开展打击经济犯罪斗争】</w:t>
      </w:r>
    </w:p>
    <w:p w14:paraId="291BB51A">
      <w:pPr>
        <w:ind w:firstLine="420"/>
      </w:pPr>
      <w:r>
        <w:t>检查机关认真贯彻中央及省委关于加强反腐败斗争的指示精神，继续把查处党政机关、行政执法机关、司法机关、经济管理等部门领导干部贪污受贿、徇私舞弊、贪赃枉法等大案要案作为打击重点。（详见《检察》）</w:t>
      </w:r>
    </w:p>
    <w:p w14:paraId="70932906">
      <w:pPr>
        <w:pStyle w:val="4"/>
      </w:pPr>
      <w:r>
        <w:t>【积极做好支援灾区和“双拥”及退伍安置工作】</w:t>
      </w:r>
    </w:p>
    <w:p w14:paraId="4FECF46F">
      <w:pPr>
        <w:ind w:firstLine="420"/>
      </w:pPr>
      <w:r>
        <w:t>1998年全市在不同程度上受到了水灾的破坏，受灾面积9281.7公顷，成灾面积6860公顷，直接经济损失6893.5万元，为做好灾区救济工作，全市发放救灾救济款53.65万元，救济粮439吨，救济了12432人。为做好长江水灾的援助工作，全市共收到捐款486191元，捐物2986件。</w:t>
      </w:r>
    </w:p>
    <w:p w14:paraId="322CA3D4">
      <w:pPr>
        <w:ind w:firstLine="420"/>
      </w:pPr>
      <w:r>
        <w:t>1998年全市共接收回乡兵85人，其中农村兵53人。同时还优待伤残军人和复员军人801人，支出抚恤金43万多元。</w:t>
      </w:r>
    </w:p>
    <w:p w14:paraId="41A7FAF7">
      <w:pPr>
        <w:pStyle w:val="4"/>
      </w:pPr>
      <w:r>
        <w:t>【抓社会治安综合治理】</w:t>
      </w:r>
    </w:p>
    <w:p w14:paraId="30199D7D">
      <w:pPr>
        <w:ind w:firstLine="420"/>
      </w:pPr>
      <w:r>
        <w:t>全市的社会治安综合治理工作，以稳定压倒一切为重点。一是认真贯彻全省社会治安综合治理工作会议精神，加深对“两手抓，两手都要硬”和搞好社会治安综合治理工作重要性、紧迫性的认识；二是继续开展创建安全文明小区示范片活动，在新城区创建了25个质量比较高、上档次的安全文明小区。采取按街道范围，以块为主，把成片的办公楼、住宅区群划分为完整的小区，在小区成立机构，完善制度。每个小区都建有档案，明确记载小区范围、住户数和居民数，组织机构，人员职责，治安人员的组成，检查、考核制度等。全市对原创建的1327个小区（楼、院）加强了巩固、提高，调整为604个小区。小区内管理机构，规章制度健全，治安人员、防范措施落实，已达标的小区有266个，占总数的44.2%。无刑事案件小区有490个，占总数的81%。城市纳入小区管理的人口占城市总人口的70%。</w:t>
      </w:r>
    </w:p>
    <w:p w14:paraId="1BD96853">
      <w:pPr>
        <w:pStyle w:val="4"/>
      </w:pPr>
      <w:r>
        <w:t>【抓法制教育，预防犯罪】</w:t>
      </w:r>
    </w:p>
    <w:p w14:paraId="1D4A0CB6">
      <w:pPr>
        <w:ind w:firstLine="420"/>
      </w:pPr>
      <w:r>
        <w:t>全市先后征订了普法学习资料和干部登记本共计6370套，市普法办认真组织干部职工学好《破产法》等九个法，市监察局举办了《行政监察法》知识竞赛，参加人数达1万多人。</w:t>
      </w:r>
    </w:p>
    <w:p w14:paraId="66A3E735">
      <w:pPr>
        <w:pStyle w:val="3"/>
      </w:pPr>
      <w:r>
        <w:t>依法治市</w:t>
      </w:r>
    </w:p>
    <w:p w14:paraId="0ABAF53B">
      <w:pPr>
        <w:pStyle w:val="4"/>
      </w:pPr>
      <w:r>
        <w:t>【概况】</w:t>
      </w:r>
    </w:p>
    <w:p w14:paraId="7B03F4D3">
      <w:pPr>
        <w:ind w:firstLine="420"/>
      </w:pPr>
      <w:r>
        <w:t>南雄市委依法治市领导小组办公室于1997年4月成立，为正科级常设行政机构，编制5人，主任朱铁华。市直副科级以上单位，各镇也相应成立了依法治局（镇）领导小组，由第一把手任组长，下设办公室，落实了专（兼）职办公室人员。1998年度，南雄市被韶关市评为依法治市先进市，受到韶关市委、市政府的表彰。</w:t>
      </w:r>
    </w:p>
    <w:p w14:paraId="237C5C51">
      <w:pPr>
        <w:pStyle w:val="4"/>
      </w:pPr>
      <w:r>
        <w:t>【依法治市试点工作】</w:t>
      </w:r>
    </w:p>
    <w:p w14:paraId="7C8424C5">
      <w:pPr>
        <w:ind w:firstLine="420"/>
      </w:pPr>
      <w:r>
        <w:t>1997年7月8日，市委依法治市领导小组召开第一次全体成员会议，确定市工商局、市人民银行、市电力局、市一中和湖口镇为依法治市的先行点。8月7日，在人民银行召开试点工作会议，全面部署了试点工作。五个试点单位以推行执法责任制为重点，围绕群众反映的热点难点问题开展依法治理活动。市工商局针对市场上假冒伪劣商品泛滥，坑害消费者利益的热点问题，依法开展打假专项治理。市人民银行依法开展整顿金融秩序，查处金融违法犯罪案件5宗；市电力工业局针对农村电价普遍偏高的问题，采取农电改造，杜绝私人承包管电措施加予解决；市一中扎实开展依法治校，重点帮教差生，转变学风的活动；湖口镇依法治理“三乱”，减轻农民负担和依法整治湖口墟的“脏乱”。同时，五个试点单位还先后建立了执法责任制，从转变思维方式和工作方法的高度，规范执法人员的行为，落实到法治上。整个试点工作历时四个月，12月底，市委依法治市领导小组对试点工作进行了评议考核，五个试点单位都达到“六条”标准要求，受到了市委、市政府表彰和奖励。</w:t>
      </w:r>
    </w:p>
    <w:p w14:paraId="26A184F5">
      <w:pPr>
        <w:pStyle w:val="4"/>
      </w:pPr>
      <w:r>
        <w:t>【依法治市的宣传活动】</w:t>
      </w:r>
    </w:p>
    <w:p w14:paraId="7076741A">
      <w:pPr>
        <w:ind w:firstLine="420"/>
      </w:pPr>
      <w:r>
        <w:t>1998年，南雄把依法治市的大宣传、大发动摆在首位，全市上下利用召开会议，出动宣传车，印发资料，张贴标语横额，领导发表电视讲话等形式进行宣传发动。市委依法治市办，市烟草专卖局（公司）与广播电视局，联合编制了一套“依法治烟”专题片，在电视上播放。大力宣传依法治市的意义、目标和要求。提高领导干部和群众对依法治市的认识，从而逐步转变思想，增强“法治”观念，为依法治市的开展创造了一个良好的条件。</w:t>
      </w:r>
    </w:p>
    <w:p w14:paraId="388EA647">
      <w:pPr>
        <w:pStyle w:val="4"/>
      </w:pPr>
      <w:r>
        <w:t>【推行执法“两制”】</w:t>
      </w:r>
    </w:p>
    <w:p w14:paraId="404EF79B">
      <w:pPr>
        <w:ind w:firstLine="420"/>
      </w:pPr>
      <w:r>
        <w:t>推行执法责任制和错案（过错）责任追究制（简称执法“两制”）是推进依法行政、公正司法，实现依法治市的重要手段。1998年5月14日，市委专门召开了推行执法责任制经验交流会，由市工商局等五个单位分别交流落实执法“两制”的经验。并将五个试点单位的执法责任制汇编成书，下发到全市各单位供参考，办公室人员经常深入到各科（局）、各镇指导“两制”的建制工作，各战线也专门召开“两制”建制工作的会议，部署建制工作，使全市的执法“两制”的建制工作进展顺利。至1998年12月止，全市有31个市直单位和19个镇建立了执法“两制”，占90%，推进了该市依法治市的进程。</w:t>
      </w:r>
    </w:p>
    <w:p w14:paraId="6A6D08A8">
      <w:pPr>
        <w:pStyle w:val="4"/>
      </w:pPr>
      <w:r>
        <w:t>【依法治理】</w:t>
      </w:r>
    </w:p>
    <w:p w14:paraId="0A483E52">
      <w:pPr>
        <w:ind w:firstLine="420"/>
      </w:pPr>
      <w:r>
        <w:t>1998年，南雄进一步加大依法治理，创建文明卫生城市的力度，在市区，依法治理“脏、乱”，加大资金投入，完善基础设施，举行了万人签字仪式，组织万人上街大搞清洁卫生，增强全民美化城市的意识，省验收创文明卫生城市达标。针对农村财务管理混乱影响农村经济的发展这个问题，1998年3月份，市委组织了400多人的工作队，深入农村管理区，全面清理整顿农村财务账目，查处了一批违法违纪的人和事，大力推行财务公开制度，农村基层民主理财工作得到了较好的落实。针对乌迳、城区、附城等地社会治安较为混乱的情况，7、8月份市委组织工作队，对治安混乱的地区开展了“严打”和“重点整治”活动，依法加强社会治安综合治理，取得了很好的成果。政法队伍开展教育整顿，提高队伍的整体素质。全市各职能部门依法治理“三乱”，农村切实减轻农民负担。各镇也选择了一、二个群众反映强烈的热点问题，依法开展专项治理。如：江头镇对群众反映派出所、中学乱收费的问题，进行了依法整改，将派出所乱收费款项上缴财政，中学乱收的补课费、校服款退还给学生。全市依法治理工作取得了明显的成效。</w:t>
      </w:r>
    </w:p>
    <w:p w14:paraId="463F654B">
      <w:pPr>
        <w:pStyle w:val="4"/>
      </w:pPr>
      <w:r>
        <w:t>【普法教育】</w:t>
      </w:r>
    </w:p>
    <w:p w14:paraId="2E6D3128">
      <w:pPr>
        <w:ind w:firstLine="420"/>
      </w:pPr>
      <w:r>
        <w:t>为了提高各级领导干部学法的自觉性，市人大常委会打破传统任命干部的方法，实行任命干部必需先考法律，考试不合格者不予任命的制度。市委还作出了领导干部学法考试的有关规定，把各级干部学法考试与国家公务员、企事业单位工作人员的年度考核结合起来，建立《干部学法考核登记本》，归个人档案，作为提拔、任用干部、职称评定的重要依据。10月8日，市委、市政府在人民礼堂举办了“市场经济与法制建设”讲座，参加人员全市（含镇）副科以上领导干部共290多人，邀请原省人大内司委主任曾洪授课。8日下午至9日，举办了普法骨干培训班，学习刑法，刑诉法，合同法，担保法、价格法、税法等，受培训的有160多人。各单位、各部门学法、用法、守法，法制宣传蔚然成风。林业局为贯彻执行新《森林法》，以宣传车、标语、墙报，领导电视讲话等形式宣传，水保办、医药总公司与文化局配合，以送戏下乡、文艺演出的形式大力宣传《水土保持法》、《药品管理法》，公、检、法、司、民、国土、工商、税务、电力、水利、计生、贸易、技监局等部门先后在街头举行法律咨询活动。各镇也纷纷邀请律师为干部讲法律课。诸如此类，全市各单位掀起了一个又一个普法学法热潮；全民的法律素质水平有了很大提高，为依法治市奠定了良好的基础。</w:t>
      </w:r>
    </w:p>
    <w:p w14:paraId="15E3604E">
      <w:pPr>
        <w:pStyle w:val="4"/>
      </w:pPr>
      <w:r>
        <w:t>【依法治村，加强基层组织建设】</w:t>
      </w:r>
    </w:p>
    <w:p w14:paraId="017BBF1E">
      <w:pPr>
        <w:ind w:firstLine="420"/>
      </w:pPr>
      <w:r>
        <w:t>9月15日，南雄在主田镇召开依法治村现场会，全面部署了依法治村工作。以建立和落实“财务公开、村务公开、民主选举、民主决策、民主管理、民主监督”制度为重点，加强基层的民主政治建设。市委依法治市领导小组统一规范了“南雄市依法治村民主法制建设制度”，印发到镇、村。10月到12月底，全市开展了撤区设村、理顺农村基层管理体制工作，依照《村民委员会组织法》民主选举出一批素质好、威信高、办事公道、热心公益事业的“村官”，在村委会级以开展“民主议政日”、“民主理财日”的活动来强化村民民主管理的意识，实现依法治村，推动了农村经济和各项事业的发展。</w:t>
      </w:r>
    </w:p>
    <w:p w14:paraId="67E98F2B">
      <w:pPr>
        <w:pStyle w:val="4"/>
      </w:pPr>
      <w:r>
        <w:t>【执法责任制的评议考核】</w:t>
      </w:r>
    </w:p>
    <w:p w14:paraId="6FC75662">
      <w:pPr>
        <w:ind w:firstLine="420"/>
      </w:pPr>
      <w:r>
        <w:t>12月底，市委依法治市领导小组从市委组织部、市委依法治市办、市人大内司委、市人事局、市政府法制局抽调人员组成两个评议考核小组，分别对市直重点31个执法单位和农村24个镇进行考核。从考核情况来看，好的方面表现在：1、各级领导干部对依法治市的认识提高了，自觉转变思想，更新观念，努力把思维方式和工作方法转到“法治”轨道上来。2、依法行政、公正司法的水平有了明显的提高。3、依法治理成效显著。4、普法教育形式多样，档次提高。5、执法“两制”与政绩挂钩落实较好。6、执法监督有所加强。7、依法治村稳步进行。不足方面是：1、个别领导干部对依法治市认识较差，不够重视此项工作。2、有法不依，执法不严现象仍然存在。3、个别单位办公室未能发挥作用，少数单位未建“两制”。4、执法机关经费不足，在一定程度上影响依法行政、公正司法。综合评议结果：1、优秀档次（26个）：烟草专卖局、交通局、电力工业局、国税局、地税局、工商局、人民银行、技监局、建设局、水利局、劳动局、卫生局、计划生育局、医药总公司、水保办、公安局、检察院、法院、黄坑镇、江头镇、百顺镇、古市镇、帽子峰镇、湖口镇、主田镇、南亩镇。2、良好档次（23个）：文化局、公路局、审计局、国土局、司法局、林业局、农业局、民政局、社保局、环保局、物价局、工业局、教育局、邓坊镇、乌迳镇、梅岭镇、苍石镇、雄州镇、澜河镇、珠玑镇、坪田镇、界址镇、油山镇。3、合格单位（4个）黎口镇、水口镇、新龙镇、孔江镇。4、不合格单位（2个）全安镇、大塘镇。</w:t>
      </w:r>
    </w:p>
    <w:p w14:paraId="645AADE0">
      <w:pPr>
        <w:pStyle w:val="3"/>
      </w:pPr>
      <w:r>
        <w:t>公安</w:t>
      </w:r>
    </w:p>
    <w:p w14:paraId="25773963">
      <w:pPr>
        <w:pStyle w:val="4"/>
      </w:pPr>
      <w:r>
        <w:t>【概况】</w:t>
      </w:r>
    </w:p>
    <w:p w14:paraId="446A3650">
      <w:pPr>
        <w:ind w:firstLine="420"/>
      </w:pPr>
      <w:r>
        <w:t>1998年，南雄市公安局内设政工办、刑警大队、巡警大队、经文保大队4个副科级单位和办公室、监察、政保、治安、户政、法制、行装、通讯、行拘所9个股级单位，直属管辖交警大队、雄州分局2个副科级行政单位，派出机构有雄州派出所、南城派出所、镇郊派出所3个副科级行政单位和界址、坪田、新龙、孔江、乌迳、油山、大塘、黄坑、湖口、江头、水口、黎口、主田、古市、全安、帽子峰、澜河、百顺、苍石、珠玑、梅岭、南亩、邓坊23个股级单位。局长何万飞（市委常委），政委陈培林，副局长黄建林，张桂通，曾令煌、叶建英，副政委陈小桦，雄州分局局长沈世文，教导员张堂德；刑警大队长叶建英，教导员张东红；交警大队大队长黄建林，教导员邓德尧；巡警大队大队长刘军，教导员施光文；经文保大队大队长张燕海，教导员叶见海；雄州派出所所长张忠良，指导员张明；南城派出所所长何仕民，指导员赖彪；镇郊派出所所长廖淑平，指导员蔡子良；消防大队长王胜华、中队长符利民；武警中队长刘志刚。</w:t>
      </w:r>
    </w:p>
    <w:p w14:paraId="5670A01D">
      <w:pPr>
        <w:ind w:firstLine="420"/>
      </w:pPr>
      <w:r>
        <w:t>1998年，在市委、市政府的领导和上级机关的指导下，南雄市各级公安机关针对不同时期社会治安的突出问题，狠抓经常性的办案破案工作，积极组织开展“严打”专项斗争和重点整治活动，切实加强各项治安防范管理，强化基层基础工作，努力落实社会治安综合治理各项措施，有效地维护了全市社会治安的稳定，刑事发案下降。1998年，全市共发刑事案件323宗，其中重大案件153宗，案件总数和重大案件数分别比上年同期下降14.55%和1.92%，刑事发案进一步下降。治安案件下降幅度较大。1998年，全市共查处治安案件681起，查处违法人员804人，比1997年少查处457起616人；查处“七害”案件39起，查处“七害违法人员”72人，比1997年少查处7起78人。</w:t>
      </w:r>
    </w:p>
    <w:p w14:paraId="4620B22E">
      <w:pPr>
        <w:pStyle w:val="4"/>
      </w:pPr>
      <w:r>
        <w:t>【打击严重刑事犯罪活动】</w:t>
      </w:r>
    </w:p>
    <w:p w14:paraId="78B89B14">
      <w:pPr>
        <w:ind w:firstLine="420"/>
      </w:pPr>
      <w:r>
        <w:t>1998年，南雄市各级公安机关始终把严厉打击各种严重刑事犯罪活动置于各项公安工作的首要位置，坚定不移地贯彻“严打”方针，狠抓经常性的办案破案工作，同时针对不同时期社会治安存在的突出问题，适时组织开展专项斗争和集中整治行动，把经常性的案件侦破与专项斗争有机结合起来，及时打击了各种严重危害社会治安的刑事犯罪活动，有效地维护了社会治安的持续稳定。针对全市社会治安存在的突出问题，南雄市公安机关认真组织开展了6、7、8月的“严打”和打击走私、盗窃、抢劫机动车专项斗争。并对治安较复杂和案件多发的乌迳、市区和周边地区开展了重点整治，取得了良好效果。一年间，全市共破获刑事案件263宗，其中重大案件112宗，破案率分别为81.42%和73.2%，名列韶关市11县（市、区）前茅；打掉犯罪团伙33个，成员126人。经检察机关批准逮捕88人，送劳教、少管8人，缴获赃款赃物价值人民币近70万元。</w:t>
      </w:r>
    </w:p>
    <w:p w14:paraId="7309CEC6">
      <w:pPr>
        <w:pStyle w:val="4"/>
      </w:pPr>
      <w:r>
        <w:t>【查处“七害”】</w:t>
      </w:r>
    </w:p>
    <w:p w14:paraId="2606DF90">
      <w:pPr>
        <w:ind w:firstLine="420"/>
      </w:pPr>
      <w:r>
        <w:t>1998年，公安机关狠抓了对歌舞厅、卡拉OK、发廊、出租屋、旅馆业等公共场所的治安行政管理，严厉查处“黄、赌、毒”等“七害”违法犯罪活动，净化社会风气。一年间，共查处“七害”案件39起，查处违法人员72人（其中暗娼15人、嫖客12人、皮条客8人、吸毒11人、赌博26人），缴获淫秽图书杂志221本，录像带19盒，赌博用游戏机8台，有力地维护了全市社会治安的稳定。</w:t>
      </w:r>
    </w:p>
    <w:p w14:paraId="4A6F9731">
      <w:pPr>
        <w:pStyle w:val="4"/>
      </w:pPr>
      <w:r>
        <w:t>【群防群治】</w:t>
      </w:r>
    </w:p>
    <w:p w14:paraId="3ECA57B7">
      <w:pPr>
        <w:ind w:firstLine="420"/>
      </w:pPr>
      <w:r>
        <w:t>1998年，全市各级公安机关在严厉打击各种严重刑事犯罪的同时，进一步强化了基层基础工作，狠抓了安全文明小区的创建和达标，以及社会治安综合治理工作。一年间，对全市现有的84个群众治安组织负责人进行了培训，增强了他们自觉维护社会治安的能力。全市群防群治组织共调解民事纠纷362起，为公安机关提供各种违法犯罪线索87条，协助公安机关破获刑事案件12宗，查处治安案件206起，抓获各种违法犯罪人员23名，为群众办好事实事854件。与此同时，全市公安机关树立了南城区安全文明小区和陵园路军警民共建安全文明小区楷模，大力推进全市安全文明小区建设和达标工作。1998年底，全市共创建文明小区604个，其中已达标的有118个。</w:t>
      </w:r>
    </w:p>
    <w:p w14:paraId="7BCAB39B">
      <w:pPr>
        <w:pStyle w:val="4"/>
      </w:pPr>
      <w:r>
        <w:t>【出入境管理】</w:t>
      </w:r>
    </w:p>
    <w:p w14:paraId="119F029F">
      <w:pPr>
        <w:ind w:firstLine="420"/>
      </w:pPr>
      <w:r>
        <w:t>1998年，南雄市的出入境管理坚持“两公开一监督，集体讨论”的制度，进一步增强了出入境办理的透明度，深入做好出入境人员的调查摸底工作，真心实意为群众服务。全年共受理出境申请266人次，已审核报上级公安机关批准出境220人次，其中单程2人；入境1218人（其中旅游995、探亲153、经商43、考察2、业务15、其他10人）。</w:t>
      </w:r>
    </w:p>
    <w:p w14:paraId="29EE5674">
      <w:pPr>
        <w:pStyle w:val="4"/>
      </w:pPr>
      <w:r>
        <w:t>【户口和外来人员管理】</w:t>
      </w:r>
    </w:p>
    <w:p w14:paraId="349BB667">
      <w:pPr>
        <w:ind w:firstLine="420"/>
      </w:pPr>
      <w:r>
        <w:t>1998年，按照上级公安机关“农村人口城市化管理”的要求，在进一步加强对城市人口和外来人员管理的同时，切实抓好了农村门牌钉挂、新版居民户口簿的换发和人口信息微机化管理等工作，推进了农村人口城市化管理进程。一年间，全市共办理出生入户5716人，迁入8445人，迁出9967人，死亡销户294人；24个镇的农村基本完善了门牌钉挂、户口簿换发和人口信息微机化管理。同时，对全市1354间出租屋和2950名外来人口、361名重点人口实行了正常化、制度化管理，切实维护了全市社会治安的稳定。</w:t>
      </w:r>
    </w:p>
    <w:p w14:paraId="16308C8E">
      <w:pPr>
        <w:pStyle w:val="4"/>
      </w:pPr>
      <w:r>
        <w:t>【居民身份证管理】</w:t>
      </w:r>
    </w:p>
    <w:p w14:paraId="485A9BA0">
      <w:pPr>
        <w:ind w:firstLine="420"/>
      </w:pPr>
      <w:r>
        <w:t>1998年是南雄市居民身份证换发的高峰期，市局在大力搞好宣传发动工作的同时，努力抓好了办证工作人员的培训，提高了制证合格率和发证率，受到了上级公安机关的肯定和群众的好评。一年间，全市共办理居民身份证27108张，其中16周岁4409张，办理居民身份证快件4053张，签发临时身份证2718张。</w:t>
      </w:r>
    </w:p>
    <w:p w14:paraId="5C601824">
      <w:pPr>
        <w:pStyle w:val="4"/>
      </w:pPr>
      <w:r>
        <w:t>【道路交通管理】</w:t>
      </w:r>
    </w:p>
    <w:p w14:paraId="459433A9">
      <w:pPr>
        <w:ind w:firstLine="420"/>
      </w:pPr>
      <w:r>
        <w:t>交通管理工作继续贯彻“预防为主，缓解堵塞，综合治理，安全畅通”的十六字方针，加强路面监控、驾驶员学习培训、车辆查验等各种基础工作，大力维护了道路交通秩序，确保了全市道路的安全畅通，最大限度地减少了交通事故的发生。一年间，全市共发生交通事故74宗，死亡29人，受伤66人，直接经济损失16840元；办理机动车入户4797辆。培训驾驶员3026人，驾驶员办班学习12次。</w:t>
      </w:r>
    </w:p>
    <w:p w14:paraId="2B47131C">
      <w:pPr>
        <w:pStyle w:val="4"/>
      </w:pPr>
      <w:r>
        <w:t>【消防工作】</w:t>
      </w:r>
    </w:p>
    <w:p w14:paraId="23E254A9">
      <w:pPr>
        <w:ind w:firstLine="420"/>
      </w:pPr>
      <w:r>
        <w:t>按照“预防为主，防消结合”的方针，市消防工作始终坚持“谁主管，谁负责”的原则，狠抓防火责任制的落实，积极开展正常性安全大检查，尤其是加强重点要害部位的安全防护和安全设施的检查，清除各种火灾隐患，减少火灾事故。同时，该局还联合劳动、工商、环保等部门对全市加油站、液化气站及代充气点等进行了全面整顿，确保了安全。一年间，全市共发生火灾事故14宗，直接经济损失52430元，事故数虽比上一年上升7.69%，但直接经济损失比上一年下降66.02%。</w:t>
      </w:r>
    </w:p>
    <w:p w14:paraId="2A24C955">
      <w:pPr>
        <w:pStyle w:val="4"/>
      </w:pPr>
      <w:r>
        <w:t>【公安民警教育培训】</w:t>
      </w:r>
    </w:p>
    <w:p w14:paraId="708EF03D">
      <w:pPr>
        <w:ind w:firstLine="420"/>
      </w:pPr>
      <w:r>
        <w:t>1998年，南雄市公安队伍的教育管理紧紧围绕“建设一支跨世纪人民满意的警队”这个中心，3-6月，在全市公安机关开展了以“严格执法，创人民满意警队”为主题的教育整顿；4月，对全市公务用枪人员进行了一次全面系统的培训考核；5月，开展了为期一个月的廉洁为民教育活动；7月23日，召开了全市民警基本素质考试考核（简称”双考”）动员大会，9月19-20日、25-26日和10月31日、11月1日组织全市民警分四批进行了“双考”，合格率达100%，10月17-18日，组织全市民警进行了“双基”考核，合格率达99.7%；9月30日，召开了全市公安机关执法教育整顿再动员大会，深入开展执法教育整顿活动；9月份，市局组织了9名民警参加为期4个月的低素质民警培训班；10月28日，组织全市民警学习“邓小平理论及十五届三中全会精神”。通过这一系列的教育整顿和考试考核，共辞退了5名不合格民警，党纪政纪处分7人，从而大大提高了全市公安民警的整体素质，取得了良好的社会效果。</w:t>
      </w:r>
    </w:p>
    <w:p w14:paraId="708219CE">
      <w:pPr>
        <w:pStyle w:val="4"/>
      </w:pPr>
      <w:r>
        <w:t>【纠正行业不正之风】</w:t>
      </w:r>
    </w:p>
    <w:p w14:paraId="604BAA3A">
      <w:pPr>
        <w:ind w:firstLine="420"/>
      </w:pPr>
      <w:r>
        <w:t>1998年，市各级公安机关针对群众反映强烈的”热点“、“难点”问题，进一步深入开展以全心全意为人民服务为核心的形象工程活动，狠抓了宗旨教育、职业道德教育和警风建设，严格执行“收支两条线”的财务管理制度，对公安机关所办的企业或挂靠公安机关的企业进行了全面的清理，尤其是加强了对窗口服务部门的教育整顿，切实改进服务态度，提高服务质量，消除“四难”、“三乱”、“二谋”和“冷、硬、横”等行业不正之风，塑造一支高效、廉洁的跨世纪的人民满意警队。据不完全统计，一年间，全市公安机关共为群众办好事实事1600件，捐款53170元，拒受贿赂和宴请158人次，价值人民币4万多元。</w:t>
      </w:r>
    </w:p>
    <w:p w14:paraId="099C8969">
      <w:pPr>
        <w:pStyle w:val="4"/>
      </w:pPr>
      <w:r>
        <w:t>【荣誉称号】</w:t>
      </w:r>
    </w:p>
    <w:p w14:paraId="0E4AE22A">
      <w:pPr>
        <w:ind w:firstLine="420"/>
      </w:pPr>
      <w:r>
        <w:t>1998年，通过全体民警的共同努力，公安局的各项工作得到了市委、市政府及上级公安机关的肯定和人民群众的称赞，取得了较好的成绩，涌现出一批先进集体和个人。</w:t>
      </w:r>
    </w:p>
    <w:p w14:paraId="17D99585">
      <w:pPr>
        <w:ind w:firstLine="420"/>
      </w:pPr>
      <w:r>
        <w:t>1、政保股被韶关市公安局授予一九九八年度“情报信息”三等奖。</w:t>
      </w:r>
    </w:p>
    <w:p w14:paraId="0C84BE1A">
      <w:pPr>
        <w:ind w:firstLine="420"/>
      </w:pPr>
      <w:r>
        <w:t>2、交警大队宣教股被韶关市公安局交警支队授予一九九八年度“宣传工作”三等奖。</w:t>
      </w:r>
    </w:p>
    <w:p w14:paraId="505BB7A3">
      <w:pPr>
        <w:ind w:firstLine="420"/>
      </w:pPr>
      <w:r>
        <w:t>3、镇郊派出所被省公安厅、韶关市公安局分别授予全省公安户政系统先进单位和全市公安户政系统先进户籍室。</w:t>
      </w:r>
    </w:p>
    <w:p w14:paraId="5B4B5C47">
      <w:pPr>
        <w:ind w:firstLine="420"/>
      </w:pPr>
      <w:r>
        <w:t>4、南雄市公安局“9.17”抢劫杀人案专案组被韶关市公安局批准荣立集体三等功。</w:t>
      </w:r>
    </w:p>
    <w:p w14:paraId="0FED6082">
      <w:pPr>
        <w:ind w:firstLine="420"/>
      </w:pPr>
      <w:r>
        <w:t>5、曾庆怡同志被韶关市纪委、监察局、人事局评为全市纪检监察系统先进工作者。</w:t>
      </w:r>
    </w:p>
    <w:p w14:paraId="65C75163">
      <w:pPr>
        <w:ind w:firstLine="420"/>
      </w:pPr>
      <w:r>
        <w:t>6、曾宪初同志被韶关市公安局评为全市公安户政系统优秀户籍民警。</w:t>
      </w:r>
    </w:p>
    <w:p w14:paraId="1025B078">
      <w:pPr>
        <w:ind w:firstLine="420"/>
      </w:pPr>
      <w:r>
        <w:t>7、朱兴祥、成铭、黄明儒、林文华等四位同志分别被韶关市公安局批准荣立个人三等功。</w:t>
      </w:r>
    </w:p>
    <w:p w14:paraId="0BFD620D">
      <w:pPr>
        <w:ind w:firstLine="422"/>
        <w:jc w:val="right"/>
        <w:rPr>
          <w:b/>
          <w:bCs/>
        </w:rPr>
      </w:pPr>
      <w:r>
        <w:rPr>
          <w:b/>
          <w:bCs/>
        </w:rPr>
        <w:t>（张海聪）</w:t>
      </w:r>
    </w:p>
    <w:p w14:paraId="10BCDEE1">
      <w:pPr>
        <w:pStyle w:val="3"/>
      </w:pPr>
      <w:r>
        <w:t>检察</w:t>
      </w:r>
    </w:p>
    <w:p w14:paraId="4BCA753E">
      <w:pPr>
        <w:pStyle w:val="4"/>
      </w:pPr>
      <w:r>
        <w:t>【概况】</w:t>
      </w:r>
    </w:p>
    <w:p w14:paraId="746A5155">
      <w:pPr>
        <w:ind w:firstLine="420"/>
      </w:pPr>
      <w:r>
        <w:t>一年来，检察院坚持严格执法，狠抓办案，加强监督的原则。突击查办贪污受贿、渎职犯罪，严厉打击严重刑事犯罪，加强执法监督工作力度，抓好队伍和检察机关基础建设等工作，取得了一定成绩。检察长张平（2月以前）、饶纲奎（3月以后），副检察长陈逢智、蔡明款。</w:t>
      </w:r>
    </w:p>
    <w:p w14:paraId="251790EC">
      <w:pPr>
        <w:pStyle w:val="4"/>
      </w:pPr>
      <w:r>
        <w:t>【反贪污贿赂检察】</w:t>
      </w:r>
    </w:p>
    <w:p w14:paraId="1173CDA9">
      <w:pPr>
        <w:ind w:firstLine="420"/>
      </w:pPr>
      <w:r>
        <w:t>全年受理经济案件线索41件47人，经初查构成犯罪立案侦查5宗7人，其中贪污4宗6人，受贿1宗1人。案值：贪污1-5万元3宗，5-10万元1宗，受贿1-5万元1宗。立案侦查数与去年同期8宗8人相比，宗数、人数分别下降37.5%和12.5%，通过办案为国家和集体挽回直接经济损失39.5万元。在工作中始终坚持“一要坚决，二要慎重，务必搞准”的原则，以事实为依据，以法律为准绳，重证据，轻口供，严格执法，文明办案，严把案件质量关，把案件办成铁案，始终坚持打防并举，标本兼治的工作方针，结合办案加强职务犯罪预防工作，为有关单位上法制课6次，受教育人数1450人次，向有关单位提出口头或书面检察建议26件，深入廉政共建单位检查、督促落实廉政共建规章制度4次，举行大型法律咨询宣传活动3次，送发法制宣传材料900多份，院领导发表电视讲话2次。打击和预防职务犯罪工作有了新发展，对促进党风廉政建设起了积极的作用。</w:t>
      </w:r>
    </w:p>
    <w:p w14:paraId="5787AC05">
      <w:pPr>
        <w:pStyle w:val="4"/>
      </w:pPr>
      <w:r>
        <w:t>【刑事检察】</w:t>
      </w:r>
    </w:p>
    <w:p w14:paraId="10ADE577">
      <w:pPr>
        <w:ind w:firstLine="420"/>
      </w:pPr>
      <w:r>
        <w:t>全年受理移送呈捕案件61宗103人，经审查决定批准逮捕54宗93人，与去年同期64宗90人相比，宗数下降15.6%，人数上升3.3%，决定不捕4人，追捕1人；受理移送起诉案件59宗97人，经审查决定起诉49宗73人，与去年同期59宗77人相比，宗数、人数分别下降17.2%和5.2%，决定不诉2宗6人。刑事检察工作中，坚持依法从重从快严厉打击严重刑事犯罪的工作方针，充分发挥检察职能，独立行使检察权，积极配合公安、法院、司法等部门严厉打击严重刑事犯罪活动，保证刑事案件在检察环节的畅通。进一步加强对公安机关的侦察监督和法院审判监督工作，维护法律统一正确实施，减少司法腐败的发生。</w:t>
      </w:r>
    </w:p>
    <w:p w14:paraId="58A849C8">
      <w:pPr>
        <w:pStyle w:val="4"/>
      </w:pPr>
      <w:r>
        <w:t>【法纪检察】</w:t>
      </w:r>
    </w:p>
    <w:p w14:paraId="1A587C37">
      <w:pPr>
        <w:ind w:firstLine="420"/>
      </w:pPr>
      <w:r>
        <w:t>以突出查办徇私舞弊案件带动查办其它侵权、渎职犯罪案件的深入开展，全年共受理涉嫌渎职和侵犯公民人身权利、民主权利等案件线索7件，查结5件。</w:t>
      </w:r>
    </w:p>
    <w:p w14:paraId="2D6F9BBE">
      <w:pPr>
        <w:pStyle w:val="4"/>
      </w:pPr>
      <w:r>
        <w:t>【监所检察】</w:t>
      </w:r>
    </w:p>
    <w:p w14:paraId="26A6EE7C">
      <w:pPr>
        <w:ind w:firstLine="420"/>
      </w:pPr>
      <w:r>
        <w:t>在刑法执行和看守所执法活动的监督工作中，重点监督纠正不依法交付执行，超期羁押以及办理减刑、假释、保外就医中的违法问题。对不按规定交付执行和期满又未及时释放的提出纠正意见8件次，组织人犯上法制课6次，受教育人犯392人次。</w:t>
      </w:r>
    </w:p>
    <w:p w14:paraId="46C97CCD">
      <w:pPr>
        <w:pStyle w:val="4"/>
      </w:pPr>
      <w:r>
        <w:t>【民事行政检察】</w:t>
      </w:r>
    </w:p>
    <w:p w14:paraId="127F714C">
      <w:pPr>
        <w:ind w:firstLine="420"/>
      </w:pPr>
      <w:r>
        <w:t>突出抓了对确有错误判决、裁定的抗诉工作。全年受理案件线索7件，立案1件，提出抗诉1件。</w:t>
      </w:r>
    </w:p>
    <w:p w14:paraId="3D7C7204">
      <w:pPr>
        <w:pStyle w:val="4"/>
      </w:pPr>
      <w:r>
        <w:t>【控告申诉检察】</w:t>
      </w:r>
    </w:p>
    <w:p w14:paraId="2C76A698">
      <w:pPr>
        <w:ind w:firstLine="420"/>
      </w:pPr>
      <w:r>
        <w:t>积极发挥密切联系群众、维护社会稳定和加强内部制约的作用。重点办理信访申诉案，认真处理来信，热情接待来访，依法疏导，缓解社会矛盾，全年共受理信访63件，办结、处理63件，其中查办公安不立案案件2宗。</w:t>
      </w:r>
    </w:p>
    <w:p w14:paraId="0EE97C23">
      <w:pPr>
        <w:pStyle w:val="4"/>
      </w:pPr>
      <w:r>
        <w:t>【刑事技术检察】</w:t>
      </w:r>
    </w:p>
    <w:p w14:paraId="63380BE2">
      <w:pPr>
        <w:ind w:firstLine="420"/>
      </w:pPr>
      <w:r>
        <w:t>坚持为办案服务的指导思想，坚持严肃认真的工作态度，为办案部门提供准确证据，及时有力打击各种犯罪。全年受理并办结各种检验鉴定43件，涉及鉴定金额57.06万元，出具鉴定书14份。</w:t>
      </w:r>
    </w:p>
    <w:p w14:paraId="725292B5">
      <w:pPr>
        <w:pStyle w:val="4"/>
      </w:pPr>
      <w:r>
        <w:t>【队伍建设】</w:t>
      </w:r>
    </w:p>
    <w:p w14:paraId="2D72B04A">
      <w:pPr>
        <w:ind w:firstLine="420"/>
      </w:pPr>
      <w:r>
        <w:t>按照中央政法委的文件精神和最高检的统一部署，去年3—8月，本院对全体检察干警进行一次全面的思想、纪律、作风和组织整顿。为把这次教育整顿工作抓紧抓好，抓出成效，真正把检察队伍建设成一支党和人民可以信赖与满意的队伍，院党组采取了有力的工作措施。一是成立了以检察长为组长的教育整顿领导小组；二是认真组织学好文件，统一思想，提高认识；三是走出院门调查了解，掌握情况。本院政工、纪检监察部门深入乡镇、机关、街道居委会和个体户广泛听取人民群众对检察干警在执法过程中存在的问题与工作建议；四是分别三次请24个廉政共建单位领导、市人大、政协、政法委、纪检、监察、公、法、司的领导，部分市人大代表、市政协委员、特邀检察员等到本院参加座谈会，请他们对检察干警在执法中存在的问题毫无保留地提了出来；五是对照文件要求，切实抓好自查自纠；六是建章立制，狠抓落实。通过教育整顿，全体检察干警精神面貌有了较大改观，人人遵纪守法，廉洁勤政，个个工作积极，团结协作，政治素质和执法水平及职业道德都有了进一步的提高。</w:t>
      </w:r>
    </w:p>
    <w:p w14:paraId="0ABADF5E">
      <w:pPr>
        <w:pStyle w:val="4"/>
      </w:pPr>
      <w:r>
        <w:t>【检察宣传】</w:t>
      </w:r>
    </w:p>
    <w:p w14:paraId="46C5B471">
      <w:pPr>
        <w:ind w:firstLine="420"/>
      </w:pPr>
      <w:r>
        <w:t>1998年，是检察机关恢复重建二十周年，又是全国、全省反贪污贿赂举报中心成立十周年，该院充分利用这一极好的契机，分别在市政府门口、乌迳镇、湖口镇举行了三次大型的法律咨询活动，向公民送发法制宣传材料900多份，接受群众各种咨询180多人次，院领导2次在有线电视台发表法制宣传电视讲话。同时，还在市委宣传栏出版了一期宣传本院恢复重建二十周年工作成果、检察工作职能及检务十公开等内容的专题。此外，结合廉政共建活动，为有关单位上法制课6次，受教育人数1450多人次，通过法制宣传教育，为打击和预防各种犯罪，稳定社会治安，促进党风廉政建设等起了积极的作用。</w:t>
      </w:r>
    </w:p>
    <w:p w14:paraId="45FB74FC">
      <w:pPr>
        <w:ind w:firstLine="422"/>
        <w:jc w:val="right"/>
        <w:rPr>
          <w:b/>
          <w:bCs/>
        </w:rPr>
      </w:pPr>
      <w:r>
        <w:rPr>
          <w:b/>
          <w:bCs/>
        </w:rPr>
        <w:t>（检察院）</w:t>
      </w:r>
    </w:p>
    <w:p w14:paraId="2DB573FD">
      <w:pPr>
        <w:pStyle w:val="3"/>
      </w:pPr>
      <w:r>
        <w:t>审判</w:t>
      </w:r>
    </w:p>
    <w:p w14:paraId="7EF4F3BD">
      <w:pPr>
        <w:pStyle w:val="4"/>
      </w:pPr>
      <w:r>
        <w:t>【概况】</w:t>
      </w:r>
    </w:p>
    <w:p w14:paraId="24BA0BD3">
      <w:pPr>
        <w:ind w:firstLine="420"/>
      </w:pPr>
      <w:r>
        <w:t>1998年，南雄市人民法院受理各类案件1701件，审结1674件，结案率为98.41%。与上一年比较，受理案件增加38.86%，结案增加45.57%。</w:t>
      </w:r>
    </w:p>
    <w:p w14:paraId="1ED73FA7">
      <w:pPr>
        <w:pStyle w:val="4"/>
      </w:pPr>
      <w:r>
        <w:t>【刑事审判】</w:t>
      </w:r>
    </w:p>
    <w:p w14:paraId="5AFF111B">
      <w:pPr>
        <w:ind w:firstLine="420"/>
      </w:pPr>
      <w:r>
        <w:t>共受理刑事案件74件106人，审结74件106人，结案率100%。与上一年比较，受理案件增加45.10%，审结案件增加45.10%。在审结的74件刑事案件中，抢劫4件10人，贩毒2件4人，奸淫幼女3件3人，强奸1件1人，故意伤害23件34人，放火1件1人，盗窃24件33人，拐卖儿童1件1人，破坏电力设备1件1人，受贿2件2人，交通肇事5件5人，诈骗2件4人，挪用单位资金2件3人，暴力干涉婚姻自由1件1人，重婚1件1人，职务侵占1件1人，判处15年以上20年以下有期徒刑的2人，判处10年以上15年以下有期徒刑的10人，判处5年以上10年以下有期徒刑的16人，重刑率为48.29%。</w:t>
      </w:r>
    </w:p>
    <w:p w14:paraId="71700EED">
      <w:pPr>
        <w:pStyle w:val="4"/>
      </w:pPr>
      <w:r>
        <w:t>【民事审判】</w:t>
      </w:r>
    </w:p>
    <w:p w14:paraId="4A66AFD2">
      <w:pPr>
        <w:ind w:firstLine="420"/>
      </w:pPr>
      <w:r>
        <w:t>共受理民事案件1026件，审结1010件，结案率为98.44%。与上年比较，受理案件增加16.99%，结案增加21.25%。在审结的民事案件中，债务案件437件，离婚案件334件，损害赔偿案件110件（其中人身损害赔偿97件，财产损害赔偿13件），房屋纠纷42件，劳动争议纠纷5件，其他民事纠纷82件。诉讼标的额达701.10万元。结案方式：判决472件，调解449件，其他方式89件。</w:t>
      </w:r>
    </w:p>
    <w:p w14:paraId="3386B031">
      <w:pPr>
        <w:pStyle w:val="4"/>
      </w:pPr>
      <w:r>
        <w:t>【经济审判】</w:t>
      </w:r>
    </w:p>
    <w:p w14:paraId="33A43234">
      <w:pPr>
        <w:ind w:firstLine="420"/>
      </w:pPr>
      <w:r>
        <w:t>共受理经济案件313件，审结313件，结案率为100%。与上一年比较，受理案件增加291.25%，结案增加413.11%。在审结的经济案件中，拖欠话费纠纷154件，借款合同纠纷60件，购销合同纠纷40件，建设工程合同纠纷6件，企业承包经营合同纠纷4件，企业租赁经营合同纠纷3件，其他经济纠纷46件。解决诉讼标的额7464.74万元。</w:t>
      </w:r>
    </w:p>
    <w:p w14:paraId="596204A1">
      <w:pPr>
        <w:pStyle w:val="4"/>
      </w:pPr>
      <w:r>
        <w:t>【行政审判】</w:t>
      </w:r>
    </w:p>
    <w:p w14:paraId="4F15CFFE">
      <w:pPr>
        <w:ind w:firstLine="420"/>
      </w:pPr>
      <w:r>
        <w:t>受理行政案件6件，审结6件，其中治安行政3件，土地行政2件，不服工伤处理1件。审理结果：维持3件，撤销1件，驳回1件，撤诉1件。</w:t>
      </w:r>
    </w:p>
    <w:p w14:paraId="6256326A">
      <w:pPr>
        <w:pStyle w:val="4"/>
      </w:pPr>
      <w:r>
        <w:t>【审判监督】</w:t>
      </w:r>
    </w:p>
    <w:p w14:paraId="291B75F8">
      <w:pPr>
        <w:ind w:firstLine="420"/>
      </w:pPr>
      <w:r>
        <w:t>依照审判监督程序再审立案11件，11件全部审理完毕。审理结果：驳回10件，改判1件。</w:t>
      </w:r>
    </w:p>
    <w:p w14:paraId="67DE93F7">
      <w:pPr>
        <w:pStyle w:val="4"/>
      </w:pPr>
      <w:r>
        <w:t>【执行工作】</w:t>
      </w:r>
    </w:p>
    <w:p w14:paraId="5E51B0E9">
      <w:pPr>
        <w:ind w:firstLine="420"/>
      </w:pPr>
      <w:r>
        <w:t>执行立案272件，执行完毕255件，执行率93.75%，执行标的额114.37万元。与上一年比较，受理执行案件增加31.40%，执结案件增加34.92%。</w:t>
      </w:r>
    </w:p>
    <w:p w14:paraId="11A267F3">
      <w:pPr>
        <w:pStyle w:val="4"/>
      </w:pPr>
      <w:r>
        <w:t>【信访工作】</w:t>
      </w:r>
    </w:p>
    <w:p w14:paraId="7BB1B8FB">
      <w:pPr>
        <w:ind w:firstLine="420"/>
      </w:pPr>
      <w:r>
        <w:t>处理来信1520件，接待来访1959人（次）。</w:t>
      </w:r>
    </w:p>
    <w:p w14:paraId="6CEB5B29">
      <w:pPr>
        <w:pStyle w:val="4"/>
      </w:pPr>
      <w:r>
        <w:t>【主要措施】</w:t>
      </w:r>
    </w:p>
    <w:p w14:paraId="059EB2F1">
      <w:pPr>
        <w:ind w:firstLine="420"/>
      </w:pPr>
      <w:r>
        <w:t>1998年，南雄人民法院各项工作都取得了显著的成绩，这是在市委的领导和市人大的监督下，坚持严肃执法，大胆推进法院工作改革，加强法官队伍建设，充分调动全体干警的积极性和创造性的结果。具体做法：一、深入持久开展“严打”，全力维护社会稳定。全面贯彻实施新刑法和新刑诉法，认真贯彻第四次全国刑事审判工作会议精神，继续重点打击抢劫、强奸、故意伤害等严重暴力犯罪，以及贩毒、放火、受贿、拐卖儿童等严重犯罪。对每一件刑事案件，要求做到事实清楚，证据确实，定性准确，量刑恰当，程序合法。做到全面领会、正确运用“两法”，力争把每一宗刑事案件办成铁案。贩毒活动是南雄法院1998年重点打击的犯罪之一。贩毒罪犯杨付钦等4人自1998年2月开始从广州贩运海洛因到南雄，其中杨贩卖海洛因31克，其余三人分别为13.5克、6.5克，4.7克，该院在查清事实的基础上，依法判处杨付钦有期徒刑12年，并处罚金1万元，其他三名贩毒罪犯也受到了严惩。二、进一步加强民事审判工作，促进社会稳定和经济发展。该院重点处理好以下几类案件：一是交通肇事损害赔偿案件。1998年受理这类案件27件，已审结21件。为了及时、正确的处理好这类案件，该院成立了交通事故审判庭，专门处理这类纠纷。实践证明，交通事故审判庭能够为受害者及时有效地处理极易激化的矛盾提供必要的法律援助。二是劳动争议案件。近年来，该院受理的劳动争议案件不断增加，认真实施《劳动法》等法律、法规，根据中央关于做好国有企业下岗职工的生活保障和再就业工作的要求，加强对劳动争议案件的审判工作，依法保护职工的合法权益。如原告南雄市酒厂诉被告赖善洲劳动争议纠纷一案，原告以被告不缴交养老保险费为由，将被告除名，被告不服原告处理，于1998年5月22日向南雄市劳动争议仲裁委员会提起申诉，仲裁委员会裁决撤销原告的处理决定。原告不服裁决，向南雄法院提起诉讼，法院审理认为，除名是仅对无正当理由经常旷工，经批评教育无效的违纪行为而采取的一种处理方式。原告以被告拒绝缴交养老保险金为由将被告除名，显然没有法律依据，因此该院判决撤销南雄市酒厂于1988年5月8日作出的关于对赖善洲的除名处理决定，依法保护了当事人的合法权益。三是债务、离婚传统的民事案件。这两类案件占民事案件的76.34%，在审理这些案件的过程中，积累了许多有益的经验，并且不断探索和总结。例如，离婚案件当事人对财产、债务往往争议很大，各执一词，给法庭认定夫妻共同财产、共同债务造成了很大的困难。针对这一状况，法院自制了《婚姻案件财产、债务申报登记表》，开庭审理以前，分别告知当事人如实填写。这样就便利了法官在庭审中查清离婚案件的夫妻共同财产和个人财产、共同债务和个人债务，提高了审判工作效率。</w:t>
      </w:r>
    </w:p>
    <w:p w14:paraId="781E11CE">
      <w:pPr>
        <w:pStyle w:val="4"/>
      </w:pPr>
      <w:r>
        <w:t>【依法调节经济关系，为经济建设保驾护航】</w:t>
      </w:r>
    </w:p>
    <w:p w14:paraId="53260AFB">
      <w:pPr>
        <w:ind w:firstLine="420"/>
      </w:pPr>
      <w:r>
        <w:t>经济审判是调节经济关系的司法手段。法院重点抓好以下案件的处理：一是拖欠话费案件。南雄市的电信事业发展很快，同时也遇到一些困难，用户拖欠话费成为制约电信事业发展一个因素。邮电局于是将久拖话费的用户诉至法院，目前已受理该类案件154件，标的32万元。二是借贷案件。1998年的借贷案件比去年增加了300%，标的金额1358.44万元。法院积极帮助金融部门追收逾期贷款，依法判令债务人承担清偿责任，对借贷合同中担保关系成立的，依法判令担保人承担担保责任，为金融部门追回了大量的资金，依法预防和化解金融风险。三是破产案件。破产案件是国有企业在改革中出现的新类型案件，在审理市陶瓷厂破产和建设服务公司破产案的过程中，严格依法操作，依法处理，维护各方合法权益，尽可能提高破产还债率。四是农村承包纠纷和其他涉农经济纠纷。党的十五届三中全会审议通过了《中共中央关于农业和农村工作若干重大问题的决定》，通过认真学习，贯彻《决定》精神，切实加强涉农案件审判工作。通过审理农村承包合同案件，保障以家庭承包为基础的双层经营体制的长期稳定，妥善处理该市粮食、黄烟、白果、毛竹在生产、加工、流通中发生的纠纷案件，促进了该市“三高”农业的发展。</w:t>
      </w:r>
    </w:p>
    <w:p w14:paraId="437D3ECA">
      <w:pPr>
        <w:pStyle w:val="4"/>
      </w:pPr>
      <w:r>
        <w:t>【积极开展行政审判，促进行政机关依法行政】</w:t>
      </w:r>
    </w:p>
    <w:p w14:paraId="4003C8C5">
      <w:pPr>
        <w:ind w:firstLine="420"/>
      </w:pPr>
      <w:r>
        <w:t>在行政审判工作中，坚持审查被告具体行政行为的合法性和由被告举证的原则。合法的行政行为，给予大力支持，不合法的行政行为，依法纠正。</w:t>
      </w:r>
    </w:p>
    <w:p w14:paraId="0184AFB3">
      <w:pPr>
        <w:pStyle w:val="4"/>
      </w:pPr>
      <w:r>
        <w:t>【加大执行工作力度，切实维护法律的尊严】</w:t>
      </w:r>
    </w:p>
    <w:p w14:paraId="22C5460B">
      <w:pPr>
        <w:ind w:firstLine="420"/>
      </w:pPr>
      <w:r>
        <w:t>“执行难”是一个普遍存在的问题，为了解决这个难题，在执行中，坚持领导到位、工作到位、措施到位，建立执行工作岗位责任制，切实推进执行工作。9月份，组织了2个执行工作组，拨出专款和物资，开展突击执行月活动，突击执行一批积案，一个月内结案24件，相当于1997年全年结案的20%。在执行工作中，既坚持强制执行，依法采取查封、扣押、拍卖、变卖等强制措施，又严格依法执行、文明执行。在执行工作中积极争取各级党委、政府和人大的支持，确保取得较好的执行效果。</w:t>
      </w:r>
    </w:p>
    <w:p w14:paraId="42661825">
      <w:pPr>
        <w:pStyle w:val="4"/>
      </w:pPr>
      <w:r>
        <w:t>【加强队伍教育整顿，不断提高法官素质】</w:t>
      </w:r>
    </w:p>
    <w:p w14:paraId="702640E7">
      <w:pPr>
        <w:ind w:firstLine="420"/>
      </w:pPr>
      <w:r>
        <w:t>自2月以来，法院持续开展了长达半年多的法官队伍教育整顿活动。3月16日至18日，法院交叉检查了1997年9月以来办结的案件586件，绝大部分案件依法办结，其中对3件久执未结和1件超期审理的案件，及时采取了补救措施。在教育整顿中，组织干警学政治，学业务。严格执行诉讼费“收支两条线”的规定，统一收费标准、统一收费票据、统一管理、统一使用、统一审批。从1998年11月1日起，诉讼费一律由银行代收。</w:t>
      </w:r>
    </w:p>
    <w:p w14:paraId="1A341812">
      <w:pPr>
        <w:pStyle w:val="4"/>
      </w:pPr>
      <w:r>
        <w:t>【加大“两庭”建设力度，促进审判工作发展】</w:t>
      </w:r>
    </w:p>
    <w:p w14:paraId="2F362057">
      <w:pPr>
        <w:ind w:firstLine="420"/>
      </w:pPr>
      <w:r>
        <w:t>1998年动工兴建的法庭办公大楼有澜河人民法庭、江头人民法庭、湖口人民法庭、大塘人民法庭、水口人民法庭和界址人民法庭，黄坑、孔江法庭办公楼也正在筹建，这一批法庭办公楼的建成，将彻底改变南雄市“两庭”建设的落后面貌，为审判工作的继续发展提供有力的物质保障。</w:t>
      </w:r>
    </w:p>
    <w:p w14:paraId="027581A0">
      <w:pPr>
        <w:ind w:firstLine="422"/>
        <w:jc w:val="right"/>
        <w:rPr>
          <w:b/>
          <w:bCs/>
        </w:rPr>
      </w:pPr>
      <w:r>
        <w:rPr>
          <w:b/>
          <w:bCs/>
        </w:rPr>
        <w:t>（王文森）</w:t>
      </w:r>
    </w:p>
    <w:p w14:paraId="40CD6441">
      <w:pPr>
        <w:pStyle w:val="3"/>
      </w:pPr>
      <w:r>
        <w:t>司法行政</w:t>
      </w:r>
    </w:p>
    <w:p w14:paraId="75F599A1">
      <w:pPr>
        <w:pStyle w:val="4"/>
      </w:pPr>
      <w:r>
        <w:t>【概况】</w:t>
      </w:r>
    </w:p>
    <w:p w14:paraId="35498C88">
      <w:pPr>
        <w:ind w:firstLine="420"/>
      </w:pPr>
      <w:r>
        <w:t>1998年局内设政工科（副科级）、办公室、宣传教育股、基层股、公证处、市律师所、雄州律师所。全局有干部43人（含退休干部在内），职工2人，其中中级公证员1人，公证员3人，四级律师3人，全市设立24个司法所，现有专职所长、副所长24人，司法员2人，法律服务所24个，法律工作者30人。局长张荣生（1997.9任），副局长杨长耀（1986.4任）。</w:t>
      </w:r>
    </w:p>
    <w:p w14:paraId="1E23B0D1">
      <w:pPr>
        <w:ind w:firstLine="420"/>
      </w:pPr>
      <w:r>
        <w:t>一年来，司法局认真落实依法治理的各项措施，全面推行执法责任制，积极开展思想、作风、纪律和组织教育整顿及“讲廉洁、守规则、树形象”等活动，使全局干警的依法行政，公正司法的水平得到进一步的提高，营造了一个良好的法制环境，圆满完成了上级交给的各项任务，为南雄的繁荣稳定、长治久安、依法治市工作作出了一定的贡献。</w:t>
      </w:r>
    </w:p>
    <w:p w14:paraId="0FFA612C">
      <w:pPr>
        <w:pStyle w:val="4"/>
      </w:pPr>
      <w:r>
        <w:t>【普及法律常识】</w:t>
      </w:r>
    </w:p>
    <w:p w14:paraId="6E2BCDD0">
      <w:pPr>
        <w:ind w:firstLine="420"/>
      </w:pPr>
      <w:r>
        <w:t>1998年是全国开展第三个五年普法工作规划的第三年，全市直属机关和企事业单位全面铺开了学习《刑法》、《刑事诉讼法》、《科技进步法》、《企业破产法》、《提保法》、《经济合同法）、《价格法》、《税收征管法》等8法，全年普法对象35万人，参加普法人数32万人。</w:t>
      </w:r>
    </w:p>
    <w:p w14:paraId="73EC5132">
      <w:pPr>
        <w:pStyle w:val="4"/>
      </w:pPr>
      <w:r>
        <w:t>【公证处】</w:t>
      </w:r>
    </w:p>
    <w:p w14:paraId="7B02E227">
      <w:pPr>
        <w:ind w:firstLine="420"/>
      </w:pPr>
      <w:r>
        <w:t>1998年南雄市公证处为了把烟草公司和全市烟农签订的烟叶购销合同办好，局领导亲自带领同志们放弃双休日，加班加点奋战了三十多天，保质保量地完成任务，保障了南雄主要经济支柱的顺利发展。一年来，公证处共办理各类公证业务39521件，其中涉外民事公证59件，涉台民事公证27件，国内民事公证328件，国内经济公证39107件。</w:t>
      </w:r>
    </w:p>
    <w:p w14:paraId="5FE88104">
      <w:pPr>
        <w:pStyle w:val="4"/>
      </w:pPr>
      <w:r>
        <w:t>【律师所】</w:t>
      </w:r>
    </w:p>
    <w:p w14:paraId="2A4C644C">
      <w:pPr>
        <w:ind w:firstLine="420"/>
      </w:pPr>
      <w:r>
        <w:t>律师所的全体律师能认真按照《法律法》、《律师职业道德》和执业纪律办案，围绕为社会提供全方位的法律服务这一宗旨，积极开展工作，提供优质的法律服务。1998年律师所共担任常年法律顾问54家，办理各类案件331宗（其中刑事辩护46宗）民事经济案件226件，行政诉讼5宗，非诉讼案件54宗，法律援助20宗，为单位和个人避免经济损失500万元。</w:t>
      </w:r>
    </w:p>
    <w:p w14:paraId="66F7E8DC">
      <w:pPr>
        <w:pStyle w:val="4"/>
      </w:pPr>
      <w:r>
        <w:t>【基层司法所】</w:t>
      </w:r>
    </w:p>
    <w:p w14:paraId="1D1D9138">
      <w:pPr>
        <w:ind w:firstLine="420"/>
      </w:pPr>
      <w:r>
        <w:t>全市司法所共担任常年法律顾问423家，协办公证2959，民事诉讼代理253件，非诉讼代理976件，办理见证1150件，出具法律见证书139件，代书417件，避免经济损失73万元，挽回经济损失49万元，调处各类民间纠纷1549宗，成功1493宗，成功率为96.3%，其中防止因民间纠纷引起自杀19宗19人（次），防止民转刑21宗24人（次）。</w:t>
      </w:r>
    </w:p>
    <w:p w14:paraId="3A2425F0">
      <w:pPr>
        <w:pStyle w:val="2"/>
      </w:pPr>
      <w:r>
        <w:t>经济管理经济</w:t>
      </w:r>
    </w:p>
    <w:p w14:paraId="38BF6925">
      <w:pPr>
        <w:pStyle w:val="3"/>
      </w:pPr>
      <w:r>
        <w:t>发展概况</w:t>
      </w:r>
    </w:p>
    <w:p w14:paraId="17BB6069">
      <w:pPr>
        <w:pStyle w:val="4"/>
      </w:pPr>
      <w:r>
        <w:t>【简述】</w:t>
      </w:r>
    </w:p>
    <w:p w14:paraId="38D20185">
      <w:pPr>
        <w:ind w:firstLine="420"/>
      </w:pPr>
      <w:r>
        <w:t>1998年南雄市国民生产总值达19.43亿元，按可比价（下同）比上年增长9.1%；工农业总产值28.61亿元，比上年增长5.0%；地方财政总收入1.6498亿元，比上年增长12%；全社会固定资产投资达4.58亿元，比上年增长1.31倍；人口自然增长率为6.2‰；零售物价指数下降1.8%，继续保持了低通胀负增长的良性循环态势。</w:t>
      </w:r>
    </w:p>
    <w:p w14:paraId="2141A5ED">
      <w:pPr>
        <w:pStyle w:val="4"/>
      </w:pPr>
      <w:r>
        <w:t>【农业基础地位进一步加强】</w:t>
      </w:r>
    </w:p>
    <w:p w14:paraId="18CE7373">
      <w:pPr>
        <w:ind w:firstLine="420"/>
      </w:pPr>
      <w:r>
        <w:t>1998年，南雄市认真贯彻中央农村工作会议精神，采取各项有效措施，确保了农业生产在连年丰收的基础上又获较好收成。主要表现在：一、农业生产形势好。1998年全年粮食播种面积55.17万亩，比上年减少0.38%，总产25.14万吨，比上年增长0.72%；黄烟种植17.31万亩，比上年调减6.71%，总产略有减少；花生面积9万亩，总产1.63万吨，均与上年持平；大豆面积3.2万亩，总产4864吨；生猪饲养量54.69万头，出栏量29.29万头，分别比上年下降5.1%和增长2.6%；水产品总产量10527吨，比上年增长8.2%。全年农业总产值为13.92亿元，比上年增长4.1%，农村人均纯收入3401元，比上年增长9.6%。二、林果基地建设步伐加快。白果基地管理取得新成效，60%的白果平均年增高达80公分以上；30万亩松香基地建设和管理已步入规范化和标准化阶段；新垦覆10万亩毛竹基地建设工作已全面铺开；南亩林场筹建工作已告完备并进入运转阶段。三、结构调整有新的突破，产业化、专业化生产取得新的成效。以金友公司、菜篮子公司、翠屏公司、龙记食品公司四大公司为龙头，以毛竹基地和蘑菇、香菇基地两大基地为依托，在全市范围内开展优质稻、蔬菜、三元杂交猪、三鸟、竹笋、食用菌的生产、饲养和加工，取得可喜成绩，全年农村经济总收入为26.9亿元，农村人均增收298元。四、农田水利基础设施建设成效大。全年共投入资金近5000万元，完成大小水利工程838宗，重点水利工程项目进展顺利，农业防御自然灾害能力进一步加强，农业基础地位不断巩固。</w:t>
      </w:r>
    </w:p>
    <w:p w14:paraId="0ED01D3C">
      <w:pPr>
        <w:pStyle w:val="4"/>
      </w:pPr>
      <w:r>
        <w:t>【企业改革步伐进一步加快】</w:t>
      </w:r>
    </w:p>
    <w:p w14:paraId="1B5A45C5">
      <w:pPr>
        <w:ind w:firstLine="420"/>
      </w:pPr>
      <w:r>
        <w:t>一年来，南雄市进一步加大国有企业改革力度，优化生产要素的组合，盘活各种资产存量，充分调动企业生产和管理人员的积极性，使全市工业生产逐步走出困境。一是实现了产值和销售的同步增长。全年工业总产值15.54亿元，比上年增长7.46%，其中：国有和个体工业分别比上年增长8.0%和14.78%；工业产品销售率98%，比上年增长1%。二是国有骨干企业生产经营形势大好，并巩固了其龙头企业和造血型企业的地位。其中，烟厂完成产值2.15亿元，比上年增长1.2%，造纸总厂完成产值3350.5万元，增长14%，水泥厂完成产值1897万元，增长3.5%。三是在“抓大放小”和盘活资产存量方面有了实质性的行动，并取得新的突破。银珠装饰砖厂兼并机械维修安装公司顺利完成；皮革厂和印刷厂成功合并组成佳丽实业有限公司；第二造纸厂兼并南苑家具厂基本完成；织造厂租赁给香港南洋针织有限公司，运作正常；停产两年多的食品厂通过租赁给广州维高饼业有限公司，已于去年11月份正式复产，预计年产值达1102万元。资不抵债的陶瓷厂通过清产核资，成为南雄宣告破产的第一家国有企业。这些举措，加快了国有企业改革的步伐。四是强化企业内部管理，狠抓企业班子建设。1998年上半年后，全市大部份国有工业企业都进行了“用工、分配、人事”三项制度的推广，新的管理机制的推行，极大地调动了企业管理人员和生产工人的积极性，激发了企业的活力。五是积极扶持个体私营经济的发展。1998年上半年，市委、市政府先后制订和出台了《关于大力发展个体私营经济的决定》等系列优惠政策，并把新城沿江路段规划为灯光夜市，实行规范管理，既解决了部分下岗工人的再就业问题，又成为南雄一道新的风景线，有力地支持和扶持了个体私营经济的健康发展，1998年是全市个体私营经济发展最快、取得成效最多的一年。</w:t>
      </w:r>
    </w:p>
    <w:p w14:paraId="5769359C">
      <w:pPr>
        <w:pStyle w:val="4"/>
      </w:pPr>
      <w:r>
        <w:t>【对外经贸工作面临新的挑战】</w:t>
      </w:r>
    </w:p>
    <w:p w14:paraId="790CA0E6">
      <w:pPr>
        <w:ind w:firstLine="420"/>
      </w:pPr>
      <w:r>
        <w:t>1998年，南雄市委、市政府制订和出台《关于鼓励客商来雄投资的若干规定》等优惠政策，调整了市招商委员会成员，成立了对客商来雄投资实行“三个一”服务的专门办事机构——外商投资服务中心，认真做了招商引资的各项基础工作，规范了对“三资”企业管理和服务行为，改善了南雄的投资环境。同时，积极参加省市主办的各项对外招商引资活动，有力地推动了全市外经贸工作的发展。全年共签订协议项目10个，协议利用外资3000多万美元，实际利用外资190万美元，比上年下降29.63%；外贸出口方面，由于受亚洲金融危机的负面影响，出口量明显下降，全年完成外贸出口360万美元，比上年下降16.28%。</w:t>
      </w:r>
    </w:p>
    <w:p w14:paraId="2390AB98">
      <w:pPr>
        <w:pStyle w:val="4"/>
      </w:pPr>
      <w:r>
        <w:t>【固定资产投资增长较快】</w:t>
      </w:r>
    </w:p>
    <w:p w14:paraId="5EC8B028">
      <w:pPr>
        <w:ind w:firstLine="420"/>
      </w:pPr>
      <w:r>
        <w:t>全年全社会固定资产投资完成4.58亿元，其中，基本建设投资1.2亿元，更新改造投资1000万元，城乡私人投资3.06亿元，分别比上年增长6.8%、130%和370%。一是基础设施建设继续加强。全年公路建设投资1.4亿元，占投资29.79%，完成国省道改造和地方公路改造114.9公里；建成电话村100个，电话扩容净增市话1700门、农话2500门。二是城市建设力度加大，沿江西路、繁荣市场、黎灿学校以及老城小区改造相继开工建设；特别是通过计委口争取国家计委立项投资900万元建设南雄浈江防洪堤（其中300万元拨款）及一批农网改造、水利、公路等基础设施项目获省计委批准立项，财政安排了预算内资金2400多万元支持南雄经济建设，全市投资环境和市容市貌有较大改观。三是农村住房改造和墟镇建设有突破性进展。全年完成农房改建10600套，建成110个新村（街）；墟镇改造建设步伐加快，墟镇面貌有更大改观。四是重点项目成绩斐然。黎灿学校、繁荣市场、沿江西路、村镇水泥路等重点项目以较快的速度、良好的质量赢得全市及海内外人民的好评。</w:t>
      </w:r>
    </w:p>
    <w:p w14:paraId="4AD35262">
      <w:pPr>
        <w:pStyle w:val="4"/>
      </w:pPr>
      <w:r>
        <w:t>【财政形势严峻，金融市场平稳】</w:t>
      </w:r>
    </w:p>
    <w:p w14:paraId="3EF41542">
      <w:pPr>
        <w:ind w:firstLine="420"/>
      </w:pPr>
      <w:r>
        <w:t>1998年，由于黄烟销售价格受市场冲击，加上一些政策性的增支因素，市财政形势非常严峻，是最为困难的一年。财政部门采取清税、严格收支两条线、争取上级支持等各种有效措施，使收支基本平衡。全年财政收入1.6498亿元，比上年增长1.2%，财政支出1.89亿元，增长8.76%。金融部门在强化信贷管理，防范和化解金融风险方面取得了一定的成效，金融市场稳定；年底金融机构各项存款余额13.3亿元，比上年末增长8.0%，其中城乡居民存款余额10.13亿元，增长8.3%；各项贷款余额7.65亿元，比上年末下降1.4%，短期贷款比重继续增加，有力地支持了经济建设。</w:t>
      </w:r>
    </w:p>
    <w:p w14:paraId="136C1287">
      <w:pPr>
        <w:pStyle w:val="4"/>
      </w:pPr>
      <w:r>
        <w:t>【市场疲软，物价稳中有降】</w:t>
      </w:r>
    </w:p>
    <w:p w14:paraId="2DD2EACD">
      <w:pPr>
        <w:ind w:firstLine="420"/>
      </w:pPr>
      <w:r>
        <w:t>由于受国际国内经济气候影响，1998年，市场需求表现极为疲软。全年社会消费品零售总额6.32亿元，比上年增长7.12%，城乡集市贸易成交额1.7亿元，增长6.4%；零售物价指数对比上年下降1个百分点，低于宏观调控目标6.8个百分点。</w:t>
      </w:r>
    </w:p>
    <w:p w14:paraId="765C72F2">
      <w:pPr>
        <w:pStyle w:val="4"/>
      </w:pPr>
      <w:r>
        <w:t>【社会各项事业稳步发展】</w:t>
      </w:r>
    </w:p>
    <w:p w14:paraId="215BB32C">
      <w:pPr>
        <w:ind w:firstLine="420"/>
      </w:pPr>
      <w:r>
        <w:t>教育方面，继续巩固普九工作教育成果，以保证适龄儿童入学为重点，教育质量有所提高。全年升入各大中专院校深造的学生人数达1294人。卫生方面，从改善卫生环境入手，以人人享有初级卫生保健活动为主线，深入持久地开展了创卫生城市活动，取得了市民有口皆碑的好成绩。计划生育工作，在抓好各项指标落实的基础上，根据上级指示精神，对计划外生育进行了全面清理，取得了显著成绩；全市人口自然增长率6.2‰，超额完成了年初安排的计划任务。文化、广播电视部门在宣传政策和丰富人民群众文化生活方面做了许多积极工作，特别是有线电视新增4个频道，丰富了电视节目，南雄市电视新闻节目质量有较大提高。科技部门围绕“科技兴市”战略，在推广实用新技术方面做了许多有效工作。社会保障工作在市委、市政府的重视和关注下，取得了新的突破，开展行政事业单位养老保险制度和管理区干部养老保险制度，企业职工基本养老保险制度与全国统一方案的并轨工作顺利进行。全市参加住房公积金的单位已达94个。劳动就业和下岗工人再就业安置工作通过克服重重困难，采取灵活应变措施，基本做到妥善安置，建立再就业基金。农村基层“理制”工作严格依法办事，充分发扬民主，使南雄市“理制”工作顺利完成，确保了社会的稳定。</w:t>
      </w:r>
    </w:p>
    <w:p w14:paraId="3197661B">
      <w:pPr>
        <w:pStyle w:val="3"/>
      </w:pPr>
      <w:r>
        <w:t>体改</w:t>
      </w:r>
    </w:p>
    <w:p w14:paraId="38640509">
      <w:pPr>
        <w:pStyle w:val="4"/>
      </w:pPr>
      <w:r>
        <w:t>【简述】</w:t>
      </w:r>
    </w:p>
    <w:p w14:paraId="05ABE2ED">
      <w:pPr>
        <w:ind w:firstLine="420"/>
      </w:pPr>
      <w:r>
        <w:t>南雄市经济体制改革办公室成立于1988年8月，为正科级单位。现有在职干部3人，主任俞从录。</w:t>
      </w:r>
    </w:p>
    <w:p w14:paraId="45631BDB">
      <w:pPr>
        <w:pStyle w:val="4"/>
      </w:pPr>
      <w:r>
        <w:t>【南雄第一个国有企业破产】</w:t>
      </w:r>
    </w:p>
    <w:p w14:paraId="08A26925">
      <w:pPr>
        <w:ind w:firstLine="420"/>
      </w:pPr>
      <w:r>
        <w:t>为加大企业改革力度，针对个别严重亏损、资不抵债的国有企业实施破产。南雄市陶瓷厂是南雄一间具有四十多年历史的国有企业，由于经营管理不善，长期处于亏损状态，到1998年5月累计亏损1665万元，负债5507万元，资产负债率为381.53%，企业出现严重资不抵债。通过广泛调查研究，经市委、市政府批准，决定对陶瓷厂实施破产，5月19日人民法院进行民事裁定，宣告陶瓷厂依法实施破产，10月17日终结该厂破产程序。成为南雄第一个实施破产的国有企业，通过破产核销了该厂1900万元债务，为南雄市卸下了一个沉重的经济负担。在破产过程中认真做好了该厂干部职工的安置工作，发放了职工安置费，购买了社会劳动保险、医疗保险等。这一重大改革收到了明显的经济效益和社会效益。</w:t>
      </w:r>
    </w:p>
    <w:p w14:paraId="56A87105">
      <w:pPr>
        <w:pStyle w:val="4"/>
      </w:pPr>
      <w:r>
        <w:t>【全面推进住房制度改革，稳步出售公有住房】</w:t>
      </w:r>
    </w:p>
    <w:p w14:paraId="2CA67AE4">
      <w:pPr>
        <w:ind w:firstLine="420"/>
      </w:pPr>
      <w:r>
        <w:t>为进一步贯彻《国务院关于深化城镇住房制度改革的决定》和《广东省贯彻国务院深化城镇住房制度改革实施意见》，深化南雄市城镇住房制度改革，该办始终把房改作为一项重要工作来抓，这次房改是南雄市1989年、1992年房改工作的继续和深化。严格执行国务院和省房改办的精神，在做好广泛宣传、动员基础上，根据房改政策，按照成本价稳步出售公房840套，面积7.8万平方米，回收住房资金2710万元，加快了南雄市职工住房建设的步伐。</w:t>
      </w:r>
    </w:p>
    <w:p w14:paraId="23723B92">
      <w:pPr>
        <w:pStyle w:val="4"/>
      </w:pPr>
      <w:r>
        <w:t>【建立健全住房公积金制度】</w:t>
      </w:r>
    </w:p>
    <w:p w14:paraId="5E43000D">
      <w:pPr>
        <w:ind w:firstLine="420"/>
      </w:pPr>
      <w:r>
        <w:t>自1997年南雄市建立住房公积金制度以来，不断加强对住房公积金的收集、管理使用和偿还等整个运行机制的领导，使住房公积金覆盖面不断扩大，管理工作逐步实行电脑化、程序化、规范化。到1998年底，全市参加住房公积金的单位有105个，职工人数64175人，汇缴总额593万元，委托专业银行发放职工住房贷款180万元。通过建立住房公积金制度，增强了广大干部职工购建住房的能力。</w:t>
      </w:r>
    </w:p>
    <w:p w14:paraId="42778DD7">
      <w:pPr>
        <w:ind w:firstLine="422"/>
        <w:jc w:val="right"/>
        <w:rPr>
          <w:b/>
          <w:bCs/>
        </w:rPr>
      </w:pPr>
      <w:r>
        <w:rPr>
          <w:b/>
          <w:bCs/>
        </w:rPr>
        <w:t>（陈皆义）</w:t>
      </w:r>
    </w:p>
    <w:p w14:paraId="61C298E3">
      <w:pPr>
        <w:pStyle w:val="3"/>
      </w:pPr>
      <w:r>
        <w:t>计划工作</w:t>
      </w:r>
    </w:p>
    <w:p w14:paraId="7903B4E1">
      <w:pPr>
        <w:pStyle w:val="4"/>
      </w:pPr>
      <w:r>
        <w:t>【简述】</w:t>
      </w:r>
    </w:p>
    <w:p w14:paraId="1C5F08EB">
      <w:pPr>
        <w:ind w:firstLine="420"/>
      </w:pPr>
      <w:r>
        <w:t>南雄市计划局为市直正科级行政单位，核定行政编制7人，后勤服务人员事业编制1人。计划局内设人秘股、综合计划服、项目咨询评估办公室、固定资产投资计划服。局长刘发群、何人平（1998年4月——），副局长何人平（1998年4月以前）。</w:t>
      </w:r>
    </w:p>
    <w:p w14:paraId="75A95961">
      <w:pPr>
        <w:ind w:firstLine="420"/>
      </w:pPr>
      <w:r>
        <w:t>1998年，继续抓住南雄市经济建设的重点和国家大力加强基础实施的契机，紧紧围绕市委、市政府确定的工作任务和发展目标，加强调查研究，认真履行综合、协调、平衡的职能，积极当好市委、市政府的参谋，通过申报项目，争取国家和省对南雄市经济建设的大力支持，为加快全市经济的发展和社会各项事业的进步发挥了应有的作用。</w:t>
      </w:r>
    </w:p>
    <w:p w14:paraId="688D8B67">
      <w:pPr>
        <w:pStyle w:val="4"/>
      </w:pPr>
      <w:r>
        <w:t>【引进资金和项目】</w:t>
      </w:r>
    </w:p>
    <w:p w14:paraId="27C9EB14">
      <w:pPr>
        <w:ind w:firstLine="420"/>
      </w:pPr>
      <w:r>
        <w:t>1998年通过计划口争</w:t>
      </w:r>
    </w:p>
    <w:p w14:paraId="7EF2FDF2">
      <w:pPr>
        <w:pStyle w:val="10"/>
        <w:jc w:val="center"/>
        <w:rPr>
          <w:b/>
          <w:bCs/>
        </w:rPr>
      </w:pPr>
      <w:r>
        <w:rPr>
          <w:rFonts w:hint="eastAsia"/>
          <w:b/>
          <w:bCs/>
        </w:rPr>
        <w:t>1998年通过计划口争取上级部门批复的项目及引进的资金表</w:t>
      </w:r>
    </w:p>
    <w:tbl>
      <w:tblPr>
        <w:tblStyle w:val="7"/>
        <w:tblW w:w="4988" w:type="pct"/>
        <w:tblInd w:w="0" w:type="dxa"/>
        <w:tblLayout w:type="autofit"/>
        <w:tblCellMar>
          <w:top w:w="0" w:type="dxa"/>
          <w:left w:w="0" w:type="dxa"/>
          <w:bottom w:w="0" w:type="dxa"/>
          <w:right w:w="0" w:type="dxa"/>
        </w:tblCellMar>
      </w:tblPr>
      <w:tblGrid>
        <w:gridCol w:w="1011"/>
        <w:gridCol w:w="3459"/>
        <w:gridCol w:w="921"/>
        <w:gridCol w:w="1415"/>
        <w:gridCol w:w="1126"/>
        <w:gridCol w:w="1821"/>
      </w:tblGrid>
      <w:tr w14:paraId="56E2CC4D">
        <w:tblPrEx>
          <w:tblCellMar>
            <w:top w:w="0" w:type="dxa"/>
            <w:left w:w="0" w:type="dxa"/>
            <w:bottom w:w="0" w:type="dxa"/>
            <w:right w:w="0" w:type="dxa"/>
          </w:tblCellMar>
        </w:tblPrEx>
        <w:trPr>
          <w:trHeight w:val="765" w:hRule="atLeast"/>
        </w:trPr>
        <w:tc>
          <w:tcPr>
            <w:tcW w:w="51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5F9F45F">
            <w:pPr>
              <w:pStyle w:val="10"/>
              <w:jc w:val="center"/>
              <w:rPr>
                <w:b/>
                <w:bCs/>
                <w:color w:val="000000"/>
              </w:rPr>
            </w:pPr>
            <w:r>
              <w:rPr>
                <w:rFonts w:hint="eastAsia"/>
                <w:b/>
                <w:bCs/>
                <w:color w:val="000000"/>
              </w:rPr>
              <w:t>时间</w:t>
            </w:r>
          </w:p>
        </w:tc>
        <w:tc>
          <w:tcPr>
            <w:tcW w:w="17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CA49D3">
            <w:pPr>
              <w:pStyle w:val="10"/>
              <w:jc w:val="center"/>
              <w:rPr>
                <w:b/>
                <w:bCs/>
                <w:color w:val="000000"/>
              </w:rPr>
            </w:pPr>
            <w:r>
              <w:rPr>
                <w:rFonts w:hint="eastAsia"/>
                <w:b/>
                <w:bCs/>
                <w:color w:val="000000"/>
              </w:rPr>
              <w:t>项目内容</w:t>
            </w:r>
          </w:p>
        </w:tc>
        <w:tc>
          <w:tcPr>
            <w:tcW w:w="4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123C0E">
            <w:pPr>
              <w:pStyle w:val="10"/>
              <w:jc w:val="center"/>
              <w:rPr>
                <w:b/>
                <w:bCs/>
                <w:color w:val="000000"/>
              </w:rPr>
            </w:pPr>
            <w:r>
              <w:rPr>
                <w:rFonts w:hint="eastAsia"/>
                <w:b/>
                <w:bCs/>
                <w:color w:val="000000"/>
              </w:rPr>
              <w:t>争取资金</w:t>
            </w:r>
            <w:r>
              <w:rPr>
                <w:rFonts w:hint="eastAsia"/>
                <w:b/>
                <w:bCs/>
                <w:color w:val="000000"/>
              </w:rPr>
              <w:br w:type="textWrapping"/>
            </w:r>
            <w:r>
              <w:rPr>
                <w:rFonts w:hint="eastAsia"/>
                <w:b/>
                <w:bCs/>
                <w:color w:val="000000"/>
              </w:rPr>
              <w:t>（万元）</w:t>
            </w:r>
          </w:p>
        </w:tc>
        <w:tc>
          <w:tcPr>
            <w:tcW w:w="7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4F7E50">
            <w:pPr>
              <w:pStyle w:val="10"/>
              <w:jc w:val="center"/>
              <w:rPr>
                <w:b/>
                <w:bCs/>
                <w:color w:val="000000"/>
              </w:rPr>
            </w:pPr>
            <w:r>
              <w:rPr>
                <w:rFonts w:hint="eastAsia"/>
                <w:b/>
                <w:bCs/>
                <w:color w:val="000000"/>
              </w:rPr>
              <w:t>资金划拨方式</w:t>
            </w: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27C655">
            <w:pPr>
              <w:pStyle w:val="10"/>
              <w:jc w:val="center"/>
              <w:rPr>
                <w:b/>
                <w:bCs/>
                <w:color w:val="000000"/>
              </w:rPr>
            </w:pPr>
            <w:r>
              <w:rPr>
                <w:rFonts w:hint="eastAsia"/>
                <w:b/>
                <w:bCs/>
                <w:color w:val="000000"/>
              </w:rPr>
              <w:t>批复单位</w:t>
            </w: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2877B77">
            <w:pPr>
              <w:pStyle w:val="10"/>
              <w:jc w:val="center"/>
              <w:rPr>
                <w:b/>
                <w:bCs/>
                <w:color w:val="000000"/>
              </w:rPr>
            </w:pPr>
            <w:r>
              <w:rPr>
                <w:rFonts w:hint="eastAsia"/>
                <w:b/>
                <w:bCs/>
                <w:color w:val="000000"/>
              </w:rPr>
              <w:t>文号</w:t>
            </w:r>
          </w:p>
        </w:tc>
      </w:tr>
      <w:tr w14:paraId="168F7AAF">
        <w:tblPrEx>
          <w:tblCellMar>
            <w:top w:w="0" w:type="dxa"/>
            <w:left w:w="0" w:type="dxa"/>
            <w:bottom w:w="0" w:type="dxa"/>
            <w:right w:w="0" w:type="dxa"/>
          </w:tblCellMar>
        </w:tblPrEx>
        <w:trPr>
          <w:trHeight w:val="450" w:hRule="atLeast"/>
        </w:trPr>
        <w:tc>
          <w:tcPr>
            <w:tcW w:w="51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80E5310">
            <w:pPr>
              <w:pStyle w:val="10"/>
              <w:jc w:val="center"/>
              <w:rPr>
                <w:color w:val="000000"/>
              </w:rPr>
            </w:pPr>
            <w:r>
              <w:rPr>
                <w:color w:val="000000"/>
              </w:rPr>
              <w:t>10</w:t>
            </w:r>
            <w:r>
              <w:rPr>
                <w:rFonts w:hint="eastAsia"/>
                <w:color w:val="000000"/>
              </w:rPr>
              <w:t>月</w:t>
            </w:r>
            <w:r>
              <w:rPr>
                <w:color w:val="000000"/>
              </w:rPr>
              <w:t>26</w:t>
            </w:r>
            <w:r>
              <w:rPr>
                <w:rFonts w:hint="eastAsia"/>
                <w:color w:val="000000"/>
              </w:rPr>
              <w:t>日</w:t>
            </w:r>
          </w:p>
        </w:tc>
        <w:tc>
          <w:tcPr>
            <w:tcW w:w="17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939F7D">
            <w:pPr>
              <w:pStyle w:val="10"/>
              <w:rPr>
                <w:color w:val="000000"/>
              </w:rPr>
            </w:pPr>
            <w:r>
              <w:rPr>
                <w:rFonts w:hint="eastAsia"/>
                <w:color w:val="000000"/>
              </w:rPr>
              <w:t>油山镇至大兰公路</w:t>
            </w:r>
            <w:r>
              <w:rPr>
                <w:color w:val="000000"/>
              </w:rPr>
              <w:t>6</w:t>
            </w:r>
            <w:r>
              <w:rPr>
                <w:rFonts w:hint="eastAsia"/>
                <w:color w:val="000000"/>
              </w:rPr>
              <w:t>公里，四级标准</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505E84">
            <w:pPr>
              <w:pStyle w:val="10"/>
              <w:jc w:val="center"/>
              <w:rPr>
                <w:color w:val="000000"/>
              </w:rPr>
            </w:pPr>
            <w:r>
              <w:rPr>
                <w:color w:val="000000"/>
              </w:rPr>
              <w:t>10</w:t>
            </w:r>
          </w:p>
        </w:tc>
        <w:tc>
          <w:tcPr>
            <w:tcW w:w="7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B0F159">
            <w:pPr>
              <w:pStyle w:val="10"/>
              <w:jc w:val="center"/>
              <w:rPr>
                <w:color w:val="000000"/>
              </w:rPr>
            </w:pPr>
            <w:r>
              <w:rPr>
                <w:rFonts w:hint="eastAsia"/>
                <w:color w:val="000000"/>
              </w:rPr>
              <w:t>补助</w:t>
            </w: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2843A7">
            <w:pPr>
              <w:pStyle w:val="10"/>
              <w:jc w:val="center"/>
              <w:rPr>
                <w:color w:val="000000"/>
              </w:rPr>
            </w:pPr>
            <w:r>
              <w:rPr>
                <w:rFonts w:hint="eastAsia"/>
                <w:color w:val="000000"/>
              </w:rPr>
              <w:t>省计委</w:t>
            </w: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336CB0F">
            <w:pPr>
              <w:pStyle w:val="10"/>
              <w:jc w:val="center"/>
              <w:rPr>
                <w:color w:val="000000"/>
              </w:rPr>
            </w:pPr>
            <w:r>
              <w:rPr>
                <w:rFonts w:hint="eastAsia"/>
                <w:color w:val="000000"/>
              </w:rPr>
              <w:t>粤计交</w:t>
            </w:r>
            <w:r>
              <w:rPr>
                <w:color w:val="000000"/>
              </w:rPr>
              <w:t>(98)764</w:t>
            </w:r>
            <w:r>
              <w:rPr>
                <w:rFonts w:hint="eastAsia"/>
                <w:color w:val="000000"/>
              </w:rPr>
              <w:t>号</w:t>
            </w:r>
          </w:p>
        </w:tc>
      </w:tr>
      <w:tr w14:paraId="0BFD41F7">
        <w:tblPrEx>
          <w:tblCellMar>
            <w:top w:w="0" w:type="dxa"/>
            <w:left w:w="0" w:type="dxa"/>
            <w:bottom w:w="0" w:type="dxa"/>
            <w:right w:w="0" w:type="dxa"/>
          </w:tblCellMar>
        </w:tblPrEx>
        <w:trPr>
          <w:trHeight w:val="665" w:hRule="atLeast"/>
        </w:trPr>
        <w:tc>
          <w:tcPr>
            <w:tcW w:w="51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F32787E">
            <w:pPr>
              <w:pStyle w:val="10"/>
              <w:jc w:val="center"/>
              <w:rPr>
                <w:color w:val="000000"/>
              </w:rPr>
            </w:pPr>
            <w:r>
              <w:rPr>
                <w:color w:val="000000"/>
              </w:rPr>
              <w:t>8</w:t>
            </w:r>
            <w:r>
              <w:rPr>
                <w:rFonts w:hint="eastAsia"/>
                <w:color w:val="000000"/>
              </w:rPr>
              <w:t>月</w:t>
            </w:r>
            <w:r>
              <w:rPr>
                <w:color w:val="000000"/>
              </w:rPr>
              <w:t>2</w:t>
            </w:r>
            <w:r>
              <w:rPr>
                <w:rFonts w:hint="eastAsia"/>
                <w:color w:val="000000"/>
              </w:rPr>
              <w:t>日</w:t>
            </w:r>
          </w:p>
        </w:tc>
        <w:tc>
          <w:tcPr>
            <w:tcW w:w="17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4E7AA8">
            <w:pPr>
              <w:pStyle w:val="10"/>
              <w:rPr>
                <w:color w:val="000000"/>
              </w:rPr>
            </w:pPr>
            <w:r>
              <w:rPr>
                <w:rFonts w:hint="eastAsia"/>
                <w:color w:val="000000"/>
              </w:rPr>
              <w:t>南雄市浈江防洪堤按</w:t>
            </w:r>
            <w:r>
              <w:rPr>
                <w:color w:val="000000"/>
              </w:rPr>
              <w:t>2%</w:t>
            </w:r>
            <w:r>
              <w:rPr>
                <w:rFonts w:hint="eastAsia"/>
                <w:color w:val="000000"/>
              </w:rPr>
              <w:t>标准加固河堤</w:t>
            </w:r>
            <w:r>
              <w:rPr>
                <w:color w:val="000000"/>
              </w:rPr>
              <w:t>10</w:t>
            </w:r>
            <w:r>
              <w:rPr>
                <w:rFonts w:hint="eastAsia"/>
                <w:color w:val="000000"/>
              </w:rPr>
              <w:t>公里，总投资</w:t>
            </w:r>
            <w:r>
              <w:rPr>
                <w:color w:val="000000"/>
              </w:rPr>
              <w:t>3000</w:t>
            </w:r>
            <w:r>
              <w:rPr>
                <w:rFonts w:hint="eastAsia"/>
                <w:color w:val="000000"/>
              </w:rPr>
              <w:t>万元。</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504690">
            <w:pPr>
              <w:pStyle w:val="10"/>
              <w:jc w:val="center"/>
              <w:rPr>
                <w:color w:val="000000"/>
              </w:rPr>
            </w:pPr>
            <w:r>
              <w:rPr>
                <w:color w:val="000000"/>
              </w:rPr>
              <w:t>900</w:t>
            </w:r>
          </w:p>
        </w:tc>
        <w:tc>
          <w:tcPr>
            <w:tcW w:w="7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B615CA">
            <w:pPr>
              <w:pStyle w:val="10"/>
              <w:jc w:val="center"/>
              <w:rPr>
                <w:color w:val="000000"/>
              </w:rPr>
            </w:pPr>
            <w:r>
              <w:rPr>
                <w:rFonts w:hint="eastAsia"/>
                <w:color w:val="000000"/>
              </w:rPr>
              <w:t>贷款</w:t>
            </w:r>
            <w:r>
              <w:rPr>
                <w:color w:val="000000"/>
              </w:rPr>
              <w:t>600</w:t>
            </w:r>
            <w:r>
              <w:rPr>
                <w:rFonts w:hint="eastAsia"/>
                <w:color w:val="000000"/>
              </w:rPr>
              <w:t>万元，</w:t>
            </w:r>
          </w:p>
          <w:p w14:paraId="0899BA7D">
            <w:pPr>
              <w:pStyle w:val="10"/>
              <w:jc w:val="center"/>
              <w:rPr>
                <w:color w:val="000000"/>
              </w:rPr>
            </w:pPr>
            <w:r>
              <w:rPr>
                <w:rFonts w:hint="eastAsia"/>
                <w:color w:val="000000"/>
              </w:rPr>
              <w:t>拨款</w:t>
            </w:r>
            <w:r>
              <w:rPr>
                <w:color w:val="000000"/>
              </w:rPr>
              <w:t>300</w:t>
            </w:r>
            <w:r>
              <w:rPr>
                <w:rFonts w:hint="eastAsia"/>
                <w:color w:val="000000"/>
              </w:rPr>
              <w:t>万元</w:t>
            </w: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19C356">
            <w:pPr>
              <w:pStyle w:val="10"/>
              <w:jc w:val="center"/>
              <w:rPr>
                <w:color w:val="000000"/>
              </w:rPr>
            </w:pPr>
            <w:r>
              <w:rPr>
                <w:rFonts w:hint="eastAsia"/>
                <w:color w:val="000000"/>
              </w:rPr>
              <w:t>省计委</w:t>
            </w: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25BD1F9">
            <w:pPr>
              <w:pStyle w:val="10"/>
              <w:jc w:val="center"/>
              <w:rPr>
                <w:color w:val="000000"/>
              </w:rPr>
            </w:pPr>
            <w:r>
              <w:rPr>
                <w:rFonts w:hint="eastAsia"/>
                <w:color w:val="000000"/>
              </w:rPr>
              <w:t>粤计资</w:t>
            </w:r>
            <w:r>
              <w:rPr>
                <w:color w:val="000000"/>
              </w:rPr>
              <w:t>(98)592</w:t>
            </w:r>
            <w:r>
              <w:rPr>
                <w:rFonts w:hint="eastAsia"/>
                <w:color w:val="000000"/>
              </w:rPr>
              <w:t>号</w:t>
            </w:r>
          </w:p>
        </w:tc>
      </w:tr>
      <w:tr w14:paraId="043F01AF">
        <w:tblPrEx>
          <w:tblCellMar>
            <w:top w:w="0" w:type="dxa"/>
            <w:left w:w="0" w:type="dxa"/>
            <w:bottom w:w="0" w:type="dxa"/>
            <w:right w:w="0" w:type="dxa"/>
          </w:tblCellMar>
        </w:tblPrEx>
        <w:trPr>
          <w:trHeight w:val="480" w:hRule="atLeast"/>
        </w:trPr>
        <w:tc>
          <w:tcPr>
            <w:tcW w:w="51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65B078C">
            <w:pPr>
              <w:pStyle w:val="10"/>
              <w:jc w:val="center"/>
              <w:rPr>
                <w:color w:val="000000"/>
              </w:rPr>
            </w:pPr>
            <w:r>
              <w:rPr>
                <w:color w:val="000000"/>
              </w:rPr>
              <w:t>4</w:t>
            </w:r>
            <w:r>
              <w:rPr>
                <w:rFonts w:hint="eastAsia"/>
                <w:color w:val="000000"/>
              </w:rPr>
              <w:t>月</w:t>
            </w:r>
            <w:r>
              <w:rPr>
                <w:color w:val="000000"/>
              </w:rPr>
              <w:t>29</w:t>
            </w:r>
            <w:r>
              <w:rPr>
                <w:rFonts w:hint="eastAsia"/>
                <w:color w:val="000000"/>
              </w:rPr>
              <w:t>日</w:t>
            </w:r>
          </w:p>
        </w:tc>
        <w:tc>
          <w:tcPr>
            <w:tcW w:w="17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6AAFFD">
            <w:pPr>
              <w:pStyle w:val="10"/>
              <w:rPr>
                <w:color w:val="000000"/>
              </w:rPr>
            </w:pPr>
            <w:r>
              <w:rPr>
                <w:rFonts w:hint="eastAsia"/>
                <w:color w:val="000000"/>
              </w:rPr>
              <w:t>中坪水库安全加固，总投资</w:t>
            </w:r>
            <w:r>
              <w:rPr>
                <w:color w:val="000000"/>
              </w:rPr>
              <w:t>1500</w:t>
            </w:r>
            <w:r>
              <w:rPr>
                <w:rFonts w:hint="eastAsia"/>
                <w:color w:val="000000"/>
              </w:rPr>
              <w:t>万元</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361A3F">
            <w:pPr>
              <w:pStyle w:val="10"/>
              <w:jc w:val="center"/>
              <w:rPr>
                <w:color w:val="000000"/>
              </w:rPr>
            </w:pPr>
            <w:r>
              <w:rPr>
                <w:color w:val="000000"/>
              </w:rPr>
              <w:t>900</w:t>
            </w:r>
          </w:p>
        </w:tc>
        <w:tc>
          <w:tcPr>
            <w:tcW w:w="7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4088DF">
            <w:pPr>
              <w:pStyle w:val="10"/>
              <w:jc w:val="center"/>
              <w:rPr>
                <w:color w:val="000000"/>
              </w:rPr>
            </w:pPr>
            <w:r>
              <w:rPr>
                <w:rFonts w:hint="eastAsia"/>
                <w:color w:val="000000"/>
              </w:rPr>
              <w:t>补助</w:t>
            </w: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F18100">
            <w:pPr>
              <w:pStyle w:val="10"/>
              <w:jc w:val="center"/>
              <w:rPr>
                <w:color w:val="000000"/>
              </w:rPr>
            </w:pPr>
            <w:r>
              <w:rPr>
                <w:rFonts w:hint="eastAsia"/>
                <w:color w:val="000000"/>
              </w:rPr>
              <w:t>省计委</w:t>
            </w: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70E193E">
            <w:pPr>
              <w:pStyle w:val="10"/>
              <w:jc w:val="center"/>
              <w:rPr>
                <w:color w:val="000000"/>
              </w:rPr>
            </w:pPr>
            <w:r>
              <w:rPr>
                <w:rFonts w:hint="eastAsia"/>
                <w:color w:val="000000"/>
              </w:rPr>
              <w:t>粤计农</w:t>
            </w:r>
            <w:r>
              <w:rPr>
                <w:color w:val="000000"/>
              </w:rPr>
              <w:t>(98)255</w:t>
            </w:r>
            <w:r>
              <w:rPr>
                <w:rFonts w:hint="eastAsia"/>
                <w:color w:val="000000"/>
              </w:rPr>
              <w:t>号</w:t>
            </w:r>
          </w:p>
        </w:tc>
      </w:tr>
      <w:tr w14:paraId="3289217C">
        <w:tblPrEx>
          <w:tblCellMar>
            <w:top w:w="0" w:type="dxa"/>
            <w:left w:w="0" w:type="dxa"/>
            <w:bottom w:w="0" w:type="dxa"/>
            <w:right w:w="0" w:type="dxa"/>
          </w:tblCellMar>
        </w:tblPrEx>
        <w:trPr>
          <w:trHeight w:val="670" w:hRule="atLeast"/>
        </w:trPr>
        <w:tc>
          <w:tcPr>
            <w:tcW w:w="51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7B35166">
            <w:pPr>
              <w:pStyle w:val="10"/>
              <w:jc w:val="center"/>
              <w:rPr>
                <w:color w:val="000000"/>
              </w:rPr>
            </w:pPr>
            <w:r>
              <w:rPr>
                <w:color w:val="000000"/>
              </w:rPr>
              <w:t>5</w:t>
            </w:r>
            <w:r>
              <w:rPr>
                <w:rFonts w:hint="eastAsia"/>
                <w:color w:val="000000"/>
              </w:rPr>
              <w:t>月</w:t>
            </w:r>
            <w:r>
              <w:rPr>
                <w:color w:val="000000"/>
              </w:rPr>
              <w:t>22</w:t>
            </w:r>
            <w:r>
              <w:rPr>
                <w:rFonts w:hint="eastAsia"/>
                <w:color w:val="000000"/>
              </w:rPr>
              <w:t>日</w:t>
            </w:r>
          </w:p>
        </w:tc>
        <w:tc>
          <w:tcPr>
            <w:tcW w:w="17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7A026D">
            <w:pPr>
              <w:pStyle w:val="10"/>
              <w:rPr>
                <w:color w:val="000000"/>
              </w:rPr>
            </w:pPr>
            <w:r>
              <w:rPr>
                <w:rFonts w:hint="eastAsia"/>
                <w:color w:val="000000"/>
              </w:rPr>
              <w:t>新建黄坑</w:t>
            </w:r>
            <w:r>
              <w:rPr>
                <w:color w:val="000000"/>
              </w:rPr>
              <w:t>llOKV</w:t>
            </w:r>
            <w:r>
              <w:rPr>
                <w:rFonts w:hint="eastAsia"/>
                <w:color w:val="000000"/>
              </w:rPr>
              <w:t>输变电工程</w:t>
            </w:r>
            <w:r>
              <w:rPr>
                <w:color w:val="000000"/>
              </w:rPr>
              <w:t>30/1×3.15,</w:t>
            </w:r>
            <w:r>
              <w:rPr>
                <w:rFonts w:hint="eastAsia"/>
                <w:color w:val="000000"/>
              </w:rPr>
              <w:t>总投资</w:t>
            </w:r>
            <w:r>
              <w:rPr>
                <w:color w:val="000000"/>
              </w:rPr>
              <w:t>1950</w:t>
            </w:r>
            <w:r>
              <w:rPr>
                <w:rFonts w:hint="eastAsia"/>
                <w:color w:val="000000"/>
              </w:rPr>
              <w:t>万元</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55CC32">
            <w:pPr>
              <w:pStyle w:val="10"/>
              <w:jc w:val="center"/>
              <w:rPr>
                <w:color w:val="000000"/>
              </w:rPr>
            </w:pPr>
            <w:r>
              <w:rPr>
                <w:color w:val="000000"/>
              </w:rPr>
              <w:t>400</w:t>
            </w:r>
          </w:p>
        </w:tc>
        <w:tc>
          <w:tcPr>
            <w:tcW w:w="7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CD6E02">
            <w:pPr>
              <w:pStyle w:val="10"/>
              <w:jc w:val="center"/>
              <w:rPr>
                <w:color w:val="000000"/>
              </w:rPr>
            </w:pPr>
            <w:r>
              <w:rPr>
                <w:rFonts w:hint="eastAsia"/>
                <w:color w:val="000000"/>
              </w:rPr>
              <w:t>贷款</w:t>
            </w: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C04FE4">
            <w:pPr>
              <w:pStyle w:val="10"/>
              <w:jc w:val="center"/>
              <w:rPr>
                <w:color w:val="000000"/>
              </w:rPr>
            </w:pPr>
            <w:r>
              <w:rPr>
                <w:rFonts w:hint="eastAsia"/>
                <w:color w:val="000000"/>
              </w:rPr>
              <w:t>省计委</w:t>
            </w: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A011962">
            <w:pPr>
              <w:pStyle w:val="10"/>
              <w:jc w:val="center"/>
              <w:rPr>
                <w:color w:val="000000"/>
              </w:rPr>
            </w:pPr>
            <w:r>
              <w:rPr>
                <w:rFonts w:hint="eastAsia"/>
                <w:color w:val="000000"/>
              </w:rPr>
              <w:t>粤计能</w:t>
            </w:r>
            <w:r>
              <w:rPr>
                <w:color w:val="000000"/>
              </w:rPr>
              <w:t>(98)316</w:t>
            </w:r>
            <w:r>
              <w:rPr>
                <w:rFonts w:hint="eastAsia"/>
                <w:color w:val="000000"/>
              </w:rPr>
              <w:t>号</w:t>
            </w:r>
          </w:p>
        </w:tc>
      </w:tr>
      <w:tr w14:paraId="69EA46E9">
        <w:tblPrEx>
          <w:tblCellMar>
            <w:top w:w="0" w:type="dxa"/>
            <w:left w:w="0" w:type="dxa"/>
            <w:bottom w:w="0" w:type="dxa"/>
            <w:right w:w="0" w:type="dxa"/>
          </w:tblCellMar>
        </w:tblPrEx>
        <w:trPr>
          <w:trHeight w:val="655" w:hRule="atLeast"/>
        </w:trPr>
        <w:tc>
          <w:tcPr>
            <w:tcW w:w="51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8793E96">
            <w:pPr>
              <w:pStyle w:val="10"/>
              <w:jc w:val="center"/>
              <w:rPr>
                <w:color w:val="000000"/>
              </w:rPr>
            </w:pPr>
            <w:r>
              <w:rPr>
                <w:color w:val="000000"/>
              </w:rPr>
              <w:t>4</w:t>
            </w:r>
            <w:r>
              <w:rPr>
                <w:rFonts w:hint="eastAsia"/>
                <w:color w:val="000000"/>
              </w:rPr>
              <w:t>月</w:t>
            </w:r>
            <w:r>
              <w:rPr>
                <w:color w:val="000000"/>
              </w:rPr>
              <w:t>30</w:t>
            </w:r>
            <w:r>
              <w:rPr>
                <w:rFonts w:hint="eastAsia"/>
                <w:color w:val="000000"/>
              </w:rPr>
              <w:t>日</w:t>
            </w:r>
          </w:p>
        </w:tc>
        <w:tc>
          <w:tcPr>
            <w:tcW w:w="17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253EE1">
            <w:pPr>
              <w:pStyle w:val="10"/>
              <w:rPr>
                <w:color w:val="000000"/>
              </w:rPr>
            </w:pPr>
            <w:r>
              <w:rPr>
                <w:rFonts w:hint="eastAsia"/>
                <w:color w:val="000000"/>
              </w:rPr>
              <w:t>孔江水库灌区渠道防渗及建筑物配套总投资</w:t>
            </w:r>
            <w:r>
              <w:rPr>
                <w:color w:val="000000"/>
              </w:rPr>
              <w:t>1048.44</w:t>
            </w:r>
            <w:r>
              <w:rPr>
                <w:rFonts w:hint="eastAsia"/>
                <w:color w:val="000000"/>
              </w:rPr>
              <w:t>万元</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5A28EE">
            <w:pPr>
              <w:pStyle w:val="10"/>
              <w:jc w:val="center"/>
              <w:rPr>
                <w:color w:val="000000"/>
              </w:rPr>
            </w:pPr>
            <w:r>
              <w:rPr>
                <w:color w:val="000000"/>
              </w:rPr>
              <w:t>50</w:t>
            </w:r>
          </w:p>
        </w:tc>
        <w:tc>
          <w:tcPr>
            <w:tcW w:w="7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F1EF88">
            <w:pPr>
              <w:pStyle w:val="10"/>
              <w:jc w:val="center"/>
              <w:rPr>
                <w:color w:val="000000"/>
              </w:rPr>
            </w:pPr>
            <w:r>
              <w:rPr>
                <w:rFonts w:hint="eastAsia"/>
                <w:color w:val="000000"/>
              </w:rPr>
              <w:t>补助</w:t>
            </w: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B74704">
            <w:pPr>
              <w:pStyle w:val="10"/>
              <w:jc w:val="center"/>
              <w:rPr>
                <w:color w:val="000000"/>
              </w:rPr>
            </w:pPr>
            <w:r>
              <w:rPr>
                <w:rFonts w:hint="eastAsia"/>
                <w:color w:val="000000"/>
              </w:rPr>
              <w:t>省计委</w:t>
            </w: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D250BC6">
            <w:pPr>
              <w:pStyle w:val="10"/>
              <w:jc w:val="center"/>
              <w:rPr>
                <w:color w:val="000000"/>
              </w:rPr>
            </w:pPr>
            <w:r>
              <w:rPr>
                <w:rFonts w:hint="eastAsia"/>
                <w:color w:val="000000"/>
              </w:rPr>
              <w:t>粤计农</w:t>
            </w:r>
            <w:r>
              <w:rPr>
                <w:color w:val="000000"/>
              </w:rPr>
              <w:t>(98)213</w:t>
            </w:r>
            <w:r>
              <w:rPr>
                <w:rFonts w:hint="eastAsia"/>
                <w:color w:val="000000"/>
              </w:rPr>
              <w:t>号</w:t>
            </w:r>
          </w:p>
        </w:tc>
      </w:tr>
      <w:tr w14:paraId="0B33223F">
        <w:tblPrEx>
          <w:tblCellMar>
            <w:top w:w="0" w:type="dxa"/>
            <w:left w:w="0" w:type="dxa"/>
            <w:bottom w:w="0" w:type="dxa"/>
            <w:right w:w="0" w:type="dxa"/>
          </w:tblCellMar>
        </w:tblPrEx>
        <w:trPr>
          <w:trHeight w:val="510" w:hRule="atLeast"/>
        </w:trPr>
        <w:tc>
          <w:tcPr>
            <w:tcW w:w="51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34F5A06">
            <w:pPr>
              <w:pStyle w:val="10"/>
              <w:jc w:val="center"/>
              <w:rPr>
                <w:color w:val="000000"/>
              </w:rPr>
            </w:pPr>
            <w:r>
              <w:rPr>
                <w:color w:val="000000"/>
              </w:rPr>
              <w:t>10</w:t>
            </w:r>
            <w:r>
              <w:rPr>
                <w:rFonts w:hint="eastAsia"/>
                <w:color w:val="000000"/>
              </w:rPr>
              <w:t>月</w:t>
            </w:r>
            <w:r>
              <w:rPr>
                <w:color w:val="000000"/>
              </w:rPr>
              <w:t>21</w:t>
            </w:r>
            <w:r>
              <w:rPr>
                <w:rFonts w:hint="eastAsia"/>
                <w:color w:val="000000"/>
              </w:rPr>
              <w:t>日</w:t>
            </w:r>
          </w:p>
        </w:tc>
        <w:tc>
          <w:tcPr>
            <w:tcW w:w="17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495AA1">
            <w:pPr>
              <w:pStyle w:val="10"/>
              <w:rPr>
                <w:color w:val="000000"/>
              </w:rPr>
            </w:pPr>
            <w:r>
              <w:rPr>
                <w:rFonts w:hint="eastAsia"/>
                <w:color w:val="000000"/>
              </w:rPr>
              <w:t>南亩中学教学大楼</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73F241">
            <w:pPr>
              <w:pStyle w:val="10"/>
              <w:jc w:val="center"/>
              <w:rPr>
                <w:color w:val="000000"/>
              </w:rPr>
            </w:pPr>
            <w:r>
              <w:rPr>
                <w:color w:val="000000"/>
              </w:rPr>
              <w:t>5</w:t>
            </w:r>
          </w:p>
        </w:tc>
        <w:tc>
          <w:tcPr>
            <w:tcW w:w="7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CB4C58">
            <w:pPr>
              <w:pStyle w:val="10"/>
              <w:jc w:val="center"/>
              <w:rPr>
                <w:color w:val="000000"/>
              </w:rPr>
            </w:pPr>
            <w:r>
              <w:rPr>
                <w:rFonts w:hint="eastAsia"/>
                <w:color w:val="000000"/>
              </w:rPr>
              <w:t>补助</w:t>
            </w: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107332">
            <w:pPr>
              <w:pStyle w:val="10"/>
              <w:jc w:val="center"/>
              <w:rPr>
                <w:color w:val="000000"/>
              </w:rPr>
            </w:pPr>
            <w:r>
              <w:rPr>
                <w:rFonts w:hint="eastAsia"/>
                <w:color w:val="000000"/>
              </w:rPr>
              <w:t>韶关市计委</w:t>
            </w: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F52DE59">
            <w:pPr>
              <w:pStyle w:val="10"/>
              <w:jc w:val="center"/>
              <w:rPr>
                <w:color w:val="000000"/>
              </w:rPr>
            </w:pPr>
            <w:r>
              <w:rPr>
                <w:rFonts w:hint="eastAsia"/>
                <w:color w:val="000000"/>
              </w:rPr>
              <w:t>韶计社</w:t>
            </w:r>
            <w:r>
              <w:rPr>
                <w:color w:val="000000"/>
              </w:rPr>
              <w:t>(98)132</w:t>
            </w:r>
            <w:r>
              <w:rPr>
                <w:rFonts w:hint="eastAsia"/>
                <w:color w:val="000000"/>
              </w:rPr>
              <w:t>号</w:t>
            </w:r>
          </w:p>
        </w:tc>
      </w:tr>
      <w:tr w14:paraId="2918A385">
        <w:tblPrEx>
          <w:tblCellMar>
            <w:top w:w="0" w:type="dxa"/>
            <w:left w:w="0" w:type="dxa"/>
            <w:bottom w:w="0" w:type="dxa"/>
            <w:right w:w="0" w:type="dxa"/>
          </w:tblCellMar>
        </w:tblPrEx>
        <w:trPr>
          <w:trHeight w:val="520" w:hRule="atLeast"/>
        </w:trPr>
        <w:tc>
          <w:tcPr>
            <w:tcW w:w="51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5C7F780">
            <w:pPr>
              <w:pStyle w:val="10"/>
              <w:jc w:val="center"/>
              <w:rPr>
                <w:color w:val="000000"/>
              </w:rPr>
            </w:pPr>
            <w:r>
              <w:rPr>
                <w:color w:val="000000"/>
              </w:rPr>
              <w:t>4</w:t>
            </w:r>
            <w:r>
              <w:rPr>
                <w:rFonts w:hint="eastAsia"/>
                <w:color w:val="000000"/>
              </w:rPr>
              <w:t>月</w:t>
            </w:r>
            <w:r>
              <w:rPr>
                <w:color w:val="000000"/>
              </w:rPr>
              <w:t>23</w:t>
            </w:r>
            <w:r>
              <w:rPr>
                <w:rFonts w:hint="eastAsia"/>
                <w:color w:val="000000"/>
              </w:rPr>
              <w:t>日</w:t>
            </w:r>
          </w:p>
        </w:tc>
        <w:tc>
          <w:tcPr>
            <w:tcW w:w="17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1A4CAD">
            <w:pPr>
              <w:pStyle w:val="10"/>
              <w:rPr>
                <w:color w:val="000000"/>
              </w:rPr>
            </w:pPr>
            <w:r>
              <w:rPr>
                <w:rFonts w:hint="eastAsia"/>
                <w:color w:val="000000"/>
              </w:rPr>
              <w:t>长市一长龙，老龙——界址公路改</w:t>
            </w:r>
            <w:r>
              <w:rPr>
                <w:rFonts w:hint="eastAsia"/>
                <w:color w:val="000000"/>
              </w:rPr>
              <w:br w:type="textWrapping"/>
            </w:r>
            <w:r>
              <w:rPr>
                <w:rFonts w:hint="eastAsia"/>
                <w:color w:val="000000"/>
              </w:rPr>
              <w:t>造共</w:t>
            </w:r>
            <w:r>
              <w:rPr>
                <w:color w:val="000000"/>
              </w:rPr>
              <w:t>38.9</w:t>
            </w:r>
            <w:r>
              <w:rPr>
                <w:rFonts w:hint="eastAsia"/>
                <w:color w:val="000000"/>
              </w:rPr>
              <w:t>公里</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4CB34E">
            <w:pPr>
              <w:pStyle w:val="10"/>
              <w:jc w:val="center"/>
              <w:rPr>
                <w:color w:val="000000"/>
              </w:rPr>
            </w:pPr>
            <w:r>
              <w:rPr>
                <w:color w:val="000000"/>
              </w:rPr>
              <w:t>194.5</w:t>
            </w:r>
          </w:p>
        </w:tc>
        <w:tc>
          <w:tcPr>
            <w:tcW w:w="7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72DC4B">
            <w:pPr>
              <w:pStyle w:val="10"/>
              <w:jc w:val="center"/>
              <w:rPr>
                <w:color w:val="000000"/>
              </w:rPr>
            </w:pPr>
            <w:r>
              <w:rPr>
                <w:rFonts w:hint="eastAsia"/>
                <w:color w:val="000000"/>
              </w:rPr>
              <w:t>补助</w:t>
            </w: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24764E">
            <w:pPr>
              <w:pStyle w:val="10"/>
              <w:jc w:val="center"/>
              <w:rPr>
                <w:color w:val="000000"/>
              </w:rPr>
            </w:pPr>
            <w:r>
              <w:rPr>
                <w:rFonts w:hint="eastAsia"/>
                <w:color w:val="000000"/>
              </w:rPr>
              <w:t>韶关市计委</w:t>
            </w: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92D8261">
            <w:pPr>
              <w:pStyle w:val="10"/>
              <w:jc w:val="center"/>
              <w:rPr>
                <w:color w:val="000000"/>
              </w:rPr>
            </w:pPr>
            <w:r>
              <w:rPr>
                <w:rFonts w:hint="eastAsia"/>
                <w:color w:val="000000"/>
              </w:rPr>
              <w:t>韶计文</w:t>
            </w:r>
            <w:r>
              <w:rPr>
                <w:color w:val="000000"/>
              </w:rPr>
              <w:t>(98)38</w:t>
            </w:r>
            <w:r>
              <w:rPr>
                <w:rFonts w:hint="eastAsia"/>
                <w:color w:val="000000"/>
              </w:rPr>
              <w:t>号</w:t>
            </w:r>
          </w:p>
        </w:tc>
      </w:tr>
      <w:tr w14:paraId="5D9943A0">
        <w:tblPrEx>
          <w:tblCellMar>
            <w:top w:w="0" w:type="dxa"/>
            <w:left w:w="0" w:type="dxa"/>
            <w:bottom w:w="0" w:type="dxa"/>
            <w:right w:w="0" w:type="dxa"/>
          </w:tblCellMar>
        </w:tblPrEx>
        <w:trPr>
          <w:trHeight w:val="800" w:hRule="atLeast"/>
        </w:trPr>
        <w:tc>
          <w:tcPr>
            <w:tcW w:w="51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B544885">
            <w:pPr>
              <w:pStyle w:val="10"/>
              <w:jc w:val="center"/>
              <w:rPr>
                <w:color w:val="000000"/>
              </w:rPr>
            </w:pPr>
            <w:r>
              <w:rPr>
                <w:rFonts w:hint="eastAsia"/>
                <w:color w:val="000000"/>
              </w:rPr>
              <w:t>合计</w:t>
            </w:r>
          </w:p>
        </w:tc>
        <w:tc>
          <w:tcPr>
            <w:tcW w:w="17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3B56A1">
            <w:pPr>
              <w:pStyle w:val="10"/>
              <w:jc w:val="center"/>
              <w:rPr>
                <w:color w:val="000000"/>
              </w:rPr>
            </w:pP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A7A1F2">
            <w:pPr>
              <w:pStyle w:val="10"/>
              <w:jc w:val="center"/>
              <w:rPr>
                <w:color w:val="000000"/>
              </w:rPr>
            </w:pPr>
            <w:r>
              <w:rPr>
                <w:color w:val="000000"/>
              </w:rPr>
              <w:t>2459.5</w:t>
            </w:r>
          </w:p>
        </w:tc>
        <w:tc>
          <w:tcPr>
            <w:tcW w:w="7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8DF212">
            <w:pPr>
              <w:pStyle w:val="10"/>
              <w:jc w:val="center"/>
              <w:rPr>
                <w:color w:val="000000"/>
              </w:rPr>
            </w:pPr>
            <w:r>
              <w:rPr>
                <w:rFonts w:hint="eastAsia"/>
                <w:color w:val="000000"/>
              </w:rPr>
              <w:t>其中：贷款</w:t>
            </w:r>
            <w:r>
              <w:rPr>
                <w:color w:val="000000"/>
              </w:rPr>
              <w:t>1000</w:t>
            </w:r>
            <w:r>
              <w:rPr>
                <w:rFonts w:hint="eastAsia"/>
                <w:color w:val="000000"/>
              </w:rPr>
              <w:t>万元，补助</w:t>
            </w:r>
            <w:r>
              <w:rPr>
                <w:color w:val="000000"/>
              </w:rPr>
              <w:t>1459.5</w:t>
            </w:r>
            <w:r>
              <w:rPr>
                <w:rFonts w:hint="eastAsia"/>
                <w:color w:val="000000"/>
              </w:rPr>
              <w:t>万元</w:t>
            </w: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E0D4CF">
            <w:pPr>
              <w:pStyle w:val="10"/>
              <w:jc w:val="center"/>
              <w:rPr>
                <w:color w:val="000000"/>
              </w:rPr>
            </w:pP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BA1303D">
            <w:pPr>
              <w:pStyle w:val="10"/>
              <w:jc w:val="center"/>
              <w:rPr>
                <w:color w:val="000000"/>
              </w:rPr>
            </w:pPr>
          </w:p>
        </w:tc>
      </w:tr>
    </w:tbl>
    <w:p w14:paraId="73B1E5D1">
      <w:pPr>
        <w:pStyle w:val="4"/>
      </w:pPr>
      <w:r>
        <w:t>【审批上报项目】</w:t>
      </w:r>
    </w:p>
    <w:p w14:paraId="4FAB84A0">
      <w:pPr>
        <w:ind w:firstLine="420"/>
      </w:pPr>
      <w:r>
        <w:t>根据国家的产业政策和南雄市的经济发展需求，计划局在审批和上报项目工作中，不断加强服务意识和提高服务质量，坚持掌握政策，优化结构，立足资源，发挥优势，扶重兼弱的原则，共审批市办项目8项，总投资2354.91万元，上报项目11项，总投资16136.71万元。</w:t>
      </w:r>
    </w:p>
    <w:p w14:paraId="43B5AD00">
      <w:pPr>
        <w:ind w:firstLine="420"/>
      </w:pPr>
      <w:r>
        <w:t>1、审批项目有：</w:t>
      </w:r>
    </w:p>
    <w:p w14:paraId="7AD93352">
      <w:pPr>
        <w:ind w:firstLine="420"/>
      </w:pPr>
      <w:r>
        <w:t>（1）雄计项（1998）02号“关于南亩中寺电站扩建工程项目批复”。项目总投资150万元，建设规模445千瓦。</w:t>
      </w:r>
    </w:p>
    <w:p w14:paraId="07BC6F2F">
      <w:pPr>
        <w:ind w:firstLine="420"/>
      </w:pPr>
      <w:r>
        <w:t>（2）雄计项（1998）04号“关于大塘镇古石门电站扩建工程的批复”。项目总投资150万元，建设规模为445千瓦。</w:t>
      </w:r>
    </w:p>
    <w:p w14:paraId="022001BC">
      <w:pPr>
        <w:ind w:firstLine="420"/>
      </w:pPr>
      <w:r>
        <w:t>（3）雄计项（1998）08号“关于邓坊镇杨梅电站改造扩建工程的批复”项目总投资80.87万元，建设规模为400千瓦。</w:t>
      </w:r>
    </w:p>
    <w:p w14:paraId="473A29FD">
      <w:pPr>
        <w:ind w:firstLine="420"/>
      </w:pPr>
      <w:r>
        <w:t>（4）雄计项（1998）13号“关于兴建深坑电站工程的批复”。项目总投资214.5万元，建设规模为325千瓦。</w:t>
      </w:r>
    </w:p>
    <w:p w14:paraId="104FAF1D">
      <w:pPr>
        <w:ind w:firstLine="420"/>
      </w:pPr>
      <w:r>
        <w:t>（5）雄计项（1998）14号“关于兴建冷水坑电站工程的批复”。项目总投资为251.54万元，建设规模为360千瓦。</w:t>
      </w:r>
    </w:p>
    <w:p w14:paraId="497BC46D">
      <w:pPr>
        <w:ind w:firstLine="420"/>
      </w:pPr>
      <w:r>
        <w:t>（6）雄计项（1998）15号“关于扩建雄峰油漆厂的批复”。项目总投资60万元，项目建设单位为南雄市雄峰油漆厂，建设规模为厂区4000平方米，房屋建设面积1200平方米。</w:t>
      </w:r>
    </w:p>
    <w:p w14:paraId="6A64964E">
      <w:pPr>
        <w:ind w:firstLine="420"/>
      </w:pPr>
      <w:r>
        <w:t>（7）雄计项（1998）16号“关于建立12万亩毛竹深度开发项目的批复”。项目总投资为1200万元，建设地点为全市17个镇7个林场12万亩毛竹林，项目建设实施单位为南雄市林业开发公司。</w:t>
      </w:r>
    </w:p>
    <w:p w14:paraId="633CDC79">
      <w:pPr>
        <w:ind w:firstLine="420"/>
      </w:pPr>
      <w:r>
        <w:t>（8）雄计项（1998）17号“关于建立1000亩白果丰产林示范基地项目的批复”。项目总投资为248万元，项目建设规模为1000亩，项目建设实施单位为南雄市林业开发公司。</w:t>
      </w:r>
    </w:p>
    <w:p w14:paraId="2353983E">
      <w:pPr>
        <w:ind w:firstLine="420"/>
      </w:pPr>
      <w:r>
        <w:t>2、上报项目有</w:t>
      </w:r>
      <w:r>
        <w:rPr>
          <w:rFonts w:hint="eastAsia"/>
        </w:rPr>
        <w:t>：</w:t>
      </w:r>
    </w:p>
    <w:p w14:paraId="15FB2474">
      <w:pPr>
        <w:ind w:firstLine="420"/>
      </w:pPr>
      <w:r>
        <w:t>（1）雄计项（1998）01号“关于上报中坪水库除险加固工程项目的请示”。项目总投资为1473.9万元，其中地方自筹373.9万元，国家投资1100万元。</w:t>
      </w:r>
    </w:p>
    <w:p w14:paraId="6082F742">
      <w:pPr>
        <w:ind w:firstLine="420"/>
      </w:pPr>
      <w:r>
        <w:t>（2）雄计项（1998）05号“关于上报南雄市瀑布水库直供市区含水及自来水厂扩建工程项目的请示”。该项目总投资为1971.22万元，建设规模为从现有的日供水2万吨扩大到日供水6万吨。</w:t>
      </w:r>
    </w:p>
    <w:p w14:paraId="287AC6D0">
      <w:pPr>
        <w:ind w:firstLine="420"/>
      </w:pPr>
      <w:r>
        <w:t>（3）雄计项（1998）06号“关于上报修复油山镇至大兰管理区公路项目的请示”。该项目总投资60万元，要求省安排公路建设资金30万元。建设内容为油山镇府至大兰公路全长6公里，全线按四级标准路面建设。</w:t>
      </w:r>
    </w:p>
    <w:p w14:paraId="62449C26">
      <w:pPr>
        <w:ind w:firstLine="420"/>
      </w:pPr>
      <w:r>
        <w:t>（4）雄计项（1998）07号“关于上报南雄市城南综合仓库建设项目的请示”。项目建设规模为征地1500平方米，建筑总面积2000平方米三层框架式结构的综合仓库，总投资估算为150万元，其中要求省安排预算内市场建设基金50万元。</w:t>
      </w:r>
    </w:p>
    <w:p w14:paraId="75DC5119">
      <w:pPr>
        <w:ind w:firstLine="420"/>
      </w:pPr>
      <w:r>
        <w:t>（5）雄计项（1998）08号“关于请求解决油山镇大兰小学教学大楼部分经费的请示”。该项目拟兴建一幢建筑面积700平方米造价40万元的教学大楼，要求省计委补助资金20万元。</w:t>
      </w:r>
    </w:p>
    <w:p w14:paraId="4DAF769E">
      <w:pPr>
        <w:ind w:firstLine="420"/>
      </w:pPr>
      <w:r>
        <w:t>（6）雄计项（1998）09号“关于上报利用银杏叶提取银杏黄酮项目建议书的请示”。该项目总投资26788万元，其中申请国家开发银行贷款1200万元，地方银行贷款500万元，年度产纯10%银杏黄酮10吨。</w:t>
      </w:r>
    </w:p>
    <w:p w14:paraId="09E022C1">
      <w:pPr>
        <w:ind w:firstLine="420"/>
      </w:pPr>
      <w:r>
        <w:t>（7）雄计项（1998）10号“关于请求解决南亩中学教学大楼部分经费的请示”。拟兴建幢三层楼高、建筑面积为1100平方米的教学大楼，总投资60万元，要求解决缺口资金20万元。</w:t>
      </w:r>
    </w:p>
    <w:p w14:paraId="1E3DD506">
      <w:pPr>
        <w:ind w:firstLine="420"/>
      </w:pPr>
      <w:r>
        <w:t>（8）雄计项（1998）12号“关于要求解决南雄市乌迳粮所仓库维修资金的请示”。该项目总投资45万元，要求省计委补助资金20万元。</w:t>
      </w:r>
    </w:p>
    <w:p w14:paraId="2589E438">
      <w:pPr>
        <w:ind w:firstLine="420"/>
      </w:pPr>
      <w:r>
        <w:t>（9）雄计项（1998）18号“关于上报南雄市城区防洪堤工程的请示”。该项目总投资为8757.26万元，要求省水利厅补助1405万元，建设规模为全长10.62公里，堤高5至8.8米，拓宽控制面宽度为81.5至150米。</w:t>
      </w:r>
    </w:p>
    <w:p w14:paraId="226E12C9">
      <w:pPr>
        <w:ind w:firstLine="420"/>
      </w:pPr>
      <w:r>
        <w:t>（10）雄计项（1998）19号“关于上报《国道323线南雄市水南桥改建工程可行性研究报告》的报告”。该项目总投资为862.69万元，设计改建桥梁桥长为128米，桥宽24米，荷载为汽—20，挂—100。</w:t>
      </w:r>
    </w:p>
    <w:p w14:paraId="520D1038">
      <w:pPr>
        <w:ind w:firstLine="420"/>
      </w:pPr>
      <w:r>
        <w:t>（11）雄计项（1998）20号，“关于上报南雄市生物质气化集中供气示范试点工程项目的请示”。该项目总投资为37.84万元，初选坪田墟或南亩墟为示范选址单位。</w:t>
      </w:r>
    </w:p>
    <w:p w14:paraId="529427E5">
      <w:pPr>
        <w:pStyle w:val="4"/>
      </w:pPr>
      <w:r>
        <w:t>【审批市自筹基建投资项目】</w:t>
      </w:r>
    </w:p>
    <w:p w14:paraId="5B9852CF">
      <w:pPr>
        <w:ind w:firstLine="420"/>
      </w:pPr>
      <w:r>
        <w:t>1998年，计划局在审批市自筹基建投资项目方面，能根据国家和上级有关部门的政策，加强宏观调控力度，不断健全和完善调控手段，积极扩大投资需求，通过引导投资消费，推动了全市经济持续快速健康发展，从而有力地拉动了全年的经济增长。1998年共审批全社会固定资产投资12216.5万元。其中：自筹基建2395万元，中小学建站项目1569万元，翻建项目3194万元，个体住宅投资5058.5万元。还批复预备项目4个，投资额1650万元。</w:t>
      </w:r>
    </w:p>
    <w:p w14:paraId="5E27E056">
      <w:pPr>
        <w:ind w:firstLine="422"/>
        <w:jc w:val="right"/>
        <w:rPr>
          <w:b/>
          <w:bCs/>
        </w:rPr>
      </w:pPr>
      <w:r>
        <w:rPr>
          <w:b/>
          <w:bCs/>
        </w:rPr>
        <w:t>（撰稿人：孔令德）</w:t>
      </w:r>
    </w:p>
    <w:p w14:paraId="25160794">
      <w:pPr>
        <w:pStyle w:val="3"/>
      </w:pPr>
      <w:r>
        <w:t>统计</w:t>
      </w:r>
    </w:p>
    <w:p w14:paraId="6ECE88D5">
      <w:pPr>
        <w:pStyle w:val="4"/>
      </w:pPr>
      <w:r>
        <w:t>【简述】</w:t>
      </w:r>
    </w:p>
    <w:p w14:paraId="0F5940F8">
      <w:pPr>
        <w:ind w:firstLine="420"/>
      </w:pPr>
      <w:r>
        <w:t>1998年，南雄的统计工作在市委、市政府的正确领导下，紧紧围绕经济建设这个中心，在基层统计建设、法制宣传、统计信息工作方面有了较大的发展，协助政府完成了农业普查和人口目标责任制考核调查工作。南雄市统计局现有5个股（室），局长叶会洲，副局长何辉阳、曾开寿。当年，南雄市统计局被省统计局评为投入产出调查工作先进集体，曾繁荣被国家统计局国民经济核算司评为全国投入产出调查先进个人。</w:t>
      </w:r>
    </w:p>
    <w:p w14:paraId="4F0F5A8E">
      <w:pPr>
        <w:pStyle w:val="4"/>
      </w:pPr>
      <w:r>
        <w:t>【统计基础规范化建设】</w:t>
      </w:r>
    </w:p>
    <w:p w14:paraId="529BC1A3">
      <w:pPr>
        <w:ind w:firstLine="420"/>
      </w:pPr>
      <w:r>
        <w:t>1998年在工业、农业、商业、建筑业等行业继续推行统计基础规范化工作，工业企业全面建立了统计台帐；农业和农村统计实行“一套表”，住户和农产品产量实行定点追踪调查，以健全正常的统计数据来源渠道，确保统计数据的准确性。</w:t>
      </w:r>
    </w:p>
    <w:p w14:paraId="5CDFC897">
      <w:pPr>
        <w:pStyle w:val="4"/>
      </w:pPr>
      <w:r>
        <w:t>【统计法制建设】</w:t>
      </w:r>
    </w:p>
    <w:p w14:paraId="371DC295">
      <w:pPr>
        <w:ind w:firstLine="420"/>
      </w:pPr>
      <w:r>
        <w:t>1998年8月，统计局与法制局、监察局联合组织统计执法大检查，对二十四个镇及市属二十三个单位进行了抽查，抽查结果表明，大部分单位能依法统计，对个别单位不按时上报统计的，要求整改。</w:t>
      </w:r>
    </w:p>
    <w:p w14:paraId="5935EABF">
      <w:pPr>
        <w:pStyle w:val="4"/>
      </w:pPr>
      <w:r>
        <w:t>【统计信息工作】</w:t>
      </w:r>
    </w:p>
    <w:p w14:paraId="47D293F1">
      <w:pPr>
        <w:ind w:firstLine="420"/>
      </w:pPr>
      <w:r>
        <w:t>统计局办有两个刊物《南雄统计》和《南雄农村调查》。当年，两刊共出版49期，刊登统计分析文章50篇，并根据各专业每月的统计数据、每月上旬及时刊发“宏观经济监测月报”，为有关部门、有关单位、有关领导了解南雄市经济情况，及时掌握经济运行态势提供信息。</w:t>
      </w:r>
    </w:p>
    <w:p w14:paraId="2B26AD45">
      <w:pPr>
        <w:pStyle w:val="4"/>
      </w:pPr>
      <w:r>
        <w:t>【普查及调查】</w:t>
      </w:r>
    </w:p>
    <w:p w14:paraId="7D6BBA57">
      <w:pPr>
        <w:ind w:firstLine="420"/>
      </w:pPr>
      <w:r>
        <w:t>1998年2月至5月，根据上级的指示精神，南雄市对工业企业进行了投入产出调查工作，调查结果作为国家和省级对工业企业效益评估的依据。</w:t>
      </w:r>
    </w:p>
    <w:p w14:paraId="6F5009BE">
      <w:pPr>
        <w:ind w:firstLine="420"/>
      </w:pPr>
      <w:r>
        <w:t>1998年3月14日至27日受韶关市委托，南雄市人口调查办公室对全市二十四个镇进行人口目标责任制考核抽查工作，调查结果作为各镇完成人口目标责任制工作的考核依据。</w:t>
      </w:r>
    </w:p>
    <w:p w14:paraId="45A98A3F">
      <w:pPr>
        <w:ind w:firstLine="420"/>
      </w:pPr>
      <w:r>
        <w:t>1998年11月5日，南雄市成立第五次人口普查工作领导小组。组长由副市长刘发群担任，副组长由杨水生（政府办主任）、叶会洲（统计局局长）、姚仁钰（计生局局长）、曾令煌（公安局副局长）担任，成员由有关科局领导组成。领导小组下设办公室，办公室主任由何辉阳同志兼任，负责全市人口普查工作的协调和领导。第五次人口普查工作将于1999年至2002年全面展开。</w:t>
      </w:r>
    </w:p>
    <w:p w14:paraId="7FAB9AFB">
      <w:pPr>
        <w:ind w:firstLine="422"/>
        <w:jc w:val="right"/>
        <w:rPr>
          <w:b/>
          <w:bCs/>
        </w:rPr>
      </w:pPr>
      <w:r>
        <w:rPr>
          <w:b/>
          <w:bCs/>
        </w:rPr>
        <w:t>（朱德忠）</w:t>
      </w:r>
    </w:p>
    <w:p w14:paraId="27D85A10">
      <w:pPr>
        <w:pStyle w:val="3"/>
      </w:pPr>
      <w:r>
        <w:t>物价</w:t>
      </w:r>
    </w:p>
    <w:p w14:paraId="10794735">
      <w:pPr>
        <w:pStyle w:val="4"/>
      </w:pPr>
      <w:r>
        <w:t>【简述】</w:t>
      </w:r>
    </w:p>
    <w:p w14:paraId="261F1B4E">
      <w:pPr>
        <w:ind w:firstLine="420"/>
      </w:pPr>
      <w:r>
        <w:t>南雄市物价局建于1984年5月，正科级行政单位。局长周群善（1997.4～），副局长杨凤林（1998.11～，正科级）、张宗林（1996.3～），定编6人，在职6人。</w:t>
      </w:r>
    </w:p>
    <w:p w14:paraId="7EB14996">
      <w:pPr>
        <w:ind w:firstLine="420"/>
      </w:pPr>
      <w:r>
        <w:t>1998年，南雄全年物价一路走低，逐月呈现负增长，市全社会商品零售价格指数为99%，居民消费价格指数为99.4%，同上年比分别下降了1%和0.6%。</w:t>
      </w:r>
    </w:p>
    <w:p w14:paraId="7CAA0DE9">
      <w:pPr>
        <w:pStyle w:val="4"/>
      </w:pPr>
      <w:r>
        <w:t>【价格宣传】</w:t>
      </w:r>
    </w:p>
    <w:p w14:paraId="3EDD7454">
      <w:pPr>
        <w:ind w:firstLine="420"/>
      </w:pPr>
      <w:r>
        <w:t>《中华人民共和国价格法》从今年5月1日起施行，该局把认真学习宣传《价格法》作为一项重要工作来抓。一是组织全体工作人员学习考试；二是开展各种形式的宣传活动：主管物价工作的副市长发表电视讲话；在市区主要街道张挂多条大幅横额；派发和张贴宣传资料300多份；举办《价格法》辅导学习班。</w:t>
      </w:r>
    </w:p>
    <w:p w14:paraId="7E2249B8">
      <w:pPr>
        <w:pStyle w:val="4"/>
      </w:pPr>
      <w:r>
        <w:t>【价格调整】</w:t>
      </w:r>
    </w:p>
    <w:p w14:paraId="6DFAF6FF">
      <w:pPr>
        <w:ind w:firstLine="420"/>
      </w:pPr>
      <w:r>
        <w:t>根据韶关市物价局韶市价（98）147号精神，南雄市人民政府（98）78号文调整了自来水销售价格，自来水综合年均售水价由0.734元／立方米调整为0.994元／立方米。</w:t>
      </w:r>
    </w:p>
    <w:p w14:paraId="3DB67584">
      <w:pPr>
        <w:pStyle w:val="4"/>
      </w:pPr>
      <w:r>
        <w:t>【整顿、规范价格秩序】</w:t>
      </w:r>
    </w:p>
    <w:p w14:paraId="01DB6368">
      <w:pPr>
        <w:ind w:firstLine="420"/>
      </w:pPr>
      <w:r>
        <w:t>1、根据中央、省、市关于群众负担“切一刀”的精神，全年共重新更换、核发行政事业性收费许可证92个，先后5次发文取消不合理的行政事业性收费项目60项，降低收费标准6项，切实减轻企业群众负担。2、8月份，首次对农村基层站所行政事业性收费开展年审工作。3、规范和完善经营服务性收费管理，大力推行明码标价制度，对饮食、旅业、公用电话及银行、中介服务行业等核发《广东省经营服务性收费许可证》近500个。4、加强对收费的社会监督制度，全年共发放个体工商企业收费监督册8600份。</w:t>
      </w:r>
    </w:p>
    <w:p w14:paraId="113B4E58">
      <w:pPr>
        <w:pStyle w:val="4"/>
      </w:pPr>
      <w:r>
        <w:t>【价格监督、检查】</w:t>
      </w:r>
    </w:p>
    <w:p w14:paraId="4ED8D59E">
      <w:pPr>
        <w:ind w:firstLine="420"/>
      </w:pPr>
      <w:r>
        <w:t>1、围绕政府关注和群众关心的社会热点问题，按照上级部门的统一部署，开展了粮食流通体制、农资物品、农电价格、医疗药品价格、教育收费、劳动收费、税务收费等专项检查。2、全年共查处价格违法、违纪案件25宗，经济制裁总额13.28万元，其中退回企业及消费者7.88万元，罚没上缴市财政5.4万元。</w:t>
      </w:r>
    </w:p>
    <w:p w14:paraId="57C733D2">
      <w:pPr>
        <w:pStyle w:val="4"/>
      </w:pPr>
      <w:r>
        <w:t>【价格服务】</w:t>
      </w:r>
    </w:p>
    <w:p w14:paraId="34995D1F">
      <w:pPr>
        <w:ind w:firstLine="420"/>
      </w:pPr>
      <w:r>
        <w:t>为适应新形势发展的需要，物价部门强化价格服务职能，积极开展各类涉案物品、道路车物损失等价格评估业务，一年共受理评估140宗，涉及金额1430万元。</w:t>
      </w:r>
    </w:p>
    <w:p w14:paraId="17F9D953">
      <w:pPr>
        <w:pStyle w:val="4"/>
      </w:pPr>
      <w:r>
        <w:t>【机构、人事】</w:t>
      </w:r>
    </w:p>
    <w:p w14:paraId="004C30A7">
      <w:pPr>
        <w:ind w:firstLine="420"/>
      </w:pPr>
      <w:r>
        <w:t>根据韶关市机构编制委员会韶关市机编（98）63号文精神，南雄市机构编制委员会雄市机编（98）33号文明确市物价检查所为行政编制，作为市物价局的内部机构人员实行公务员管理。</w:t>
      </w:r>
    </w:p>
    <w:p w14:paraId="73BC871C">
      <w:pPr>
        <w:pStyle w:val="3"/>
      </w:pPr>
      <w:r>
        <w:t>审计</w:t>
      </w:r>
    </w:p>
    <w:p w14:paraId="1ABA9365">
      <w:pPr>
        <w:pStyle w:val="4"/>
      </w:pPr>
      <w:r>
        <w:t>【简述】</w:t>
      </w:r>
    </w:p>
    <w:p w14:paraId="7BC4552B">
      <w:pPr>
        <w:ind w:firstLine="420"/>
      </w:pPr>
      <w:r>
        <w:t>南雄市审计局成立于1984年5月，正科级行政单位。局长钟宝洪（1996.3～），副局长李祥（1996.4～）、张小琴（1996.4～）。现有干部20人。内设机构为五股一室，即办公室、行政事业审计股、财金审计股、工交审计股、商粮贸审计股、乡镇财政审计股。</w:t>
      </w:r>
    </w:p>
    <w:p w14:paraId="702AC374">
      <w:pPr>
        <w:ind w:firstLine="420"/>
      </w:pPr>
      <w:r>
        <w:t>1998年，全年共审计单位（项目）39个，审计查出各种违纪金额987万元，应上交财政金额87万元。追还被侵占挪用集体资金215万元。提交审计报告信息23篇，被省市采用了8篇。</w:t>
      </w:r>
    </w:p>
    <w:p w14:paraId="04602B3F">
      <w:pPr>
        <w:pStyle w:val="4"/>
      </w:pPr>
      <w:r>
        <w:t>【对财政部门审计】</w:t>
      </w:r>
    </w:p>
    <w:p w14:paraId="0A6ACE1B">
      <w:pPr>
        <w:ind w:firstLine="420"/>
      </w:pPr>
      <w:r>
        <w:t>根据韶关市人大“关于加强审计监督的决议”进行全面部署，采取从</w:t>
      </w:r>
      <w:r>
        <w:rPr>
          <w:rFonts w:hint="eastAsia"/>
          <w:lang w:val="en-US" w:eastAsia="zh-CN"/>
        </w:rPr>
        <w:t>账</w:t>
      </w:r>
      <w:r>
        <w:t>户入手，下审一级的审计方法，在摸清本级财政家底的基础上，注意财政收支的真实、合法、效益性和财政管理执行情况。除对财政、税务进行审计外，还对国库、教育局、民政局等9个主管部门预算执行和其他财政收支情况进行审计监督。通过审计，揭露和纠正了国库外过渡户及预算收入、预算支出等违规行为和预算部门挤占、挪用专项资金等经济问题。使政府对财政收支和管理接受本级人大常委会对预算执行的监督。促使财政、税务部门正确贯彻执行党和国家的方针、政策，建立健全财政管理制度。</w:t>
      </w:r>
    </w:p>
    <w:p w14:paraId="6573664D">
      <w:pPr>
        <w:pStyle w:val="4"/>
      </w:pPr>
      <w:r>
        <w:t>【对金融审计】</w:t>
      </w:r>
    </w:p>
    <w:p w14:paraId="36F91B24">
      <w:pPr>
        <w:ind w:firstLine="420"/>
      </w:pPr>
      <w:r>
        <w:t>为落实全国金融工作会议精神，紧紧围绕金融深化改革，整顿金融秩序。今年对中保财产、人寿、社会保险事业管理局的资产、负债和损益的真实性、合法性和效益性进行审计监督。揭露和纠正了资产不实、漏交税金等问题，促进了保险部门的规范化管理，增强金融风险意识，更好地为经济改革服务。</w:t>
      </w:r>
    </w:p>
    <w:p w14:paraId="02D0E8C9">
      <w:pPr>
        <w:pStyle w:val="4"/>
      </w:pPr>
      <w:r>
        <w:t>【对重点企业审计】</w:t>
      </w:r>
    </w:p>
    <w:p w14:paraId="4A435B17">
      <w:pPr>
        <w:ind w:firstLine="420"/>
      </w:pPr>
      <w:r>
        <w:t>根据审计部署，今年开展对粮食企业新增财务亏损挂帐和其他不合理占贷款清查审计。此项工作得到市政府领导高度重视。以市长和主管粮食副市长、审计局长为正副组长成立粮食清查小组。财政、审计、粮食的领导组成清查粮食工作协调小组，从财政、审计、审计事务所抽调15人分5个清查工作小组，分别对粮食储备管理局和所属20个粮食管理部门进行粮食资金核查审计。</w:t>
      </w:r>
    </w:p>
    <w:p w14:paraId="4A9C043D">
      <w:pPr>
        <w:ind w:firstLine="420"/>
      </w:pPr>
      <w:r>
        <w:t>按照国家粮食政策和上级规定，经过两个月的查证共核减财务挂帐资金1087万元，并对粮食部门管理和经营提出建议和意见。市政府根据粮食清查审计意见和建议，对粮食企业的粮食储备和经营进行粮食体制改革，确保两线正确的运行。</w:t>
      </w:r>
    </w:p>
    <w:p w14:paraId="58AA581D">
      <w:pPr>
        <w:pStyle w:val="4"/>
      </w:pPr>
      <w:r>
        <w:t>【对行政执法部门审计】</w:t>
      </w:r>
    </w:p>
    <w:p w14:paraId="0620AF3D">
      <w:pPr>
        <w:ind w:firstLine="420"/>
      </w:pPr>
      <w:r>
        <w:t>根据国家审计署的工作安排，今年开展对全市的公安机关进行行业审计。对公安局及公安机关所属10个基层单位在1997年的收费、罚没收入、财务收支等情况进行审计。通过审计揭露和纠正了公安机关及下属单位，对提高收费标准、罚款、办证收入不纳入预算管理及票证使用不合理等问题，促进公安机关规范行政收费和罚没收入管理制度，确保公安队伍廉洁从政。</w:t>
      </w:r>
    </w:p>
    <w:p w14:paraId="1BA8DFA5">
      <w:pPr>
        <w:pStyle w:val="4"/>
      </w:pPr>
      <w:r>
        <w:t>【对农业专项资金审计】</w:t>
      </w:r>
    </w:p>
    <w:p w14:paraId="046C62C4">
      <w:pPr>
        <w:ind w:firstLine="420"/>
      </w:pPr>
      <w:r>
        <w:t>农业资金是否管理好，农业政策是否落实关系到整个国计民生和社会稳定的根本保证。1998年，该局对农业资金审计作为重点来抓。对全市1996年至1997年水利专项资金和筹集、投入、管理和使用进行了审计监督。对财政、水保办、供电局、黄坑镇等4个单位农业资金进行审计。同时对水利局管理新建苍石水库电站工程，瀑布灌区干渠四面光工程，横江水库、围背水库除险加固工程等项目资金进行审计。通过审计，全面地掌握了水利专项资金的筹集和投入。并揭露和纠正了挤占挪用水利专项资金的违规行为。对增加水利投入，加强水利资金管理都起到较好有作用。此外，还对本市商品粮基地资金、</w:t>
      </w:r>
      <w:r>
        <w:rPr>
          <w:rFonts w:hint="eastAsia"/>
          <w:lang w:eastAsia="zh-CN"/>
        </w:rPr>
        <w:t>菜篮子工程</w:t>
      </w:r>
      <w:r>
        <w:t>资金进行审计调查，并提供资料给政府领导决策。</w:t>
      </w:r>
    </w:p>
    <w:p w14:paraId="776CFAFD">
      <w:pPr>
        <w:pStyle w:val="4"/>
      </w:pPr>
      <w:r>
        <w:t>【内部审计和社会审计】</w:t>
      </w:r>
    </w:p>
    <w:p w14:paraId="386CC744">
      <w:pPr>
        <w:ind w:firstLine="420"/>
      </w:pPr>
      <w:r>
        <w:t>内部审计工作在各有关部门的重视和支持下，内审工作不断地得到巩固和发展，全市共有内审机构26个，从业人员64人。通过内部审计人员的审计监督，对改善企业管理，提高内部经济效益，促进严格地执行财经纪律都起到了积极的作用。今年市社会审计组织——审计师事务所在承包离任审计、查证、经济案件鉴定、验资、委托审计共完成了58个单位（项目），核减虚假资金469万元，全年经济效益比上年增长12%。</w:t>
      </w:r>
    </w:p>
    <w:p w14:paraId="6DBDE491">
      <w:pPr>
        <w:ind w:firstLine="422"/>
        <w:jc w:val="right"/>
        <w:rPr>
          <w:b/>
          <w:bCs/>
        </w:rPr>
      </w:pPr>
      <w:r>
        <w:rPr>
          <w:b/>
          <w:bCs/>
        </w:rPr>
        <w:t>（曾瑞来）</w:t>
      </w:r>
    </w:p>
    <w:p w14:paraId="69DA4103">
      <w:pPr>
        <w:pStyle w:val="3"/>
      </w:pPr>
      <w:r>
        <w:t>技术监督</w:t>
      </w:r>
    </w:p>
    <w:p w14:paraId="1ABE0F38">
      <w:pPr>
        <w:pStyle w:val="4"/>
      </w:pPr>
      <w:r>
        <w:t>【简述】</w:t>
      </w:r>
    </w:p>
    <w:p w14:paraId="39E836B2">
      <w:pPr>
        <w:ind w:firstLine="420"/>
      </w:pPr>
      <w:r>
        <w:t>1998年底该局（含下属部门）有正式干部职工21人，其中高级技术职称1人，中级技术职称3人，助理级技术职称6人，员级技术职称8人。机构设置：局内设办公室、业务股、稽查股，下属单位有：计量检定测试所、产品质量监督检验所。局长：沈学礼，副局长：刘烈兰。现有计量检定标准装置：B超、燃油加油机、血压计、天平、压力衡等计量检定标准。有各种产品检验设备，能承担各种食品如：饼、酒、油及煤、饲料等十多个品种的质量检验。</w:t>
      </w:r>
    </w:p>
    <w:p w14:paraId="18F830DE">
      <w:pPr>
        <w:pStyle w:val="4"/>
      </w:pPr>
      <w:r>
        <w:t>【标准化管理】</w:t>
      </w:r>
    </w:p>
    <w:p w14:paraId="54F55D77">
      <w:pPr>
        <w:ind w:firstLine="420"/>
      </w:pPr>
      <w:r>
        <w:t>1998年深入贯彻执行《标准化法》和《标准化实施条例》，认真抓好消灭无标生产工作和为企业做好产品标准的服务工作。1998年为温树汉集团广东龙记食品联营有限公司制订龙记板鸭标准，岭南果品厂的相思梅，荣兴食品厂的密饯及全市十多家企业制订了月饼、米花糕、米排粉等二十个产品标准，为企业办理食品标签备案48个。</w:t>
      </w:r>
    </w:p>
    <w:p w14:paraId="581C112F">
      <w:pPr>
        <w:ind w:firstLine="420"/>
      </w:pPr>
      <w:r>
        <w:t>1998年，南雄市被国家局列为1998年度消灭无标准生产试点县（全国51个县市）。2月16日南雄市人民政府发文成立南雄市消灭无标生产普查验收工作领导小组，由常务副市长任组长，技术监督局局长任副组长，由工业局、乡镇企业局、工商联、技监局、二轻局等领导为领导小组成员。工业行业有轻工、建材和食品工业企业170家，产品总数246个，通过开展消灭无标生产的工作，南雄市产品标准覆盖率从63.15%上升为96.8%。该局围绕政府发展经济支柱产业，促进三高农业发展，配合有关部门制订《银杏综合标准》，经省、市有关部门审定通过，于1998年7月发布实施。白果综合标准示范区，经省政府批准南雄市为省农业标准化示范区。一年来还为123个企、事业单位办理了代码换证和申领工作。</w:t>
      </w:r>
    </w:p>
    <w:p w14:paraId="245DE12C">
      <w:pPr>
        <w:pStyle w:val="4"/>
      </w:pPr>
      <w:r>
        <w:t>【计量管理】</w:t>
      </w:r>
    </w:p>
    <w:p w14:paraId="2EF3944F">
      <w:pPr>
        <w:ind w:firstLine="420"/>
      </w:pPr>
      <w:r>
        <w:t>1998年深入贯彻实施《计量法》，认真抓好计量法制管理和技术指导相结合的服务工作。1、为加强瓶装液化气计量，在贯彻韶府（1998）30号文《韶关市瓶装液化气石油气计量监督规定》的实施工作中，5月组织了市液化气公司、雄东液化气公司和22家销售液化气商店学习《计量法》等有关法律、法规和韶府30号文的有关规定。通过学习，提高了企业有关的法律意识。全年完成了12000枚计量镭射标志的使用任务。2、认真抓好粮食、黄烟、松香收购前计量器具的检定工作。1998年对全市二十四个乡镇的粮食收购点、黄烟收购点、松香收购点的计量器具在收购前全面进行检定、维修，检定率达到100%，保证了粮食、黄烟、松香在收购期间的社会稳定及计量数据准确可靠。同时，对各粮所、烟站进行了多次的计量执法，进一步维护了广大农民的利益。全年检定计量器具8286台（件），其中天平29台，地磅15台，台案秤1537台，加油机90台（次），砝码、增砣5976只，B超36台，血压计98只。3、抓好全市医疗卫生计量器具的检定工作。10月份计量所建立了B超标准检定装置和血压计标准检定装置，增强了全市各医疗卫生单位使用的B超、血压计的准确度。</w:t>
      </w:r>
    </w:p>
    <w:p w14:paraId="19D593D3">
      <w:pPr>
        <w:pStyle w:val="4"/>
      </w:pPr>
      <w:r>
        <w:t>【质量监督管理】</w:t>
      </w:r>
    </w:p>
    <w:p w14:paraId="1FC176BC">
      <w:pPr>
        <w:ind w:firstLine="420"/>
      </w:pPr>
      <w:r>
        <w:t>深入贯彻实施《产品质量法》和《广东省产品质量监督条例》，认真抓好全市产品质量的监督管理和做好产品质量的服务工作，确保了企业产品质量的稳定和提高。在1998年韶关市人民政府召开的产品质量工作会议中，南雄卷烟厂、水泥厂、电池厂、红峰漆化工厂被韶关政府授予连续8年质量信得过企业。</w:t>
      </w:r>
    </w:p>
    <w:p w14:paraId="13054A4E">
      <w:pPr>
        <w:ind w:firstLine="420"/>
      </w:pPr>
      <w:r>
        <w:t>3月抓住全国查处山西假酒的契机，突破对个体户生产酒质量监督的难点，配合全市打假工作，对市内18家个体生产酒厂进行抽样检验。加强了酒类产品的质量监督管理，提高酒的产品质量。</w:t>
      </w:r>
    </w:p>
    <w:p w14:paraId="4C25C54A">
      <w:pPr>
        <w:ind w:firstLine="420"/>
      </w:pPr>
      <w:r>
        <w:t>积极抓好新企业新产品的跟踪检验，提高企业产品质量检验覆盖率。全年共抽检企业产品170批次，检验合格率为78%，比上年提高9.8%。</w:t>
      </w:r>
    </w:p>
    <w:p w14:paraId="1BA28972">
      <w:pPr>
        <w:ind w:firstLine="420"/>
      </w:pPr>
      <w:r>
        <w:t>为贯彻落实国务院〈质量振兴纲要（1996~2010年）》实现南雄市“九五”计划和2010年远景规划的目标，全面提高全市产品质量、工程质量和服务质量，促进南雄经济持续、快速、健康地发展。市人民政府1998年8月21日发布了雄府［98]40文件《南雄市贯彻〈质量振兴纲要（1996～2010年）〉实施计划〉》的通知。</w:t>
      </w:r>
    </w:p>
    <w:p w14:paraId="515E9E3C">
      <w:pPr>
        <w:ind w:firstLine="420"/>
      </w:pPr>
      <w:r>
        <w:t>1998年6月5日经南雄市人民政府批准将南雄市打假办挂靠到市技术监督局。为加大打击假冒伪劣商品违法行为的力度，遏制假冒伪劣商品在南雄生产和流通，防止出现地方和部门保护主义，维护社会主义市场经济秩序，根据法律、法规有关规定和《广东省各级人民政府打击制售假冒伪劣商品违法行为工作责任制规定》结合南雄市的实际情况，于1998年6月16日，全市24个镇与市政府签订了打假责任书。</w:t>
      </w:r>
    </w:p>
    <w:p w14:paraId="62E2976D">
      <w:pPr>
        <w:ind w:firstLine="420"/>
      </w:pPr>
      <w:r>
        <w:t>加大宣传和查处假冒伪劣商品力度，保护企业和消费者的合法权益。1998年“3·15”消费者宣传日活动期间，市技术监督局派出各种专业知识人员在市政府门口设档摆出大量真假商品对照和向群众发放有关资料，讲解真假商品的识别方法和有关法律、法规的咨询，接受咨询1000多人次。</w:t>
      </w:r>
    </w:p>
    <w:p w14:paraId="292F4183">
      <w:pPr>
        <w:ind w:firstLine="420"/>
      </w:pPr>
      <w:r>
        <w:t>在1998年打假工作中，重点查处了影响人身财产安全和坑害农民利益的农资产品。全年共查处质量案件53宗，其中查处假冒进口化肥10吨，劣等饲料1500公斤，无生产许可证热水器49台，无入网证电话41台，假冒香皂300多块，假冒润滑油20瓶，假冒进口电池35盒及一批劣等电器、电线、护肤化妆品、酒类和过期变质的饮料、凉果、月饼等。</w:t>
      </w:r>
    </w:p>
    <w:p w14:paraId="23C62ECA">
      <w:pPr>
        <w:ind w:firstLine="422"/>
        <w:jc w:val="right"/>
        <w:rPr>
          <w:b/>
          <w:bCs/>
        </w:rPr>
      </w:pPr>
      <w:r>
        <w:rPr>
          <w:b/>
          <w:bCs/>
        </w:rPr>
        <w:t>（李运开）</w:t>
      </w:r>
    </w:p>
    <w:p w14:paraId="6797FB22">
      <w:pPr>
        <w:pStyle w:val="3"/>
      </w:pPr>
      <w:r>
        <w:t>劳动</w:t>
      </w:r>
    </w:p>
    <w:p w14:paraId="1738BC79">
      <w:pPr>
        <w:pStyle w:val="4"/>
      </w:pPr>
      <w:r>
        <w:t>【简述】</w:t>
      </w:r>
    </w:p>
    <w:p w14:paraId="69A013C4">
      <w:pPr>
        <w:ind w:firstLine="420"/>
      </w:pPr>
      <w:r>
        <w:t>劳动局现内设人保股、计划工资调配股、劳动仲裁监察股、培训教育股、安全生产监察股和下属劳动服务公司，共有干部职工31人。局长刘光团，副局长刘开文、邓华龙、曾昭贤、吴林山。4月10日，根据雄市机编（1998）06号文重新组建南雄市社会保险管理局，为南雄市政府直属正科级事业单位，同时撤销市劳动局下属的市社会保险局。</w:t>
      </w:r>
    </w:p>
    <w:p w14:paraId="37753086">
      <w:pPr>
        <w:pStyle w:val="4"/>
      </w:pPr>
      <w:r>
        <w:t>【再就业工程成效显著】</w:t>
      </w:r>
    </w:p>
    <w:p w14:paraId="2E60EC01">
      <w:pPr>
        <w:ind w:firstLine="420"/>
      </w:pPr>
      <w:r>
        <w:t>实施再就业工程与解困工作相结合，一是加快各项政策措施的配套工作。市政府、劳动局先后拟定出台了《再就业工程实施方案》、《下岗职工挂靠档案托管服务办法》、《招用工管理若干规定》等一批再就业政策性文件。二是建立再就业服务中心，对失业、下岗职工进行托管。据统计，全市建立再就业服务中心1个，分中心7个，工作站35个，托管下岗职工1476人，核发《下岗证》、《失业证》635人。三是完善社会保障制度，千方百计筹集再就业工程专项基金和下岗职工基本生活保障资金。按照企业谁主管谁负责的原则，建立健全分级管理层层负责的社会保障责任制。四是加强劳动力市场和下岗职工“沿江夜市”建设。加强劳动力市场建设，着重抓好申报环节、办证环节和服务环节。六月底，劳动局会同工商、税务、城监、公安等部门在新城沿江路专门为下岗工人开辟灯光夜市一条街，灯光夜市设摊位130个，摆摊人员310人，其中下岗职工65人。五是加强对外来劳动力的管理，组织下岗工人劳务输出。1998年共输出劳力1690多人，其中下岗职工130人，为解决下岗职工再就业减缓了压力。</w:t>
      </w:r>
    </w:p>
    <w:p w14:paraId="7B6791C3">
      <w:pPr>
        <w:ind w:firstLine="420"/>
      </w:pPr>
      <w:r>
        <w:t>据统计，全市当年分流下岗职工1074人，分流安置率为72.8%，比上年提高25%，安置城镇失业人员2099人，全市共发放救济金、慰问金58万元，救济困难企业职工1100人，慰问离退休人员3700人。</w:t>
      </w:r>
    </w:p>
    <w:p w14:paraId="67979A35">
      <w:pPr>
        <w:pStyle w:val="4"/>
      </w:pPr>
      <w:r>
        <w:t>【下岗职工再就业】</w:t>
      </w:r>
    </w:p>
    <w:p w14:paraId="6AD7E3DB">
      <w:pPr>
        <w:ind w:firstLine="420"/>
      </w:pPr>
      <w:r>
        <w:t>9月25日，由市委、市政府组织召开南雄市下岗职工基本生活保障和再就业工作会议，参加会议的有各战线、市直各有关单位和国有企业的主要领导以及各企业、战线再就业服务中心（工作站）负责人。市长沈明祥，副市长巫育明出席了会议并讲话。会议进一步明确了目标任务，提出了再就业工作的具体要求，动员全市奋战一个月，全面实现韶关市委、市政府提出的九月份下岗职工100%进入再就业服务中心的工作目标，保证国企下岗职工领到基本生活费。</w:t>
      </w:r>
    </w:p>
    <w:p w14:paraId="7ED52C5D">
      <w:pPr>
        <w:pStyle w:val="4"/>
      </w:pPr>
      <w:r>
        <w:t>【劳动调配和工资管理】</w:t>
      </w:r>
    </w:p>
    <w:p w14:paraId="3842A503">
      <w:pPr>
        <w:ind w:firstLine="420"/>
      </w:pPr>
      <w:r>
        <w:t>根据上级劳动部门对劳动工资的有关布署，认真掌握招工、调配和工资管理工作，做好工资总额的宏观调控，使工资与经济发展保持合理的比例。全市共办理挂钩企业效益工资调整35个，调资人数1500人次，有效地做好了限高保低工作，督促最低工资标准的切实执行。</w:t>
      </w:r>
    </w:p>
    <w:p w14:paraId="10640BCE">
      <w:pPr>
        <w:pStyle w:val="4"/>
      </w:pPr>
      <w:r>
        <w:t>【劳动安全监察】</w:t>
      </w:r>
    </w:p>
    <w:p w14:paraId="6A5B5A07">
      <w:pPr>
        <w:ind w:firstLine="420"/>
      </w:pPr>
      <w:r>
        <w:t>紧紧围绕“落实责任，保障安全”的活动主题，认真贯彻江泽民总书记对安全生产的重要指示，积极广泛地开展“第八次安全生产周”活动。活动期间，全市共出动宣传车32辆次，悬挂张贴标语1300条，出黑板报、专栏20多期。1998年，共检查企业178个，发出《劳动安全卫生整改指令书》85份，使得一些重大隐患得到及时的整改消除。1998年，全市共发生重大生产事故8宗，死亡4人，重伤4人，经济损失13万元，与上年相比，事故次数，伤亡人数分别下降20%、20%。</w:t>
      </w:r>
    </w:p>
    <w:p w14:paraId="689AE8E9">
      <w:pPr>
        <w:pStyle w:val="4"/>
      </w:pPr>
      <w:r>
        <w:t>【劳动关系调整】</w:t>
      </w:r>
    </w:p>
    <w:p w14:paraId="49201C4C">
      <w:pPr>
        <w:ind w:firstLine="420"/>
      </w:pPr>
      <w:r>
        <w:t>坚持以预防为主，避免或减少劳动争议的发生，建立健全了劳动监察接访、举报、专查制度。1998年，共鉴证劳动合同350份，纠正劳动合同10份，受理劳动争议10宗，结案10宗，结案率100%，接待来信来访200多人次。</w:t>
      </w:r>
    </w:p>
    <w:p w14:paraId="34C89B6D">
      <w:pPr>
        <w:pStyle w:val="4"/>
      </w:pPr>
      <w:r>
        <w:t>【劳动就业培训】</w:t>
      </w:r>
    </w:p>
    <w:p w14:paraId="7990DFD4">
      <w:pPr>
        <w:ind w:firstLine="420"/>
      </w:pPr>
      <w:r>
        <w:t>把职业技能开发与促进再就业有机地结合起来，不断拓宽就业渠道。在劳动职业技术培训学校办学机制的带动下，培训与就业紧密结合。1998年共办职业培训班31期，培训1520人次，向外输出技术人员710人，招收技校生210人，毕业人数408人，毕业生就业率达98%。</w:t>
      </w:r>
    </w:p>
    <w:p w14:paraId="5BCA745C">
      <w:pPr>
        <w:pStyle w:val="4"/>
      </w:pPr>
      <w:r>
        <w:t>【加强失业保险统筹收缴工作】</w:t>
      </w:r>
    </w:p>
    <w:p w14:paraId="3CF340DD">
      <w:pPr>
        <w:ind w:firstLine="420"/>
      </w:pPr>
      <w:r>
        <w:t>从7月1日起，按上级有关规定，将失业保险金的缴费比例由企业工资总额的1%提高到3%，新增加部分用于国有企业下岗职工基本生活保障和再就业工作。</w:t>
      </w:r>
    </w:p>
    <w:p w14:paraId="6BCD7BB5">
      <w:pPr>
        <w:pStyle w:val="3"/>
      </w:pPr>
      <w:r>
        <w:t>工商行政管理</w:t>
      </w:r>
    </w:p>
    <w:p w14:paraId="36DD7403">
      <w:pPr>
        <w:pStyle w:val="4"/>
      </w:pPr>
      <w:r>
        <w:t>【简述】</w:t>
      </w:r>
    </w:p>
    <w:p w14:paraId="6C5AF492">
      <w:pPr>
        <w:ind w:firstLine="420"/>
      </w:pPr>
      <w:r>
        <w:t>南雄市工商行政管理局是政府主管市场和行政执法的职能机构。至1998年底，全系统有在职干部职工181人。局机关设经检大队、人秘股、监察股、财会股、市场股、商标法股、个体私营管理股、企业登记股、合同股等9个内设机构，下辖雄州工商所等15个工商所。局长：李选福（1998年4月前），张向阳（1998年5月～），副局长吴绍利、谭耀贵、朱道斌。</w:t>
      </w:r>
    </w:p>
    <w:p w14:paraId="7B778098">
      <w:pPr>
        <w:ind w:firstLine="420"/>
      </w:pPr>
      <w:r>
        <w:t>1998年，认真贯彻执行党和政府关于工商行政管理方针政策，各项工作都取得显著成绩。全市城乡集贸市场成交总额达1.7亿元。市工商系统共有23个单位（集体）31人（次）受到各级党委、政府和上级有关部门的表彰。其中：有5个党支部，12人被各级党组织授予“先进党组织”或“优秀党务工作者”光荣称号；18个单位被各级政府和上级有关部门评为“先进单位”、“先进个人”、“先进工作者”。</w:t>
      </w:r>
    </w:p>
    <w:p w14:paraId="6EB8EAE8">
      <w:pPr>
        <w:pStyle w:val="4"/>
      </w:pPr>
      <w:r>
        <w:t>【市场建设】</w:t>
      </w:r>
    </w:p>
    <w:p w14:paraId="7B95E2D6">
      <w:pPr>
        <w:ind w:firstLine="420"/>
      </w:pPr>
      <w:r>
        <w:t>全市人民瞩目的繁荣市场改造工程于1998年7月1日动工，1999年2月8日竣工开业。该市场分上下两层，经营面积5600平方米，共设置固定摊位758个，临时摊位面积1100平方米；二层（楼上）以经营蔬菜、光鸡光鸭、咸杂、干鲜果和烧腊制品为主，设置固定摊档位490个。1998年市工商局还对邓坊金朋市场、雄州综合市场、光明市场、雄东临时市场等进行了新建、改建和扩容。市场面积比上年增加1万多平方米，雄州综合市场被授予“一九九八年韶关市文明市场”荣誉称号。</w:t>
      </w:r>
    </w:p>
    <w:p w14:paraId="2EB84839">
      <w:pPr>
        <w:pStyle w:val="4"/>
      </w:pPr>
      <w:r>
        <w:t>【创建卫生城市】</w:t>
      </w:r>
    </w:p>
    <w:p w14:paraId="7407D6BA">
      <w:pPr>
        <w:ind w:firstLine="420"/>
      </w:pPr>
      <w:r>
        <w:t>创建文明卫生城市是1998年度市委市政府的中心工作之一。工商部门分担的任务十分艰巨繁重。市工商局把此次创卫活动，看作是提高工商干部素质，加强工商队伍建设，完善市场设施，促进管理水平上新台阶，树立工商高大形象的难得机遇。在创卫工作中，全局紧急动员，精心部署，责任到人，任务到人，落实门前三包，制止随街摆卖，抓好市场熟食摊档卫生，做好市场规范化管理，连续奋战了一个多月，铲除了黎口、河南岭两个长期乱建，占道为市的临时摆卖点，为农副产品入市经营，规范管理打了一场硬仗胜仗，圆满完成了创卫任务。通过创卫，市场清洁美观，摊档整齐划一，食品卫生干净，老鼠苍蝇大大减少，沿街乱摆乱卖现象被制止。工商局三个参与单位，全部被评为市“创卫”先进单位。</w:t>
      </w:r>
    </w:p>
    <w:p w14:paraId="72A8AAE9">
      <w:pPr>
        <w:pStyle w:val="4"/>
      </w:pPr>
      <w:r>
        <w:t>【企业登记】</w:t>
      </w:r>
    </w:p>
    <w:p w14:paraId="20EABCEC">
      <w:pPr>
        <w:ind w:firstLine="420"/>
      </w:pPr>
      <w:r>
        <w:t>该局不断完善内部档案管理，努力为内引外联、招商引资服务。截止至1998年底止，全市共登记注册工商业1507户，其中法人530户，非法人977户，注册资金总额57087万元。</w:t>
      </w:r>
    </w:p>
    <w:p w14:paraId="4F9F690A">
      <w:pPr>
        <w:ind w:firstLine="420"/>
      </w:pPr>
      <w:r>
        <w:t>外资企业39户，其中合资19户，合作12户，独资8户，投资总额4314.3万美元，注册资金4071.8万美元，外方认缴2700.8万美元。</w:t>
      </w:r>
    </w:p>
    <w:p w14:paraId="3D86B0FC">
      <w:pPr>
        <w:pStyle w:val="4"/>
      </w:pPr>
      <w:r>
        <w:t>【商标广告管理】</w:t>
      </w:r>
    </w:p>
    <w:p w14:paraId="5BEB3B62">
      <w:pPr>
        <w:ind w:firstLine="420"/>
      </w:pPr>
      <w:r>
        <w:t>注重做好广告、商标审查和监督工作，1998年全市申请注册商标7件，累计有效商标103件；全市有广告经营单位17户，其中广告公司2户，专营广告经营单位5户，兼营广告经营单位10户，从业人员68人。市区已设计制作了灯箱广告828只，霓虹灯广告138只，路牌广告85块。形成了灯火辉煌，五彩缤纷的灯箱、霓虹灯广告一条街，路牌广告一条街。</w:t>
      </w:r>
    </w:p>
    <w:p w14:paraId="5FE03D3E">
      <w:pPr>
        <w:pStyle w:val="4"/>
      </w:pPr>
      <w:r>
        <w:t>【合同管理】</w:t>
      </w:r>
    </w:p>
    <w:p w14:paraId="5A3D4E08">
      <w:pPr>
        <w:ind w:firstLine="420"/>
      </w:pPr>
      <w:r>
        <w:t>1998年鉴证合同111份，企业动产抵押登记17份，被市政府授予“重合同、守信用”企业9户。</w:t>
      </w:r>
    </w:p>
    <w:p w14:paraId="2BE489F1">
      <w:pPr>
        <w:pStyle w:val="4"/>
      </w:pPr>
      <w:r>
        <w:t>【个体私营经营管理】</w:t>
      </w:r>
    </w:p>
    <w:p w14:paraId="031F2163">
      <w:pPr>
        <w:ind w:firstLine="420"/>
      </w:pPr>
      <w:r>
        <w:t>1998年底全市共有个体工商户10538户，从业人员16907人，注册资金4.479万元，比上年分别增长1.7%，1.72%和5%；私营企业29户，从业人员961人，注册资金1702万元，比上年分别减少14.7%，4.5%和增28.2%；其中有限责任公司14户。1998年全市个体私营种养挖掘制造业等企业总产值2555万元，商业贸易实现销售额17462万元，比上年增1.07%和0.42%；全年实现税收869万元，其中国税280万元，地税589万元，比去年底增17.4%。</w:t>
      </w:r>
    </w:p>
    <w:p w14:paraId="72CBD25B">
      <w:pPr>
        <w:pStyle w:val="4"/>
      </w:pPr>
      <w:r>
        <w:t>【粮食市场管理】</w:t>
      </w:r>
    </w:p>
    <w:p w14:paraId="5401B82B">
      <w:pPr>
        <w:ind w:firstLine="420"/>
      </w:pPr>
      <w:r>
        <w:t>整治粮食市场是1998年工商执法工作的重中之重，1998年该局共查处私商贩粮案件12宗，没收稻谷17213公斤，清理整顿粮食加工企业43家；粮食批发企业50家，零售米店105间，对不符合条件78家粮食加工、批发和零售的企业及店铺进行了取缔，限其转产。通过整顿，粮食部门实现了顺价销售，粮食市场朝“管住收购、规范批发、放活零售”的目标迈进了一大步。12月份国家工商局领导到南雄检查工作，对该局粮食市场管理工作给予了高度评价，被指定到国家有关部门在重庆召开的粮食市场管理会议上介绍经验，这是参会单位中唯一县级工商局。</w:t>
      </w:r>
    </w:p>
    <w:p w14:paraId="2CC0E359">
      <w:pPr>
        <w:pStyle w:val="4"/>
      </w:pPr>
      <w:r>
        <w:t>【扶持下岗工人再就业】</w:t>
      </w:r>
    </w:p>
    <w:p w14:paraId="0BB1E40F">
      <w:pPr>
        <w:ind w:firstLine="420"/>
      </w:pPr>
      <w:r>
        <w:t>为扶持下岗工人再就业，1998年市工商局采取了几条切实有效的措施：一是鼓励下岗职工从事个体经营，在办理营业执照方面采取优惠政策，提供良好服务；二是对从事个体经营的下岗工人减免六个月至一年的工商管理费；三是积极为下岗工人再就业提供经营场地。8月份在新城沿江东路开辟了灯光夜市，安排了下岗职工300多名；1998年度还兴建了雄东临时市场和新繁荣市场，为下岗工人入市经营提供了更多的摊位。</w:t>
      </w:r>
    </w:p>
    <w:p w14:paraId="79527D5C">
      <w:pPr>
        <w:pStyle w:val="4"/>
      </w:pPr>
      <w:r>
        <w:t>【市场整顿】</w:t>
      </w:r>
    </w:p>
    <w:p w14:paraId="15BB8896">
      <w:pPr>
        <w:ind w:firstLine="420"/>
      </w:pPr>
      <w:r>
        <w:t>1998年市工商局根据时节不同对酒类市场、农资市场和节假日市场进行了整治。全年共出动检查人员1260人次，检查门店2420间，查处各类经济违法违章案件512宗，结案率达到99.4%；查处假冒伪劣商品总值100多万元。其中：查处并销毁假劣变质酒3661瓶，查处假劣农膜310公斤，假冒伪劣化肥72.25吨。此外，1998年工商局还受理消费者投诉案65宗，为消费者挽回损失45万元，有力地维护了消费者的合法权益。其中啤酒瓶爆炸案的查处，成为广东省十大案例之一。</w:t>
      </w:r>
    </w:p>
    <w:p w14:paraId="7D524A91">
      <w:pPr>
        <w:ind w:firstLine="422"/>
        <w:jc w:val="right"/>
        <w:rPr>
          <w:b/>
          <w:bCs/>
        </w:rPr>
      </w:pPr>
      <w:r>
        <w:rPr>
          <w:b/>
          <w:bCs/>
        </w:rPr>
        <w:t>（工商局供稿）</w:t>
      </w:r>
    </w:p>
    <w:p w14:paraId="0CC4EAA6">
      <w:pPr>
        <w:pStyle w:val="3"/>
      </w:pPr>
      <w:r>
        <w:t>国土管理</w:t>
      </w:r>
    </w:p>
    <w:p w14:paraId="032F89F0">
      <w:pPr>
        <w:pStyle w:val="4"/>
      </w:pPr>
      <w:r>
        <w:t>【简述】</w:t>
      </w:r>
    </w:p>
    <w:p w14:paraId="79B26EF4">
      <w:pPr>
        <w:ind w:firstLine="420"/>
      </w:pPr>
      <w:r>
        <w:t>1998年，国土局内设办公室、用地股、测绘地名股、土地监察股、规划股、地籍股。在职干部职工19人，局长李英群，副局长何惟标。全市有国土所24个，国土所员工148人，国土所隶属镇政府管理。</w:t>
      </w:r>
    </w:p>
    <w:p w14:paraId="20E6136A">
      <w:pPr>
        <w:pStyle w:val="4"/>
      </w:pPr>
      <w:r>
        <w:t>【签订第三期耕地保护责任书】</w:t>
      </w:r>
    </w:p>
    <w:p w14:paraId="38942831">
      <w:pPr>
        <w:ind w:firstLine="420"/>
      </w:pPr>
      <w:r>
        <w:t>1998年6月5日市政府召开全市耕地保护工作会议，24个镇镇长与市长签订了第三期（1998—2002年）耕地保护责任书。责任书规定到2002年底要实现的任务指标有五项：1、建设占用耕地面积控制在153公顷；2、开发整理补充耕地面积不少于410公顷；3、耕地净增面积15公顷；4、保持稳定基本农田保护区面积不少于23416公顷，其中一级保护区面积16246公顷；5、农田基本建设改造中低产田面积不少于6000公顷；建设“五化”面积不少于800公顷，干渠防渗量不少于110公里。并规定每年12月底各镇人民政府分别向市政府报告当年耕地占用和开发及农田基本建设情况，2002年底进行全面考核验收，对完成责任目标任务的给予表扬奖励，对没有完成责任目标的责成作出书面检查，并通报批评和行政处罚。</w:t>
      </w:r>
    </w:p>
    <w:p w14:paraId="5E992DA7">
      <w:pPr>
        <w:pStyle w:val="4"/>
      </w:pPr>
      <w:r>
        <w:t>【耕地保护和农地开发】</w:t>
      </w:r>
    </w:p>
    <w:p w14:paraId="6F802A68">
      <w:pPr>
        <w:ind w:firstLine="420"/>
      </w:pPr>
      <w:r>
        <w:t>1998年耕地保护以确保第三期耕地保护责任制的实施为重点，主要抓了六项工作：一是继续冻结非农建设项目占用耕地的审批，加强对基本农田保护区的管理工作，保证保护区面积的稳定。二是加强监督网络建设。全市聘用国土监察员221人，发现问题及时举报，对举报者给予奖励。三是加大土地违法案件的查处力度。对建设用地进行经常性检查，做到发现一宗，查处一宗，不留尾巴，不留隐患。四是对农地和非农地实行严格的用途管制。对超出年度计划控制指标、与所在区域的利用功能有矛盾、擅自改变农地用途、占用基本农田的一律不批。五是坚决执行建设用地预审制度。六是做好闲置土地的调整使用，全市调整利用闲置土地20.5公顷。1998年底全市耕地保有量43103公顷，开垦新耕地6.67公顷。</w:t>
      </w:r>
    </w:p>
    <w:p w14:paraId="67F87192">
      <w:pPr>
        <w:pStyle w:val="4"/>
      </w:pPr>
      <w:r>
        <w:t>【地籍管理】</w:t>
      </w:r>
    </w:p>
    <w:p w14:paraId="374CEEDA">
      <w:pPr>
        <w:ind w:firstLine="420"/>
      </w:pPr>
      <w:r>
        <w:t>全年核发土地使用证1598本（户），办理土地使用权转让132宗，登记土地转让面积26521.02平方米，办理土地使用权抵押登记128宗，登记抵押面积196184.38平方米，登记抵押贷款折合人民币2721.6万元，地价评估31宗，评估额1918.4万元，协助财政、税务部门收取土地契税增值税费，防止土地资产流失。</w:t>
      </w:r>
    </w:p>
    <w:p w14:paraId="6ECBF295">
      <w:pPr>
        <w:pStyle w:val="4"/>
      </w:pPr>
      <w:r>
        <w:t>【土地监察】</w:t>
      </w:r>
    </w:p>
    <w:p w14:paraId="6F5A9B6D">
      <w:pPr>
        <w:ind w:firstLine="420"/>
      </w:pPr>
      <w:r>
        <w:t>全市查处违法用地案件19宗，面积3.04公顷。其中未批先用2宗，面积2.89公顷，超面积建房17宗，面积1463平方米，依法作出处理并按规定补办手续，罚款15.21万元。对全安镇国土所违法批地案例进行公开曝光，接待办理群众来信来访42宗，58人次，依照有关政策法规给予明确答复和处理。</w:t>
      </w:r>
    </w:p>
    <w:p w14:paraId="279D38FC">
      <w:pPr>
        <w:pStyle w:val="4"/>
      </w:pPr>
      <w:r>
        <w:t>【新法宣传教育】</w:t>
      </w:r>
    </w:p>
    <w:p w14:paraId="519E9654">
      <w:pPr>
        <w:ind w:firstLine="420"/>
      </w:pPr>
      <w:r>
        <w:t>新《土地管理法》颁布以来，该局做到有组织、有计划地在全市范围内开展形式多样的学习宣传教育活动，首先是每周安排一定的时间组织全局干部职工对新法进行逐章逐条学习，深刻领会新法的精神实质，把土地管理的思想认识统一到新法上来；其次是组织局领导和各股股长到省国土厅参加新法培训班，回来后组织各镇国土所长和国土员进行办班培训。再次是利用电视、广播、宣传栏、宣传品进行宣传，全市订购新法200本，做到国土系统人手一册，硬塑新法宣传制品250份，新法知识问答2500份发到经济社，召开不同类型座谈会25场、850人次，新法咨询活动2次、300人次，领导电视讲话2次，电视专题报道15次。</w:t>
      </w:r>
    </w:p>
    <w:p w14:paraId="41F59EAF">
      <w:pPr>
        <w:pStyle w:val="4"/>
      </w:pPr>
      <w:r>
        <w:t>【行风建设】</w:t>
      </w:r>
    </w:p>
    <w:p w14:paraId="67A63372">
      <w:pPr>
        <w:ind w:firstLine="420"/>
      </w:pPr>
      <w:r>
        <w:t>1998年，该局根据市委[98]19号文精神，踏踏实实地开展以“为人民服务、树行业新风”为主题，以“讲廉洁、守规范、树形象”为主要内容的职业道德教育和行风建设活动。重点抓了四方面工作，一是实行“窗口”办公制度。将监督制约机制与工作运行有机地结合起来，让各项业务的各个环节置于有效的监督之下；二是实行限时服务制度，该局对各股室各项业务的办理时间进行了严格的限时，逾时未办结的，办事人员必须向客户做出满意的解释，凡无故拖延办事时间的，都要追究当事人责任。三是实行“三公开”、“二监督”制度。即申报条件公开、征地补偿标准公开、农转非指标公开，接受社会和人民群众监督。使全市的土地审批、办证、办案全过程置于社会公众监督之下，达到公开、公平、公正的目的。四是抓好为人民服务日现场演示活动。6月13日该局利用政府宣传栏出版了一期为人民服务、树行业新风专栏，并在街上举办为人民服务日现场演示活动，印制宣传资料1200多份、接待咨询人员800多人次，针对群众普遍反映的“热点”“难点”问题从政策法规、办事程序上给咨询人员一个满意的答复。</w:t>
      </w:r>
    </w:p>
    <w:p w14:paraId="57AB7C6E">
      <w:pPr>
        <w:ind w:firstLine="422"/>
        <w:jc w:val="right"/>
        <w:rPr>
          <w:b/>
          <w:bCs/>
        </w:rPr>
      </w:pPr>
      <w:r>
        <w:rPr>
          <w:b/>
          <w:bCs/>
        </w:rPr>
        <w:t>（国土局供稿）</w:t>
      </w:r>
    </w:p>
    <w:p w14:paraId="0A7C0DA1">
      <w:pPr>
        <w:pStyle w:val="3"/>
      </w:pPr>
      <w:r>
        <w:t>矿产资源管理</w:t>
      </w:r>
    </w:p>
    <w:p w14:paraId="7E98A010">
      <w:pPr>
        <w:pStyle w:val="4"/>
      </w:pPr>
      <w:r>
        <w:t>【简述】</w:t>
      </w:r>
    </w:p>
    <w:p w14:paraId="5D935415">
      <w:pPr>
        <w:ind w:firstLine="420"/>
      </w:pPr>
      <w:r>
        <w:t>南雄市地质矿产局成立于1987年12月，为正科级行政单位。定编6人，在职人员5人，局长李茂荣，副局长林有利。</w:t>
      </w:r>
    </w:p>
    <w:p w14:paraId="13691050">
      <w:pPr>
        <w:pStyle w:val="4"/>
      </w:pPr>
      <w:r>
        <w:t>【矿产资源勘测及开发利用】</w:t>
      </w:r>
    </w:p>
    <w:p w14:paraId="3E935CBD">
      <w:pPr>
        <w:ind w:firstLine="420"/>
      </w:pPr>
      <w:r>
        <w:t>至1998年底，全市已开采利用的矿产资源有钨、铀、萤石、石灰石、花岗石、石英石、高岭土、粘土、地下热水、河砂等十种矿。1、铀矿：已开采的矿化区从帽子峰潭溪村至澜河镇的澜河牛至百顺东坑一带。1965年7月投产，1985年至1994年限产，1995年停产，1998年从事尾矿回收。未开采的矿化区有全安杨沥、王亭石和新龙龙口至中坪以及江头镇江头村一带。2、钨矿：矿化区面积2.0平方公里，矿化范围在主田镇大坝村至唐山一带。地理座标为北纬25度01分，东经114度18分35秒。最高海拔为766米，已开矿区占地面积1.9平方公里。1998年，测得地质储量数仍有脉石量143.3万吨，金属量6425.88吨。青嶂山亦有钨矿，储量不明确，尚未开采。3、萤石矿（氟石）：矿化范围主要是江头镇江头村储量不大，但质量好，比重3.18，纯度98%以上。坪田镇高树坑亦有萤石矿，已准备开发。4、花岗石：矿化范围主要是孔江镇、坪田镇、油山镇、百顺镇、澜河镇，其储量大，质量好，品种多。5、石灰石：矿化范围主要在梅岭镇。6、地下热水：现已利用的是在全安镇暖水塘。</w:t>
      </w:r>
    </w:p>
    <w:p w14:paraId="2B346E63">
      <w:pPr>
        <w:ind w:firstLine="420"/>
      </w:pPr>
      <w:r>
        <w:t>采矿业将是南雄的一个支柱产业。至1998年止，全市从事矿产资源开采、加工的企业达82家，其中中省企业2家，市属企业4家，镇、村、个体、联营企业76家，从业人员1600余人。1998年全市矿业总产值创7000余万元。</w:t>
      </w:r>
    </w:p>
    <w:p w14:paraId="219DFBCE">
      <w:pPr>
        <w:pStyle w:val="4"/>
      </w:pPr>
      <w:r>
        <w:t>【加强矿政管理】</w:t>
      </w:r>
    </w:p>
    <w:p w14:paraId="73A17D7A">
      <w:pPr>
        <w:ind w:firstLine="420"/>
      </w:pPr>
      <w:r>
        <w:t>矿产资源管理，最主要的是探矿权和采矿权的审批管理，探矿权、采矿权的出让与转让管理、矿产资源开发监督管理等。对探矿权和采矿权实行四级审批发证制度，四级审批机构是在维护矿产资源国家所有的原则下，对探矿权、采矿权申请进行审批管理。1998年全市审批探矿、采矿以及探、采矿转让手续分别为2宗、12宗。探矿面积3平方公里，储量200万吨，采矿20万平方米25万吨，总值250万元。对矿产资源开发监督5次，有效地保护了矿产资源国家所有权益。</w:t>
      </w:r>
    </w:p>
    <w:p w14:paraId="554E5AB0">
      <w:pPr>
        <w:pStyle w:val="4"/>
      </w:pPr>
      <w:r>
        <w:t>【严把证照鉴发关】</w:t>
      </w:r>
    </w:p>
    <w:p w14:paraId="1ED33EAB">
      <w:pPr>
        <w:ind w:firstLine="420"/>
      </w:pPr>
      <w:r>
        <w:t>1、坚决依法维护矿产资源国家所有权益，对不符合矿产采矿条件的矿点依法强制其关闭3处，组建区域性资源开发公司2处。消除矿业秩序混乱和不安全因素，促进矿山企业提高矿业开发的科技含量，充分利用经济手段调节和促进矿产资源开发利用水平的提高。2、坚持开发和保护并重，保护生态、地质环境，巩固矿业整治成果，依法维护矿业开发秩序，加强对地质地貌、景观范围内采矿活动的控制。3、进一步落实领导责任制，要求各镇及各矿业单位要依照地矿法规的规定加强领导，把矿业秩序的治理与整顿工作纳入政府各部门的议事日程，并纳入了政府部门目标责任制，以确保实现全市矿业秩序的根本好转。</w:t>
      </w:r>
    </w:p>
    <w:p w14:paraId="5AB8A1B8">
      <w:pPr>
        <w:pStyle w:val="4"/>
      </w:pPr>
      <w:r>
        <w:t>【地质遗迹保护】</w:t>
      </w:r>
    </w:p>
    <w:p w14:paraId="19A0B73B">
      <w:pPr>
        <w:ind w:firstLine="420"/>
      </w:pPr>
      <w:r>
        <w:t>1992年，南雄县府下发[1992]77号文保护下列红层区：1、罗佛寨红层保护区，位于湖口镇太和村委会罗佛寨村。2、松树坑红层保护区，位于雄州镇河南村委会丰门坳松树坑c3、必得坑红层保护区，位于大塘镇下惠村委会必得坑。4、鹅颈岭红层保护区，位于大塘镇下惠村委会坪岭村。5、杨梅坑红层保护区，位于黄坑镇小陂村委会杨梅坑与大塘镇下惠村委会坪岭村交界处。</w:t>
      </w:r>
    </w:p>
    <w:p w14:paraId="6264E313">
      <w:pPr>
        <w:pStyle w:val="2"/>
      </w:pPr>
      <w:r>
        <w:t>农业</w:t>
      </w:r>
    </w:p>
    <w:p w14:paraId="62FBF4D3">
      <w:pPr>
        <w:pStyle w:val="3"/>
      </w:pPr>
      <w:r>
        <w:t>农业综述</w:t>
      </w:r>
    </w:p>
    <w:p w14:paraId="4C13E1C3">
      <w:pPr>
        <w:pStyle w:val="4"/>
      </w:pPr>
      <w:r>
        <w:t>【概况】</w:t>
      </w:r>
    </w:p>
    <w:p w14:paraId="5A7881F1">
      <w:pPr>
        <w:ind w:firstLine="420"/>
      </w:pPr>
      <w:r>
        <w:t>1998年，是南雄进一步调整农业布局，培育支柱生产，强化农业基础地位的一年。有效地克服了亚洲金融风暴的影响，特别是农产品市场疲软，价格大幅度下跌，农业生产效益难以发挥等不利因素，农业和农村经济稳步发展。农村经济总收入实现26.9亿元，比上年增长8%；农业总产值实现13.92亿元，按可比价计，比上年增长4%；农村人均纯收入达3401元，比上年增长9.6%。</w:t>
      </w:r>
    </w:p>
    <w:p w14:paraId="18220FBB">
      <w:pPr>
        <w:pStyle w:val="4"/>
      </w:pPr>
      <w:r>
        <w:t>【农业生产又获丰收】</w:t>
      </w:r>
    </w:p>
    <w:p w14:paraId="713CB39B">
      <w:pPr>
        <w:ind w:firstLine="420"/>
      </w:pPr>
      <w:r>
        <w:t>1998年，粮食生产大力推广优质稻种植，抛秧技术得以普及，粮食生产继续获得好收成，黄烟生产推行单行种植，现蕾打顶及“巴西式”烘烤技术，但由于受到气候及其它因素的影响，产量、质量和价格有所下降。全市粮食总产量25.14万吨，比上年增长0.7%，其中水稻23.61万吨，单产比上年增3公斤；大豆4861吨，比上年增长1.7%；蔬菜10.6万吨，比上年增17.3%；烟叶2.04万吨，花生1.63万吨，分别比上年下降8%和0.2%，畜牧、水产业继续稳步发展。全年肉类总产量2.91万吨，比上年下降1.9%，其中猪肉产量2.47万吨，比上年增长2.8%；水产品产量1.05万吨，比上年增长8.2%。林业生产方面，全市36万亩毛竹进行了一次全面的垦覆抚育，积极培植15万亩松香资源，抓好白果8万亩、油桐1万亩、果药11万亩的管理，继续走集约化、规模化之路，切实落实市委、市政府“三高”农业短、中、长发展战略。</w:t>
      </w:r>
    </w:p>
    <w:p w14:paraId="44F49E0E">
      <w:pPr>
        <w:pStyle w:val="4"/>
      </w:pPr>
      <w:r>
        <w:t>【调整农村经济结构】</w:t>
      </w:r>
    </w:p>
    <w:p w14:paraId="00D5708E">
      <w:pPr>
        <w:ind w:firstLine="420"/>
      </w:pPr>
      <w:r>
        <w:t>农村社会总产值中，农业总产值所占比重由1997年的49.5%，调整到1998年的45.9%，农村二三产业所占比重由1997年的50.5%上升到1998年的54.1%。农村经济总收入中，一、二、三产业所占比重由1997年的50.1：28.5：21.4调整到1998年的46：48.1：5.9。在种植业中粮食与经济等作物种植面积比例1997年为56.7：43.3：1998年为56.8：43.2，基本持平。</w:t>
      </w:r>
    </w:p>
    <w:p w14:paraId="393AA0BD">
      <w:pPr>
        <w:pStyle w:val="4"/>
      </w:pPr>
      <w:r>
        <w:t>【气象现代化建设】</w:t>
      </w:r>
    </w:p>
    <w:p w14:paraId="309AC131">
      <w:pPr>
        <w:ind w:firstLine="420"/>
      </w:pPr>
      <w:r>
        <w:t>为进一步完善与韶关专线联网的计算机远程终端站，南雄市政府为该气象站添置了多媒体预报制作系统设备，并开通了“X·25分组交换数据网”，致使南雄气象观测质量更高更精，增强了为农业生产服务的能力，并在做好灾害性天气预报预测，减少灾害损失方面发挥了重要作用。</w:t>
      </w:r>
    </w:p>
    <w:p w14:paraId="3E7A9F2D">
      <w:pPr>
        <w:pStyle w:val="4"/>
      </w:pPr>
      <w:r>
        <w:t>【组织“奔康”工程】</w:t>
      </w:r>
    </w:p>
    <w:p w14:paraId="372494AA">
      <w:pPr>
        <w:ind w:firstLine="420"/>
      </w:pPr>
      <w:r>
        <w:t>1998年，市委、市政府继续引导广大群众，摒弃传统陋习，转变消费观念，把资金转放到改善居住，提高生活质量的农房改建上来。市镇相继成立了“奔康工程建设指挥部”和“领导小组”，市长、镇长挂帅。在工作中坚持“四个结合”：与墟镇改造、市场建设相结合；与公路改造建设相结合；与创建文明村镇、文明卫生城市相结合；与旧村改造、管理区中心村建设和分散建房相结合。做到高起点、高标准建设。各级各部门及时兑现优惠政策，共投入710万元用于农房补贴，还从测量规划、图纸、绘制、建房报建、房屋质量检查、建材批办和供应提供优质服务。经过一年的努力，全市完成农房改建10829户，占韶关下达任务数10600户的102.16%，超额完成了229户。水南新村、珠玑新村和邓坊新村被评为首批韶关市级奔康标准村。</w:t>
      </w:r>
    </w:p>
    <w:p w14:paraId="38E6DD97">
      <w:pPr>
        <w:pStyle w:val="4"/>
      </w:pPr>
      <w:r>
        <w:t>【推进农业机械化】</w:t>
      </w:r>
    </w:p>
    <w:p w14:paraId="3841FED7">
      <w:pPr>
        <w:ind w:firstLine="420"/>
      </w:pPr>
      <w:r>
        <w:t>1998年，全市拥有农业机械动力8.05万千瓦，比1997年7.11万千瓦增长13.2%；耕作机械4211台，排灌机械2568台，畜牧机械991台，农副产品加工机械1936台，分别比1997年增长16.07%、117.10%、1%、2.76%。农业机械化水平有较大提高。农业机耕面积由1997年的37.91万亩，提高到41.91万亩，占实有耕地面积43.9万亩</w:t>
      </w:r>
      <w:r>
        <w:rPr>
          <w:rFonts w:hint="eastAsia"/>
          <w:lang w:eastAsia="zh-CN"/>
        </w:rPr>
        <w:t>的</w:t>
      </w:r>
      <w:r>
        <w:t>95.47%，农机运输作业量占农业运输量的75%以上，水稻脱粒已基本实现半机械化和机械化。10月，该市引进珠江—1.5B型、丹霞—90型水稻联合收割机推广试割，深受群众欢迎。镇农机管理服务站已健全，队伍稳定，多种经营业务有新的进展，增强了自身活力。</w:t>
      </w:r>
    </w:p>
    <w:p w14:paraId="7ECBFE96">
      <w:pPr>
        <w:pStyle w:val="4"/>
      </w:pPr>
      <w:r>
        <w:t>【农业生产条件继续改善】</w:t>
      </w:r>
    </w:p>
    <w:p w14:paraId="4E3A6DE1">
      <w:pPr>
        <w:ind w:firstLine="420"/>
      </w:pPr>
      <w:r>
        <w:t>1998年，除农业机械化有进步外，其他生产条件也明显改观，农村用电量1601万千瓦时，比上年增长11.6%；化肥放用量（实物量）6.09万吨，比上年增长2.2%；有效灌溉面积27.47万亩，比上年增长10.5%。</w:t>
      </w:r>
    </w:p>
    <w:p w14:paraId="4C500184">
      <w:pPr>
        <w:pStyle w:val="3"/>
      </w:pPr>
      <w:r>
        <w:t>种植业</w:t>
      </w:r>
    </w:p>
    <w:p w14:paraId="0366CD3E">
      <w:pPr>
        <w:pStyle w:val="4"/>
      </w:pPr>
      <w:r>
        <w:t>【简述】</w:t>
      </w:r>
    </w:p>
    <w:p w14:paraId="3476342E">
      <w:pPr>
        <w:ind w:firstLine="420"/>
      </w:pPr>
      <w:r>
        <w:t>南雄市农业局内设办公室、人事监察股、粮产股、土肥股、植保股、科教股、经作股等七个股室；基层单位有农业技术推广中心和种子站，均为副科级事业单位，种子公司、农科所、植保站、病虫测报站以及24个镇级农技站为股级事业单位。有行政和事业两种编制，局本部属行政编制，在职工作人员23名，基层单位属事业编制，在职人员318人。局长何新林，副局长邬金如、邓荣球、朱镜华、谢斌峰、罗木泉。1998年农业局总人数341人，比上年度增加19人，干部189人，比上年增加18人，职工人数相对稳定。高级农艺师7人，比上年减少2人（退休）；农艺师12人，比上年增加3名；助理农艺师75人，比上年增加2名，农业技术员43人，比上年增加11名。</w:t>
      </w:r>
    </w:p>
    <w:p w14:paraId="5C3562CC">
      <w:pPr>
        <w:ind w:firstLine="420"/>
      </w:pPr>
      <w:r>
        <w:t>1998年末实有耕地面积438730亩，比上年减少276亩。其中水田329337亩，旱地109393亩。</w:t>
      </w:r>
    </w:p>
    <w:p w14:paraId="6D5B1A04">
      <w:pPr>
        <w:pStyle w:val="4"/>
      </w:pPr>
      <w:r>
        <w:t>【改造低产田】</w:t>
      </w:r>
    </w:p>
    <w:p w14:paraId="37873D48">
      <w:pPr>
        <w:ind w:firstLine="420"/>
      </w:pPr>
      <w:r>
        <w:t>通过1992年至1997年五年的改低，使地力有所恢复，但全市仍有12.8万亩各种类型的低产田，计划在1998年至2002年间改造完成。1998年，通过改善灌溉条件，秸秆还田，种植绿肥等措施共改造中低产田2.3万亩。</w:t>
      </w:r>
    </w:p>
    <w:p w14:paraId="2114FA3F">
      <w:pPr>
        <w:pStyle w:val="4"/>
      </w:pPr>
      <w:r>
        <w:t>【主要农作物播种面积及产量】</w:t>
      </w:r>
    </w:p>
    <w:p w14:paraId="6C473016">
      <w:pPr>
        <w:ind w:firstLine="420"/>
      </w:pPr>
      <w:r>
        <w:t>1998年，全年虽然对作物布局进行了适当的调整，但总体上仍然以水稻、黄烟、花生三大作物为主，水稻单产505公斤，比上年增加3公斤。</w:t>
      </w:r>
    </w:p>
    <w:p w14:paraId="5B34058E">
      <w:pPr>
        <w:pStyle w:val="10"/>
        <w:jc w:val="center"/>
        <w:rPr>
          <w:b/>
          <w:bCs/>
        </w:rPr>
      </w:pPr>
      <w:r>
        <w:rPr>
          <w:b/>
          <w:bCs/>
        </w:rPr>
        <w:t>1998年三大作物面积产量表</w:t>
      </w:r>
    </w:p>
    <w:tbl>
      <w:tblPr>
        <w:tblStyle w:val="7"/>
        <w:tblW w:w="4998" w:type="pct"/>
        <w:tblInd w:w="0" w:type="dxa"/>
        <w:tblLayout w:type="autofit"/>
        <w:tblCellMar>
          <w:top w:w="0" w:type="dxa"/>
          <w:left w:w="0" w:type="dxa"/>
          <w:bottom w:w="0" w:type="dxa"/>
          <w:right w:w="0" w:type="dxa"/>
        </w:tblCellMar>
      </w:tblPr>
      <w:tblGrid>
        <w:gridCol w:w="2020"/>
        <w:gridCol w:w="2743"/>
        <w:gridCol w:w="2743"/>
        <w:gridCol w:w="2266"/>
      </w:tblGrid>
      <w:tr w14:paraId="090D2AEA">
        <w:tblPrEx>
          <w:tblCellMar>
            <w:top w:w="0" w:type="dxa"/>
            <w:left w:w="0" w:type="dxa"/>
            <w:bottom w:w="0" w:type="dxa"/>
            <w:right w:w="0" w:type="dxa"/>
          </w:tblCellMar>
        </w:tblPrEx>
        <w:trPr>
          <w:trHeight w:val="345" w:hRule="atLeast"/>
        </w:trPr>
        <w:tc>
          <w:tcPr>
            <w:tcW w:w="1034" w:type="pct"/>
            <w:tcBorders>
              <w:top w:val="single" w:color="000000" w:sz="8" w:space="0"/>
              <w:left w:val="nil"/>
              <w:bottom w:val="single" w:color="000000" w:sz="8" w:space="0"/>
              <w:right w:val="nil"/>
              <w:tl2br w:val="single" w:color="000000" w:sz="8" w:space="0"/>
            </w:tcBorders>
            <w:shd w:val="clear" w:color="auto" w:fill="FFFFFF"/>
            <w:tcMar>
              <w:top w:w="15" w:type="dxa"/>
              <w:left w:w="15" w:type="dxa"/>
              <w:right w:w="15" w:type="dxa"/>
            </w:tcMar>
            <w:vAlign w:val="center"/>
          </w:tcPr>
          <w:p w14:paraId="7E2F63AE">
            <w:pPr>
              <w:pStyle w:val="10"/>
              <w:jc w:val="center"/>
              <w:rPr>
                <w:b/>
                <w:bCs/>
                <w:color w:val="000000"/>
              </w:rPr>
            </w:pPr>
            <w:r>
              <w:rPr>
                <w:rFonts w:hint="eastAsia"/>
                <w:b/>
                <w:bCs/>
                <w:color w:val="000000"/>
              </w:rPr>
              <w:t>项目</w:t>
            </w:r>
          </w:p>
          <w:p w14:paraId="2366CC76">
            <w:pPr>
              <w:pStyle w:val="10"/>
              <w:rPr>
                <w:b/>
                <w:bCs/>
                <w:color w:val="000000"/>
              </w:rPr>
            </w:pPr>
            <w:r>
              <w:rPr>
                <w:rFonts w:hint="eastAsia"/>
                <w:b/>
                <w:bCs/>
                <w:color w:val="000000"/>
              </w:rPr>
              <w:t>品种</w:t>
            </w:r>
          </w:p>
        </w:tc>
        <w:tc>
          <w:tcPr>
            <w:tcW w:w="140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E40D24E">
            <w:pPr>
              <w:pStyle w:val="10"/>
              <w:jc w:val="center"/>
              <w:rPr>
                <w:b/>
                <w:bCs/>
                <w:color w:val="000000"/>
              </w:rPr>
            </w:pPr>
            <w:r>
              <w:rPr>
                <w:rFonts w:hint="eastAsia"/>
                <w:b/>
                <w:bCs/>
                <w:color w:val="000000"/>
              </w:rPr>
              <w:t>播种面积（万亩）</w:t>
            </w:r>
          </w:p>
        </w:tc>
        <w:tc>
          <w:tcPr>
            <w:tcW w:w="14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4A2D9E">
            <w:pPr>
              <w:pStyle w:val="10"/>
              <w:jc w:val="center"/>
              <w:rPr>
                <w:b/>
                <w:bCs/>
                <w:color w:val="000000"/>
              </w:rPr>
            </w:pPr>
            <w:r>
              <w:rPr>
                <w:rFonts w:hint="eastAsia"/>
                <w:b/>
                <w:bCs/>
                <w:color w:val="000000"/>
              </w:rPr>
              <w:t>单产（公斤/亩）</w:t>
            </w:r>
          </w:p>
        </w:tc>
        <w:tc>
          <w:tcPr>
            <w:tcW w:w="11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793EDDF">
            <w:pPr>
              <w:pStyle w:val="10"/>
              <w:jc w:val="center"/>
              <w:rPr>
                <w:b/>
                <w:bCs/>
                <w:color w:val="000000"/>
              </w:rPr>
            </w:pPr>
            <w:r>
              <w:rPr>
                <w:rFonts w:hint="eastAsia"/>
                <w:b/>
                <w:bCs/>
                <w:color w:val="000000"/>
              </w:rPr>
              <w:t>总产（万吨）</w:t>
            </w:r>
          </w:p>
        </w:tc>
      </w:tr>
      <w:tr w14:paraId="331691D1">
        <w:tblPrEx>
          <w:tblCellMar>
            <w:top w:w="0" w:type="dxa"/>
            <w:left w:w="0" w:type="dxa"/>
            <w:bottom w:w="0" w:type="dxa"/>
            <w:right w:w="0" w:type="dxa"/>
          </w:tblCellMar>
        </w:tblPrEx>
        <w:trPr>
          <w:trHeight w:val="245" w:hRule="atLeast"/>
        </w:trPr>
        <w:tc>
          <w:tcPr>
            <w:tcW w:w="103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2620A14">
            <w:pPr>
              <w:ind w:firstLine="420"/>
            </w:pPr>
            <w:r>
              <w:rPr>
                <w:rFonts w:hint="eastAsia"/>
              </w:rPr>
              <w:t>粮食</w:t>
            </w:r>
          </w:p>
        </w:tc>
        <w:tc>
          <w:tcPr>
            <w:tcW w:w="14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1B1507">
            <w:pPr>
              <w:pStyle w:val="10"/>
              <w:jc w:val="center"/>
              <w:rPr>
                <w:color w:val="000000"/>
              </w:rPr>
            </w:pPr>
            <w:r>
              <w:rPr>
                <w:color w:val="000000"/>
              </w:rPr>
              <w:t>55.16</w:t>
            </w:r>
          </w:p>
        </w:tc>
        <w:tc>
          <w:tcPr>
            <w:tcW w:w="14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4B82E4">
            <w:pPr>
              <w:pStyle w:val="10"/>
              <w:jc w:val="center"/>
              <w:rPr>
                <w:color w:val="000000"/>
              </w:rPr>
            </w:pPr>
            <w:r>
              <w:rPr>
                <w:color w:val="000000"/>
              </w:rPr>
              <w:t>456</w:t>
            </w:r>
          </w:p>
        </w:tc>
        <w:tc>
          <w:tcPr>
            <w:tcW w:w="11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645DAB4">
            <w:pPr>
              <w:pStyle w:val="10"/>
              <w:jc w:val="center"/>
              <w:rPr>
                <w:color w:val="000000"/>
              </w:rPr>
            </w:pPr>
            <w:r>
              <w:rPr>
                <w:color w:val="000000"/>
              </w:rPr>
              <w:t>25.14</w:t>
            </w:r>
          </w:p>
        </w:tc>
      </w:tr>
      <w:tr w14:paraId="70515C17">
        <w:tblPrEx>
          <w:tblCellMar>
            <w:top w:w="0" w:type="dxa"/>
            <w:left w:w="0" w:type="dxa"/>
            <w:bottom w:w="0" w:type="dxa"/>
            <w:right w:w="0" w:type="dxa"/>
          </w:tblCellMar>
        </w:tblPrEx>
        <w:trPr>
          <w:trHeight w:val="240" w:hRule="atLeast"/>
        </w:trPr>
        <w:tc>
          <w:tcPr>
            <w:tcW w:w="103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FD55416">
            <w:pPr>
              <w:ind w:firstLine="420"/>
            </w:pPr>
            <w:r>
              <w:rPr>
                <w:rFonts w:hint="eastAsia"/>
              </w:rPr>
              <w:t>其中：水稻</w:t>
            </w:r>
          </w:p>
        </w:tc>
        <w:tc>
          <w:tcPr>
            <w:tcW w:w="14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A3030B">
            <w:pPr>
              <w:pStyle w:val="10"/>
              <w:jc w:val="center"/>
              <w:rPr>
                <w:color w:val="000000"/>
              </w:rPr>
            </w:pPr>
            <w:r>
              <w:rPr>
                <w:color w:val="000000"/>
              </w:rPr>
              <w:t>46.76</w:t>
            </w:r>
          </w:p>
        </w:tc>
        <w:tc>
          <w:tcPr>
            <w:tcW w:w="14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46228D">
            <w:pPr>
              <w:pStyle w:val="10"/>
              <w:jc w:val="center"/>
              <w:rPr>
                <w:color w:val="000000"/>
              </w:rPr>
            </w:pPr>
            <w:r>
              <w:rPr>
                <w:color w:val="000000"/>
              </w:rPr>
              <w:t>505</w:t>
            </w:r>
          </w:p>
        </w:tc>
        <w:tc>
          <w:tcPr>
            <w:tcW w:w="11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6E32E16">
            <w:pPr>
              <w:pStyle w:val="10"/>
              <w:jc w:val="center"/>
              <w:rPr>
                <w:color w:val="000000"/>
              </w:rPr>
            </w:pPr>
            <w:r>
              <w:rPr>
                <w:color w:val="000000"/>
              </w:rPr>
              <w:t>23.61</w:t>
            </w:r>
          </w:p>
        </w:tc>
      </w:tr>
      <w:tr w14:paraId="27D09F62">
        <w:tblPrEx>
          <w:tblCellMar>
            <w:top w:w="0" w:type="dxa"/>
            <w:left w:w="0" w:type="dxa"/>
            <w:bottom w:w="0" w:type="dxa"/>
            <w:right w:w="0" w:type="dxa"/>
          </w:tblCellMar>
        </w:tblPrEx>
        <w:trPr>
          <w:trHeight w:val="270" w:hRule="atLeast"/>
        </w:trPr>
        <w:tc>
          <w:tcPr>
            <w:tcW w:w="103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D184573">
            <w:pPr>
              <w:ind w:firstLine="420"/>
            </w:pPr>
            <w:r>
              <w:rPr>
                <w:rFonts w:hint="eastAsia"/>
              </w:rPr>
              <w:t>烟叶</w:t>
            </w:r>
          </w:p>
        </w:tc>
        <w:tc>
          <w:tcPr>
            <w:tcW w:w="14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334538">
            <w:pPr>
              <w:pStyle w:val="10"/>
              <w:jc w:val="center"/>
              <w:rPr>
                <w:color w:val="000000"/>
              </w:rPr>
            </w:pPr>
            <w:r>
              <w:rPr>
                <w:color w:val="000000"/>
              </w:rPr>
              <w:t>17.31</w:t>
            </w:r>
          </w:p>
        </w:tc>
        <w:tc>
          <w:tcPr>
            <w:tcW w:w="14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74ACBF">
            <w:pPr>
              <w:pStyle w:val="10"/>
              <w:jc w:val="center"/>
              <w:rPr>
                <w:color w:val="000000"/>
              </w:rPr>
            </w:pPr>
            <w:r>
              <w:rPr>
                <w:color w:val="000000"/>
              </w:rPr>
              <w:t>118</w:t>
            </w:r>
          </w:p>
        </w:tc>
        <w:tc>
          <w:tcPr>
            <w:tcW w:w="11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6A8828A">
            <w:pPr>
              <w:pStyle w:val="10"/>
              <w:jc w:val="center"/>
              <w:rPr>
                <w:color w:val="000000"/>
              </w:rPr>
            </w:pPr>
            <w:r>
              <w:rPr>
                <w:color w:val="000000"/>
              </w:rPr>
              <w:t>2.04</w:t>
            </w:r>
          </w:p>
        </w:tc>
      </w:tr>
      <w:tr w14:paraId="74AA7096">
        <w:tblPrEx>
          <w:tblCellMar>
            <w:top w:w="0" w:type="dxa"/>
            <w:left w:w="0" w:type="dxa"/>
            <w:bottom w:w="0" w:type="dxa"/>
            <w:right w:w="0" w:type="dxa"/>
          </w:tblCellMar>
        </w:tblPrEx>
        <w:trPr>
          <w:trHeight w:val="245" w:hRule="atLeast"/>
        </w:trPr>
        <w:tc>
          <w:tcPr>
            <w:tcW w:w="103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C0E08E4">
            <w:pPr>
              <w:ind w:firstLine="420"/>
            </w:pPr>
            <w:r>
              <w:rPr>
                <w:rFonts w:hint="eastAsia"/>
              </w:rPr>
              <w:t>花生</w:t>
            </w:r>
          </w:p>
        </w:tc>
        <w:tc>
          <w:tcPr>
            <w:tcW w:w="14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4E2446">
            <w:pPr>
              <w:pStyle w:val="10"/>
              <w:jc w:val="center"/>
              <w:rPr>
                <w:color w:val="000000"/>
              </w:rPr>
            </w:pPr>
            <w:r>
              <w:rPr>
                <w:color w:val="000000"/>
              </w:rPr>
              <w:t>9.0</w:t>
            </w:r>
          </w:p>
        </w:tc>
        <w:tc>
          <w:tcPr>
            <w:tcW w:w="14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13411D">
            <w:pPr>
              <w:pStyle w:val="10"/>
              <w:jc w:val="center"/>
              <w:rPr>
                <w:color w:val="000000"/>
              </w:rPr>
            </w:pPr>
            <w:r>
              <w:rPr>
                <w:color w:val="000000"/>
              </w:rPr>
              <w:t>181</w:t>
            </w:r>
          </w:p>
        </w:tc>
        <w:tc>
          <w:tcPr>
            <w:tcW w:w="11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7209804">
            <w:pPr>
              <w:pStyle w:val="10"/>
              <w:jc w:val="center"/>
              <w:rPr>
                <w:color w:val="000000"/>
              </w:rPr>
            </w:pPr>
            <w:r>
              <w:rPr>
                <w:color w:val="000000"/>
              </w:rPr>
              <w:t>1.63</w:t>
            </w:r>
          </w:p>
        </w:tc>
      </w:tr>
    </w:tbl>
    <w:p w14:paraId="728D87A7">
      <w:pPr>
        <w:pStyle w:val="4"/>
      </w:pPr>
      <w:r>
        <w:t>【杂交稻制种】</w:t>
      </w:r>
    </w:p>
    <w:p w14:paraId="28B68F72">
      <w:pPr>
        <w:ind w:firstLine="420"/>
      </w:pPr>
      <w:r>
        <w:t>自1972年以来，南雄农业局坚持二十多年不间断地制种，为全市粮食生产连年上新台阶打下了坚实的物质基础。1998年全市共制种870亩，单产196.55公斤，总产达171吨，主要组合为温优3号、汕优46、汕优桂99。</w:t>
      </w:r>
    </w:p>
    <w:p w14:paraId="2B2794EB">
      <w:pPr>
        <w:pStyle w:val="4"/>
      </w:pPr>
      <w:r>
        <w:t>【农业科技】</w:t>
      </w:r>
    </w:p>
    <w:p w14:paraId="1B0B2420">
      <w:pPr>
        <w:ind w:firstLine="420"/>
      </w:pPr>
      <w:r>
        <w:t>1998年度南雄市农业科技成果推广和应用研究重点在于塑料软盘抛秧的普及。1、推广应用抛秧技术。水稻塑料盘抛秧技术26万亩，占全年水稻播种面积的55%，比上年增加了12万亩。旱稀技术应用则减至2万亩，较集中在沙质田区域，如界址、全安等镇。2、引进旱稻：引进品种有云陆4号、陆引28号，85-1-15，IRAT104等四个，在市农科所种植2亩，但由于鼠害和地下害虫，成苗率低，产量较低，只有200～300斤／亩。古市镇修仁村农户采用抛秧形式，植于望天田，面积1亩，品种为巴西陆稻，亩获收成510斤。3、引进超甜玉米：乌迳镇农户在烟田收获后种植，面积200亩，为市场提供鲜苞，亩产值超千元；全安镇羊角村农户种植1亩，春秋两造种植，总产值2800元，总投入（农药、肥料）300元，纯收2500元。</w:t>
      </w:r>
    </w:p>
    <w:p w14:paraId="4A7B8F00">
      <w:pPr>
        <w:pStyle w:val="4"/>
      </w:pPr>
      <w:r>
        <w:t>【花生种植】</w:t>
      </w:r>
    </w:p>
    <w:p w14:paraId="4A1936E9">
      <w:pPr>
        <w:ind w:firstLine="420"/>
      </w:pPr>
      <w:r>
        <w:t>种植面积9万亩，比1997年增加1.3万亩，单产稍增1公斤，种植品种以汕油523为主。1998年新引进湛油12，示范面积约500亩，增产显著。</w:t>
      </w:r>
    </w:p>
    <w:p w14:paraId="4A21C8DE">
      <w:pPr>
        <w:pStyle w:val="4"/>
      </w:pPr>
      <w:r>
        <w:t>【农业气象特点】</w:t>
      </w:r>
    </w:p>
    <w:p w14:paraId="21CF33BA">
      <w:pPr>
        <w:ind w:firstLine="420"/>
      </w:pPr>
      <w:r>
        <w:t>1、春寒天气：两次，第一次3月10—12日，历时3天，平均温10℃，最低气温7℃。这时水稻播种尚少，播下的大都采用旱育方式，秧苗受害轻；第二次是3月21日至24日，历时4天，属倒春寒天气，平均温6.6℃，极端低温3.5℃。山区有雨夹雪。这时大部分稻种已播下，由于用旱育方式排干沟水，采用薄膜复盖等技术全市平均烂秧约15%左右。除个别农户外一般不用补播。2、高温天气。4月1日～5月20日：气温偏高，比常年增加111℃，平均日增2.22℃，其中4月平均气温23℃，比正常年份增加3.1℃，而且四月份阳光充足，日照时数为116.0时，比常年同期增了22.1小时，增加23.5%；这一现象造成了：（1）水稻抛植期较早，结束也早；（2）抛植后禾苗早生快，后期穗数较多，这是早稻增产原因之一；（3）早稻成熟期普遍提早5-7天，为晚稻争取了生长季节。3、秋季寒露风（≤23℃，连续3天或以上）入侵时间迟，10月17-20日，历时4天，平均温21.4℃。这是历史少有现象。这时正值晚稻黄熟后期，对晚稻无不良影响。1998年抽穗期没有遇上寒露风，齐穗后25天平均气温（9月21日—10月15日）25.2℃，比常年多2.1℃，这一特点，使晚稻结实率和粒重都有增加，这是晚稻获得高产再增产的重要原因。4、出现夏秋冬连旱天气，旱情中等。7—8月份，降雨量比常年偏少34.4%，水利条件差的部份地区无水办田，或植后田土龟裂。9月—12月降水量仍偏少，比常年少38%。虽然60年代建山塘水库及近些年水利设施的完善，使大部分稻田免于旱灾，但旱坡地作物，如柑桔类减少幅度较大，冬种紫云英因干旱而生长不良。</w:t>
      </w:r>
    </w:p>
    <w:p w14:paraId="1516337B">
      <w:pPr>
        <w:pStyle w:val="4"/>
      </w:pPr>
      <w:r>
        <w:t>【品种改良】</w:t>
      </w:r>
    </w:p>
    <w:p w14:paraId="627FAEBC">
      <w:pPr>
        <w:ind w:firstLine="420"/>
      </w:pPr>
      <w:r>
        <w:t>水稻品种仍以杂交稻为主，当家品种早稻以汕优77，温优3，晚稻以汕优46，汕优桂99，冈优22，金优桂99等为主，淘汰感病品种汕优晚3。年内，市农科所引进30多个品种进行区域试验。种子公司引进新品种十余个，如辐优130，K优7，岗优725，Ⅱ优162等。表现良好。</w:t>
      </w:r>
    </w:p>
    <w:p w14:paraId="01603FDC">
      <w:pPr>
        <w:ind w:firstLine="420"/>
      </w:pPr>
      <w:r>
        <w:t>农业局在湖口下洋汾、乌迳新田、江头的坪岗，全安的张屋、何屋、琵琶岭3、4队，水口的弱过等地创办百亩以上良种示范点，总示范面积1080亩，示范品种为D优162，喜获丰收，一般比汕优77亩增15-25公斤，受到种植户欢迎。在市农业局的种子鉴定会议上通过论证，拟定该组合（品种）为1999年推广品种。</w:t>
      </w:r>
    </w:p>
    <w:p w14:paraId="48FF4284">
      <w:pPr>
        <w:pStyle w:val="4"/>
      </w:pPr>
      <w:r>
        <w:t>【荣誉称号】</w:t>
      </w:r>
    </w:p>
    <w:p w14:paraId="2462134A">
      <w:pPr>
        <w:ind w:firstLine="420"/>
      </w:pPr>
      <w:r>
        <w:t>1998年度获国家、省、市有关部门表彰、奖励的集体和个人有：</w:t>
      </w:r>
    </w:p>
    <w:p w14:paraId="106138E3">
      <w:pPr>
        <w:ind w:firstLine="420"/>
      </w:pPr>
      <w:r>
        <w:t>农业局获韶关市1998年度农业工作二等奖；</w:t>
      </w:r>
    </w:p>
    <w:p w14:paraId="4373533D">
      <w:pPr>
        <w:ind w:firstLine="420"/>
      </w:pPr>
      <w:r>
        <w:t>南雄市农作物病虫测报站被评为广东省植物保护先进集体。</w:t>
      </w:r>
    </w:p>
    <w:p w14:paraId="18EDB257">
      <w:pPr>
        <w:ind w:firstLine="420"/>
      </w:pPr>
      <w:r>
        <w:t>农业局科教股叶文炎被广东省农业广播电视学校评为先进办学工作者；</w:t>
      </w:r>
    </w:p>
    <w:p w14:paraId="6D976611">
      <w:pPr>
        <w:ind w:firstLine="420"/>
      </w:pPr>
      <w:r>
        <w:t>邓荣球、肖永华、朱祖华、陈逢义、刘燕周5人获韶关市人民政府颁发的科技进步三等奖，获奖项目为“杂交水稻冈优22的引进和推广应用”。</w:t>
      </w:r>
    </w:p>
    <w:p w14:paraId="7ABDF39E">
      <w:pPr>
        <w:ind w:firstLine="420"/>
      </w:pPr>
      <w:r>
        <w:t>肖开林被广东省农业厅植保总站评为广东省植物保护先进个人。</w:t>
      </w:r>
    </w:p>
    <w:p w14:paraId="67B66A90">
      <w:pPr>
        <w:pStyle w:val="3"/>
      </w:pPr>
      <w:r>
        <w:t>林业</w:t>
      </w:r>
    </w:p>
    <w:p w14:paraId="7F11C49D">
      <w:pPr>
        <w:pStyle w:val="4"/>
      </w:pPr>
      <w:r>
        <w:t>【简述】</w:t>
      </w:r>
    </w:p>
    <w:p w14:paraId="5D7D2041">
      <w:pPr>
        <w:ind w:firstLine="420"/>
      </w:pPr>
      <w:r>
        <w:t>南雄林业局内设办公室、人事监察股、产业股、营林股、计财基建股、森林防火办公室，干部编制37人，在编37人。基层单位有林科所、木材公司、家具厂等11个单位，干部职工674人。局长：何新林、梁占彬（1998年4月任）；副局长：张治强、赖应明、桂晓明。桂晓明同志被省林业厅授予“1997～1998年度广东省林业行业思想政治工作优秀工作者”称号。1998年，是省委、省政府在全省组织林业第二次创业的第一年。为认真贯彻实施省委、省政府《关于组织林业第二次创业，优化生态环境，加快林业产业化进程的决定》，市委、市政府从南雄实际出发，制定并颁发《关于组织林业第二次创业，加快林业深度开发进程的决定》（雄发［98］40号），明确了南雄市林业第二次创业的指导思想、基本原则、目标任务、具体措施和优惠政策，以贯彻执行新《森林法》，建设毛竹、松脂基地，发展千户造林大户为重点创业活动，在全市掀起林业第二次创业高潮。1998年全市林业用地面积为155454.3公顷，有林地面积143450.9公顷，森林覆盖率63.8%，林业年产值达6934万元。</w:t>
      </w:r>
    </w:p>
    <w:p w14:paraId="29AAC428">
      <w:pPr>
        <w:pStyle w:val="4"/>
      </w:pPr>
      <w:r>
        <w:t>【森林资源的培育和管理】</w:t>
      </w:r>
    </w:p>
    <w:p w14:paraId="1E81284B">
      <w:pPr>
        <w:ind w:firstLine="420"/>
      </w:pPr>
      <w:r>
        <w:t>1998年，南雄市森林资源培育的重点是搞好毛竹深度开发、松脂基地建设和采取有偿投资方式发展造林大户等。一年来，全市共投入林业生产建设资金560多万元，培育各类苗木185.4万株，完成迹地更新造林833.3公顷，改造疏残林322公顷，抚育毛竹林、松林和其他中幼林面积4.4万公顷，义务植树12万株。市林业局与帽子峰、澜河、主田、江头等镇的980余户农户签定了有偿投资造林合同，完成造林备耕600公顷。</w:t>
      </w:r>
    </w:p>
    <w:p w14:paraId="2B7D0A65">
      <w:pPr>
        <w:ind w:firstLine="420"/>
      </w:pPr>
      <w:r>
        <w:t>在森林资源的管理工作中，大力开展新《森林法》和《广东省林地保护管理条例》的宣传与贯彻实施，坚持森林分类经营和限额采伐与凭证采伐、凭证运输、凭证加工经营的原则，狠抓森林资源和竹木采伐、运输、加工等各项林政管理工作。同时，加强林政执法队伍特别是木材检查站以及林业公、检、法队伍的建设，如大对林业违法案件的查处力度，全年共查处各类林业违法案件152宗，打击处理林业违法人员237人次。一年来，南雄市未发生大的毁林案件和重大山林火灾，森林资源保护与发展目标得以实现，活立木蓄积量比上年增长13万立方米。</w:t>
      </w:r>
    </w:p>
    <w:p w14:paraId="15EA30CF">
      <w:pPr>
        <w:pStyle w:val="4"/>
      </w:pPr>
      <w:r>
        <w:t>【林业经济发展状况】</w:t>
      </w:r>
    </w:p>
    <w:p w14:paraId="3421E561">
      <w:pPr>
        <w:ind w:firstLine="420"/>
      </w:pPr>
      <w:r>
        <w:t>1998年，全市共生产木材4.8万立方米，销售38500立方米，生产销售毛竹82万根，杂竹15670吨，生产松香1750吨，笋干50吨，林业年产值6934.56万元。此外，市林业局引进港商陈铨先生投资40多万元开发建设角湾林场白果基地。</w:t>
      </w:r>
    </w:p>
    <w:p w14:paraId="17A57006">
      <w:pPr>
        <w:ind w:firstLine="420"/>
      </w:pPr>
      <w:r>
        <w:t>为加快南雄市林业产业化进程，年初，市委、市政府决定在南亩镇创办一个集约型、效益型、规范化的林场。在市委、市政府的领导下，通过市农办、市林业局、南亩镇等单位的共同努力，面积达60155亩（4010公顷）的南亩林果场于7月20日正式挂牌成立。规划用5年时间，投入1000万元资金，开发毛竹丰产林1万亩（666公顷），杉松树速生丰产林各1万亩（666公顷）、白果等名优林果树1万亩（666公顷），生态公益林及水源涵养林1万亩（666公顷），把林果场建成为高标准的示范性林业基地。林果场建成当年就生产木材1200立方米，并投入300多万元进行林果场开发建设，完成造林备耕530公顷，新开和维修林区公路27公里，按计划完成了首期开发任务。</w:t>
      </w:r>
    </w:p>
    <w:p w14:paraId="399FC252">
      <w:pPr>
        <w:pStyle w:val="4"/>
      </w:pPr>
      <w:r>
        <w:t>【毛竹生产基地】</w:t>
      </w:r>
    </w:p>
    <w:p w14:paraId="65E6D110">
      <w:pPr>
        <w:ind w:firstLine="420"/>
      </w:pPr>
      <w:r>
        <w:t>1998年，市委、市政府在全市组织了以劈、垦覆抚育为重点的毛竹深度开发。8月4日，市委、市政府在百顺镇召开全市毛竹深度开发动员大会，拉开了南雄市毛竹深度开发序幕。9月份，韶关市委、市政府组织曲江、仁化、始兴、南雄等四县（市）进行了为期一个月的北山片毛竹深度开发大会战”。南雄市百顺、澜河、帽子峰、苍石等四个镇参加了会战。10月28日，韶关市委、市政府在南雄迎宾馆召开“韶关市北山片毛竹深度开发大会战总结表彰大会”。会上，南雄以检查验收总分第一名的好成绩受到表彰。全市毛竹深度开发从8月份开始到12月10日结束，共投入劳动力30多万个工日，建立各级领导示范点136个，对全市353090.3亩（23539.3公顷）毛竹林进行一次全面抚育，其中垦覆抚育面积达51749亩（3450公顷）。</w:t>
      </w:r>
    </w:p>
    <w:p w14:paraId="74CC2B9B">
      <w:pPr>
        <w:pStyle w:val="4"/>
      </w:pPr>
      <w:r>
        <w:t>【松香生产基地】</w:t>
      </w:r>
    </w:p>
    <w:p w14:paraId="2C3542C7">
      <w:pPr>
        <w:ind w:firstLine="420"/>
      </w:pPr>
      <w:r>
        <w:t>1998年，市委、市政府继续加大对松香生产的领导力度。2月22日，市委、市政府在市迎宾馆召开松香生产工作会议，总结1997年度松香生产和松脂基地建设工作，下达1998年度松脂生产基地建设任务。从2月份开始，全市各镇按照“去弱留强，去劣留优，去密留疏，照顾均匀”的原则进行松脂基地内松林的抚育间伐。基地建设采取林业部门建立示范点，各镇领导建立责任点的方法在全市铺开。经检查验收，到12月20日，全市全面完成30万亩（2万公顷）松脂基地的建设任务，其中完成抚育间伐面积17万亩，平原地区封山管护13万亩。01998年，在采脂季节持续低温多雨的不利条件下，全市仍生产松脂2176吨，生产松香1750吨，松香厂实现销售收入770万元。</w:t>
      </w:r>
    </w:p>
    <w:p w14:paraId="5A0E248F">
      <w:pPr>
        <w:pStyle w:val="4"/>
      </w:pPr>
      <w:r>
        <w:t>【森林防火】</w:t>
      </w:r>
    </w:p>
    <w:p w14:paraId="742E8B8C">
      <w:pPr>
        <w:ind w:firstLine="420"/>
      </w:pPr>
      <w:r>
        <w:t>1998年，南雄市森林防火工作坚持“预防为主，积极消灭”的工作方针，从搞好防火宣传，加强基础设施和扑火队伍建设入手，开展森林防火工作，在“防”字上下功夫。全年共投入森林防火资金近30万元，印发“防火通令”5万份，防火宣传年历4万份分发到农户，并设立防火检查站（卡）158个，派出680名检查人员对1万余名进山人员进行登记造册和检查监督，有效地预防了山火的发生。与此同时，加强扑火队伍建设，在抓好全市205个9500多名队员的扑火队伍建设的基础上，并从全安、珠玑、黎口、江头、帽子峰、苍石等镇挑选精兵强将组成了一支300人的扑火突击队，大大提高了南雄市扑火的能力和整体战斗力。</w:t>
      </w:r>
    </w:p>
    <w:p w14:paraId="174B9ADD">
      <w:pPr>
        <w:ind w:firstLine="422"/>
        <w:jc w:val="right"/>
        <w:rPr>
          <w:b/>
          <w:bCs/>
        </w:rPr>
      </w:pPr>
      <w:r>
        <w:rPr>
          <w:b/>
          <w:bCs/>
        </w:rPr>
        <w:t>（喻瑶平）</w:t>
      </w:r>
    </w:p>
    <w:p w14:paraId="342F7114">
      <w:pPr>
        <w:pStyle w:val="3"/>
      </w:pPr>
      <w:r>
        <w:t>水利水电</w:t>
      </w:r>
    </w:p>
    <w:p w14:paraId="7A58DFB5">
      <w:pPr>
        <w:pStyle w:val="4"/>
      </w:pPr>
      <w:r>
        <w:t>【简述】</w:t>
      </w:r>
    </w:p>
    <w:p w14:paraId="443D075A">
      <w:pPr>
        <w:ind w:firstLine="420"/>
      </w:pPr>
      <w:r>
        <w:t>南雄市水利局内设局办公室、人事股、计划财务股、工程管理股、水利股、机电股、水政股、综合经营股、设计室和三防办公室、移民办公室。原科教股、监察股在机构改革中并入人事股，局工会工作委员会、保卫股、调研室并入局办公室。下属单位19个：小水电公司（副科级单位、属企业）。（一）事业单位有10个：孔江水库、横江水库、宝江水库、大源水库、乌坭水库、蛇岭水库、中坪灌区、瀑布水库、自来水厂、机电排灌总站。（二）企业单位有8个：瀑布电站、苍石电站、帽子峰电站、中坪电站、水电工程队、水电车队、小水电安装服务公司、物资技术服务公司。全系统共有职工1355人，其中：事业单位477人，企业单位813人，局机关65人。有党支部18个，党员224人。局长：黄国真，副局长陈庆明、黄俊英、黄履光、徐永宁（正科），工会主席郭惠云（副科级），小水电公司经理钟义荣（副科级）。该局认真贯彻执行党的十五大和十五届三中全会精神，按照市委、市政府和上级水利部门的要求，深化水利改革，大力发展水利经济，坚持“两手抓，两手都要硬”的方针，使全系统两个文明建设全面发展，并取得了显著的成绩。全系统共完成总收入2534.4万元，比上年增长1.4%；上交税金107.7万元，比上年增加0.6%；全市完成发电量1.48亿千瓦时，比上年少发电463万千瓦时。南雄市1998年度水利水电工作，分别被省、韶关市评为先进市，获省二等奖、韶关市一等奖；局机关经省水利厅评估验收，成为全省水利系统“三连冠”文明单位；局被南雄市委、市政府授予1998年度“文明单位”称号。</w:t>
      </w:r>
    </w:p>
    <w:p w14:paraId="256B3AA2">
      <w:pPr>
        <w:pStyle w:val="4"/>
      </w:pPr>
      <w:r>
        <w:t>【水利基本建设】</w:t>
      </w:r>
    </w:p>
    <w:p w14:paraId="0CE05388">
      <w:pPr>
        <w:ind w:firstLine="420"/>
      </w:pPr>
      <w:r>
        <w:t>据统计，1998年全市共完成大小水利工程1336宗，累计完成土方173.5万立方米，石方18.4万立方米，其中浆砌石13.9万立方米，混凝土9250立方米；共投入劳动积累工206.8万个工日，劳平17个工日；总投入水利建设资金5701万元。其中国家投资751万元，市自筹811万元，镇及群众自筹4139万元。投资450万元用于苍石水库电站工程建设，水库大坝已砌至设计高程，坝后电站已竣工试产；投资270万元完成孔江总圳三面光工程7公里；投资420万元完成瀑布灌区四面光4.5公里。至此，供市区自来水四面光工程已全面完成；投资570万元，基本完成了横江水库土坝前坡混凝土护坡，坝体灌浆、溢洪道改造和管理所改造等工程；投资70万元用于罗田水库主坝前坡混凝土护坡和管养所改造；由国家投资300万元，国债600万元修建浈江河河南桥以上沿江路及水南桥段的3.5公里防洪堤，第一期工程已于1997年兴建，第二期工程已于1998年底动工兴建；面上小型水利工程，全市完成大小水圳清淤长730公里，74宗山塘水库除险加固，120座水陂改造等工程。</w:t>
      </w:r>
    </w:p>
    <w:p w14:paraId="368679FB">
      <w:pPr>
        <w:pStyle w:val="4"/>
      </w:pPr>
      <w:r>
        <w:t>【小水电建设】</w:t>
      </w:r>
    </w:p>
    <w:p w14:paraId="6505EEEA">
      <w:pPr>
        <w:ind w:firstLine="420"/>
      </w:pPr>
      <w:r>
        <w:t>1998年，全市共新建小水电站4宗，装机7台，总装机容量1810KW。其中：苍石水库坝后电站装机2×400KW，苍石深坑电站装机2×200KW，苍石冷水坑电站装机2台共410KW，江头下寒电站装机1×200KW。电站改造扩容3宗：江头长尾电站由原2×400KW扩为3×400KW，苍石兰溪电站由原2×250KW扩为2×300KW，邓坊杨梅电站由原1台160KW，增加1台200KW，共2台360KW。动工兴建电站1宗：孔江水库主坝坝后电站，装机1×320KW，工程于1998年9月动工兴建。</w:t>
      </w:r>
    </w:p>
    <w:p w14:paraId="7380DADB">
      <w:pPr>
        <w:pStyle w:val="4"/>
      </w:pPr>
      <w:r>
        <w:t>【水库、山塘除险加固】</w:t>
      </w:r>
    </w:p>
    <w:p w14:paraId="6C7C3EF7">
      <w:pPr>
        <w:ind w:firstLine="420"/>
      </w:pPr>
      <w:r>
        <w:t>遵照省人大议案，2001年全省小型水库要实现安全达标，2005年中型水库要达到原设计水平的要求，南雄原建成的5宗中型水库，1998年已基本完成了横江水库除险加固。中坪水库除险加固工程已立项（于1999年3月完成招标工作）。瀑布水库除险加固工程，已进行了安全技术鉴定，除险加固的初步设计等前期工作正在进行；1998年全市共完成小型水库、山塘除险加固74宗。</w:t>
      </w:r>
    </w:p>
    <w:p w14:paraId="1B007794">
      <w:pPr>
        <w:pStyle w:val="4"/>
      </w:pPr>
      <w:r>
        <w:t>【水利移民工作】</w:t>
      </w:r>
    </w:p>
    <w:p w14:paraId="65659A66">
      <w:pPr>
        <w:ind w:firstLine="420"/>
      </w:pPr>
      <w:r>
        <w:t>全市现有老移民1887户，共9301人。1998年全市移民人均粮食385公斤，比上年人均增5公斤，人均收入2700元，比上年人均增收300元。1998年共投入移民建设资金118.4万元。完成孔江镇明山塘移民村“奔康工程”住房20套，共5000平方米；新建横江移民村学校1所，共560平方米；新开公路5条长7.1公里；新建食水工程1宗，输水管长1100米，蓄水池、过滤池3个；改造低压线路1.2公里，受益人数1279人。</w:t>
      </w:r>
    </w:p>
    <w:p w14:paraId="651A81F1">
      <w:pPr>
        <w:pStyle w:val="4"/>
      </w:pPr>
      <w:r>
        <w:t>【水利职工教育】</w:t>
      </w:r>
    </w:p>
    <w:p w14:paraId="4A31B7B6">
      <w:pPr>
        <w:ind w:firstLine="420"/>
      </w:pPr>
      <w:r>
        <w:t>1998年，设立了职工培训中心，投资180多万元在瀑布电站建起一幢集办公、住宿、娱乐和职工教育为一体的7层大楼。备有可供100多人上课的职工教学楼课堂和可供50多名学员和教师住宿宿舍6间，配备了较完善的教学设备。一年中，水利系统举办了5期短期技术培训班，共有848人参加培训；大力开展成入学历教育。经省水利厅、省水利电力学校批复同意，在南雄开设了《水电站电力设备》专业中专函授班，函授班子1998年9月3日开课，有50名水利职工参加函授学习。</w:t>
      </w:r>
    </w:p>
    <w:p w14:paraId="3EE6934A">
      <w:pPr>
        <w:pStyle w:val="4"/>
      </w:pPr>
      <w:r>
        <w:t>【城市供、用水】</w:t>
      </w:r>
    </w:p>
    <w:p w14:paraId="381613F9">
      <w:pPr>
        <w:ind w:firstLine="420"/>
      </w:pPr>
      <w:r>
        <w:t>南雄市城市供水由瀑布灌区和自来水厂两单位担负。瀑布灌区负责供水给自来水厂和直供部分工业用水。年均供水厂580—600万立方米，供工业用水490万立方米。1998年因修建渠道“四面光”工程，供水受到影响，年实供水厂水量484万立方米，供工业用水429万立方米，产值81万元。由于引用瀑布水库水的13公里渠道已全面实施“四面光”，从此，市区居民可以用上优质水、放心水了。</w:t>
      </w:r>
    </w:p>
    <w:p w14:paraId="247E4787">
      <w:pPr>
        <w:ind w:firstLine="420"/>
      </w:pPr>
      <w:r>
        <w:t>1998年自来水厂以供水“服务人民，奉献社会”为宗旨，推行公开向社会承诺制度，取得了较显著的社会效益和经济效益。全年完成销售水量538.3万立方米，比上年增长0.4%，销售收入419.1万元。比上年下降0.27%，上缴税金30.3万元，比上年增长12.8%；扩大供用水管网，投资30多万元，新铺设铸铁、水泥管DG100—DG400管2265米，镀锌管40—1001803米，新增用户1172户，使供水覆盖面积达12平方公里；组织25万元为市黎灿学校铺设300多米DG300水泥管供水总管。筹集10多万元在雄州公园边再铺设一条DG150供水总管，共400多米。</w:t>
      </w:r>
    </w:p>
    <w:p w14:paraId="039400EF">
      <w:pPr>
        <w:ind w:firstLine="420"/>
      </w:pPr>
      <w:r>
        <w:t>瀑布灌区1998年被省水利厅授予“文明单位”称号。自来水公司1998年被韶关市水利局授予“文明单位”称号；被南雄市绿委办授予“园林式单位”称号。</w:t>
      </w:r>
    </w:p>
    <w:p w14:paraId="3CE71159">
      <w:pPr>
        <w:pStyle w:val="4"/>
      </w:pPr>
      <w:r>
        <w:t>【水政监察】</w:t>
      </w:r>
    </w:p>
    <w:p w14:paraId="62A02E59">
      <w:pPr>
        <w:ind w:firstLine="420"/>
      </w:pPr>
      <w:r>
        <w:t>依照《中华人民共和国防洪法》、《中华人民共和国河道管理</w:t>
      </w:r>
      <w:r>
        <w:rPr>
          <w:rFonts w:hint="eastAsia"/>
          <w:lang w:val="en-US" w:eastAsia="zh-CN"/>
        </w:rPr>
        <w:t>条</w:t>
      </w:r>
      <w:r>
        <w:t>例》及其配套法规，开展水政监察活动。1998年重点学习宣传了《防洪法》。一年来，依照有关法律处理水事案件3宗，结案率100%；配合市创卫生城市工作，进一步加强了对河道的管理。一是组织水利系统基层单位职工，在演江河清障、铲除杂草。二是加强巡逻，禁止往河道倾倒垃圾，并印发了500多份通告发至波江河市区河段两岸居民共同遵守；依法收取水资源费和河道采沙管理费，共计55.5万元，全额上缴市财政。</w:t>
      </w:r>
    </w:p>
    <w:p w14:paraId="59D46872">
      <w:pPr>
        <w:pStyle w:val="4"/>
      </w:pPr>
      <w:r>
        <w:t>【三防工作】</w:t>
      </w:r>
    </w:p>
    <w:p w14:paraId="4B6B0A82">
      <w:pPr>
        <w:ind w:firstLine="420"/>
      </w:pPr>
      <w:r>
        <w:t>《中华人民共和国防洪法》从1998年1月1日起开始实施，南雄市三防办大力组织宣传学习活动，印发宣传资料3000多份，发至全市镇、村张贴。《防洪法》小册子，全市村以上干部人手一册。1998年全市降雨量为1418.2毫米，比多年平均值少112.4毫米。且雨量分布不均，1-6月份降雨1087.5毫米。据统计，上半年全市12宗重点水库蓄水量为13737万立方米，比上年同期多2647万立方米。7月份后雨量大减。7-8月持续50多天高温无雨天气，部分地区出现严重旱情。1、防汛抗洪措施。南雄市三防指挥部认真贯彻“安全第一，常备不懈，以防为主，全力抢险”的防汛工作方针，从3月初起，就组织各重点水库单位召开防汛会议，签订责任书、落实各项防汛抢险措施：一是组织汛前检查。全市6宗中型水库和11宗小（一）型水库由韶关市水利局组织了交叉检查；43宗小（二）型水库由本市组织了全面检查。市人大组织了视察，听取三防汇报；二是建设城区防洪河堤工程，第一期工程3.5公里；三是落实防汛物资，修通防汛公路。蛇岭、寨下、梅岭等水库开通了上坝公路；四是加强三防通讯建设。镇管的杨梅水库装上了无线电台，解决了长期通讯联络难的问题。市管的小（一）型以上水库全部实现了无线电通讯，并对全市5宗中型水库更换了5部摩托罗拉无线通讯设备，确保了通讯畅通；五是有计划地对重点水库进行除险加固。2、抗旱工作。1998年，从7月开始至年底，全市降雨量明显减少。7-8月连续50多天出现高温无雨天气，10月份仅降雨19.8毫米。全市受旱面积8万多亩。但由于市委、市政府、市三防办始终坚持“防汛防旱”两手抓方针，指挥得当，科学调度，措施得力，使汛期工程安全渡汛，旱情得到及时缓解，夺取了1998年农业丰收。</w:t>
      </w:r>
    </w:p>
    <w:p w14:paraId="06C75BC1">
      <w:pPr>
        <w:ind w:firstLine="422"/>
        <w:jc w:val="right"/>
        <w:rPr>
          <w:b/>
          <w:bCs/>
        </w:rPr>
      </w:pPr>
      <w:r>
        <w:rPr>
          <w:b/>
          <w:bCs/>
        </w:rPr>
        <w:t>（郭先柔）</w:t>
      </w:r>
    </w:p>
    <w:p w14:paraId="1EBB32AA">
      <w:pPr>
        <w:pStyle w:val="3"/>
      </w:pPr>
      <w:r>
        <w:t>畜牧业</w:t>
      </w:r>
    </w:p>
    <w:p w14:paraId="3F7CA9CF">
      <w:pPr>
        <w:pStyle w:val="4"/>
      </w:pPr>
      <w:r>
        <w:t>【简述】</w:t>
      </w:r>
    </w:p>
    <w:p w14:paraId="217B3F8D">
      <w:pPr>
        <w:ind w:firstLine="420"/>
      </w:pPr>
      <w:r>
        <w:t>南雄市畜牧管理总站成立于1989年5月，其前身是南雄县畜牧局，内设人秘、畜牧、兽医、财会股。全站有干部职工243人，兽医师1人，助理兽医师9人。站长黄端清（1997.4～），副站长谭耀南（1997.4～）、陈光荣（1998.1～）、郭郁（1996.1～）。该站认真贯彻党的各项方针政策，执行《动物防疫法》使南雄畜牧业有了较大的发展，1998年生猪饲养量达546974头，出栏量292962头，分别比上年下降5.1%和增长2.6%；三鸟饲养达4023140只，比上年下降8.4%；耕牛存栏量67359头，比上年下降3%。肉类总产量达29117吨，比上年下降1.9%。站长黄端清被省农业厅评为1998年度农业执法先进个人。</w:t>
      </w:r>
    </w:p>
    <w:p w14:paraId="2321026D">
      <w:pPr>
        <w:pStyle w:val="4"/>
      </w:pPr>
      <w:r>
        <w:t>【畜牧业生产结构合理】</w:t>
      </w:r>
    </w:p>
    <w:p w14:paraId="7D08BD60">
      <w:pPr>
        <w:ind w:firstLine="420"/>
      </w:pPr>
      <w:r>
        <w:t>1998年年初，农委提出1998年畜牧业生产的任务，该站党支部随即召开了支部大会，研究了畜牧业生产的布局，南雄是农业大市，畜牧业生产占农业产值的30%以上，是发展农业及振兴南雄经济的重要组成部份，加快农村以养猪、养鸡、养鸭、养牛为重点的发展畜牧业步伐。1、狠抓品种改良工作，为适应市场经济的需要和人民群众对肉食水平的提高，南雄市全面实现公猪良种化，现有长白公猪192头，大约克公猪30头，杜洛克公猪40头，通过人工授精或自然配种，使南雄市全面实现了土二元杂交商品猪，并向三元杂交瘦肉型猪推进。2、以翠屏公司种猪场为龙头的公司加农户，实行产供销一条龙服务，加速了南雄畜牧业的向前发展。3、涌现了近500户的养殖专业户，其中养鸡、养鸭的许多专业户全年饲养量达30000只以上，养鸡专业户李可基1998年饲养蛋鸡近1万只，全年产蛋达60多吨。4、翠屏公司饲养的鸵鸟，该站驯养的国家二级保护动物“白鹇”已成功，并销往云南、北京、江苏等地区，取得了一定的经济和社会效益。</w:t>
      </w:r>
    </w:p>
    <w:p w14:paraId="6EA355B2">
      <w:pPr>
        <w:pStyle w:val="4"/>
      </w:pPr>
      <w:r>
        <w:t>【畜牧业生产水平不断提高】</w:t>
      </w:r>
    </w:p>
    <w:p w14:paraId="0240E2E5">
      <w:pPr>
        <w:ind w:firstLine="420"/>
      </w:pPr>
      <w:r>
        <w:t>该站党支部对南雄许多群众的传统年头进猪，年尾出栏的落后方式进行了大力改进，狠抓科学养畜禽。科学技术是第一生产力，该站印发了科学养畜禽技术资料，举办了两期，共158人次参加的专业技术培训班，并对群众进行广泛的宣传，大力推广科学配合饲料，现饲料店遍布全市城乡，销售猪、鸡、鸭，全价及配合饲料达100多万吨以上。同时大力抓了良药4的推广，防疫质量和密度的提高，使生猪饲养4～6个月就可出栏，从而提高了畜牧业生产水平，取得了较好的经济效益。</w:t>
      </w:r>
    </w:p>
    <w:p w14:paraId="15474DAD">
      <w:pPr>
        <w:pStyle w:val="4"/>
      </w:pPr>
      <w:r>
        <w:t>【搞好兽药的管理工作】</w:t>
      </w:r>
    </w:p>
    <w:p w14:paraId="047B13F8">
      <w:pPr>
        <w:ind w:firstLine="420"/>
      </w:pPr>
      <w:r>
        <w:t>站党支部对兽药的管理非常重视，按兽药管理条例认真执行。1、凡是生物剂的预防疫苗统一由市畜牧总站保管及管理和发放。2、对兽药的经营，经营者必需经市一级畜牧技术培训并要领取经营许可证才能进行经营。3、在5月、10月份进行了两次的兽药打假活动，查出一批伪劣、假、过期兽药达12箱，全部销毁处理。由于抓紧了兽药的管理，确保畜牧业的健康发展。</w:t>
      </w:r>
    </w:p>
    <w:p w14:paraId="718349AF">
      <w:pPr>
        <w:pStyle w:val="4"/>
      </w:pPr>
      <w:r>
        <w:t>【畜禽疾病防治】</w:t>
      </w:r>
    </w:p>
    <w:p w14:paraId="0825A023">
      <w:pPr>
        <w:ind w:firstLine="420"/>
      </w:pPr>
      <w:r>
        <w:t>站党支部认为畜禽的防治工作是业务部门的职责，必须认真执行《动物防疫法》，加速畜牧业的发展。1、站党支部在3月、9月召开了春防、秋防工作会议，按上级要求，布置了两大防疫的工作和任务，同时要求做好仔猪窝边注射的常年免疫程序工作，1998年猪瘟免疫66.25万头，猪丹毒注射38.02万头次，猪肺疫免疫38.02万头次，三鸟免疫3825600只，防疫密度达到省要求，从而控制了死亡率。一年间，生猪死亡1109头，耕牛死亡205头，三鸟死亡117150只，分别比1997年都有所下降。2、迅速做好扑灭和防治牲畜“五号”病工作。南雄市是全省“五号”病较为严重的地方，由于调运生猪车辆带进病毒，在湖口、大塘、古市、黄坑出现“五号”病，兽医人员及时发现汇报，该站按照“五号”病的处理原则，早、快、严，当天就把病猪按无害化进行深埋处理，并封锁疫区，进行严格消毒，及时扑灭此病。3、认真做好检疫工作。站党支部着重在全市抓了产地、运输、产品检疫，并在乌迳、古市两地设立畜禽出县境检疫报检点，检疫生猪7200头，三鸟108000只，分别比1997年增长30%和40%，消毒车辆3700辆。同时加强了对农贸市场的肉品检疫，县城及各镇共检疫猪80000头，光鸡、鸭检疫100000多只，检出不合格肉品1000多斤，并进行无害化处理，使人民群众食上放心肉。4经检查该市无禽流感病出现及无布代杆菌病出现。5、认真贯彻以防为主、防治结合的方针，树立全心全意为人民服务的正确思想，立足本职工作。一年来在站党支部的带领下，认真搞好班子廉政建设，党风建设，使该市畜牧业有了发展，1998年该站被评为韶关市畜牧工作先进单位，被南雄市农口线评为先进单位、先进党支部。</w:t>
      </w:r>
    </w:p>
    <w:p w14:paraId="76BF73FD">
      <w:pPr>
        <w:ind w:firstLine="0" w:firstLineChars="0"/>
        <w:jc w:val="center"/>
        <w:rPr>
          <w:b/>
          <w:bCs/>
        </w:rPr>
      </w:pPr>
      <w:r>
        <w:rPr>
          <w:rFonts w:hint="eastAsia"/>
          <w:b/>
          <w:bCs/>
        </w:rPr>
        <w:t>1998年度畜牧业生产统计表</w:t>
      </w:r>
    </w:p>
    <w:p w14:paraId="699F058F">
      <w:pPr>
        <w:ind w:firstLine="420"/>
        <w:jc w:val="right"/>
      </w:pPr>
      <w:r>
        <w:rPr>
          <w:rFonts w:hint="eastAsia"/>
        </w:rPr>
        <w:t>单位：头、只、吨</w:t>
      </w:r>
    </w:p>
    <w:tbl>
      <w:tblPr>
        <w:tblStyle w:val="7"/>
        <w:tblW w:w="4993" w:type="pct"/>
        <w:tblInd w:w="0" w:type="dxa"/>
        <w:tblBorders>
          <w:top w:val="none" w:color="auto" w:sz="4" w:space="0"/>
          <w:left w:val="none" w:color="auto" w:sz="4" w:space="0"/>
          <w:bottom w:val="none" w:color="auto" w:sz="4" w:space="0"/>
          <w:right w:val="none" w:color="auto" w:sz="0" w:space="0"/>
          <w:insideH w:val="none" w:color="auto" w:sz="4" w:space="0"/>
          <w:insideV w:val="none" w:color="auto" w:sz="4" w:space="0"/>
        </w:tblBorders>
        <w:tblLayout w:type="fixed"/>
        <w:tblCellMar>
          <w:top w:w="0" w:type="dxa"/>
          <w:left w:w="0" w:type="dxa"/>
          <w:bottom w:w="0" w:type="dxa"/>
          <w:right w:w="0" w:type="dxa"/>
        </w:tblCellMar>
      </w:tblPr>
      <w:tblGrid>
        <w:gridCol w:w="2004"/>
        <w:gridCol w:w="1126"/>
        <w:gridCol w:w="1918"/>
        <w:gridCol w:w="1779"/>
        <w:gridCol w:w="1199"/>
        <w:gridCol w:w="1736"/>
      </w:tblGrid>
      <w:tr w14:paraId="25D288C7">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615"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4BCD81A">
            <w:pPr>
              <w:pStyle w:val="10"/>
              <w:jc w:val="center"/>
              <w:rPr>
                <w:b/>
                <w:bCs/>
                <w:color w:val="000000"/>
              </w:rPr>
            </w:pPr>
            <w:r>
              <w:rPr>
                <w:rFonts w:hint="eastAsia"/>
                <w:b/>
                <w:bCs/>
                <w:color w:val="000000"/>
              </w:rPr>
              <w:t>项目</w:t>
            </w:r>
          </w:p>
        </w:tc>
        <w:tc>
          <w:tcPr>
            <w:tcW w:w="5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4A7710">
            <w:pPr>
              <w:pStyle w:val="10"/>
              <w:jc w:val="center"/>
              <w:rPr>
                <w:b/>
                <w:bCs/>
                <w:color w:val="000000"/>
              </w:rPr>
            </w:pPr>
            <w:r>
              <w:rPr>
                <w:rFonts w:hint="eastAsia"/>
                <w:b/>
                <w:bCs/>
                <w:color w:val="000000"/>
              </w:rPr>
              <w:t>数量</w:t>
            </w: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59D02D">
            <w:pPr>
              <w:pStyle w:val="10"/>
              <w:jc w:val="center"/>
              <w:rPr>
                <w:b/>
                <w:bCs/>
                <w:color w:val="000000"/>
              </w:rPr>
            </w:pPr>
            <w:r>
              <w:rPr>
                <w:rFonts w:hint="eastAsia"/>
                <w:b/>
                <w:bCs/>
                <w:color w:val="000000"/>
              </w:rPr>
              <w:t>与去年同期对比％</w:t>
            </w: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7884DC">
            <w:pPr>
              <w:pStyle w:val="10"/>
              <w:jc w:val="center"/>
              <w:rPr>
                <w:b/>
                <w:bCs/>
                <w:color w:val="000000"/>
              </w:rPr>
            </w:pPr>
            <w:r>
              <w:rPr>
                <w:rFonts w:hint="eastAsia"/>
                <w:b/>
                <w:bCs/>
                <w:color w:val="000000"/>
              </w:rPr>
              <w:t>项目</w:t>
            </w:r>
          </w:p>
        </w:tc>
        <w:tc>
          <w:tcPr>
            <w:tcW w:w="61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ED653F">
            <w:pPr>
              <w:pStyle w:val="10"/>
              <w:jc w:val="center"/>
              <w:rPr>
                <w:b/>
                <w:bCs/>
                <w:color w:val="000000"/>
              </w:rPr>
            </w:pPr>
            <w:r>
              <w:rPr>
                <w:rFonts w:hint="eastAsia"/>
                <w:b/>
                <w:bCs/>
                <w:color w:val="000000"/>
              </w:rPr>
              <w:t>数量</w:t>
            </w: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D7C159C">
            <w:pPr>
              <w:pStyle w:val="10"/>
              <w:jc w:val="center"/>
              <w:rPr>
                <w:b/>
                <w:bCs/>
                <w:color w:val="000000"/>
              </w:rPr>
            </w:pPr>
            <w:r>
              <w:rPr>
                <w:rFonts w:hint="eastAsia"/>
                <w:b/>
                <w:bCs/>
                <w:color w:val="000000"/>
              </w:rPr>
              <w:t>与去年同期对比％</w:t>
            </w:r>
          </w:p>
        </w:tc>
      </w:tr>
      <w:tr w14:paraId="02C6CFA6">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3DEE7AF">
            <w:pPr>
              <w:pStyle w:val="10"/>
            </w:pPr>
            <w:r>
              <w:rPr>
                <w:rFonts w:hint="eastAsia"/>
              </w:rPr>
              <w:t>一、生猪饲养量</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98AD63">
            <w:pPr>
              <w:pStyle w:val="10"/>
              <w:jc w:val="center"/>
              <w:rPr>
                <w:color w:val="000000"/>
              </w:rPr>
            </w:pPr>
            <w:r>
              <w:rPr>
                <w:color w:val="000000"/>
              </w:rPr>
              <w:t>546974</w:t>
            </w: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4FBBF5">
            <w:pPr>
              <w:pStyle w:val="10"/>
              <w:jc w:val="center"/>
              <w:rPr>
                <w:color w:val="000000"/>
              </w:rPr>
            </w:pPr>
            <w:r>
              <w:rPr>
                <w:color w:val="000000"/>
              </w:rPr>
              <w:t>-5.1%</w:t>
            </w: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FC9D76">
            <w:pPr>
              <w:pStyle w:val="10"/>
              <w:ind w:left="630" w:leftChars="300"/>
            </w:pPr>
            <w:r>
              <w:rPr>
                <w:rFonts w:hint="eastAsia"/>
              </w:rPr>
              <w:t>肉鹅</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2472E8">
            <w:pPr>
              <w:pStyle w:val="10"/>
              <w:jc w:val="center"/>
              <w:rPr>
                <w:color w:val="000000"/>
              </w:rPr>
            </w:pPr>
            <w:r>
              <w:rPr>
                <w:color w:val="000000"/>
              </w:rPr>
              <w:t>26624</w:t>
            </w: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0C748D6">
            <w:pPr>
              <w:pStyle w:val="10"/>
              <w:jc w:val="center"/>
              <w:rPr>
                <w:color w:val="000000"/>
              </w:rPr>
            </w:pPr>
          </w:p>
        </w:tc>
      </w:tr>
      <w:tr w14:paraId="58E17B1A">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8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A8053E5">
            <w:pPr>
              <w:pStyle w:val="10"/>
            </w:pPr>
            <w:r>
              <w:rPr>
                <w:rFonts w:hint="eastAsia"/>
              </w:rPr>
              <w:t>二、生猪存栏量</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927214">
            <w:pPr>
              <w:pStyle w:val="10"/>
              <w:jc w:val="center"/>
              <w:rPr>
                <w:color w:val="000000"/>
              </w:rPr>
            </w:pPr>
            <w:r>
              <w:rPr>
                <w:color w:val="000000"/>
              </w:rPr>
              <w:t>254012</w:t>
            </w:r>
          </w:p>
        </w:tc>
        <w:tc>
          <w:tcPr>
            <w:tcW w:w="9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247F29">
            <w:pPr>
              <w:pStyle w:val="10"/>
              <w:jc w:val="center"/>
              <w:rPr>
                <w:color w:val="000000"/>
              </w:rPr>
            </w:pPr>
            <w:r>
              <w:rPr>
                <w:color w:val="000000"/>
              </w:rPr>
              <w:t>-12.7%</w:t>
            </w: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0CC5BD">
            <w:pPr>
              <w:pStyle w:val="10"/>
              <w:ind w:left="630" w:leftChars="300"/>
            </w:pPr>
            <w:r>
              <w:rPr>
                <w:rFonts w:hint="eastAsia"/>
              </w:rPr>
              <w:t>肉鸭</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C03B77">
            <w:pPr>
              <w:pStyle w:val="10"/>
              <w:jc w:val="center"/>
              <w:rPr>
                <w:color w:val="000000"/>
              </w:rPr>
            </w:pPr>
            <w:r>
              <w:rPr>
                <w:color w:val="000000"/>
              </w:rPr>
              <w:t>2058646</w:t>
            </w: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A3C1183">
            <w:pPr>
              <w:pStyle w:val="10"/>
              <w:jc w:val="center"/>
              <w:rPr>
                <w:color w:val="000000"/>
              </w:rPr>
            </w:pPr>
          </w:p>
        </w:tc>
      </w:tr>
      <w:tr w14:paraId="43118D7B">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B873537">
            <w:pPr>
              <w:pStyle w:val="10"/>
            </w:pPr>
            <w:r>
              <w:rPr>
                <w:rFonts w:hint="eastAsia"/>
              </w:rPr>
              <w:t>其中：能繁母猪</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74E4EF">
            <w:pPr>
              <w:pStyle w:val="10"/>
              <w:jc w:val="center"/>
              <w:rPr>
                <w:color w:val="000000"/>
              </w:rPr>
            </w:pPr>
            <w:r>
              <w:rPr>
                <w:color w:val="000000"/>
              </w:rPr>
              <w:t>21689</w:t>
            </w: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BD2A74">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B7EFB5">
            <w:pPr>
              <w:pStyle w:val="10"/>
              <w:ind w:left="630" w:leftChars="300"/>
            </w:pPr>
            <w:r>
              <w:rPr>
                <w:rFonts w:hint="eastAsia"/>
              </w:rPr>
              <w:t>鸽</w:t>
            </w:r>
          </w:p>
        </w:tc>
        <w:tc>
          <w:tcPr>
            <w:tcW w:w="61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2EF969">
            <w:pPr>
              <w:pStyle w:val="10"/>
              <w:jc w:val="center"/>
              <w:rPr>
                <w:color w:val="000000"/>
              </w:rPr>
            </w:pP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C16AF76">
            <w:pPr>
              <w:pStyle w:val="10"/>
              <w:jc w:val="center"/>
              <w:rPr>
                <w:color w:val="000000"/>
              </w:rPr>
            </w:pPr>
          </w:p>
        </w:tc>
      </w:tr>
      <w:tr w14:paraId="63BBCF00">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1026"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670F201">
            <w:pPr>
              <w:pStyle w:val="10"/>
              <w:ind w:firstLine="630" w:firstLineChars="300"/>
            </w:pPr>
            <w:r>
              <w:rPr>
                <w:rFonts w:hint="eastAsia"/>
              </w:rPr>
              <w:t>二月龄前供</w:t>
            </w:r>
          </w:p>
          <w:p w14:paraId="671BDFBE">
            <w:pPr>
              <w:pStyle w:val="10"/>
              <w:ind w:firstLine="630" w:firstLineChars="300"/>
            </w:pPr>
            <w:r>
              <w:rPr>
                <w:rFonts w:hint="eastAsia"/>
              </w:rPr>
              <w:t>育肥用猪</w:t>
            </w:r>
          </w:p>
        </w:tc>
        <w:tc>
          <w:tcPr>
            <w:tcW w:w="576" w:type="pct"/>
            <w:vMerge w:val="restar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7BCCAE">
            <w:pPr>
              <w:pStyle w:val="10"/>
              <w:jc w:val="center"/>
              <w:rPr>
                <w:color w:val="000000"/>
              </w:rPr>
            </w:pPr>
            <w:r>
              <w:rPr>
                <w:color w:val="000000"/>
              </w:rPr>
              <w:t>34625</w:t>
            </w:r>
          </w:p>
        </w:tc>
        <w:tc>
          <w:tcPr>
            <w:tcW w:w="982"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B6A9C2">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466E46">
            <w:pPr>
              <w:pStyle w:val="10"/>
            </w:pPr>
            <w:r>
              <w:rPr>
                <w:rFonts w:hint="eastAsia"/>
              </w:rPr>
              <w:t>十、家禽出栏量</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3821EA">
            <w:pPr>
              <w:pStyle w:val="10"/>
              <w:jc w:val="center"/>
              <w:rPr>
                <w:color w:val="000000"/>
              </w:rPr>
            </w:pPr>
            <w:r>
              <w:rPr>
                <w:color w:val="000000"/>
              </w:rPr>
              <w:t>3478036</w:t>
            </w:r>
          </w:p>
        </w:tc>
        <w:tc>
          <w:tcPr>
            <w:tcW w:w="88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C6545C0">
            <w:pPr>
              <w:pStyle w:val="10"/>
              <w:jc w:val="center"/>
              <w:rPr>
                <w:color w:val="000000"/>
              </w:rPr>
            </w:pPr>
            <w:r>
              <w:rPr>
                <w:color w:val="000000"/>
              </w:rPr>
              <w:t>1%</w:t>
            </w:r>
          </w:p>
        </w:tc>
      </w:tr>
      <w:tr w14:paraId="24146800">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026"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28A17FD">
            <w:pPr>
              <w:pStyle w:val="10"/>
            </w:pPr>
          </w:p>
        </w:tc>
        <w:tc>
          <w:tcPr>
            <w:tcW w:w="576" w:type="pct"/>
            <w:vMerge w:val="continue"/>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6BC130">
            <w:pPr>
              <w:pStyle w:val="10"/>
              <w:jc w:val="center"/>
              <w:rPr>
                <w:color w:val="000000"/>
              </w:rPr>
            </w:pPr>
          </w:p>
        </w:tc>
        <w:tc>
          <w:tcPr>
            <w:tcW w:w="98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EB8037">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DA0902">
            <w:pPr>
              <w:pStyle w:val="10"/>
            </w:pPr>
            <w:r>
              <w:rPr>
                <w:rFonts w:hint="eastAsia"/>
              </w:rPr>
              <w:t>其中：肉鸡</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39E78F">
            <w:pPr>
              <w:pStyle w:val="10"/>
              <w:jc w:val="center"/>
              <w:rPr>
                <w:color w:val="000000"/>
              </w:rPr>
            </w:pPr>
            <w:r>
              <w:rPr>
                <w:color w:val="000000"/>
              </w:rPr>
              <w:t>1807521</w:t>
            </w: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6016770">
            <w:pPr>
              <w:pStyle w:val="10"/>
              <w:jc w:val="center"/>
              <w:rPr>
                <w:color w:val="000000"/>
              </w:rPr>
            </w:pPr>
          </w:p>
        </w:tc>
      </w:tr>
      <w:tr w14:paraId="3CD2F5CF">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30A10B3">
            <w:pPr>
              <w:pStyle w:val="10"/>
            </w:pPr>
            <w:r>
              <w:rPr>
                <w:rFonts w:hint="eastAsia"/>
              </w:rPr>
              <w:t>三、出栏肉猪</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091531">
            <w:pPr>
              <w:pStyle w:val="10"/>
              <w:jc w:val="center"/>
              <w:rPr>
                <w:color w:val="000000"/>
              </w:rPr>
            </w:pPr>
            <w:r>
              <w:rPr>
                <w:color w:val="000000"/>
              </w:rPr>
              <w:t>292962</w:t>
            </w:r>
          </w:p>
        </w:tc>
        <w:tc>
          <w:tcPr>
            <w:tcW w:w="9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C1C048">
            <w:pPr>
              <w:pStyle w:val="10"/>
              <w:jc w:val="center"/>
              <w:rPr>
                <w:color w:val="000000"/>
              </w:rPr>
            </w:pPr>
            <w:r>
              <w:rPr>
                <w:color w:val="000000"/>
              </w:rPr>
              <w:t>2.6%</w:t>
            </w: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818EB5">
            <w:pPr>
              <w:pStyle w:val="10"/>
              <w:ind w:left="630" w:leftChars="300"/>
            </w:pPr>
            <w:r>
              <w:rPr>
                <w:rFonts w:hint="eastAsia"/>
              </w:rPr>
              <w:t>肉鹅</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E21D52">
            <w:pPr>
              <w:pStyle w:val="10"/>
              <w:jc w:val="center"/>
              <w:rPr>
                <w:color w:val="000000"/>
              </w:rPr>
            </w:pPr>
            <w:r>
              <w:rPr>
                <w:color w:val="000000"/>
              </w:rPr>
              <w:t>17624</w:t>
            </w: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2145594">
            <w:pPr>
              <w:pStyle w:val="10"/>
              <w:jc w:val="center"/>
              <w:rPr>
                <w:color w:val="000000"/>
              </w:rPr>
            </w:pPr>
          </w:p>
        </w:tc>
      </w:tr>
      <w:tr w14:paraId="12E0851F">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5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F95915E">
            <w:pPr>
              <w:pStyle w:val="10"/>
            </w:pPr>
            <w:r>
              <w:rPr>
                <w:rFonts w:hint="eastAsia"/>
              </w:rPr>
              <w:t>四、牛存栏量</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9BD88C">
            <w:pPr>
              <w:pStyle w:val="10"/>
              <w:jc w:val="center"/>
              <w:rPr>
                <w:color w:val="000000"/>
              </w:rPr>
            </w:pPr>
            <w:r>
              <w:rPr>
                <w:color w:val="000000"/>
              </w:rPr>
              <w:t>67359</w:t>
            </w:r>
          </w:p>
        </w:tc>
        <w:tc>
          <w:tcPr>
            <w:tcW w:w="9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C30BAB">
            <w:pPr>
              <w:pStyle w:val="10"/>
              <w:jc w:val="center"/>
              <w:rPr>
                <w:color w:val="000000"/>
              </w:rPr>
            </w:pPr>
            <w:r>
              <w:rPr>
                <w:color w:val="000000"/>
              </w:rPr>
              <w:t>-3%</w:t>
            </w: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676E20">
            <w:pPr>
              <w:pStyle w:val="10"/>
              <w:ind w:left="630" w:leftChars="300"/>
            </w:pPr>
            <w:r>
              <w:rPr>
                <w:rFonts w:hint="eastAsia"/>
              </w:rPr>
              <w:t>肉鸭</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6C6597">
            <w:pPr>
              <w:pStyle w:val="10"/>
              <w:jc w:val="center"/>
              <w:rPr>
                <w:color w:val="000000"/>
              </w:rPr>
            </w:pPr>
            <w:r>
              <w:rPr>
                <w:color w:val="000000"/>
              </w:rPr>
              <w:t>1652891</w:t>
            </w: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1C09F33">
            <w:pPr>
              <w:pStyle w:val="10"/>
              <w:jc w:val="center"/>
              <w:rPr>
                <w:color w:val="000000"/>
              </w:rPr>
            </w:pPr>
          </w:p>
        </w:tc>
      </w:tr>
      <w:tr w14:paraId="6D3DD1DA">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0D14657">
            <w:pPr>
              <w:pStyle w:val="10"/>
            </w:pPr>
            <w:r>
              <w:rPr>
                <w:rFonts w:hint="eastAsia"/>
              </w:rPr>
              <w:t>其中：能繁母牛</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C00EB0">
            <w:pPr>
              <w:pStyle w:val="10"/>
              <w:jc w:val="center"/>
              <w:rPr>
                <w:color w:val="000000"/>
              </w:rPr>
            </w:pPr>
            <w:r>
              <w:rPr>
                <w:color w:val="000000"/>
              </w:rPr>
              <w:t>15326</w:t>
            </w: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654444">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6B32E5">
            <w:pPr>
              <w:pStyle w:val="10"/>
              <w:ind w:left="630" w:leftChars="300"/>
            </w:pPr>
            <w:r>
              <w:rPr>
                <w:rFonts w:hint="eastAsia"/>
              </w:rPr>
              <w:t>鸽</w:t>
            </w:r>
          </w:p>
        </w:tc>
        <w:tc>
          <w:tcPr>
            <w:tcW w:w="61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F1A1E7">
            <w:pPr>
              <w:pStyle w:val="10"/>
              <w:jc w:val="center"/>
              <w:rPr>
                <w:color w:val="000000"/>
              </w:rPr>
            </w:pP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B3CBA7C">
            <w:pPr>
              <w:pStyle w:val="10"/>
              <w:jc w:val="center"/>
              <w:rPr>
                <w:color w:val="000000"/>
              </w:rPr>
            </w:pPr>
          </w:p>
        </w:tc>
      </w:tr>
      <w:tr w14:paraId="31AECEDF">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0647587">
            <w:pPr>
              <w:pStyle w:val="10"/>
              <w:ind w:left="630" w:leftChars="300"/>
            </w:pPr>
            <w:r>
              <w:rPr>
                <w:rFonts w:hint="eastAsia"/>
              </w:rPr>
              <w:t>奶牛</w:t>
            </w:r>
          </w:p>
        </w:tc>
        <w:tc>
          <w:tcPr>
            <w:tcW w:w="5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6F188E">
            <w:pPr>
              <w:pStyle w:val="10"/>
              <w:jc w:val="center"/>
              <w:rPr>
                <w:color w:val="000000"/>
              </w:rPr>
            </w:pP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DD9E2E">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74ABA3">
            <w:pPr>
              <w:pStyle w:val="10"/>
            </w:pPr>
            <w:r>
              <w:rPr>
                <w:rFonts w:hint="eastAsia"/>
              </w:rPr>
              <w:t>十一、肉类总产量</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DBC99E">
            <w:pPr>
              <w:pStyle w:val="10"/>
              <w:jc w:val="center"/>
              <w:rPr>
                <w:color w:val="000000"/>
              </w:rPr>
            </w:pPr>
            <w:r>
              <w:rPr>
                <w:color w:val="000000"/>
              </w:rPr>
              <w:t>29117</w:t>
            </w:r>
          </w:p>
        </w:tc>
        <w:tc>
          <w:tcPr>
            <w:tcW w:w="88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B76B55C">
            <w:pPr>
              <w:pStyle w:val="10"/>
              <w:jc w:val="center"/>
              <w:rPr>
                <w:color w:val="000000"/>
              </w:rPr>
            </w:pPr>
            <w:r>
              <w:rPr>
                <w:color w:val="000000"/>
              </w:rPr>
              <w:t>-1.9%</w:t>
            </w:r>
          </w:p>
        </w:tc>
      </w:tr>
      <w:tr w14:paraId="4C5FD1C1">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2A49D7C">
            <w:pPr>
              <w:pStyle w:val="10"/>
            </w:pPr>
            <w:r>
              <w:rPr>
                <w:rFonts w:hint="eastAsia"/>
              </w:rPr>
              <w:t>五、牛出栏量</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6B1571">
            <w:pPr>
              <w:pStyle w:val="10"/>
              <w:jc w:val="center"/>
              <w:rPr>
                <w:color w:val="000000"/>
              </w:rPr>
            </w:pPr>
            <w:r>
              <w:rPr>
                <w:color w:val="000000"/>
              </w:rPr>
              <w:t>1929</w:t>
            </w:r>
          </w:p>
        </w:tc>
        <w:tc>
          <w:tcPr>
            <w:tcW w:w="9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45E6F2">
            <w:pPr>
              <w:pStyle w:val="10"/>
              <w:jc w:val="center"/>
              <w:rPr>
                <w:color w:val="000000"/>
              </w:rPr>
            </w:pPr>
            <w:r>
              <w:rPr>
                <w:color w:val="000000"/>
              </w:rPr>
              <w:t>0.5%</w:t>
            </w: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AB6EED">
            <w:pPr>
              <w:pStyle w:val="10"/>
            </w:pPr>
            <w:r>
              <w:rPr>
                <w:rFonts w:hint="eastAsia"/>
              </w:rPr>
              <w:t>其中：猪肉产量</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F16B0C">
            <w:pPr>
              <w:pStyle w:val="10"/>
              <w:jc w:val="center"/>
              <w:rPr>
                <w:color w:val="000000"/>
              </w:rPr>
            </w:pPr>
            <w:r>
              <w:rPr>
                <w:color w:val="000000"/>
              </w:rPr>
              <w:t>24675</w:t>
            </w:r>
          </w:p>
        </w:tc>
        <w:tc>
          <w:tcPr>
            <w:tcW w:w="88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B4BEDB8">
            <w:pPr>
              <w:pStyle w:val="10"/>
              <w:jc w:val="center"/>
              <w:rPr>
                <w:color w:val="000000"/>
              </w:rPr>
            </w:pPr>
            <w:r>
              <w:rPr>
                <w:color w:val="000000"/>
              </w:rPr>
              <w:t>2.8%</w:t>
            </w:r>
          </w:p>
        </w:tc>
      </w:tr>
      <w:tr w14:paraId="62D957D6">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A7A84DB">
            <w:pPr>
              <w:pStyle w:val="10"/>
            </w:pPr>
            <w:r>
              <w:rPr>
                <w:rFonts w:hint="eastAsia"/>
              </w:rPr>
              <w:t>六、山羊存栏量</w:t>
            </w:r>
          </w:p>
        </w:tc>
        <w:tc>
          <w:tcPr>
            <w:tcW w:w="5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38A67A">
            <w:pPr>
              <w:pStyle w:val="10"/>
              <w:jc w:val="center"/>
              <w:rPr>
                <w:color w:val="000000"/>
              </w:rPr>
            </w:pP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0716BD">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E3B151">
            <w:pPr>
              <w:pStyle w:val="10"/>
              <w:ind w:left="630" w:leftChars="300"/>
            </w:pPr>
            <w:r>
              <w:rPr>
                <w:rFonts w:hint="eastAsia"/>
              </w:rPr>
              <w:t>牛肉产最</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F6025B">
            <w:pPr>
              <w:pStyle w:val="10"/>
              <w:jc w:val="center"/>
              <w:rPr>
                <w:color w:val="000000"/>
              </w:rPr>
            </w:pPr>
            <w:r>
              <w:rPr>
                <w:color w:val="000000"/>
              </w:rPr>
              <w:t>531</w:t>
            </w:r>
          </w:p>
        </w:tc>
        <w:tc>
          <w:tcPr>
            <w:tcW w:w="88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EF8F827">
            <w:pPr>
              <w:pStyle w:val="10"/>
              <w:jc w:val="center"/>
              <w:rPr>
                <w:color w:val="000000"/>
              </w:rPr>
            </w:pPr>
            <w:r>
              <w:rPr>
                <w:color w:val="000000"/>
              </w:rPr>
              <w:t>-17.2%</w:t>
            </w:r>
          </w:p>
        </w:tc>
      </w:tr>
      <w:tr w14:paraId="37A8D034">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1E5A1DE">
            <w:pPr>
              <w:pStyle w:val="10"/>
            </w:pPr>
            <w:r>
              <w:rPr>
                <w:rFonts w:hint="eastAsia"/>
              </w:rPr>
              <w:t>七、山羊出栏量</w:t>
            </w:r>
          </w:p>
        </w:tc>
        <w:tc>
          <w:tcPr>
            <w:tcW w:w="5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89B94D">
            <w:pPr>
              <w:pStyle w:val="10"/>
              <w:jc w:val="center"/>
              <w:rPr>
                <w:color w:val="000000"/>
              </w:rPr>
            </w:pP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E413D6">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7D8764">
            <w:pPr>
              <w:pStyle w:val="10"/>
              <w:ind w:left="630" w:leftChars="300"/>
            </w:pPr>
            <w:r>
              <w:rPr>
                <w:rFonts w:hint="eastAsia"/>
              </w:rPr>
              <w:t>羊肉产量</w:t>
            </w:r>
          </w:p>
        </w:tc>
        <w:tc>
          <w:tcPr>
            <w:tcW w:w="61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1E0661D">
            <w:pPr>
              <w:pStyle w:val="10"/>
              <w:jc w:val="center"/>
              <w:rPr>
                <w:color w:val="000000"/>
              </w:rPr>
            </w:pP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FC4466E">
            <w:pPr>
              <w:pStyle w:val="10"/>
              <w:jc w:val="center"/>
              <w:rPr>
                <w:color w:val="000000"/>
              </w:rPr>
            </w:pPr>
          </w:p>
        </w:tc>
      </w:tr>
      <w:tr w14:paraId="34786B70">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69FD16E">
            <w:pPr>
              <w:pStyle w:val="10"/>
            </w:pPr>
            <w:r>
              <w:rPr>
                <w:rFonts w:hint="eastAsia"/>
              </w:rPr>
              <w:t>八、兔存栏量</w:t>
            </w:r>
          </w:p>
        </w:tc>
        <w:tc>
          <w:tcPr>
            <w:tcW w:w="5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932E3C">
            <w:pPr>
              <w:pStyle w:val="10"/>
              <w:jc w:val="center"/>
              <w:rPr>
                <w:color w:val="000000"/>
              </w:rPr>
            </w:pP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BA8520">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B3973A">
            <w:pPr>
              <w:pStyle w:val="10"/>
              <w:ind w:left="630" w:leftChars="300"/>
            </w:pPr>
            <w:r>
              <w:rPr>
                <w:rFonts w:hint="eastAsia"/>
              </w:rPr>
              <w:t>兔肉产量</w:t>
            </w:r>
          </w:p>
        </w:tc>
        <w:tc>
          <w:tcPr>
            <w:tcW w:w="61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9FB189">
            <w:pPr>
              <w:pStyle w:val="10"/>
              <w:jc w:val="center"/>
              <w:rPr>
                <w:color w:val="000000"/>
              </w:rPr>
            </w:pP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BB6246E">
            <w:pPr>
              <w:pStyle w:val="10"/>
              <w:jc w:val="center"/>
              <w:rPr>
                <w:color w:val="000000"/>
              </w:rPr>
            </w:pPr>
          </w:p>
        </w:tc>
      </w:tr>
      <w:tr w14:paraId="5105140B">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BE89128">
            <w:pPr>
              <w:pStyle w:val="10"/>
              <w:ind w:firstLine="420" w:firstLineChars="200"/>
            </w:pPr>
            <w:r>
              <w:rPr>
                <w:rFonts w:hint="eastAsia"/>
              </w:rPr>
              <w:t>兔出栏量</w:t>
            </w:r>
          </w:p>
        </w:tc>
        <w:tc>
          <w:tcPr>
            <w:tcW w:w="5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B03116">
            <w:pPr>
              <w:pStyle w:val="10"/>
              <w:jc w:val="center"/>
              <w:rPr>
                <w:color w:val="000000"/>
              </w:rPr>
            </w:pP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4B5D62">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773ECE">
            <w:pPr>
              <w:pStyle w:val="10"/>
              <w:ind w:left="630" w:leftChars="300"/>
            </w:pPr>
            <w:r>
              <w:rPr>
                <w:rFonts w:hint="eastAsia"/>
              </w:rPr>
              <w:t>禽肉产量</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2AF1B3">
            <w:pPr>
              <w:pStyle w:val="10"/>
              <w:jc w:val="center"/>
              <w:rPr>
                <w:color w:val="000000"/>
              </w:rPr>
            </w:pPr>
            <w:r>
              <w:rPr>
                <w:color w:val="000000"/>
              </w:rPr>
              <w:t>6260</w:t>
            </w: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434A8F2">
            <w:pPr>
              <w:pStyle w:val="10"/>
              <w:jc w:val="center"/>
              <w:rPr>
                <w:color w:val="000000"/>
              </w:rPr>
            </w:pPr>
          </w:p>
        </w:tc>
      </w:tr>
      <w:tr w14:paraId="096E96C6">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8FD1FB7">
            <w:pPr>
              <w:pStyle w:val="10"/>
            </w:pPr>
            <w:r>
              <w:rPr>
                <w:rFonts w:hint="eastAsia"/>
              </w:rPr>
              <w:t>九、家禽饲养量</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14B55C">
            <w:pPr>
              <w:pStyle w:val="10"/>
              <w:jc w:val="center"/>
              <w:rPr>
                <w:color w:val="000000"/>
              </w:rPr>
            </w:pPr>
            <w:r>
              <w:rPr>
                <w:color w:val="000000"/>
              </w:rPr>
              <w:t>4023140</w:t>
            </w:r>
          </w:p>
        </w:tc>
        <w:tc>
          <w:tcPr>
            <w:tcW w:w="9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CE3F4D">
            <w:pPr>
              <w:pStyle w:val="10"/>
              <w:jc w:val="center"/>
              <w:rPr>
                <w:color w:val="000000"/>
              </w:rPr>
            </w:pPr>
            <w:r>
              <w:rPr>
                <w:color w:val="000000"/>
              </w:rPr>
              <w:t>-8.4%</w:t>
            </w: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2EB938">
            <w:pPr>
              <w:pStyle w:val="10"/>
            </w:pPr>
            <w:r>
              <w:rPr>
                <w:rFonts w:hint="eastAsia"/>
              </w:rPr>
              <w:t>十二、禽蛋产最</w:t>
            </w:r>
          </w:p>
        </w:tc>
        <w:tc>
          <w:tcPr>
            <w:tcW w:w="61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7D02AA">
            <w:pPr>
              <w:pStyle w:val="10"/>
              <w:jc w:val="center"/>
              <w:rPr>
                <w:color w:val="000000"/>
              </w:rPr>
            </w:pPr>
            <w:r>
              <w:rPr>
                <w:color w:val="000000"/>
              </w:rPr>
              <w:t>1698</w:t>
            </w: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319FF60">
            <w:pPr>
              <w:pStyle w:val="10"/>
              <w:jc w:val="center"/>
              <w:rPr>
                <w:color w:val="000000"/>
              </w:rPr>
            </w:pPr>
          </w:p>
        </w:tc>
      </w:tr>
      <w:tr w14:paraId="2C54E4A9">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184FE89">
            <w:pPr>
              <w:pStyle w:val="10"/>
            </w:pPr>
            <w:r>
              <w:rPr>
                <w:rFonts w:hint="eastAsia"/>
              </w:rPr>
              <w:t>其中：蛋鸡</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3D3BA2">
            <w:pPr>
              <w:pStyle w:val="10"/>
              <w:jc w:val="center"/>
              <w:rPr>
                <w:color w:val="000000"/>
              </w:rPr>
            </w:pPr>
            <w:r>
              <w:rPr>
                <w:color w:val="000000"/>
              </w:rPr>
              <w:t>3000</w:t>
            </w: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D262BB">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4FE413">
            <w:pPr>
              <w:pStyle w:val="10"/>
            </w:pPr>
            <w:r>
              <w:rPr>
                <w:rFonts w:hint="eastAsia"/>
              </w:rPr>
              <w:t>十三、牛奶产量</w:t>
            </w:r>
          </w:p>
        </w:tc>
        <w:tc>
          <w:tcPr>
            <w:tcW w:w="61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B6E75F">
            <w:pPr>
              <w:pStyle w:val="10"/>
              <w:jc w:val="center"/>
              <w:rPr>
                <w:color w:val="000000"/>
              </w:rPr>
            </w:pP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1C93212">
            <w:pPr>
              <w:pStyle w:val="10"/>
              <w:jc w:val="center"/>
              <w:rPr>
                <w:color w:val="000000"/>
              </w:rPr>
            </w:pPr>
          </w:p>
        </w:tc>
      </w:tr>
      <w:tr w14:paraId="12E2698A">
        <w:tblPrEx>
          <w:tblBorders>
            <w:top w:val="none" w:color="auto" w:sz="4" w:space="0"/>
            <w:left w:val="none" w:color="auto" w:sz="4"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02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C7A1DA1">
            <w:pPr>
              <w:pStyle w:val="10"/>
              <w:ind w:left="630" w:leftChars="300"/>
            </w:pPr>
            <w:r>
              <w:rPr>
                <w:rFonts w:hint="eastAsia"/>
              </w:rPr>
              <w:t>肉鸡</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BC1E03">
            <w:pPr>
              <w:pStyle w:val="10"/>
              <w:jc w:val="center"/>
              <w:rPr>
                <w:color w:val="000000"/>
              </w:rPr>
            </w:pPr>
            <w:r>
              <w:rPr>
                <w:color w:val="000000"/>
              </w:rPr>
              <w:t>2193026</w:t>
            </w:r>
          </w:p>
        </w:tc>
        <w:tc>
          <w:tcPr>
            <w:tcW w:w="9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D9FD49">
            <w:pPr>
              <w:pStyle w:val="10"/>
              <w:jc w:val="center"/>
              <w:rPr>
                <w:color w:val="000000"/>
              </w:rPr>
            </w:pPr>
          </w:p>
        </w:tc>
        <w:tc>
          <w:tcPr>
            <w:tcW w:w="9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3AECED">
            <w:pPr>
              <w:pStyle w:val="10"/>
            </w:pPr>
          </w:p>
        </w:tc>
        <w:tc>
          <w:tcPr>
            <w:tcW w:w="61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34E633">
            <w:pPr>
              <w:pStyle w:val="10"/>
              <w:jc w:val="center"/>
              <w:rPr>
                <w:color w:val="000000"/>
              </w:rPr>
            </w:pPr>
          </w:p>
        </w:tc>
        <w:tc>
          <w:tcPr>
            <w:tcW w:w="88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FB1C985">
            <w:pPr>
              <w:pStyle w:val="10"/>
              <w:jc w:val="center"/>
              <w:rPr>
                <w:color w:val="000000"/>
              </w:rPr>
            </w:pPr>
          </w:p>
        </w:tc>
      </w:tr>
    </w:tbl>
    <w:p w14:paraId="062F43A8">
      <w:pPr>
        <w:pStyle w:val="3"/>
      </w:pPr>
      <w:r>
        <w:t>水产业</w:t>
      </w:r>
    </w:p>
    <w:p w14:paraId="4907C393">
      <w:pPr>
        <w:pStyle w:val="4"/>
      </w:pPr>
      <w:r>
        <w:t>【简述】</w:t>
      </w:r>
    </w:p>
    <w:p w14:paraId="4F15F7BB">
      <w:pPr>
        <w:ind w:firstLine="420"/>
      </w:pPr>
      <w:r>
        <w:t>南雄市水产管理总站，前身是南雄县水产局，该局于1985年5月与原畜牧水产局分开设立，为正科级行政机构。1997年8月改为今名，属正科级事业单位，内设人秘股、水产股、渔政股、技术服务部等股室，共有干部职工25人。站长李贤林，副站长周群富、梁维新、黄履祥。下辖市鱼苗场（事业）、市水产供销公司（企业）2个基层股级单位。1998年放养面积39570亩，其中鱼塘15534亩，山塘9023亩，水库14982亩。对比1997年增加240亩，鱼苗放养量3022万尾，对比1997年略有增长，鱼产量10527吨，对比1997年增加832吨，增长8.2%。各项生产指标在上年创历史最高水平的基础上保持了全面、稳定发展的势头。</w:t>
      </w:r>
    </w:p>
    <w:p w14:paraId="06CF9879">
      <w:pPr>
        <w:pStyle w:val="4"/>
      </w:pPr>
      <w:r>
        <w:t>【山塘水库综合开发稳步发展】</w:t>
      </w:r>
    </w:p>
    <w:p w14:paraId="1E72DBF2">
      <w:pPr>
        <w:ind w:firstLine="420"/>
      </w:pPr>
      <w:r>
        <w:t>为充分发挥现有资源优势，渔业生产坚持以开发山塘、水库水面为重点走内涵挖潜的发展方向。1998年，全市山塘综合开发面积5686亩，对比1997年略有增加。山塘总产3408吨，对比去年增加156吨，增长4.8%。</w:t>
      </w:r>
    </w:p>
    <w:p w14:paraId="4017419C">
      <w:pPr>
        <w:pStyle w:val="4"/>
      </w:pPr>
      <w:r>
        <w:t>【养殖品种结构不断优化】</w:t>
      </w:r>
    </w:p>
    <w:p w14:paraId="7FC05A02">
      <w:pPr>
        <w:ind w:firstLine="420"/>
      </w:pPr>
      <w:r>
        <w:t>为适应市场需要，围绕“三高”渔业发展方向，坚持以市场为导向，以效益为目的，加大品种结构的优化力度，提高优质鱼的放养比例。1998年优质鱼（即：丰鲤、彭泽鲫、福寿鱼、白鲳、加洲鲈鱼、鲮鱼、本地塘虱、罗氏绍虾、叉尾、甲鱼等）放养量1222万尾，占总放养量40%。对比1997年增加177万尾，增长17%，优质鱼产量2769吨，占总产量26.3%。</w:t>
      </w:r>
    </w:p>
    <w:p w14:paraId="53FFCA77">
      <w:pPr>
        <w:pStyle w:val="4"/>
      </w:pPr>
      <w:r>
        <w:t>【开展水库“小网箱"养鱼及银鱼移植试验】</w:t>
      </w:r>
    </w:p>
    <w:p w14:paraId="3D315CE0">
      <w:pPr>
        <w:ind w:firstLine="420"/>
      </w:pPr>
      <w:r>
        <w:t>为充分发挥水库资源优势，在市水电局的重视支持下，水产部门协助指导水电局干部刘景龙在宝江水库投资开展48个“小网箱”（规格2×2×2米），养鱼试验23个，并获成功，为南雄“小网箱”养鱼填上了空白。10月底共收获“小网箱”35个（其中养殖彭泽鲫鱼30个，养殖叉尾鱼5个）总产量14184公斤，平均每立方米产量50.66公斤，产值198300元，平均每立方米产值709.39元，获得纯利29863.4元。同时今年三月初再次由总站和水电局主管业务领导带队，前往河南省白龟山水库购进新银鱼受精卵500万粒，分别投放到孔江、宝江、横江水库进行移植试验。</w:t>
      </w:r>
    </w:p>
    <w:p w14:paraId="5E5C6B5B">
      <w:pPr>
        <w:pStyle w:val="4"/>
      </w:pPr>
      <w:r>
        <w:t>【普及科学养鱼知识】</w:t>
      </w:r>
    </w:p>
    <w:p w14:paraId="0F49E082">
      <w:pPr>
        <w:ind w:firstLine="420"/>
      </w:pPr>
      <w:r>
        <w:t>一年来，水产部门举办各类培训班和技术讲座12期，参加人数380人（次），印发各种技术资料1200份，并在技术服务部设立常年技术咨询服务点，为广大养鱼群众提供方便。一年来接受群众咨询400多人次，为提高南雄渔业科技含量发挥了应有作用。</w:t>
      </w:r>
    </w:p>
    <w:p w14:paraId="4698E455">
      <w:pPr>
        <w:ind w:firstLine="422"/>
        <w:jc w:val="right"/>
        <w:rPr>
          <w:b/>
          <w:bCs/>
        </w:rPr>
      </w:pPr>
      <w:r>
        <w:rPr>
          <w:b/>
          <w:bCs/>
        </w:rPr>
        <w:t>（杨洪福）</w:t>
      </w:r>
    </w:p>
    <w:p w14:paraId="31DC42FF">
      <w:pPr>
        <w:pStyle w:val="3"/>
      </w:pPr>
      <w:r>
        <w:t>广东翠屏实业股份有限公司</w:t>
      </w:r>
    </w:p>
    <w:p w14:paraId="6FFC9F05">
      <w:pPr>
        <w:ind w:firstLine="420"/>
      </w:pPr>
      <w:r>
        <w:t>广东翠屏实业股份有限公司，是由粤北地区重要的商品林生产基地原南雄国营帽子峰林场全资改组，于1994年6月经广东省体改委、广东省工商局批准设立注册登记的股份制企业。其注册资本6700万元。现有员工604人，其中，大专毕业生195人，中、高级技术人员12人。公司总经理杨富超，副总经理陈泽明、杨铭伦、李时有。该公司自创立以来，严格按照,《公司法》进行规范运作，积极以市场为导向，充分发挥股份制企业在社会主义市场经济中的优势，确立了发展“三高农业”为主的经营方向，采取“公司＋基地＋农户＋市场”的经营模式；初步形成了农、工、贸一体化的经营格局，发展成为拥有帽子峰林场、小水电分公司、保健制品分公司、经济动物养殖场、特种水产养殖场、三元杂交种猪养殖基地、饲养厂、银杏叶茶分公司、汽车配件公司、广信（江西信丰）贸易行、红楼酒家、钟鼓岩旅游区等10多家下属经济实体的跨地区、跨行业的股份制企业。</w:t>
      </w:r>
    </w:p>
    <w:p w14:paraId="5CAFBA4C">
      <w:pPr>
        <w:ind w:firstLine="420"/>
      </w:pPr>
      <w:r>
        <w:t>该公司拥有3000公顷用材林基地，可年产木材1万立方米，年销售收入500万元，六座装机容量3000千瓦的小水电站，年销售收入300万元。此外，还拥有年产商品猪苗4万头的三元杂交良种猪养殖基地，以及有一定规模的特种水产养殖场基地等，1998年实现销售收入2686万元。</w:t>
      </w:r>
    </w:p>
    <w:p w14:paraId="1FB70AF1">
      <w:pPr>
        <w:ind w:firstLine="420"/>
      </w:pPr>
      <w:r>
        <w:t>1、1月2日，公司在市体育馆举行了“广东翠屏实业股份有限公司第一次人才劳务交流大会”。本次人才劳务交流是公司有史以来进行的劳资用工制度的重大改革，亦是公司进行生产经营体制改革的重大举措之一，通过人才使用市场化，彻底打破身份，下放人事经营权，实行人才劳务交流，双向选择，竞争上岗，达到人际重组的目标。公司共有500多名员工参加了公司所有下属各单位部门的人才劳务交流。</w:t>
      </w:r>
    </w:p>
    <w:p w14:paraId="0C653040">
      <w:pPr>
        <w:ind w:firstLine="420"/>
      </w:pPr>
      <w:r>
        <w:t>2、4月2日上午，广东省委书记李长春在韶关市委书记汤维英、副书记刘创、南雄市委书记邱隆基、市长沈明祥等领导的陪同下，到公司主田种猪场考察工作，公司总经理杨富超向李书记等省市领导汇报了公司的生产经营情况，李书记对公司的运作给予了高度的评价，特别是希望通过推行“公司＋基地＋农户”的生产经营模式，带动山区广大的农户脱贫致富。</w:t>
      </w:r>
    </w:p>
    <w:p w14:paraId="100A2777">
      <w:pPr>
        <w:ind w:firstLine="420"/>
      </w:pPr>
      <w:r>
        <w:t>3、4月10日下午，省委常委、省纪检书记王宗春来雄视察了公司主田种猪场、林场鱼生坑白果基地。</w:t>
      </w:r>
    </w:p>
    <w:p w14:paraId="0400CA4A">
      <w:pPr>
        <w:ind w:firstLine="420"/>
      </w:pPr>
      <w:r>
        <w:t>4、6月7日，省证监会副主任刘兴强率领证监会上市部部长等人，来雄考察了公司林场、猪场、电站等下属单位以及白果生产基地。</w:t>
      </w:r>
    </w:p>
    <w:p w14:paraId="12E21A4E">
      <w:pPr>
        <w:ind w:firstLine="420"/>
      </w:pPr>
      <w:r>
        <w:t>5、6月24日，省体改委张主任一行人来雄考察公司的运作情况。6、10月12日，省委副书记黄丽满来雄视察公司主田种猪场。</w:t>
      </w:r>
    </w:p>
    <w:p w14:paraId="5036488F">
      <w:pPr>
        <w:pStyle w:val="3"/>
      </w:pPr>
      <w:r>
        <w:t>丝绸公司</w:t>
      </w:r>
    </w:p>
    <w:p w14:paraId="7BF426ED">
      <w:pPr>
        <w:pStyle w:val="4"/>
      </w:pPr>
      <w:r>
        <w:t>【简述】</w:t>
      </w:r>
    </w:p>
    <w:p w14:paraId="00F492EB">
      <w:pPr>
        <w:ind w:firstLine="420"/>
      </w:pPr>
      <w:r>
        <w:t>公司于1984年成立，人事、行政属市农办领导，业务、财会属省丝绸集团公司领导，是独立核算，自主经营，自收自支的科级单位。现有干部职工25人，在职9人，退休2人，停薪留职14人。公司内设4个股室：雄冠花岗石开发公司、华丝经济贸易发展公司、办公室、收购站。经理丘铁（1996.4.19任命），副经理戴书香（1994.8.16聘用）。</w:t>
      </w:r>
    </w:p>
    <w:p w14:paraId="21590895">
      <w:pPr>
        <w:pStyle w:val="4"/>
      </w:pPr>
      <w:r>
        <w:t>【生产经营状况】</w:t>
      </w:r>
    </w:p>
    <w:p w14:paraId="0DCBEBB7">
      <w:pPr>
        <w:ind w:firstLine="420"/>
      </w:pPr>
      <w:r>
        <w:t>1998年有桑地面积500亩，产茧500担。近几年来，受国外丝绸市场行情低迷的影响，加上农村农业以黄烟为“龙头”，致使扩大蚕桑生产规模及效益受局限，给企业的生存发展带来一定困难。为此，公司积极做好各项生产、服务工作，在巩固老桑树面积的同时，适度、稳步发展新桑树，逐步建立起稳定的、具有一定规模的蚕桑生产基地。此外，公司不断进行改革，加强核算，开源节流，为企业今后发展打下坚定的基础。</w:t>
      </w:r>
    </w:p>
    <w:p w14:paraId="23A53E8C">
      <w:pPr>
        <w:pStyle w:val="3"/>
      </w:pPr>
      <w:r>
        <w:t>农机</w:t>
      </w:r>
    </w:p>
    <w:p w14:paraId="0BB499E3">
      <w:pPr>
        <w:pStyle w:val="4"/>
      </w:pPr>
      <w:r>
        <w:t>【简述】</w:t>
      </w:r>
    </w:p>
    <w:p w14:paraId="3E7C5A73">
      <w:pPr>
        <w:ind w:firstLine="420"/>
      </w:pPr>
      <w:r>
        <w:t>农机集团总公司是1997年4月体制改革时由农机局更名而来的。总经理叶际法，副总经理聂齐楷。内设人秘股、监理股、管理股。下属单位有农机学校、农机供应公司，24个乡镇农机管理服务站，在职员工92人。</w:t>
      </w:r>
    </w:p>
    <w:p w14:paraId="654CC317">
      <w:pPr>
        <w:ind w:firstLine="420"/>
      </w:pPr>
      <w:r>
        <w:t>1998年，继续以乡镇农机管理服务站为龙头，组建了20个忙统闲分型的农机服务队，参加农田基本建设，农田作业等活动。服务队有机车397台，机手417人，当年夏收夏种，完成机耕作业面积49400亩，10月份筹集资金7万元（省农机局2万元，市政府2.5万元，自筹2.5万元）购买珠江——1.5B型水稻联合收割机1台，丹霞——90型水稻微型联合收割机2台，在全安、邓坊、雄州镇推广试割。当年晚造试割145亩。</w:t>
      </w:r>
    </w:p>
    <w:p w14:paraId="2ABF8F72">
      <w:pPr>
        <w:ind w:firstLine="420"/>
      </w:pPr>
      <w:r>
        <w:t>全市从1990年到1998年六年间共投资127.8万元，先后建起了12座农机大楼，1个汽车教练场，1个农用石油供应站。占地总面积13938平方米，建筑面积为4037平方米。其中，教练场9000平方米，加油站建筑面积432平方米（包括车库宿舍）。乌迳农机站占地面积416平方米，建筑面积404.6平方米。帽子峰农机站占地面积208平方米，建筑面积200平方米。珠玑农机站占地面积220平方米，建筑面积240平方米。黎口农机站占地面积363平方米，建筑面积715平方米。大塘农机站占地面积356平方米，建筑面积234平方米。全安农机站占地面积1100平方米，建筑面积520平方米。新龙农机站占地面积201平方米，建筑面积105平方米。孔江农机站占地面积194平方米，建筑面积188平方米。界址农机站占地面积797平方米，建筑面积328平方米。湖口农机站占地面积500平方米，建筑面积190平方米。黄坑农机站占地面积520平方米，建筑面积234平方米。苍石农机站建筑面积56平方米。</w:t>
      </w:r>
    </w:p>
    <w:p w14:paraId="4BEC8131">
      <w:pPr>
        <w:ind w:firstLine="420"/>
      </w:pPr>
      <w:r>
        <w:t>全年培训大小汽车驾驶员85人，手拖驾驶员247人，手拖年审二保950台，检修保养机车4860台／次，供应柴油946吨，供应零配件75万元。</w:t>
      </w:r>
    </w:p>
    <w:p w14:paraId="3DA38D53">
      <w:pPr>
        <w:pStyle w:val="10"/>
        <w:jc w:val="center"/>
        <w:rPr>
          <w:b/>
          <w:bCs/>
        </w:rPr>
      </w:pPr>
      <w:r>
        <w:rPr>
          <w:rFonts w:hint="eastAsia"/>
          <w:b/>
          <w:bCs/>
        </w:rPr>
        <w:t>1998年农业机械统计表</w:t>
      </w:r>
    </w:p>
    <w:tbl>
      <w:tblPr>
        <w:tblStyle w:val="7"/>
        <w:tblW w:w="4990" w:type="pct"/>
        <w:tblInd w:w="0" w:type="dxa"/>
        <w:tblLayout w:type="autofit"/>
        <w:tblCellMar>
          <w:top w:w="0" w:type="dxa"/>
          <w:left w:w="0" w:type="dxa"/>
          <w:bottom w:w="0" w:type="dxa"/>
          <w:right w:w="0" w:type="dxa"/>
        </w:tblCellMar>
      </w:tblPr>
      <w:tblGrid>
        <w:gridCol w:w="952"/>
        <w:gridCol w:w="1553"/>
        <w:gridCol w:w="982"/>
        <w:gridCol w:w="1377"/>
        <w:gridCol w:w="910"/>
        <w:gridCol w:w="1481"/>
        <w:gridCol w:w="1022"/>
        <w:gridCol w:w="1479"/>
      </w:tblGrid>
      <w:tr w14:paraId="1D5231AB">
        <w:tblPrEx>
          <w:tblCellMar>
            <w:top w:w="0" w:type="dxa"/>
            <w:left w:w="0" w:type="dxa"/>
            <w:bottom w:w="0" w:type="dxa"/>
            <w:right w:w="0" w:type="dxa"/>
          </w:tblCellMar>
        </w:tblPrEx>
        <w:trPr>
          <w:trHeight w:val="325" w:hRule="atLeast"/>
        </w:trPr>
        <w:tc>
          <w:tcPr>
            <w:tcW w:w="488"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60A1BBE">
            <w:pPr>
              <w:pStyle w:val="10"/>
              <w:jc w:val="center"/>
              <w:rPr>
                <w:color w:val="000000"/>
              </w:rPr>
            </w:pPr>
            <w:r>
              <w:rPr>
                <w:rFonts w:hint="eastAsia"/>
                <w:color w:val="000000"/>
              </w:rPr>
              <w:t>农业机械总动力</w:t>
            </w: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3E3954">
            <w:pPr>
              <w:pStyle w:val="10"/>
              <w:jc w:val="center"/>
              <w:rPr>
                <w:color w:val="000000"/>
              </w:rPr>
            </w:pPr>
            <w:r>
              <w:rPr>
                <w:rFonts w:hint="eastAsia"/>
                <w:color w:val="000000"/>
              </w:rPr>
              <w:t>名称</w:t>
            </w:r>
          </w:p>
        </w:tc>
        <w:tc>
          <w:tcPr>
            <w:tcW w:w="5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8A28DB">
            <w:pPr>
              <w:pStyle w:val="10"/>
              <w:jc w:val="center"/>
              <w:rPr>
                <w:color w:val="000000"/>
              </w:rPr>
            </w:pPr>
            <w:r>
              <w:rPr>
                <w:rFonts w:hint="eastAsia"/>
                <w:color w:val="000000"/>
              </w:rPr>
              <w:t>数量（台）</w:t>
            </w:r>
          </w:p>
        </w:tc>
        <w:tc>
          <w:tcPr>
            <w:tcW w:w="7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F6BB0B">
            <w:pPr>
              <w:pStyle w:val="10"/>
              <w:jc w:val="center"/>
              <w:rPr>
                <w:color w:val="000000"/>
              </w:rPr>
            </w:pPr>
            <w:r>
              <w:rPr>
                <w:rFonts w:hint="eastAsia"/>
                <w:color w:val="000000"/>
              </w:rPr>
              <w:t>动力（千瓦）</w:t>
            </w:r>
          </w:p>
        </w:tc>
        <w:tc>
          <w:tcPr>
            <w:tcW w:w="466"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6F417E">
            <w:pPr>
              <w:pStyle w:val="10"/>
              <w:jc w:val="center"/>
              <w:rPr>
                <w:color w:val="000000"/>
              </w:rPr>
            </w:pPr>
            <w:r>
              <w:rPr>
                <w:rFonts w:hint="eastAsia"/>
                <w:color w:val="000000"/>
              </w:rPr>
              <w:t>农副产品加工机械</w:t>
            </w: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BB2896">
            <w:pPr>
              <w:pStyle w:val="10"/>
              <w:jc w:val="center"/>
              <w:rPr>
                <w:color w:val="000000"/>
              </w:rPr>
            </w:pPr>
            <w:r>
              <w:rPr>
                <w:rFonts w:hint="eastAsia"/>
                <w:color w:val="000000"/>
              </w:rPr>
              <w:t>名称</w:t>
            </w: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9557E9">
            <w:pPr>
              <w:pStyle w:val="10"/>
              <w:jc w:val="center"/>
              <w:rPr>
                <w:color w:val="000000"/>
              </w:rPr>
            </w:pPr>
            <w:r>
              <w:rPr>
                <w:rFonts w:hint="eastAsia"/>
                <w:color w:val="000000"/>
              </w:rPr>
              <w:t>数量（台）</w:t>
            </w: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C86E375">
            <w:pPr>
              <w:pStyle w:val="10"/>
              <w:jc w:val="center"/>
              <w:rPr>
                <w:color w:val="000000"/>
              </w:rPr>
            </w:pPr>
            <w:r>
              <w:rPr>
                <w:rFonts w:hint="eastAsia"/>
                <w:color w:val="000000"/>
              </w:rPr>
              <w:t>动力（千瓦）</w:t>
            </w:r>
          </w:p>
        </w:tc>
      </w:tr>
      <w:tr w14:paraId="60368C3A">
        <w:tblPrEx>
          <w:tblCellMar>
            <w:top w:w="0" w:type="dxa"/>
            <w:left w:w="0" w:type="dxa"/>
            <w:bottom w:w="0" w:type="dxa"/>
            <w:right w:w="0" w:type="dxa"/>
          </w:tblCellMar>
        </w:tblPrEx>
        <w:trPr>
          <w:trHeight w:val="410"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ACD3766">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CE1DF6">
            <w:pPr>
              <w:pStyle w:val="10"/>
              <w:jc w:val="center"/>
              <w:rPr>
                <w:color w:val="000000"/>
              </w:rPr>
            </w:pPr>
            <w:r>
              <w:rPr>
                <w:rFonts w:hint="eastAsia"/>
                <w:color w:val="000000"/>
              </w:rPr>
              <w:t>柴油机</w:t>
            </w:r>
          </w:p>
        </w:tc>
        <w:tc>
          <w:tcPr>
            <w:tcW w:w="5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688EB1">
            <w:pPr>
              <w:pStyle w:val="10"/>
              <w:jc w:val="center"/>
              <w:rPr>
                <w:color w:val="000000"/>
              </w:rPr>
            </w:pP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968EAA">
            <w:pPr>
              <w:pStyle w:val="10"/>
              <w:jc w:val="center"/>
              <w:rPr>
                <w:color w:val="000000"/>
              </w:rPr>
            </w:pPr>
            <w:r>
              <w:rPr>
                <w:color w:val="000000"/>
              </w:rPr>
              <w:t>55658</w:t>
            </w: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FAB45E">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736E13">
            <w:pPr>
              <w:pStyle w:val="10"/>
              <w:jc w:val="center"/>
              <w:rPr>
                <w:color w:val="000000"/>
              </w:rPr>
            </w:pPr>
            <w:r>
              <w:rPr>
                <w:rFonts w:hint="eastAsia"/>
                <w:color w:val="000000"/>
              </w:rPr>
              <w:t>碾米机</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5EEC90">
            <w:pPr>
              <w:pStyle w:val="10"/>
              <w:jc w:val="center"/>
              <w:rPr>
                <w:color w:val="000000"/>
              </w:rPr>
            </w:pPr>
            <w:r>
              <w:rPr>
                <w:color w:val="000000"/>
              </w:rPr>
              <w:t>1161</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3B9BF12">
            <w:pPr>
              <w:pStyle w:val="10"/>
              <w:jc w:val="center"/>
              <w:rPr>
                <w:color w:val="000000"/>
              </w:rPr>
            </w:pPr>
            <w:r>
              <w:rPr>
                <w:color w:val="000000"/>
              </w:rPr>
              <w:t>9804</w:t>
            </w:r>
          </w:p>
        </w:tc>
      </w:tr>
      <w:tr w14:paraId="22D9CAF0">
        <w:tblPrEx>
          <w:tblCellMar>
            <w:top w:w="0" w:type="dxa"/>
            <w:left w:w="0" w:type="dxa"/>
            <w:bottom w:w="0" w:type="dxa"/>
            <w:right w:w="0" w:type="dxa"/>
          </w:tblCellMar>
        </w:tblPrEx>
        <w:trPr>
          <w:trHeight w:val="325"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C5C84A5">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5D632F">
            <w:pPr>
              <w:pStyle w:val="10"/>
              <w:jc w:val="center"/>
              <w:rPr>
                <w:color w:val="000000"/>
              </w:rPr>
            </w:pPr>
            <w:r>
              <w:rPr>
                <w:rFonts w:hint="eastAsia"/>
                <w:color w:val="000000"/>
              </w:rPr>
              <w:t>电动机</w:t>
            </w:r>
          </w:p>
        </w:tc>
        <w:tc>
          <w:tcPr>
            <w:tcW w:w="5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39D1D9">
            <w:pPr>
              <w:pStyle w:val="10"/>
              <w:jc w:val="center"/>
              <w:rPr>
                <w:color w:val="000000"/>
              </w:rPr>
            </w:pP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44D4A8">
            <w:pPr>
              <w:pStyle w:val="10"/>
              <w:jc w:val="center"/>
              <w:rPr>
                <w:color w:val="000000"/>
              </w:rPr>
            </w:pPr>
            <w:r>
              <w:rPr>
                <w:color w:val="000000"/>
              </w:rPr>
              <w:t>22851</w:t>
            </w: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31DF79">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26799E">
            <w:pPr>
              <w:pStyle w:val="10"/>
              <w:jc w:val="center"/>
              <w:rPr>
                <w:color w:val="000000"/>
              </w:rPr>
            </w:pPr>
            <w:r>
              <w:rPr>
                <w:rFonts w:hint="eastAsia"/>
                <w:color w:val="000000"/>
              </w:rPr>
              <w:t>榨油机</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EC2CA6">
            <w:pPr>
              <w:pStyle w:val="10"/>
              <w:jc w:val="center"/>
              <w:rPr>
                <w:color w:val="000000"/>
              </w:rPr>
            </w:pPr>
            <w:r>
              <w:rPr>
                <w:color w:val="000000"/>
              </w:rPr>
              <w:t>638</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28B26C0">
            <w:pPr>
              <w:pStyle w:val="10"/>
              <w:jc w:val="center"/>
              <w:rPr>
                <w:color w:val="000000"/>
              </w:rPr>
            </w:pPr>
            <w:r>
              <w:rPr>
                <w:color w:val="000000"/>
              </w:rPr>
              <w:t>4640</w:t>
            </w:r>
          </w:p>
        </w:tc>
      </w:tr>
      <w:tr w14:paraId="0AE6C739">
        <w:tblPrEx>
          <w:tblCellMar>
            <w:top w:w="0" w:type="dxa"/>
            <w:left w:w="0" w:type="dxa"/>
            <w:bottom w:w="0" w:type="dxa"/>
            <w:right w:w="0" w:type="dxa"/>
          </w:tblCellMar>
        </w:tblPrEx>
        <w:trPr>
          <w:trHeight w:val="310"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2F1FCDC">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8405CE">
            <w:pPr>
              <w:pStyle w:val="10"/>
              <w:jc w:val="center"/>
              <w:rPr>
                <w:color w:val="000000"/>
              </w:rPr>
            </w:pPr>
            <w:r>
              <w:rPr>
                <w:rFonts w:hint="eastAsia"/>
                <w:color w:val="000000"/>
              </w:rPr>
              <w:t>汽油机</w:t>
            </w:r>
          </w:p>
        </w:tc>
        <w:tc>
          <w:tcPr>
            <w:tcW w:w="5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58F588">
            <w:pPr>
              <w:pStyle w:val="10"/>
              <w:jc w:val="center"/>
              <w:rPr>
                <w:color w:val="000000"/>
              </w:rPr>
            </w:pP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AF44D9">
            <w:pPr>
              <w:pStyle w:val="10"/>
              <w:jc w:val="center"/>
              <w:rPr>
                <w:color w:val="000000"/>
              </w:rPr>
            </w:pPr>
            <w:r>
              <w:rPr>
                <w:color w:val="000000"/>
              </w:rPr>
              <w:t>2025</w:t>
            </w: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DDDFCD">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0CE12E">
            <w:pPr>
              <w:pStyle w:val="10"/>
              <w:jc w:val="center"/>
              <w:rPr>
                <w:color w:val="000000"/>
              </w:rPr>
            </w:pPr>
            <w:r>
              <w:rPr>
                <w:rFonts w:hint="eastAsia"/>
                <w:color w:val="000000"/>
              </w:rPr>
              <w:t>揉茶机</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4C6BCD">
            <w:pPr>
              <w:pStyle w:val="10"/>
              <w:jc w:val="center"/>
              <w:rPr>
                <w:color w:val="000000"/>
              </w:rPr>
            </w:pPr>
            <w:r>
              <w:rPr>
                <w:color w:val="000000"/>
              </w:rPr>
              <w:t>1</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64114AF">
            <w:pPr>
              <w:pStyle w:val="10"/>
              <w:jc w:val="center"/>
              <w:rPr>
                <w:color w:val="000000"/>
              </w:rPr>
            </w:pPr>
            <w:r>
              <w:rPr>
                <w:color w:val="000000"/>
              </w:rPr>
              <w:t>9</w:t>
            </w:r>
          </w:p>
        </w:tc>
      </w:tr>
      <w:tr w14:paraId="396F64DA">
        <w:tblPrEx>
          <w:tblCellMar>
            <w:top w:w="0" w:type="dxa"/>
            <w:left w:w="0" w:type="dxa"/>
            <w:bottom w:w="0" w:type="dxa"/>
            <w:right w:w="0" w:type="dxa"/>
          </w:tblCellMar>
        </w:tblPrEx>
        <w:trPr>
          <w:trHeight w:val="290"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50E8346">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D1092C">
            <w:pPr>
              <w:pStyle w:val="10"/>
              <w:jc w:val="center"/>
              <w:rPr>
                <w:color w:val="000000"/>
              </w:rPr>
            </w:pPr>
            <w:r>
              <w:rPr>
                <w:rFonts w:hint="eastAsia"/>
                <w:color w:val="000000"/>
              </w:rPr>
              <w:t>合计</w:t>
            </w:r>
          </w:p>
        </w:tc>
        <w:tc>
          <w:tcPr>
            <w:tcW w:w="5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F7E3EE">
            <w:pPr>
              <w:pStyle w:val="10"/>
              <w:jc w:val="center"/>
              <w:rPr>
                <w:color w:val="000000"/>
              </w:rPr>
            </w:pP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29E47E">
            <w:pPr>
              <w:pStyle w:val="10"/>
              <w:jc w:val="center"/>
              <w:rPr>
                <w:color w:val="000000"/>
              </w:rPr>
            </w:pPr>
            <w:r>
              <w:rPr>
                <w:color w:val="000000"/>
              </w:rPr>
              <w:t>80532</w:t>
            </w: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6880F8">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EB4ACF">
            <w:pPr>
              <w:pStyle w:val="10"/>
              <w:jc w:val="center"/>
              <w:rPr>
                <w:color w:val="000000"/>
              </w:rPr>
            </w:pPr>
            <w:r>
              <w:rPr>
                <w:rFonts w:hint="eastAsia"/>
                <w:color w:val="000000"/>
              </w:rPr>
              <w:t>其它机械</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C4525A">
            <w:pPr>
              <w:pStyle w:val="10"/>
              <w:jc w:val="center"/>
              <w:rPr>
                <w:color w:val="000000"/>
              </w:rPr>
            </w:pPr>
            <w:r>
              <w:rPr>
                <w:color w:val="000000"/>
              </w:rPr>
              <w:t>136</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FB8941">
            <w:pPr>
              <w:pStyle w:val="10"/>
              <w:jc w:val="center"/>
              <w:rPr>
                <w:color w:val="000000"/>
              </w:rPr>
            </w:pPr>
            <w:r>
              <w:rPr>
                <w:color w:val="000000"/>
              </w:rPr>
              <w:t>714</w:t>
            </w:r>
          </w:p>
        </w:tc>
      </w:tr>
      <w:tr w14:paraId="529016BD">
        <w:tblPrEx>
          <w:tblCellMar>
            <w:top w:w="0" w:type="dxa"/>
            <w:left w:w="0" w:type="dxa"/>
            <w:bottom w:w="0" w:type="dxa"/>
            <w:right w:w="0" w:type="dxa"/>
          </w:tblCellMar>
        </w:tblPrEx>
        <w:trPr>
          <w:trHeight w:val="360" w:hRule="atLeast"/>
        </w:trPr>
        <w:tc>
          <w:tcPr>
            <w:tcW w:w="488"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0567808">
            <w:pPr>
              <w:pStyle w:val="10"/>
              <w:jc w:val="center"/>
              <w:rPr>
                <w:color w:val="000000"/>
              </w:rPr>
            </w:pPr>
            <w:r>
              <w:rPr>
                <w:rFonts w:hint="eastAsia"/>
                <w:color w:val="000000"/>
              </w:rPr>
              <w:t>耕作机械</w:t>
            </w: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DB9D9B">
            <w:pPr>
              <w:pStyle w:val="10"/>
              <w:jc w:val="center"/>
              <w:rPr>
                <w:color w:val="000000"/>
              </w:rPr>
            </w:pPr>
            <w:r>
              <w:rPr>
                <w:rFonts w:hint="eastAsia"/>
                <w:color w:val="000000"/>
              </w:rPr>
              <w:t>小型拖拉机</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2597EA">
            <w:pPr>
              <w:pStyle w:val="10"/>
              <w:jc w:val="center"/>
              <w:rPr>
                <w:color w:val="000000"/>
              </w:rPr>
            </w:pPr>
            <w:r>
              <w:rPr>
                <w:color w:val="000000"/>
              </w:rPr>
              <w:t>4211</w:t>
            </w:r>
          </w:p>
        </w:tc>
        <w:tc>
          <w:tcPr>
            <w:tcW w:w="7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9BDCFC">
            <w:pPr>
              <w:pStyle w:val="10"/>
              <w:jc w:val="center"/>
              <w:rPr>
                <w:color w:val="000000"/>
              </w:rPr>
            </w:pPr>
          </w:p>
        </w:tc>
        <w:tc>
          <w:tcPr>
            <w:tcW w:w="466"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979D9A">
            <w:pPr>
              <w:pStyle w:val="10"/>
              <w:jc w:val="center"/>
              <w:rPr>
                <w:color w:val="000000"/>
              </w:rPr>
            </w:pPr>
            <w:r>
              <w:rPr>
                <w:rFonts w:hint="eastAsia"/>
                <w:color w:val="000000"/>
              </w:rPr>
              <w:t>运输</w:t>
            </w: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5A2159">
            <w:pPr>
              <w:pStyle w:val="10"/>
              <w:jc w:val="center"/>
              <w:rPr>
                <w:color w:val="000000"/>
              </w:rPr>
            </w:pPr>
            <w:r>
              <w:rPr>
                <w:rFonts w:hint="eastAsia"/>
                <w:color w:val="000000"/>
              </w:rPr>
              <w:t>农用载重汽车</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CD27CF">
            <w:pPr>
              <w:pStyle w:val="10"/>
              <w:jc w:val="center"/>
              <w:rPr>
                <w:color w:val="000000"/>
              </w:rPr>
            </w:pPr>
            <w:r>
              <w:rPr>
                <w:color w:val="000000"/>
              </w:rPr>
              <w:t>90</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05432EF">
            <w:pPr>
              <w:pStyle w:val="10"/>
              <w:jc w:val="center"/>
              <w:rPr>
                <w:color w:val="000000"/>
              </w:rPr>
            </w:pPr>
            <w:r>
              <w:rPr>
                <w:color w:val="000000"/>
              </w:rPr>
              <w:t>9266</w:t>
            </w:r>
          </w:p>
        </w:tc>
      </w:tr>
      <w:tr w14:paraId="7B9CBB80">
        <w:tblPrEx>
          <w:tblCellMar>
            <w:top w:w="0" w:type="dxa"/>
            <w:left w:w="0" w:type="dxa"/>
            <w:bottom w:w="0" w:type="dxa"/>
            <w:right w:w="0" w:type="dxa"/>
          </w:tblCellMar>
        </w:tblPrEx>
        <w:trPr>
          <w:trHeight w:val="380"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FC78663">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D3FE3A">
            <w:pPr>
              <w:pStyle w:val="10"/>
              <w:jc w:val="center"/>
              <w:rPr>
                <w:color w:val="000000"/>
              </w:rPr>
            </w:pPr>
            <w:r>
              <w:rPr>
                <w:rFonts w:hint="eastAsia"/>
                <w:color w:val="000000"/>
              </w:rPr>
              <w:t>其中：工农</w:t>
            </w:r>
            <w:r>
              <w:rPr>
                <w:color w:val="000000"/>
              </w:rPr>
              <w:t>12K</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86D3B4">
            <w:pPr>
              <w:pStyle w:val="10"/>
              <w:jc w:val="center"/>
              <w:rPr>
                <w:color w:val="000000"/>
              </w:rPr>
            </w:pPr>
            <w:r>
              <w:rPr>
                <w:color w:val="000000"/>
              </w:rPr>
              <w:t>2093</w:t>
            </w:r>
          </w:p>
        </w:tc>
        <w:tc>
          <w:tcPr>
            <w:tcW w:w="7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C775A2">
            <w:pPr>
              <w:pStyle w:val="10"/>
              <w:jc w:val="center"/>
              <w:rPr>
                <w:color w:val="000000"/>
              </w:rPr>
            </w:pP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707D49">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CEF0D5">
            <w:pPr>
              <w:pStyle w:val="10"/>
              <w:jc w:val="center"/>
              <w:rPr>
                <w:color w:val="000000"/>
              </w:rPr>
            </w:pPr>
            <w:r>
              <w:rPr>
                <w:rFonts w:hint="eastAsia"/>
                <w:color w:val="000000"/>
              </w:rPr>
              <w:t>农用运输车</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20B0F4">
            <w:pPr>
              <w:pStyle w:val="10"/>
              <w:jc w:val="center"/>
              <w:rPr>
                <w:color w:val="000000"/>
              </w:rPr>
            </w:pPr>
            <w:r>
              <w:rPr>
                <w:color w:val="000000"/>
              </w:rPr>
              <w:t>331</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E3DE8CA">
            <w:pPr>
              <w:pStyle w:val="10"/>
              <w:jc w:val="center"/>
              <w:rPr>
                <w:color w:val="000000"/>
              </w:rPr>
            </w:pPr>
            <w:r>
              <w:rPr>
                <w:color w:val="000000"/>
              </w:rPr>
              <w:t>7694</w:t>
            </w:r>
          </w:p>
        </w:tc>
      </w:tr>
      <w:tr w14:paraId="20516B6C">
        <w:tblPrEx>
          <w:tblCellMar>
            <w:top w:w="0" w:type="dxa"/>
            <w:left w:w="0" w:type="dxa"/>
            <w:bottom w:w="0" w:type="dxa"/>
            <w:right w:w="0" w:type="dxa"/>
          </w:tblCellMar>
        </w:tblPrEx>
        <w:trPr>
          <w:trHeight w:val="310"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C9FFE3C">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D9B4BD">
            <w:pPr>
              <w:pStyle w:val="10"/>
              <w:ind w:left="630" w:leftChars="300"/>
              <w:jc w:val="center"/>
              <w:rPr>
                <w:color w:val="000000"/>
              </w:rPr>
            </w:pPr>
            <w:r>
              <w:rPr>
                <w:rFonts w:hint="eastAsia"/>
                <w:color w:val="000000"/>
              </w:rPr>
              <w:t>工农</w:t>
            </w:r>
            <w:r>
              <w:rPr>
                <w:color w:val="000000"/>
              </w:rPr>
              <w:t>10</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844A76">
            <w:pPr>
              <w:pStyle w:val="10"/>
              <w:jc w:val="center"/>
              <w:rPr>
                <w:color w:val="000000"/>
              </w:rPr>
            </w:pPr>
            <w:r>
              <w:rPr>
                <w:color w:val="000000"/>
              </w:rPr>
              <w:t>27</w:t>
            </w:r>
          </w:p>
        </w:tc>
        <w:tc>
          <w:tcPr>
            <w:tcW w:w="7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DF638C">
            <w:pPr>
              <w:pStyle w:val="10"/>
              <w:jc w:val="center"/>
              <w:rPr>
                <w:color w:val="000000"/>
              </w:rPr>
            </w:pP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B16CF9">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9DFDBD">
            <w:pPr>
              <w:pStyle w:val="10"/>
              <w:jc w:val="center"/>
              <w:rPr>
                <w:color w:val="000000"/>
              </w:rPr>
            </w:pPr>
            <w:r>
              <w:rPr>
                <w:rFonts w:hint="eastAsia"/>
                <w:color w:val="000000"/>
              </w:rPr>
              <w:t>小型拖车（卡）</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BE945A">
            <w:pPr>
              <w:pStyle w:val="10"/>
              <w:jc w:val="center"/>
              <w:rPr>
                <w:color w:val="000000"/>
              </w:rPr>
            </w:pPr>
            <w:r>
              <w:rPr>
                <w:color w:val="000000"/>
              </w:rPr>
              <w:t>4062</w:t>
            </w: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4BF713B">
            <w:pPr>
              <w:pStyle w:val="10"/>
              <w:jc w:val="center"/>
              <w:rPr>
                <w:color w:val="000000"/>
              </w:rPr>
            </w:pPr>
          </w:p>
        </w:tc>
      </w:tr>
      <w:tr w14:paraId="573D1D80">
        <w:tblPrEx>
          <w:tblCellMar>
            <w:top w:w="0" w:type="dxa"/>
            <w:left w:w="0" w:type="dxa"/>
            <w:bottom w:w="0" w:type="dxa"/>
            <w:right w:w="0" w:type="dxa"/>
          </w:tblCellMar>
        </w:tblPrEx>
        <w:trPr>
          <w:trHeight w:val="300"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5EBBCB3">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EB484C">
            <w:pPr>
              <w:pStyle w:val="10"/>
              <w:jc w:val="center"/>
              <w:rPr>
                <w:color w:val="000000"/>
              </w:rPr>
            </w:pPr>
            <w:r>
              <w:rPr>
                <w:rFonts w:hint="eastAsia"/>
                <w:color w:val="000000"/>
              </w:rPr>
              <w:t>丹霞</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102CE5">
            <w:pPr>
              <w:pStyle w:val="10"/>
              <w:jc w:val="center"/>
              <w:rPr>
                <w:color w:val="000000"/>
              </w:rPr>
            </w:pPr>
            <w:r>
              <w:rPr>
                <w:color w:val="000000"/>
              </w:rPr>
              <w:t>2087</w:t>
            </w:r>
          </w:p>
        </w:tc>
        <w:tc>
          <w:tcPr>
            <w:tcW w:w="7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1E95D5">
            <w:pPr>
              <w:pStyle w:val="10"/>
              <w:jc w:val="center"/>
              <w:rPr>
                <w:color w:val="000000"/>
              </w:rPr>
            </w:pPr>
          </w:p>
        </w:tc>
        <w:tc>
          <w:tcPr>
            <w:tcW w:w="466"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E07C3A">
            <w:pPr>
              <w:pStyle w:val="10"/>
              <w:jc w:val="center"/>
              <w:rPr>
                <w:color w:val="000000"/>
              </w:rPr>
            </w:pPr>
            <w:r>
              <w:rPr>
                <w:rFonts w:hint="eastAsia"/>
                <w:color w:val="000000"/>
              </w:rPr>
              <w:t>畜牧机械</w:t>
            </w: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1DD98D">
            <w:pPr>
              <w:pStyle w:val="10"/>
              <w:jc w:val="center"/>
              <w:rPr>
                <w:color w:val="000000"/>
              </w:rPr>
            </w:pPr>
            <w:r>
              <w:rPr>
                <w:rFonts w:hint="eastAsia"/>
                <w:color w:val="000000"/>
              </w:rPr>
              <w:t>饲料粉碎机</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402161">
            <w:pPr>
              <w:pStyle w:val="10"/>
              <w:jc w:val="center"/>
              <w:rPr>
                <w:color w:val="000000"/>
              </w:rPr>
            </w:pPr>
            <w:r>
              <w:rPr>
                <w:color w:val="000000"/>
              </w:rPr>
              <w:t>570</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72F8577">
            <w:pPr>
              <w:pStyle w:val="10"/>
              <w:jc w:val="center"/>
              <w:rPr>
                <w:color w:val="000000"/>
              </w:rPr>
            </w:pPr>
            <w:r>
              <w:rPr>
                <w:color w:val="000000"/>
              </w:rPr>
              <w:t>4096</w:t>
            </w:r>
          </w:p>
        </w:tc>
      </w:tr>
      <w:tr w14:paraId="664F9A42">
        <w:tblPrEx>
          <w:tblCellMar>
            <w:top w:w="0" w:type="dxa"/>
            <w:left w:w="0" w:type="dxa"/>
            <w:bottom w:w="0" w:type="dxa"/>
            <w:right w:w="0" w:type="dxa"/>
          </w:tblCellMar>
        </w:tblPrEx>
        <w:trPr>
          <w:trHeight w:val="410"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D65879F">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DEDE21">
            <w:pPr>
              <w:pStyle w:val="10"/>
              <w:jc w:val="center"/>
              <w:rPr>
                <w:color w:val="000000"/>
              </w:rPr>
            </w:pPr>
            <w:r>
              <w:rPr>
                <w:rFonts w:hint="eastAsia"/>
                <w:color w:val="000000"/>
              </w:rPr>
              <w:t>耕整机</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3021FB">
            <w:pPr>
              <w:pStyle w:val="10"/>
              <w:jc w:val="center"/>
              <w:rPr>
                <w:color w:val="000000"/>
              </w:rPr>
            </w:pPr>
            <w:r>
              <w:rPr>
                <w:color w:val="000000"/>
              </w:rPr>
              <w:t>8</w:t>
            </w:r>
          </w:p>
        </w:tc>
        <w:tc>
          <w:tcPr>
            <w:tcW w:w="7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51C525">
            <w:pPr>
              <w:pStyle w:val="10"/>
              <w:jc w:val="center"/>
              <w:rPr>
                <w:color w:val="000000"/>
              </w:rPr>
            </w:pP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4C8F2F">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27B8A3">
            <w:pPr>
              <w:pStyle w:val="10"/>
              <w:jc w:val="center"/>
              <w:rPr>
                <w:color w:val="000000"/>
              </w:rPr>
            </w:pPr>
            <w:r>
              <w:rPr>
                <w:rFonts w:hint="eastAsia"/>
                <w:color w:val="000000"/>
              </w:rPr>
              <w:t>统糠机</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D490F5">
            <w:pPr>
              <w:pStyle w:val="10"/>
              <w:jc w:val="center"/>
              <w:rPr>
                <w:color w:val="000000"/>
              </w:rPr>
            </w:pPr>
            <w:r>
              <w:rPr>
                <w:color w:val="000000"/>
              </w:rPr>
              <w:t>346</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1F74DE0">
            <w:pPr>
              <w:pStyle w:val="10"/>
              <w:jc w:val="center"/>
              <w:rPr>
                <w:color w:val="000000"/>
              </w:rPr>
            </w:pPr>
            <w:r>
              <w:rPr>
                <w:color w:val="000000"/>
              </w:rPr>
              <w:t>3093</w:t>
            </w:r>
          </w:p>
        </w:tc>
      </w:tr>
      <w:tr w14:paraId="3249EABA">
        <w:tblPrEx>
          <w:tblCellMar>
            <w:top w:w="0" w:type="dxa"/>
            <w:left w:w="0" w:type="dxa"/>
            <w:bottom w:w="0" w:type="dxa"/>
            <w:right w:w="0" w:type="dxa"/>
          </w:tblCellMar>
        </w:tblPrEx>
        <w:trPr>
          <w:trHeight w:val="285" w:hRule="atLeast"/>
        </w:trPr>
        <w:tc>
          <w:tcPr>
            <w:tcW w:w="488"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7787EC6">
            <w:pPr>
              <w:pStyle w:val="10"/>
              <w:jc w:val="center"/>
              <w:rPr>
                <w:color w:val="000000"/>
              </w:rPr>
            </w:pPr>
            <w:r>
              <w:rPr>
                <w:rFonts w:hint="eastAsia"/>
                <w:color w:val="000000"/>
              </w:rPr>
              <w:t>排灌机械</w:t>
            </w: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A0D071">
            <w:pPr>
              <w:pStyle w:val="10"/>
              <w:jc w:val="center"/>
              <w:rPr>
                <w:color w:val="000000"/>
              </w:rPr>
            </w:pPr>
            <w:r>
              <w:rPr>
                <w:rFonts w:hint="eastAsia"/>
                <w:color w:val="000000"/>
              </w:rPr>
              <w:t>柴油机</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F850B4">
            <w:pPr>
              <w:pStyle w:val="10"/>
              <w:jc w:val="center"/>
              <w:rPr>
                <w:color w:val="000000"/>
              </w:rPr>
            </w:pPr>
            <w:r>
              <w:rPr>
                <w:color w:val="000000"/>
              </w:rPr>
              <w:t>918</w:t>
            </w: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9AF8F4">
            <w:pPr>
              <w:pStyle w:val="10"/>
              <w:jc w:val="center"/>
              <w:rPr>
                <w:color w:val="000000"/>
              </w:rPr>
            </w:pPr>
            <w:r>
              <w:rPr>
                <w:color w:val="000000"/>
              </w:rPr>
              <w:t>3423</w:t>
            </w: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2E1926">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521F24">
            <w:pPr>
              <w:pStyle w:val="10"/>
              <w:jc w:val="center"/>
              <w:rPr>
                <w:color w:val="000000"/>
              </w:rPr>
            </w:pPr>
            <w:r>
              <w:rPr>
                <w:rFonts w:hint="eastAsia"/>
                <w:color w:val="000000"/>
              </w:rPr>
              <w:t>打桨机</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5A5BE9">
            <w:pPr>
              <w:pStyle w:val="10"/>
              <w:jc w:val="center"/>
              <w:rPr>
                <w:color w:val="000000"/>
              </w:rPr>
            </w:pPr>
            <w:r>
              <w:rPr>
                <w:color w:val="000000"/>
              </w:rPr>
              <w:t>51</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6D959D4">
            <w:pPr>
              <w:pStyle w:val="10"/>
              <w:jc w:val="center"/>
              <w:rPr>
                <w:color w:val="000000"/>
              </w:rPr>
            </w:pPr>
            <w:r>
              <w:rPr>
                <w:color w:val="000000"/>
              </w:rPr>
              <w:t>190</w:t>
            </w:r>
          </w:p>
        </w:tc>
      </w:tr>
      <w:tr w14:paraId="37522BA9">
        <w:tblPrEx>
          <w:tblCellMar>
            <w:top w:w="0" w:type="dxa"/>
            <w:left w:w="0" w:type="dxa"/>
            <w:bottom w:w="0" w:type="dxa"/>
            <w:right w:w="0" w:type="dxa"/>
          </w:tblCellMar>
        </w:tblPrEx>
        <w:trPr>
          <w:trHeight w:val="320"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6DAFD82">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5F086A">
            <w:pPr>
              <w:pStyle w:val="10"/>
              <w:jc w:val="center"/>
              <w:rPr>
                <w:color w:val="000000"/>
              </w:rPr>
            </w:pPr>
            <w:r>
              <w:rPr>
                <w:rFonts w:hint="eastAsia"/>
                <w:color w:val="000000"/>
              </w:rPr>
              <w:t>电动机</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14D174">
            <w:pPr>
              <w:pStyle w:val="10"/>
              <w:jc w:val="center"/>
              <w:rPr>
                <w:color w:val="000000"/>
              </w:rPr>
            </w:pPr>
            <w:r>
              <w:rPr>
                <w:color w:val="000000"/>
              </w:rPr>
              <w:t>384</w:t>
            </w: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7DA248">
            <w:pPr>
              <w:pStyle w:val="10"/>
              <w:jc w:val="center"/>
              <w:rPr>
                <w:color w:val="000000"/>
              </w:rPr>
            </w:pPr>
            <w:r>
              <w:rPr>
                <w:color w:val="000000"/>
              </w:rPr>
              <w:t>4733</w:t>
            </w:r>
          </w:p>
        </w:tc>
        <w:tc>
          <w:tcPr>
            <w:tcW w:w="4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489FC4">
            <w:pPr>
              <w:pStyle w:val="10"/>
              <w:jc w:val="center"/>
              <w:rPr>
                <w:color w:val="000000"/>
              </w:rPr>
            </w:pPr>
            <w:r>
              <w:rPr>
                <w:rFonts w:hint="eastAsia"/>
                <w:color w:val="000000"/>
              </w:rPr>
              <w:t>农建</w:t>
            </w: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8FE439">
            <w:pPr>
              <w:pStyle w:val="10"/>
              <w:jc w:val="center"/>
              <w:rPr>
                <w:color w:val="000000"/>
              </w:rPr>
            </w:pPr>
            <w:r>
              <w:rPr>
                <w:rFonts w:hint="eastAsia"/>
                <w:color w:val="000000"/>
              </w:rPr>
              <w:t>推土机</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652AC2">
            <w:pPr>
              <w:pStyle w:val="10"/>
              <w:jc w:val="center"/>
              <w:rPr>
                <w:color w:val="000000"/>
              </w:rPr>
            </w:pPr>
            <w:r>
              <w:rPr>
                <w:color w:val="000000"/>
              </w:rPr>
              <w:t>19</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D2CEC2F">
            <w:pPr>
              <w:pStyle w:val="10"/>
              <w:jc w:val="center"/>
              <w:rPr>
                <w:color w:val="000000"/>
              </w:rPr>
            </w:pPr>
            <w:r>
              <w:rPr>
                <w:color w:val="000000"/>
              </w:rPr>
              <w:t>1022</w:t>
            </w:r>
          </w:p>
        </w:tc>
      </w:tr>
      <w:tr w14:paraId="029B636A">
        <w:tblPrEx>
          <w:tblCellMar>
            <w:top w:w="0" w:type="dxa"/>
            <w:left w:w="0" w:type="dxa"/>
            <w:bottom w:w="0" w:type="dxa"/>
            <w:right w:w="0" w:type="dxa"/>
          </w:tblCellMar>
        </w:tblPrEx>
        <w:trPr>
          <w:trHeight w:val="335"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0A2D363">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37021C">
            <w:pPr>
              <w:pStyle w:val="10"/>
              <w:jc w:val="center"/>
              <w:rPr>
                <w:color w:val="000000"/>
              </w:rPr>
            </w:pPr>
            <w:r>
              <w:rPr>
                <w:rFonts w:hint="eastAsia"/>
                <w:color w:val="000000"/>
              </w:rPr>
              <w:t>汽油机</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A74EBC">
            <w:pPr>
              <w:pStyle w:val="10"/>
              <w:jc w:val="center"/>
              <w:rPr>
                <w:color w:val="000000"/>
              </w:rPr>
            </w:pPr>
            <w:r>
              <w:rPr>
                <w:color w:val="000000"/>
              </w:rPr>
              <w:t>16</w:t>
            </w: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2BA314">
            <w:pPr>
              <w:pStyle w:val="10"/>
              <w:jc w:val="center"/>
              <w:rPr>
                <w:color w:val="000000"/>
              </w:rPr>
            </w:pPr>
            <w:r>
              <w:rPr>
                <w:color w:val="000000"/>
              </w:rPr>
              <w:t>60</w:t>
            </w:r>
          </w:p>
        </w:tc>
        <w:tc>
          <w:tcPr>
            <w:tcW w:w="4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130C1A">
            <w:pPr>
              <w:pStyle w:val="10"/>
              <w:jc w:val="center"/>
              <w:rPr>
                <w:color w:val="000000"/>
              </w:rPr>
            </w:pPr>
            <w:r>
              <w:rPr>
                <w:rFonts w:hint="eastAsia"/>
                <w:color w:val="000000"/>
              </w:rPr>
              <w:t>渔业</w:t>
            </w: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017A18">
            <w:pPr>
              <w:pStyle w:val="10"/>
              <w:jc w:val="center"/>
              <w:rPr>
                <w:color w:val="000000"/>
              </w:rPr>
            </w:pPr>
            <w:r>
              <w:rPr>
                <w:rFonts w:hint="eastAsia"/>
                <w:color w:val="000000"/>
              </w:rPr>
              <w:t>增氧机</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905D1E">
            <w:pPr>
              <w:pStyle w:val="10"/>
              <w:jc w:val="center"/>
              <w:rPr>
                <w:color w:val="000000"/>
              </w:rPr>
            </w:pPr>
            <w:r>
              <w:rPr>
                <w:color w:val="000000"/>
              </w:rPr>
              <w:t>18</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BFA315B">
            <w:pPr>
              <w:pStyle w:val="10"/>
              <w:jc w:val="center"/>
              <w:rPr>
                <w:color w:val="000000"/>
              </w:rPr>
            </w:pPr>
            <w:r>
              <w:rPr>
                <w:color w:val="000000"/>
              </w:rPr>
              <w:t>65</w:t>
            </w:r>
          </w:p>
        </w:tc>
      </w:tr>
      <w:tr w14:paraId="2A43ED4E">
        <w:tblPrEx>
          <w:tblCellMar>
            <w:top w:w="0" w:type="dxa"/>
            <w:left w:w="0" w:type="dxa"/>
            <w:bottom w:w="0" w:type="dxa"/>
            <w:right w:w="0" w:type="dxa"/>
          </w:tblCellMar>
        </w:tblPrEx>
        <w:trPr>
          <w:trHeight w:val="315"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57F93F5">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7B5F2B">
            <w:pPr>
              <w:pStyle w:val="10"/>
              <w:jc w:val="center"/>
              <w:rPr>
                <w:color w:val="000000"/>
              </w:rPr>
            </w:pPr>
            <w:r>
              <w:rPr>
                <w:rFonts w:hint="eastAsia"/>
                <w:color w:val="000000"/>
              </w:rPr>
              <w:t>农用水泵</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8B6F91">
            <w:pPr>
              <w:pStyle w:val="10"/>
              <w:jc w:val="center"/>
              <w:rPr>
                <w:color w:val="000000"/>
              </w:rPr>
            </w:pPr>
            <w:r>
              <w:rPr>
                <w:color w:val="000000"/>
              </w:rPr>
              <w:t>1148</w:t>
            </w:r>
          </w:p>
        </w:tc>
        <w:tc>
          <w:tcPr>
            <w:tcW w:w="7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03EB6C">
            <w:pPr>
              <w:pStyle w:val="10"/>
              <w:jc w:val="center"/>
              <w:rPr>
                <w:color w:val="000000"/>
              </w:rPr>
            </w:pPr>
          </w:p>
        </w:tc>
        <w:tc>
          <w:tcPr>
            <w:tcW w:w="466"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F79C05">
            <w:pPr>
              <w:pStyle w:val="10"/>
              <w:jc w:val="center"/>
              <w:rPr>
                <w:color w:val="000000"/>
              </w:rPr>
            </w:pPr>
            <w:r>
              <w:rPr>
                <w:rFonts w:hint="eastAsia"/>
                <w:color w:val="000000"/>
              </w:rPr>
              <w:t>农具</w:t>
            </w: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8B1460">
            <w:pPr>
              <w:pStyle w:val="10"/>
              <w:jc w:val="center"/>
              <w:rPr>
                <w:color w:val="000000"/>
              </w:rPr>
            </w:pPr>
            <w:r>
              <w:rPr>
                <w:rFonts w:hint="eastAsia"/>
                <w:color w:val="000000"/>
              </w:rPr>
              <w:t>脚踏打禾机</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D61096">
            <w:pPr>
              <w:pStyle w:val="10"/>
              <w:jc w:val="center"/>
              <w:rPr>
                <w:color w:val="000000"/>
              </w:rPr>
            </w:pPr>
            <w:r>
              <w:rPr>
                <w:color w:val="000000"/>
              </w:rPr>
              <w:t>48912</w:t>
            </w: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896B54F">
            <w:pPr>
              <w:pStyle w:val="10"/>
              <w:jc w:val="center"/>
              <w:rPr>
                <w:color w:val="000000"/>
              </w:rPr>
            </w:pPr>
          </w:p>
        </w:tc>
      </w:tr>
      <w:tr w14:paraId="328F5B3E">
        <w:tblPrEx>
          <w:tblCellMar>
            <w:top w:w="0" w:type="dxa"/>
            <w:left w:w="0" w:type="dxa"/>
            <w:bottom w:w="0" w:type="dxa"/>
            <w:right w:w="0" w:type="dxa"/>
          </w:tblCellMar>
        </w:tblPrEx>
        <w:trPr>
          <w:trHeight w:val="415"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D8FEC7A">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423A55">
            <w:pPr>
              <w:pStyle w:val="10"/>
              <w:jc w:val="center"/>
              <w:rPr>
                <w:color w:val="000000"/>
              </w:rPr>
            </w:pPr>
            <w:r>
              <w:rPr>
                <w:rFonts w:hint="eastAsia"/>
                <w:color w:val="000000"/>
              </w:rPr>
              <w:t>喷灌机械</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D30204">
            <w:pPr>
              <w:pStyle w:val="10"/>
              <w:jc w:val="center"/>
              <w:rPr>
                <w:color w:val="000000"/>
              </w:rPr>
            </w:pPr>
            <w:r>
              <w:rPr>
                <w:color w:val="000000"/>
              </w:rPr>
              <w:t>102</w:t>
            </w:r>
          </w:p>
        </w:tc>
        <w:tc>
          <w:tcPr>
            <w:tcW w:w="7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CFD3AE">
            <w:pPr>
              <w:pStyle w:val="10"/>
              <w:jc w:val="center"/>
              <w:rPr>
                <w:color w:val="000000"/>
              </w:rPr>
            </w:pP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C4A0B9">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7872AF">
            <w:pPr>
              <w:pStyle w:val="10"/>
              <w:jc w:val="center"/>
              <w:rPr>
                <w:color w:val="000000"/>
              </w:rPr>
            </w:pPr>
            <w:r>
              <w:rPr>
                <w:rFonts w:hint="eastAsia"/>
                <w:color w:val="000000"/>
              </w:rPr>
              <w:t>人力喷雾器</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0E8AE2">
            <w:pPr>
              <w:pStyle w:val="10"/>
              <w:jc w:val="center"/>
              <w:rPr>
                <w:color w:val="000000"/>
              </w:rPr>
            </w:pPr>
            <w:r>
              <w:rPr>
                <w:color w:val="000000"/>
              </w:rPr>
              <w:t>52642</w:t>
            </w: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65C9112">
            <w:pPr>
              <w:pStyle w:val="10"/>
              <w:jc w:val="center"/>
              <w:rPr>
                <w:color w:val="000000"/>
              </w:rPr>
            </w:pPr>
          </w:p>
        </w:tc>
      </w:tr>
      <w:tr w14:paraId="5DEB924D">
        <w:tblPrEx>
          <w:tblCellMar>
            <w:top w:w="0" w:type="dxa"/>
            <w:left w:w="0" w:type="dxa"/>
            <w:bottom w:w="0" w:type="dxa"/>
            <w:right w:w="0" w:type="dxa"/>
          </w:tblCellMar>
        </w:tblPrEx>
        <w:trPr>
          <w:trHeight w:val="285"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52C7064">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44F411">
            <w:pPr>
              <w:pStyle w:val="10"/>
              <w:jc w:val="center"/>
              <w:rPr>
                <w:color w:val="000000"/>
              </w:rPr>
            </w:pPr>
            <w:r>
              <w:rPr>
                <w:rFonts w:hint="eastAsia"/>
                <w:color w:val="000000"/>
              </w:rPr>
              <w:t>合计</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B6AF97">
            <w:pPr>
              <w:pStyle w:val="10"/>
              <w:jc w:val="center"/>
              <w:rPr>
                <w:color w:val="000000"/>
              </w:rPr>
            </w:pPr>
            <w:r>
              <w:rPr>
                <w:color w:val="000000"/>
              </w:rPr>
              <w:t>2568</w:t>
            </w: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B2CFD7">
            <w:pPr>
              <w:pStyle w:val="10"/>
              <w:jc w:val="center"/>
              <w:rPr>
                <w:color w:val="000000"/>
              </w:rPr>
            </w:pPr>
            <w:r>
              <w:rPr>
                <w:color w:val="000000"/>
              </w:rPr>
              <w:t>8216</w:t>
            </w: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6BF3B0">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A53560">
            <w:pPr>
              <w:pStyle w:val="10"/>
              <w:jc w:val="center"/>
              <w:rPr>
                <w:color w:val="000000"/>
              </w:rPr>
            </w:pPr>
            <w:r>
              <w:rPr>
                <w:rFonts w:hint="eastAsia"/>
                <w:color w:val="000000"/>
              </w:rPr>
              <w:t>机动喷雾器</w:t>
            </w:r>
          </w:p>
        </w:tc>
        <w:tc>
          <w:tcPr>
            <w:tcW w:w="5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1C3CA5">
            <w:pPr>
              <w:pStyle w:val="10"/>
              <w:jc w:val="center"/>
              <w:rPr>
                <w:color w:val="000000"/>
              </w:rPr>
            </w:pPr>
            <w:r>
              <w:rPr>
                <w:color w:val="000000"/>
              </w:rPr>
              <w:t>1</w:t>
            </w: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09F8A8D">
            <w:pPr>
              <w:pStyle w:val="10"/>
              <w:jc w:val="center"/>
              <w:rPr>
                <w:color w:val="000000"/>
              </w:rPr>
            </w:pPr>
          </w:p>
        </w:tc>
      </w:tr>
      <w:tr w14:paraId="6AC2ED38">
        <w:tblPrEx>
          <w:tblCellMar>
            <w:top w:w="0" w:type="dxa"/>
            <w:left w:w="0" w:type="dxa"/>
            <w:bottom w:w="0" w:type="dxa"/>
            <w:right w:w="0" w:type="dxa"/>
          </w:tblCellMar>
        </w:tblPrEx>
        <w:trPr>
          <w:trHeight w:val="290" w:hRule="atLeast"/>
        </w:trPr>
        <w:tc>
          <w:tcPr>
            <w:tcW w:w="488"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0739FA3">
            <w:pPr>
              <w:pStyle w:val="10"/>
              <w:jc w:val="center"/>
              <w:rPr>
                <w:color w:val="000000"/>
              </w:rPr>
            </w:pPr>
            <w:r>
              <w:rPr>
                <w:rFonts w:hint="eastAsia"/>
                <w:color w:val="000000"/>
              </w:rPr>
              <w:t>收获机械</w:t>
            </w: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02A726">
            <w:pPr>
              <w:pStyle w:val="10"/>
              <w:jc w:val="center"/>
              <w:rPr>
                <w:color w:val="000000"/>
              </w:rPr>
            </w:pPr>
            <w:r>
              <w:rPr>
                <w:rFonts w:hint="eastAsia"/>
                <w:color w:val="000000"/>
              </w:rPr>
              <w:t>联合收割机</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F343C0">
            <w:pPr>
              <w:pStyle w:val="10"/>
              <w:jc w:val="center"/>
              <w:rPr>
                <w:color w:val="000000"/>
              </w:rPr>
            </w:pPr>
            <w:r>
              <w:rPr>
                <w:color w:val="000000"/>
              </w:rPr>
              <w:t>3</w:t>
            </w: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3C7963">
            <w:pPr>
              <w:pStyle w:val="10"/>
              <w:jc w:val="center"/>
              <w:rPr>
                <w:color w:val="000000"/>
              </w:rPr>
            </w:pPr>
            <w:r>
              <w:rPr>
                <w:color w:val="000000"/>
              </w:rPr>
              <w:t>44</w:t>
            </w:r>
          </w:p>
        </w:tc>
        <w:tc>
          <w:tcPr>
            <w:tcW w:w="466"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76883A">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AFEB01">
            <w:pPr>
              <w:pStyle w:val="10"/>
              <w:jc w:val="center"/>
              <w:rPr>
                <w:color w:val="000000"/>
              </w:rPr>
            </w:pP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77B683">
            <w:pPr>
              <w:pStyle w:val="10"/>
              <w:jc w:val="center"/>
              <w:rPr>
                <w:color w:val="000000"/>
              </w:rPr>
            </w:pP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ED8AED3">
            <w:pPr>
              <w:pStyle w:val="10"/>
              <w:jc w:val="center"/>
              <w:rPr>
                <w:color w:val="000000"/>
              </w:rPr>
            </w:pPr>
          </w:p>
        </w:tc>
      </w:tr>
      <w:tr w14:paraId="4D8725FB">
        <w:tblPrEx>
          <w:tblCellMar>
            <w:top w:w="0" w:type="dxa"/>
            <w:left w:w="0" w:type="dxa"/>
            <w:bottom w:w="0" w:type="dxa"/>
            <w:right w:w="0" w:type="dxa"/>
          </w:tblCellMar>
        </w:tblPrEx>
        <w:trPr>
          <w:trHeight w:val="410"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DA48C83">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2DA4BF">
            <w:pPr>
              <w:pStyle w:val="10"/>
              <w:jc w:val="center"/>
              <w:rPr>
                <w:color w:val="000000"/>
              </w:rPr>
            </w:pPr>
            <w:r>
              <w:rPr>
                <w:rFonts w:hint="eastAsia"/>
                <w:color w:val="000000"/>
              </w:rPr>
              <w:t>其中：珠江</w:t>
            </w:r>
            <w:r>
              <w:rPr>
                <w:color w:val="000000"/>
              </w:rPr>
              <w:t>-1.</w:t>
            </w:r>
            <w:r>
              <w:rPr>
                <w:rFonts w:hint="eastAsia"/>
                <w:color w:val="000000"/>
              </w:rPr>
              <w:t>5</w:t>
            </w:r>
            <w:r>
              <w:rPr>
                <w:color w:val="000000"/>
              </w:rPr>
              <w:t>B</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EE5864">
            <w:pPr>
              <w:pStyle w:val="10"/>
              <w:jc w:val="center"/>
              <w:rPr>
                <w:color w:val="000000"/>
              </w:rPr>
            </w:pPr>
            <w:r>
              <w:rPr>
                <w:color w:val="000000"/>
              </w:rPr>
              <w:t>1</w:t>
            </w: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5CA7D5">
            <w:pPr>
              <w:pStyle w:val="10"/>
              <w:jc w:val="center"/>
              <w:rPr>
                <w:color w:val="000000"/>
              </w:rPr>
            </w:pPr>
            <w:r>
              <w:rPr>
                <w:color w:val="000000"/>
              </w:rPr>
              <w:t>32</w:t>
            </w: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5AD155">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838A42">
            <w:pPr>
              <w:pStyle w:val="10"/>
              <w:jc w:val="center"/>
              <w:rPr>
                <w:color w:val="000000"/>
              </w:rPr>
            </w:pP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3C76A4">
            <w:pPr>
              <w:pStyle w:val="10"/>
              <w:jc w:val="center"/>
              <w:rPr>
                <w:color w:val="000000"/>
              </w:rPr>
            </w:pP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E56B63D">
            <w:pPr>
              <w:pStyle w:val="10"/>
              <w:jc w:val="center"/>
              <w:rPr>
                <w:color w:val="000000"/>
              </w:rPr>
            </w:pPr>
          </w:p>
        </w:tc>
      </w:tr>
      <w:tr w14:paraId="0CA822E2">
        <w:tblPrEx>
          <w:tblCellMar>
            <w:top w:w="0" w:type="dxa"/>
            <w:left w:w="0" w:type="dxa"/>
            <w:bottom w:w="0" w:type="dxa"/>
            <w:right w:w="0" w:type="dxa"/>
          </w:tblCellMar>
        </w:tblPrEx>
        <w:trPr>
          <w:trHeight w:val="310"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152F09C">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CACCDF">
            <w:pPr>
              <w:pStyle w:val="10"/>
              <w:ind w:left="420" w:leftChars="200"/>
              <w:jc w:val="center"/>
              <w:rPr>
                <w:color w:val="000000"/>
              </w:rPr>
            </w:pPr>
            <w:r>
              <w:rPr>
                <w:rFonts w:hint="eastAsia"/>
                <w:color w:val="000000"/>
              </w:rPr>
              <w:t>丹霞</w:t>
            </w:r>
            <w:r>
              <w:rPr>
                <w:color w:val="000000"/>
              </w:rPr>
              <w:t>-90</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183EF4">
            <w:pPr>
              <w:pStyle w:val="10"/>
              <w:jc w:val="center"/>
              <w:rPr>
                <w:color w:val="000000"/>
              </w:rPr>
            </w:pPr>
            <w:r>
              <w:rPr>
                <w:color w:val="000000"/>
              </w:rPr>
              <w:t>2.</w:t>
            </w: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0F5EF2">
            <w:pPr>
              <w:pStyle w:val="10"/>
              <w:jc w:val="center"/>
              <w:rPr>
                <w:color w:val="000000"/>
              </w:rPr>
            </w:pPr>
            <w:r>
              <w:rPr>
                <w:color w:val="000000"/>
              </w:rPr>
              <w:t>12</w:t>
            </w: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027B38">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9E2385">
            <w:pPr>
              <w:pStyle w:val="10"/>
              <w:jc w:val="center"/>
              <w:rPr>
                <w:color w:val="000000"/>
              </w:rPr>
            </w:pP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27938B">
            <w:pPr>
              <w:pStyle w:val="10"/>
              <w:jc w:val="center"/>
              <w:rPr>
                <w:color w:val="000000"/>
              </w:rPr>
            </w:pP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B39FDD3">
            <w:pPr>
              <w:pStyle w:val="10"/>
              <w:jc w:val="center"/>
              <w:rPr>
                <w:color w:val="000000"/>
              </w:rPr>
            </w:pPr>
          </w:p>
        </w:tc>
      </w:tr>
      <w:tr w14:paraId="646AD9EB">
        <w:tblPrEx>
          <w:tblCellMar>
            <w:top w:w="0" w:type="dxa"/>
            <w:left w:w="0" w:type="dxa"/>
            <w:bottom w:w="0" w:type="dxa"/>
            <w:right w:w="0" w:type="dxa"/>
          </w:tblCellMar>
        </w:tblPrEx>
        <w:trPr>
          <w:trHeight w:val="305" w:hRule="atLeast"/>
        </w:trPr>
        <w:tc>
          <w:tcPr>
            <w:tcW w:w="488"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939F706">
            <w:pPr>
              <w:pStyle w:val="10"/>
              <w:jc w:val="center"/>
              <w:rPr>
                <w:color w:val="000000"/>
              </w:rPr>
            </w:pPr>
          </w:p>
        </w:tc>
        <w:tc>
          <w:tcPr>
            <w:tcW w:w="7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385C31">
            <w:pPr>
              <w:pStyle w:val="10"/>
              <w:jc w:val="center"/>
              <w:rPr>
                <w:color w:val="000000"/>
              </w:rPr>
            </w:pPr>
            <w:r>
              <w:rPr>
                <w:rFonts w:hint="eastAsia"/>
                <w:color w:val="000000"/>
              </w:rPr>
              <w:t>机动脱粒机</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02D5F7">
            <w:pPr>
              <w:pStyle w:val="10"/>
              <w:jc w:val="center"/>
              <w:rPr>
                <w:color w:val="000000"/>
              </w:rPr>
            </w:pPr>
            <w:r>
              <w:rPr>
                <w:color w:val="000000"/>
              </w:rPr>
              <w:t>1636</w:t>
            </w:r>
          </w:p>
        </w:tc>
        <w:tc>
          <w:tcPr>
            <w:tcW w:w="7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86E702">
            <w:pPr>
              <w:pStyle w:val="10"/>
              <w:jc w:val="center"/>
              <w:rPr>
                <w:color w:val="000000"/>
              </w:rPr>
            </w:pPr>
            <w:r>
              <w:rPr>
                <w:color w:val="000000"/>
              </w:rPr>
              <w:t>3334</w:t>
            </w:r>
          </w:p>
        </w:tc>
        <w:tc>
          <w:tcPr>
            <w:tcW w:w="46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159827">
            <w:pPr>
              <w:pStyle w:val="10"/>
              <w:jc w:val="center"/>
              <w:rPr>
                <w:color w:val="000000"/>
              </w:rPr>
            </w:pPr>
          </w:p>
        </w:tc>
        <w:tc>
          <w:tcPr>
            <w:tcW w:w="7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2E0DD6">
            <w:pPr>
              <w:pStyle w:val="10"/>
              <w:jc w:val="center"/>
              <w:rPr>
                <w:color w:val="000000"/>
              </w:rPr>
            </w:pPr>
          </w:p>
        </w:tc>
        <w:tc>
          <w:tcPr>
            <w:tcW w:w="5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ED84EF">
            <w:pPr>
              <w:pStyle w:val="10"/>
              <w:jc w:val="center"/>
              <w:rPr>
                <w:color w:val="000000"/>
              </w:rPr>
            </w:pP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9E8E205">
            <w:pPr>
              <w:pStyle w:val="10"/>
              <w:jc w:val="center"/>
              <w:rPr>
                <w:color w:val="000000"/>
              </w:rPr>
            </w:pPr>
          </w:p>
        </w:tc>
      </w:tr>
    </w:tbl>
    <w:p w14:paraId="6146042C">
      <w:pPr>
        <w:pStyle w:val="10"/>
        <w:jc w:val="center"/>
        <w:rPr>
          <w:b/>
          <w:bCs/>
        </w:rPr>
      </w:pPr>
      <w:r>
        <w:rPr>
          <w:rFonts w:hint="eastAsia"/>
          <w:b/>
          <w:bCs/>
        </w:rPr>
        <w:t>1998年度农业机械化情况表</w:t>
      </w:r>
    </w:p>
    <w:tbl>
      <w:tblPr>
        <w:tblStyle w:val="7"/>
        <w:tblW w:w="4999" w:type="pct"/>
        <w:tblInd w:w="0" w:type="dxa"/>
        <w:tblLayout w:type="autofit"/>
        <w:tblCellMar>
          <w:top w:w="0" w:type="dxa"/>
          <w:left w:w="0" w:type="dxa"/>
          <w:bottom w:w="0" w:type="dxa"/>
          <w:right w:w="0" w:type="dxa"/>
        </w:tblCellMar>
      </w:tblPr>
      <w:tblGrid>
        <w:gridCol w:w="2737"/>
        <w:gridCol w:w="2042"/>
        <w:gridCol w:w="2953"/>
        <w:gridCol w:w="2042"/>
      </w:tblGrid>
      <w:tr w14:paraId="7A32F1C9">
        <w:tblPrEx>
          <w:tblCellMar>
            <w:top w:w="0" w:type="dxa"/>
            <w:left w:w="0" w:type="dxa"/>
            <w:bottom w:w="0" w:type="dxa"/>
            <w:right w:w="0" w:type="dxa"/>
          </w:tblCellMar>
        </w:tblPrEx>
        <w:trPr>
          <w:trHeight w:val="460" w:hRule="atLeast"/>
        </w:trPr>
        <w:tc>
          <w:tcPr>
            <w:tcW w:w="14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A9FA476">
            <w:pPr>
              <w:pStyle w:val="10"/>
              <w:jc w:val="center"/>
              <w:rPr>
                <w:b/>
                <w:bCs/>
                <w:color w:val="000000"/>
              </w:rPr>
            </w:pPr>
            <w:r>
              <w:rPr>
                <w:rFonts w:hint="eastAsia"/>
                <w:b/>
                <w:bCs/>
                <w:color w:val="000000"/>
              </w:rPr>
              <w:t>项目</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BD9523">
            <w:pPr>
              <w:pStyle w:val="10"/>
              <w:jc w:val="center"/>
              <w:rPr>
                <w:b/>
                <w:bCs/>
                <w:color w:val="000000"/>
              </w:rPr>
            </w:pPr>
            <w:r>
              <w:rPr>
                <w:rFonts w:hint="eastAsia"/>
                <w:b/>
                <w:bCs/>
                <w:color w:val="000000"/>
              </w:rPr>
              <w:t>单位</w:t>
            </w:r>
          </w:p>
        </w:tc>
        <w:tc>
          <w:tcPr>
            <w:tcW w:w="151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0476EA">
            <w:pPr>
              <w:pStyle w:val="10"/>
              <w:jc w:val="center"/>
              <w:rPr>
                <w:b/>
                <w:bCs/>
                <w:color w:val="000000"/>
              </w:rPr>
            </w:pPr>
            <w:r>
              <w:rPr>
                <w:rFonts w:hint="eastAsia"/>
                <w:b/>
                <w:bCs/>
                <w:color w:val="000000"/>
              </w:rPr>
              <w:t>项目</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9291FD">
            <w:pPr>
              <w:pStyle w:val="10"/>
              <w:jc w:val="center"/>
              <w:rPr>
                <w:b/>
                <w:bCs/>
                <w:color w:val="000000"/>
              </w:rPr>
            </w:pPr>
            <w:r>
              <w:rPr>
                <w:rFonts w:hint="eastAsia"/>
                <w:b/>
                <w:bCs/>
                <w:color w:val="000000"/>
              </w:rPr>
              <w:t>单位</w:t>
            </w:r>
          </w:p>
        </w:tc>
      </w:tr>
      <w:tr w14:paraId="480EAF43">
        <w:tblPrEx>
          <w:tblCellMar>
            <w:top w:w="0" w:type="dxa"/>
            <w:left w:w="0" w:type="dxa"/>
            <w:bottom w:w="0" w:type="dxa"/>
            <w:right w:w="0" w:type="dxa"/>
          </w:tblCellMar>
        </w:tblPrEx>
        <w:trPr>
          <w:trHeight w:val="455" w:hRule="atLeast"/>
        </w:trPr>
        <w:tc>
          <w:tcPr>
            <w:tcW w:w="14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EE87195">
            <w:pPr>
              <w:pStyle w:val="10"/>
              <w:jc w:val="center"/>
              <w:rPr>
                <w:color w:val="000000"/>
              </w:rPr>
            </w:pPr>
            <w:r>
              <w:rPr>
                <w:rFonts w:hint="eastAsia"/>
                <w:color w:val="000000"/>
              </w:rPr>
              <w:t>机耕作业</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EB7481">
            <w:pPr>
              <w:pStyle w:val="10"/>
              <w:jc w:val="center"/>
              <w:rPr>
                <w:color w:val="000000"/>
              </w:rPr>
            </w:pPr>
            <w:r>
              <w:rPr>
                <w:color w:val="000000"/>
              </w:rPr>
              <w:t>27940</w:t>
            </w:r>
            <w:r>
              <w:rPr>
                <w:rFonts w:hint="eastAsia"/>
                <w:color w:val="000000"/>
              </w:rPr>
              <w:t>面积（公顷）</w:t>
            </w:r>
          </w:p>
        </w:tc>
        <w:tc>
          <w:tcPr>
            <w:tcW w:w="151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3049B1">
            <w:pPr>
              <w:pStyle w:val="10"/>
              <w:jc w:val="center"/>
              <w:rPr>
                <w:color w:val="000000"/>
              </w:rPr>
            </w:pPr>
            <w:r>
              <w:rPr>
                <w:rFonts w:hint="eastAsia"/>
                <w:color w:val="000000"/>
              </w:rPr>
              <w:t>机械脱粒</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2A0DDC">
            <w:pPr>
              <w:pStyle w:val="10"/>
              <w:jc w:val="center"/>
              <w:rPr>
                <w:color w:val="000000"/>
              </w:rPr>
            </w:pPr>
            <w:r>
              <w:rPr>
                <w:color w:val="000000"/>
              </w:rPr>
              <w:t>2830</w:t>
            </w:r>
            <w:r>
              <w:rPr>
                <w:rFonts w:hint="eastAsia"/>
                <w:color w:val="000000"/>
              </w:rPr>
              <w:t>面积（公顷）</w:t>
            </w:r>
          </w:p>
        </w:tc>
      </w:tr>
      <w:tr w14:paraId="209D7255">
        <w:tblPrEx>
          <w:tblCellMar>
            <w:top w:w="0" w:type="dxa"/>
            <w:left w:w="0" w:type="dxa"/>
            <w:bottom w:w="0" w:type="dxa"/>
            <w:right w:w="0" w:type="dxa"/>
          </w:tblCellMar>
        </w:tblPrEx>
        <w:trPr>
          <w:trHeight w:val="420" w:hRule="atLeast"/>
        </w:trPr>
        <w:tc>
          <w:tcPr>
            <w:tcW w:w="14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7EDE775">
            <w:pPr>
              <w:pStyle w:val="10"/>
              <w:jc w:val="center"/>
              <w:rPr>
                <w:color w:val="000000"/>
              </w:rPr>
            </w:pPr>
            <w:r>
              <w:rPr>
                <w:rFonts w:hint="eastAsia"/>
                <w:color w:val="000000"/>
              </w:rPr>
              <w:t>机械收割</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A01FA9">
            <w:pPr>
              <w:pStyle w:val="10"/>
              <w:jc w:val="center"/>
              <w:rPr>
                <w:color w:val="000000"/>
              </w:rPr>
            </w:pPr>
            <w:r>
              <w:rPr>
                <w:color w:val="000000"/>
              </w:rPr>
              <w:t>9</w:t>
            </w:r>
            <w:r>
              <w:rPr>
                <w:rFonts w:hint="eastAsia"/>
                <w:color w:val="000000"/>
              </w:rPr>
              <w:t>面积（公顷）</w:t>
            </w:r>
          </w:p>
        </w:tc>
        <w:tc>
          <w:tcPr>
            <w:tcW w:w="151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D6152B">
            <w:pPr>
              <w:pStyle w:val="10"/>
              <w:jc w:val="center"/>
              <w:rPr>
                <w:color w:val="000000"/>
              </w:rPr>
            </w:pPr>
            <w:r>
              <w:rPr>
                <w:rFonts w:hint="eastAsia"/>
                <w:color w:val="000000"/>
              </w:rPr>
              <w:t>机电灌溉作业</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3AA6C5">
            <w:pPr>
              <w:pStyle w:val="10"/>
              <w:jc w:val="center"/>
              <w:rPr>
                <w:color w:val="000000"/>
              </w:rPr>
            </w:pPr>
            <w:r>
              <w:rPr>
                <w:color w:val="000000"/>
              </w:rPr>
              <w:t>6160</w:t>
            </w:r>
            <w:r>
              <w:rPr>
                <w:rFonts w:hint="eastAsia"/>
                <w:color w:val="000000"/>
              </w:rPr>
              <w:t>面积（公顷）</w:t>
            </w:r>
          </w:p>
        </w:tc>
      </w:tr>
      <w:tr w14:paraId="1FA810EB">
        <w:tblPrEx>
          <w:tblCellMar>
            <w:top w:w="0" w:type="dxa"/>
            <w:left w:w="0" w:type="dxa"/>
            <w:bottom w:w="0" w:type="dxa"/>
            <w:right w:w="0" w:type="dxa"/>
          </w:tblCellMar>
        </w:tblPrEx>
        <w:trPr>
          <w:trHeight w:val="460" w:hRule="atLeast"/>
        </w:trPr>
        <w:tc>
          <w:tcPr>
            <w:tcW w:w="14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83C3DB8">
            <w:pPr>
              <w:pStyle w:val="10"/>
              <w:jc w:val="center"/>
              <w:rPr>
                <w:color w:val="000000"/>
              </w:rPr>
            </w:pPr>
            <w:r>
              <w:rPr>
                <w:rFonts w:hint="eastAsia"/>
                <w:color w:val="000000"/>
              </w:rPr>
              <w:t>农副产品加工</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0A878E">
            <w:pPr>
              <w:pStyle w:val="10"/>
              <w:jc w:val="center"/>
              <w:rPr>
                <w:color w:val="000000"/>
              </w:rPr>
            </w:pPr>
            <w:r>
              <w:rPr>
                <w:color w:val="000000"/>
              </w:rPr>
              <w:t>35.66</w:t>
            </w:r>
            <w:r>
              <w:rPr>
                <w:rFonts w:hint="eastAsia"/>
                <w:color w:val="000000"/>
              </w:rPr>
              <w:t>万吨</w:t>
            </w:r>
          </w:p>
        </w:tc>
        <w:tc>
          <w:tcPr>
            <w:tcW w:w="151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4329CE">
            <w:pPr>
              <w:pStyle w:val="10"/>
              <w:jc w:val="center"/>
              <w:rPr>
                <w:color w:val="000000"/>
              </w:rPr>
            </w:pPr>
            <w:r>
              <w:rPr>
                <w:rFonts w:hint="eastAsia"/>
                <w:color w:val="000000"/>
              </w:rPr>
              <w:t>农机运输作业量</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11E7D7">
            <w:pPr>
              <w:pStyle w:val="10"/>
              <w:jc w:val="center"/>
              <w:rPr>
                <w:color w:val="000000"/>
              </w:rPr>
            </w:pPr>
            <w:r>
              <w:rPr>
                <w:color w:val="000000"/>
              </w:rPr>
              <w:t>470.68</w:t>
            </w:r>
            <w:r>
              <w:rPr>
                <w:rFonts w:hint="eastAsia"/>
                <w:color w:val="000000"/>
              </w:rPr>
              <w:t>万吨公里</w:t>
            </w:r>
          </w:p>
        </w:tc>
      </w:tr>
    </w:tbl>
    <w:p w14:paraId="4FE3F97F">
      <w:pPr>
        <w:pStyle w:val="3"/>
      </w:pPr>
      <w:r>
        <w:t>气象</w:t>
      </w:r>
    </w:p>
    <w:p w14:paraId="56678E21">
      <w:pPr>
        <w:pStyle w:val="4"/>
      </w:pPr>
      <w:r>
        <w:t>【简述】</w:t>
      </w:r>
    </w:p>
    <w:p w14:paraId="29B64968">
      <w:pPr>
        <w:ind w:firstLine="420"/>
      </w:pPr>
      <w:r>
        <w:t>南雄市气象局（站）成立于1954年9月1日。1993年1月升格为国家基准气候站，1998年内设机构有办公室、预报农气股、地面测报股、防雷设施检测所。在编干部职工15人，局长邓事吉，副局长朱祖明、方苏女。有气象工程师4人，助理工程师7人，技术员4人。1998年度，南雄市气象局被评为韶关市气象系统先进单位，被南雄市人民政府评为先进单位。</w:t>
      </w:r>
    </w:p>
    <w:p w14:paraId="261FF6B1">
      <w:pPr>
        <w:pStyle w:val="4"/>
      </w:pPr>
      <w:r>
        <w:t>【气候简介】</w:t>
      </w:r>
    </w:p>
    <w:p w14:paraId="56303FAC">
      <w:pPr>
        <w:ind w:firstLine="420"/>
      </w:pPr>
      <w:r>
        <w:t>1998年南雄市平均气温20.7℃，比历年值高1.1℃。年极端最高气温37.9℃（8月5日）；极端最低气温0.8℃（1月20日）。年内日平均气温≥30.0℃的高温日数29天。全年霜日1天（2月8日）。全年总降雨量1513.1毫米与历年相比属正常略偏少。汛期开始在3月7日，提早43天，结汛在6月19日，为正常。年内大雨以上降雨日数（日雨量≥250毫米）13天，其中暴雨日数4天。全年最大日雨量79.5毫米，出现在6月19日。各月雨量除1—3月和6月外，其余各月均为偏少。1998年总日照时数为1452.2小时，比历年值偏少20%。全年总积温7584.6℃，比历年值多406.7℃。</w:t>
      </w:r>
    </w:p>
    <w:p w14:paraId="7384B9C2">
      <w:pPr>
        <w:pStyle w:val="4"/>
      </w:pPr>
      <w:r>
        <w:t>【气象基础业务稳定提高】</w:t>
      </w:r>
    </w:p>
    <w:p w14:paraId="21E6E007">
      <w:pPr>
        <w:ind w:firstLine="420"/>
      </w:pPr>
      <w:r>
        <w:t>1998年底统计，气象观测质量达到省、市气象部门指标，其测报错情率分别为以台站0.4‰，个人0.3‰报表审核0.3条／月。天气预报质量：晴雨预报91%（准确率，下同），24小时暴雨预报47%，暴雨过程51%，低温92%，霜冻76%，低温阴雨过程90%，火险过程93%，寒露风过程90%，干旱过程92%。农业气象测报错情率为零，业务质量和服务考核评比均达到省、市指标。</w:t>
      </w:r>
    </w:p>
    <w:p w14:paraId="281BBD4C">
      <w:pPr>
        <w:pStyle w:val="4"/>
      </w:pPr>
      <w:r>
        <w:t>【气象现代化建设进展良好】</w:t>
      </w:r>
    </w:p>
    <w:p w14:paraId="0D30DCCA">
      <w:pPr>
        <w:ind w:firstLine="420"/>
      </w:pPr>
      <w:r>
        <w:t>1998年4月，南雄市气象局在市政府支持下，添置了多媒体天气预报制作系统设备。进一步完善计算机远程终端工作站。天气警报系统（气象专业广播系统），暴雨预警系统，天气预报专家系统均运作正常。1998年11月，该局“X.25分组交换数据网”开通试运作。</w:t>
      </w:r>
    </w:p>
    <w:p w14:paraId="3B7296FC">
      <w:pPr>
        <w:pStyle w:val="4"/>
      </w:pPr>
      <w:r>
        <w:t>【防灾减灾气象服务】</w:t>
      </w:r>
    </w:p>
    <w:p w14:paraId="6DEA126C">
      <w:pPr>
        <w:ind w:firstLine="420"/>
      </w:pPr>
      <w:r>
        <w:t>1998年3月7-9日，南雄市出现连续三场暴雨。气象部门及时向市领导、市农办发出暴雨警报，使领导机关及有关部门能采取有效防范措施，减少暴雨造成的损失。3月21-24日，受强冷空气影响，南雄市出现了“倒春寒”天气，气象部门提前发出预报，使领导机关和农业生产部门及时采取抵御冷寒措施，做好烟苗及秧苗的保护工作，避免农作物受低温阴雨的危害。</w:t>
      </w:r>
    </w:p>
    <w:p w14:paraId="46416372">
      <w:pPr>
        <w:ind w:firstLine="420"/>
      </w:pPr>
      <w:r>
        <w:t>1998年下半年全市出现夏秋冬连旱天气。气象部门认真做好旱情和雨情的预测工作，使市领导及时部署抗旱、保苗和蓄水工作，确保了晚造农业生产获得丰收。</w:t>
      </w:r>
    </w:p>
    <w:p w14:paraId="56733DE5">
      <w:pPr>
        <w:pStyle w:val="4"/>
      </w:pPr>
      <w:r>
        <w:t>【重大灾害性天气事件】</w:t>
      </w:r>
    </w:p>
    <w:p w14:paraId="1A304CB7">
      <w:pPr>
        <w:ind w:firstLine="420"/>
      </w:pPr>
      <w:r>
        <w:t>1998年3月7-9日，南雄市连续三天均出现暴雨降水，过程降雨165.1毫米。致使全市受浸烟田4.5万亩，早稻秧田1250亩，蔬菜8500亩，公路崩塌132处，6500米，水圳崩塌2100米，河堤毁坏2500米，倒塌房屋88间，失踪耕牛5头，造成了严重的灾情。</w:t>
      </w:r>
    </w:p>
    <w:p w14:paraId="3077A95A">
      <w:pPr>
        <w:ind w:firstLine="420"/>
      </w:pPr>
      <w:r>
        <w:t>1998年3月21-24日，受强冷空气影响，南雄市出现了“倒春寒”天气过程。过程日平均气温6.6℃，最低气温3.5℃，雨量34.0毫米，日照0.2小时，山区还出现了雨夹雪天气，使部份秧苗受冻死亡。</w:t>
      </w:r>
    </w:p>
    <w:p w14:paraId="101F4D61">
      <w:pPr>
        <w:ind w:firstLine="420"/>
      </w:pPr>
      <w:r>
        <w:t>1998年下半年全市降雨偏少，其中9—12月总雨量为161.6毫米，比历年同期偏少40%，致使全市水库蓄水明显减少，对工农业生产及群众生活带来不利影响。</w:t>
      </w:r>
    </w:p>
    <w:p w14:paraId="2E663230">
      <w:pPr>
        <w:ind w:firstLine="422"/>
        <w:jc w:val="right"/>
        <w:rPr>
          <w:b/>
          <w:bCs/>
        </w:rPr>
      </w:pPr>
      <w:r>
        <w:rPr>
          <w:b/>
          <w:bCs/>
        </w:rPr>
        <w:t>（朱祖明）</w:t>
      </w:r>
    </w:p>
    <w:p w14:paraId="24646343">
      <w:pPr>
        <w:pStyle w:val="3"/>
      </w:pPr>
      <w:r>
        <w:t>水土保持</w:t>
      </w:r>
    </w:p>
    <w:p w14:paraId="21D333D7">
      <w:pPr>
        <w:pStyle w:val="4"/>
      </w:pPr>
      <w:r>
        <w:t>【简述】</w:t>
      </w:r>
    </w:p>
    <w:p w14:paraId="7DB99C97">
      <w:pPr>
        <w:ind w:firstLine="420"/>
      </w:pPr>
      <w:r>
        <w:t>南雄水保办公室，创建于1984年6月，正科级单位，定编90人，1998年在职干部职工96人。主任钟佩群，副主任叶见荣、陈万凌、张振刚。</w:t>
      </w:r>
    </w:p>
    <w:p w14:paraId="11747702">
      <w:pPr>
        <w:pStyle w:val="4"/>
      </w:pPr>
      <w:r>
        <w:t>【水土流失治理工作】</w:t>
      </w:r>
    </w:p>
    <w:p w14:paraId="34E3BC3D">
      <w:pPr>
        <w:ind w:firstLine="420"/>
      </w:pPr>
      <w:r>
        <w:t>1998年，水土保持工作进展顺利：（1）完成了年度水土流失治理面积71平方公里，占计划任务的100%。其中新增治理面积11.5平方公里（沟蚀4平方公里，面蚀7.5平方公里）；巩固提高面积59.5平方公里）.其中10年一遇42.5平方公里（沟蚀5.5平方公里，面蚀37平方公里），20年一遇17平方公里（沟蚀2平方公里，面蚀15平方公里）。（2）完成修复圳道护岸7300米，占计划任务的100%。其中：瀑布水620米，下洞水160米，凌江水200米，江头水70米，黄坑水300米，湖口水250米，浈江沿岸5700米。（3）完成新增营造水保林0.6万亩，新增经济林果1.125万亩，补植提高3.125万亩（其中纯林改造1.31万亩，水保林1.125万亩，抚育更新林果0.69万亩）；封山育林育草5.8万亩。种菠萝麻、牡草0.6万亩。（4）完成沟洫工程35.25万米（其中新建24万米），修筑复谷坊543座（其中新建451座），维修拦沙坝51座，修复圳道护岸7300米，完成工程量土方45.6万立方米，石方88.4万立方米，投工60万工日，投资548.78万元。其中：省投资129万元，地方自筹88.6万元，群众自筹331.18万元。完成以上治理项目后，拦蓄泥沙5.5万立方米，拦蓄水量531万立方米，保护农田3250亩，恢复耕地210亩，恢复灌溉农田370亩。</w:t>
      </w:r>
    </w:p>
    <w:p w14:paraId="629B8956">
      <w:pPr>
        <w:pStyle w:val="4"/>
      </w:pPr>
      <w:r>
        <w:t>【主要措施】</w:t>
      </w:r>
    </w:p>
    <w:p w14:paraId="12FF4490">
      <w:pPr>
        <w:ind w:firstLine="420"/>
      </w:pPr>
      <w:r>
        <w:t>1、提高认识，加强领导。一是强化领导、明确职责。市成立以主管农业副书记为组长的治理工作领导小组，将治理工作列入各级班子和领导干部任期目标责任内容。采用市领导包乡镇，乡镇领导包村，村领导包片或点，水保工程技术人员包作业区，把治理任务层层落实到乡镇、自然村、农户；二是精心组织，协调配合。市委先后抽调各有关部门领导及技术人员组成20个治理工作队130多个小组到各治理区齐抓共治，定任务、定时间、定质量，负责治、管、封、造任务的落实完成；三是注意实效，科学规划，按照优质高效的标准。因地制宜做到规划合理化、连片规模化。统一规划、统一施工标准，严格验收制度和质量要求。2、坚持“三大效益”一起抓，突出经济效益。在综合治理过程中，坚持治理保护与开发利用相结合，近期利益与长期利益相结合，建立和发展水保产业。发挥山区资源优势，培植再生资源。由单纯生态向经济型转变，由单纯治理型向治理开发型转变，由单纯种植向种、养、加工相结合转变。通过治理开发，全市13条小流域初步形成了各具特色的水保产业基地，开发建设万亩以上连片银杏、毛竹、松脂等经济林果基地11个，银杏加工场9个，建水保股份制小水电站1座。有效地改善了农业生产条件和生态环境，促进了治理区经济的发展。3、因地制宜，提高防治水平。针对小流域水土流失特点，因地制宜，因害设防，科学配置各项水保措施。在治理措施上，实行工程措施、植物措施与农业耕地相结合，治坡与治沟相结合，山、水、田、林、路综合治理，形成多目标、多功能、高效益的综合防治体系。在治理标准上，根据流失类型、流失轻重、治理难度、坡度陡缓分别采用10年一遇或20年一遇防御标准布设各类工程措施。确保沙不下山，水不漫坝。</w:t>
      </w:r>
    </w:p>
    <w:p w14:paraId="6122E137">
      <w:pPr>
        <w:ind w:firstLine="420"/>
      </w:pPr>
      <w:r>
        <w:t>1998年，水保办与南雄市文化局联合组织了“南雄市水土保持好处多”等节目，深入乡镇、墟场、工矿巡回表演达13场次，并穿插了水土保持法规知识有奖问答。观众累计达到3万多人次，既丰富了群众的文化生活，又宣传了水土保持法规，寓教于乐，取得了良好的效果。</w:t>
      </w:r>
    </w:p>
    <w:p w14:paraId="3801B2C4">
      <w:pPr>
        <w:ind w:firstLine="420"/>
      </w:pPr>
      <w:r>
        <w:t>1998年，水保办把宣传水保法规列入“三、五”普法计划，与市依法治市办公室合编了“依法治市简报”第三期（水保执法专辑）360多份，分发到政府各职能部门（科、局）、工矿、各镇政府、各类企业，扩大水保法规宣传。</w:t>
      </w:r>
    </w:p>
    <w:p w14:paraId="34D3F4FF">
      <w:pPr>
        <w:pStyle w:val="3"/>
      </w:pPr>
      <w:r>
        <w:t>绿化</w:t>
      </w:r>
      <w:r>
        <w:rPr>
          <w:rFonts w:hint="eastAsia"/>
        </w:rPr>
        <w:t xml:space="preserve">  </w:t>
      </w:r>
      <w:r>
        <w:t>沼气</w:t>
      </w:r>
    </w:p>
    <w:p w14:paraId="025C4D7A">
      <w:pPr>
        <w:pStyle w:val="4"/>
      </w:pPr>
      <w:r>
        <w:t>【简述】</w:t>
      </w:r>
    </w:p>
    <w:p w14:paraId="1C3A5B20">
      <w:pPr>
        <w:ind w:firstLine="420"/>
      </w:pPr>
      <w:r>
        <w:t>南雄市绿化办公室（沼气办）成立于1984年5月，正科级事业单位。内设人秘、绿化、沼气、五改4个股，在职人员16人，其中干部11人。主任吴俊成（1998.5任）。</w:t>
      </w:r>
    </w:p>
    <w:p w14:paraId="5E439B0C">
      <w:pPr>
        <w:pStyle w:val="4"/>
      </w:pPr>
      <w:r>
        <w:t>【推进城乡绿化一体化建设】</w:t>
      </w:r>
    </w:p>
    <w:p w14:paraId="06989B2D">
      <w:pPr>
        <w:ind w:firstLine="420"/>
      </w:pPr>
      <w:r>
        <w:t>1998年结合创建卫生城市活动，加大城区绿化美化力度，投入资金90多万元，扩建了河滨公园，新增绿地面积128公顷；整治了车站恐龙花坛、河南桥头花坛、沿江花坛；栽植街道路树300棵；雄州公园种植梅树2500棵。</w:t>
      </w:r>
    </w:p>
    <w:p w14:paraId="3E8F629F">
      <w:pPr>
        <w:ind w:firstLine="420"/>
      </w:pPr>
      <w:r>
        <w:t>该城区绿化指标，经省创卫检查验收小组验收达到卫生城市标准。</w:t>
      </w:r>
    </w:p>
    <w:p w14:paraId="5D934394">
      <w:pPr>
        <w:ind w:firstLine="420"/>
      </w:pPr>
      <w:r>
        <w:t>在农村，重点是加强了全安、珠玑、湖口、邓坊、黄坑、乌迳、古市等墟镇的绿化建设。以上墟镇在1998年共栽植各种绿化树2800多棵，绿篱1000米，草坪1200平方米。</w:t>
      </w:r>
    </w:p>
    <w:p w14:paraId="2D1EA441">
      <w:pPr>
        <w:ind w:firstLine="420"/>
      </w:pPr>
      <w:r>
        <w:t>1998年对梅关古道、珠玑古巷的绿化建设也增大了投入。梅关古道由市政府投资3.5万元，开辟林道林带8000米，补种梅树3600棵。珠玑古巷栽树500棵，种植草坪8500平方米，投资15万元。</w:t>
      </w:r>
    </w:p>
    <w:p w14:paraId="5BD85AD3">
      <w:pPr>
        <w:pStyle w:val="4"/>
      </w:pPr>
      <w:r>
        <w:t>【继续完善绿色通道工程】</w:t>
      </w:r>
    </w:p>
    <w:p w14:paraId="491571F0">
      <w:pPr>
        <w:ind w:firstLine="420"/>
      </w:pPr>
      <w:r>
        <w:t>全国绿化委员会、林业部、交通部、铁道部《关于在全国范围内大力开展绿色通道工程建设的通知》下发后，该市将绿化公路、河岸当做生态工程、致富工程、形象工程来抓。1998年，全市绿化公路25公里，栽植路树15000株，河岸绿化85公里，栽植各类竹子15万丛，树木17000株。</w:t>
      </w:r>
    </w:p>
    <w:p w14:paraId="0CF3C0C2">
      <w:pPr>
        <w:pStyle w:val="4"/>
      </w:pPr>
      <w:r>
        <w:t>【继续深入开展全民义务植树活动】</w:t>
      </w:r>
    </w:p>
    <w:p w14:paraId="59A0D247">
      <w:pPr>
        <w:ind w:firstLine="420"/>
      </w:pPr>
      <w:r>
        <w:t>市直机关、企事业单位积极参与义务植树活动，在自愿的原则下用以钱代劳的形式履行义务，市直15个系统和雄州镇共缴交代劳费10.5万元，由专业队在雄州公园、浈凌两江河堤及梅关风景区种植梅、榕、桂花、竹等1.5万多棵。</w:t>
      </w:r>
    </w:p>
    <w:p w14:paraId="3E11CC03">
      <w:pPr>
        <w:ind w:firstLine="420"/>
      </w:pPr>
      <w:r>
        <w:t>在农村，每个劳力投工3～5天用以白果基地、毛竹基地、松香基地的开发和管理。全市农民累计全年义务投工105万工日。</w:t>
      </w:r>
    </w:p>
    <w:p w14:paraId="3790880E">
      <w:pPr>
        <w:pStyle w:val="4"/>
      </w:pPr>
      <w:r>
        <w:t>【农村能源】</w:t>
      </w:r>
    </w:p>
    <w:p w14:paraId="4525F821">
      <w:pPr>
        <w:ind w:firstLine="420"/>
      </w:pPr>
      <w:r>
        <w:t>1、开展“猪一沼一果”生态农业模式的试点工作。在黎口荆江寨梁高山种养场作样板，该场承包荒山约40亩，山上种果30亩，建猪圈400平方米，住宅100平方米，养猪80头，鱼塘面积20亩。1998年在沼气办支持和指导下建了10立方米的沼气池一口。实施“猪一沼一果”生态农业模式。猪粪尿下沼气池，产出沼气作炊事燃料和照明，沼液、沼渣作果树有机肥和养鱼饵料。实践证明：这一模式对提高养种经济效益是一种可行途径。2、普及省柴（煤）灶、保护生态环境。该市农村，特别是边远山区，有相当一部份农户靠薪柴为生活燃料和烤烟燃料。为保护生态环境，1998年农村普及省柴（煤）炉灶工作继续进行。据统计全年推广省柴炉灶11500口，节煤烤烟灶3130口。</w:t>
      </w:r>
    </w:p>
    <w:p w14:paraId="7AFDD335">
      <w:pPr>
        <w:pStyle w:val="2"/>
      </w:pPr>
      <w:r>
        <w:t>工业</w:t>
      </w:r>
    </w:p>
    <w:p w14:paraId="047AD9CF">
      <w:pPr>
        <w:pStyle w:val="3"/>
      </w:pPr>
      <w:r>
        <w:t>工业综述</w:t>
      </w:r>
    </w:p>
    <w:p w14:paraId="48A51322">
      <w:pPr>
        <w:pStyle w:val="4"/>
      </w:pPr>
      <w:r>
        <w:t>【概况】</w:t>
      </w:r>
    </w:p>
    <w:p w14:paraId="49B81B89">
      <w:pPr>
        <w:ind w:firstLine="420"/>
      </w:pPr>
      <w:r>
        <w:t>1998年，南雄工业受国家经济宏观调整和亚洲金融风暴的影响，资金运作困难，工人下岗增多，但在市委、</w:t>
      </w:r>
      <w:r>
        <w:rPr>
          <w:rFonts w:hint="eastAsia"/>
          <w:lang w:val="en-US" w:eastAsia="zh-CN"/>
        </w:rPr>
        <w:t>市</w:t>
      </w:r>
      <w:r>
        <w:t>政府的高度重视和有关部门的大力支持下，大部分企业保持了平稳发展。卷烟、造纸、电池、印刷、酿造等工业多方筹集资金，更新改造设备，产品更新换代，开发了一系列有南雄特色的工业产品，积极开拓产品市场。装饰砖、电池、打字纸、水泥、花岗石、玩具、服装加工、翠屏米酒、金友米等产品生产销售大幅增长。1998年底，全市工业企业5645户，产值达500万元以上的独立核算国有工业32户。产值500万元以下的其它工业5613户，其中集体工业621户，个体及私营工业4992户。市工业局局长黄天平，副局长龙绍浈、董书圣。</w:t>
      </w:r>
    </w:p>
    <w:p w14:paraId="4BF95356">
      <w:pPr>
        <w:pStyle w:val="4"/>
      </w:pPr>
      <w:r>
        <w:t>【工业生产稳定发展】</w:t>
      </w:r>
    </w:p>
    <w:p w14:paraId="2C889F5F">
      <w:pPr>
        <w:ind w:firstLine="420"/>
      </w:pPr>
      <w:r>
        <w:t>1998年，南雄市工业企业完成总产值1392132万元（90年不变价）。完成工业增加值4.94亿元，比上年增长11.3%，其中独立核算国有工业和年销售收入500万元以上非国有工业达1.82亿元，占全部工业增加值的36.9%。产品销售收入40162万元，增长3.94%，产品销售税金及附加9022万元，增长5.13%。产品销售率达到97.3%。个体工业完成总产值7.94亿元，增长13.8%。主要工业产品完成较好的有：卷烟8万大箱；发电量1.55亿千瓦时，增长1.4%；水泥12.6万吨，增长33%；墙地砖116.4万平方米，电池2226万只，增长2.14倍；机制纸8189吨，增长12.18%。全市独立核算国有工业完成利税1.2亿元，增长4.3%。</w:t>
      </w:r>
    </w:p>
    <w:p w14:paraId="2B3263AD">
      <w:pPr>
        <w:pStyle w:val="4"/>
      </w:pPr>
      <w:r>
        <w:t>【强化管理，改革力度加大】</w:t>
      </w:r>
    </w:p>
    <w:p w14:paraId="71EDF655">
      <w:pPr>
        <w:ind w:firstLine="420"/>
      </w:pPr>
      <w:r>
        <w:t>一年来，工业主管部门把企业内部三项制度改革作为深化企业内部改革的重要工作来抓，全面推行企业内部三项制度改革，人事制度改革，打破干部与职工，职工与临时工的界限，彻底搬掉“铁靠椅”。用工制度改革，实行人员、岗位优化组合，彻底打破“铁饭碗”。分配制度改革，个人收入同岗位、劳动态度及产量质量、原材料消耗和生产效益挂钩，彻底消除“铁工资”。这些管理和改革措施的推行和落实，大大提高了企业生产效益，增强了企业产品的市场竞争能力。</w:t>
      </w:r>
    </w:p>
    <w:p w14:paraId="468EA792">
      <w:pPr>
        <w:pStyle w:val="4"/>
      </w:pPr>
      <w:r>
        <w:t>【加大工业结构调整力度】</w:t>
      </w:r>
    </w:p>
    <w:p w14:paraId="58CD4FC5">
      <w:pPr>
        <w:ind w:firstLine="420"/>
      </w:pPr>
      <w:r>
        <w:t>工业主管部门把兼并、租赁、承包、转让作为调整所有制结构和产品结构，放开搞活小企业的重点工作来抓。银珠装饰砖厂兼并机械维修安装公司；第二造纸厂兼并南苑家具厂，开发竹木筷子产品；市印刷厂和皮革塑料厂进行合并，提高了企业的整体实力和竞争能力；对陶瓷厂实施破产；将原食品厂河南街厂房和设备租赁；将水泥厂、陶瓷厂、雄得利花岗石厂归口工业局管理，进一步理顺国有工业企业关系。</w:t>
      </w:r>
    </w:p>
    <w:p w14:paraId="59F190FE">
      <w:pPr>
        <w:pStyle w:val="4"/>
      </w:pPr>
      <w:r>
        <w:t>【加强调控，保持工业稳定发展】</w:t>
      </w:r>
    </w:p>
    <w:p w14:paraId="75A8C5DB">
      <w:pPr>
        <w:ind w:firstLine="420"/>
      </w:pPr>
      <w:r>
        <w:t>1998年，南雄工业局坚持以提高经济效益为中心，加强对工业经济运行的综合协调，保持了工业经济稳定发展。一是积极开拓市场，工业局把研究市场、开拓市场作为加强宏观调控的重要内容来抓，发挥综合协调的优势，积极宣传推销南雄名优特产品，保持了产销平衡。二是协调解决企业生产经营资金。在电池厂、银珠装饰砖厂、第一造纸厂、印刷厂等企业发展稳定，产品有销路，流动和技改资金紧缺的条件下，工业局主动出面，协调各方面关系，及时筹到资金，保持企业正常运转。三是狠抓扭亏增盈和企业解困工作。工业局与相关企业年初签订《经营目标责任书》，年终进行考核。同时认真抓好企业缴交社会劳动保险金工作，解决困难企业、职工的实际问题。</w:t>
      </w:r>
    </w:p>
    <w:p w14:paraId="2AF7D36A">
      <w:pPr>
        <w:pStyle w:val="4"/>
      </w:pPr>
      <w:r>
        <w:t>【加大技改，增强企业发展后劲】</w:t>
      </w:r>
    </w:p>
    <w:p w14:paraId="251ED32F">
      <w:pPr>
        <w:ind w:firstLine="420"/>
      </w:pPr>
      <w:r>
        <w:t>一年来，企业投入技改资金1000多万元，使企业的生产能力和产品质量有了较大的提高。第一造纸厂投入400多万元，完善了碱回收工程，年产量达1万吨，既解决了环保问题，又增加了经济效益。第二造纸厂投入40万元，完成了浆板生产和竹木加工技改工程。印刷厂投入130万元，引进卷烟包装印刷设备，适应市场需求，生产高质量的卷烟包装品，还有卷烟厂、松香厂、水泥厂等企业都进行了或大或小的技改。通过提高质量，降低成本，开发新产品，开拓市场，增强了企业发展后劲和市场竞争能力，保证了国有工业经济在改革中的稳定和有效增长。</w:t>
      </w:r>
    </w:p>
    <w:p w14:paraId="1D72E5F6">
      <w:pPr>
        <w:ind w:firstLine="422"/>
        <w:jc w:val="right"/>
        <w:rPr>
          <w:b/>
          <w:bCs/>
        </w:rPr>
      </w:pPr>
      <w:r>
        <w:rPr>
          <w:b/>
          <w:bCs/>
        </w:rPr>
        <w:t>（姚</w:t>
      </w:r>
      <w:r>
        <w:rPr>
          <w:rFonts w:hint="eastAsia"/>
          <w:b/>
          <w:bCs/>
        </w:rPr>
        <w:t xml:space="preserve">  </w:t>
      </w:r>
      <w:r>
        <w:rPr>
          <w:b/>
          <w:bCs/>
        </w:rPr>
        <w:t>璟）</w:t>
      </w:r>
    </w:p>
    <w:p w14:paraId="4B801E66">
      <w:pPr>
        <w:pStyle w:val="10"/>
        <w:jc w:val="center"/>
        <w:rPr>
          <w:b/>
          <w:bCs/>
        </w:rPr>
      </w:pPr>
      <w:r>
        <w:rPr>
          <w:rFonts w:hint="eastAsia"/>
          <w:b/>
          <w:bCs/>
        </w:rPr>
        <w:t>1998年全市工业企业总产值表</w:t>
      </w:r>
    </w:p>
    <w:p w14:paraId="2F6F34D1">
      <w:pPr>
        <w:ind w:firstLine="420"/>
        <w:jc w:val="right"/>
      </w:pPr>
      <w:r>
        <w:rPr>
          <w:rFonts w:hint="eastAsia"/>
        </w:rPr>
        <w:t>计数单位：万元</w:t>
      </w:r>
    </w:p>
    <w:tbl>
      <w:tblPr>
        <w:tblStyle w:val="7"/>
        <w:tblW w:w="4998" w:type="pct"/>
        <w:tblInd w:w="0" w:type="dxa"/>
        <w:tblLayout w:type="autofit"/>
        <w:tblCellMar>
          <w:top w:w="0" w:type="dxa"/>
          <w:left w:w="0" w:type="dxa"/>
          <w:bottom w:w="0" w:type="dxa"/>
          <w:right w:w="0" w:type="dxa"/>
        </w:tblCellMar>
      </w:tblPr>
      <w:tblGrid>
        <w:gridCol w:w="1936"/>
        <w:gridCol w:w="1848"/>
        <w:gridCol w:w="2775"/>
        <w:gridCol w:w="1496"/>
        <w:gridCol w:w="1717"/>
      </w:tblGrid>
      <w:tr w14:paraId="3ECBAFD7">
        <w:tblPrEx>
          <w:tblCellMar>
            <w:top w:w="0" w:type="dxa"/>
            <w:left w:w="0" w:type="dxa"/>
            <w:bottom w:w="0" w:type="dxa"/>
            <w:right w:w="0" w:type="dxa"/>
          </w:tblCellMar>
        </w:tblPrEx>
        <w:trPr>
          <w:trHeight w:val="315" w:hRule="atLeast"/>
        </w:trPr>
        <w:tc>
          <w:tcPr>
            <w:tcW w:w="990"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ED44DC5">
            <w:pPr>
              <w:pStyle w:val="10"/>
              <w:jc w:val="center"/>
              <w:rPr>
                <w:b/>
                <w:bCs/>
                <w:color w:val="000000"/>
              </w:rPr>
            </w:pPr>
            <w:r>
              <w:rPr>
                <w:rFonts w:hint="eastAsia"/>
                <w:b/>
                <w:bCs/>
                <w:color w:val="000000"/>
              </w:rPr>
              <w:t>企业名称</w:t>
            </w:r>
          </w:p>
        </w:tc>
        <w:tc>
          <w:tcPr>
            <w:tcW w:w="94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362E15">
            <w:pPr>
              <w:pStyle w:val="10"/>
              <w:jc w:val="center"/>
              <w:rPr>
                <w:b/>
                <w:bCs/>
                <w:color w:val="000000"/>
              </w:rPr>
            </w:pPr>
            <w:r>
              <w:rPr>
                <w:rFonts w:hint="eastAsia"/>
                <w:b/>
                <w:bCs/>
                <w:color w:val="000000"/>
              </w:rPr>
              <w:t>完成数</w:t>
            </w:r>
          </w:p>
        </w:tc>
        <w:tc>
          <w:tcPr>
            <w:tcW w:w="2184"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90670D">
            <w:pPr>
              <w:pStyle w:val="10"/>
              <w:jc w:val="center"/>
              <w:rPr>
                <w:b/>
                <w:bCs/>
                <w:color w:val="000000"/>
              </w:rPr>
            </w:pPr>
            <w:r>
              <w:rPr>
                <w:rFonts w:hint="eastAsia"/>
                <w:b/>
                <w:bCs/>
                <w:color w:val="000000"/>
              </w:rPr>
              <w:t>与去年同期对比</w:t>
            </w:r>
          </w:p>
        </w:tc>
        <w:tc>
          <w:tcPr>
            <w:tcW w:w="878" w:type="pct"/>
            <w:vMerge w:val="restar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D2C523E">
            <w:pPr>
              <w:pStyle w:val="10"/>
              <w:jc w:val="center"/>
              <w:rPr>
                <w:b/>
                <w:bCs/>
                <w:color w:val="000000"/>
              </w:rPr>
            </w:pPr>
            <w:r>
              <w:rPr>
                <w:rFonts w:hint="eastAsia"/>
                <w:b/>
                <w:bCs/>
                <w:color w:val="000000"/>
              </w:rPr>
              <w:t>产品销售率％</w:t>
            </w:r>
          </w:p>
        </w:tc>
      </w:tr>
      <w:tr w14:paraId="0AEC2A93">
        <w:tblPrEx>
          <w:tblCellMar>
            <w:top w:w="0" w:type="dxa"/>
            <w:left w:w="0" w:type="dxa"/>
            <w:bottom w:w="0" w:type="dxa"/>
            <w:right w:w="0" w:type="dxa"/>
          </w:tblCellMar>
        </w:tblPrEx>
        <w:trPr>
          <w:trHeight w:val="315" w:hRule="atLeast"/>
        </w:trPr>
        <w:tc>
          <w:tcPr>
            <w:tcW w:w="990"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6E2E73">
            <w:pPr>
              <w:pStyle w:val="10"/>
              <w:jc w:val="center"/>
              <w:rPr>
                <w:color w:val="000000"/>
              </w:rPr>
            </w:pPr>
          </w:p>
        </w:tc>
        <w:tc>
          <w:tcPr>
            <w:tcW w:w="94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DEE734">
            <w:pPr>
              <w:pStyle w:val="10"/>
              <w:jc w:val="center"/>
              <w:rPr>
                <w:color w:val="000000"/>
              </w:rPr>
            </w:pPr>
          </w:p>
        </w:tc>
        <w:tc>
          <w:tcPr>
            <w:tcW w:w="14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D6DCAD">
            <w:pPr>
              <w:pStyle w:val="10"/>
              <w:jc w:val="center"/>
              <w:rPr>
                <w:b/>
                <w:bCs/>
                <w:color w:val="000000"/>
              </w:rPr>
            </w:pPr>
            <w:r>
              <w:rPr>
                <w:b/>
                <w:bCs/>
                <w:color w:val="000000"/>
              </w:rPr>
              <w:t>1997</w:t>
            </w:r>
            <w:r>
              <w:rPr>
                <w:rFonts w:hint="eastAsia"/>
                <w:b/>
                <w:bCs/>
                <w:color w:val="000000"/>
              </w:rPr>
              <w:t>年实绩</w:t>
            </w:r>
          </w:p>
        </w:tc>
        <w:tc>
          <w:tcPr>
            <w:tcW w:w="76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5F19BF">
            <w:pPr>
              <w:pStyle w:val="10"/>
              <w:jc w:val="center"/>
              <w:rPr>
                <w:b/>
                <w:bCs/>
                <w:color w:val="000000"/>
              </w:rPr>
            </w:pPr>
            <w:r>
              <w:rPr>
                <w:rFonts w:hint="eastAsia"/>
                <w:b/>
                <w:bCs/>
                <w:color w:val="000000"/>
              </w:rPr>
              <w:t>±％</w:t>
            </w:r>
          </w:p>
        </w:tc>
        <w:tc>
          <w:tcPr>
            <w:tcW w:w="878" w:type="pct"/>
            <w:vMerge w:val="continue"/>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7DBBB45">
            <w:pPr>
              <w:pStyle w:val="10"/>
              <w:jc w:val="center"/>
              <w:rPr>
                <w:color w:val="000000"/>
              </w:rPr>
            </w:pPr>
          </w:p>
        </w:tc>
      </w:tr>
      <w:tr w14:paraId="1E556D31">
        <w:tblPrEx>
          <w:tblCellMar>
            <w:top w:w="0" w:type="dxa"/>
            <w:left w:w="0" w:type="dxa"/>
            <w:bottom w:w="0" w:type="dxa"/>
            <w:right w:w="0" w:type="dxa"/>
          </w:tblCellMar>
        </w:tblPrEx>
        <w:trPr>
          <w:trHeight w:val="452"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CBB8175">
            <w:pPr>
              <w:ind w:firstLine="420"/>
            </w:pPr>
            <w:r>
              <w:rPr>
                <w:rFonts w:hint="eastAsia"/>
              </w:rPr>
              <w:t>合计</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B5AD0F">
            <w:pPr>
              <w:pStyle w:val="10"/>
              <w:jc w:val="center"/>
              <w:rPr>
                <w:color w:val="000000"/>
              </w:rPr>
            </w:pPr>
            <w:r>
              <w:rPr>
                <w:color w:val="000000"/>
              </w:rPr>
              <w:t>12958.82</w:t>
            </w:r>
          </w:p>
        </w:tc>
        <w:tc>
          <w:tcPr>
            <w:tcW w:w="14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1EEA6B">
            <w:pPr>
              <w:pStyle w:val="10"/>
              <w:jc w:val="center"/>
              <w:rPr>
                <w:color w:val="000000"/>
              </w:rPr>
            </w:pPr>
            <w:r>
              <w:rPr>
                <w:color w:val="000000"/>
              </w:rPr>
              <w:t>9941.62</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CE4804">
            <w:pPr>
              <w:pStyle w:val="10"/>
              <w:jc w:val="center"/>
              <w:rPr>
                <w:color w:val="000000"/>
              </w:rPr>
            </w:pPr>
            <w:r>
              <w:rPr>
                <w:color w:val="000000"/>
              </w:rPr>
              <w:t>29</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E05EF0E">
            <w:pPr>
              <w:pStyle w:val="10"/>
              <w:jc w:val="center"/>
              <w:rPr>
                <w:color w:val="000000"/>
              </w:rPr>
            </w:pPr>
            <w:r>
              <w:rPr>
                <w:color w:val="000000"/>
              </w:rPr>
              <w:t>90</w:t>
            </w:r>
          </w:p>
        </w:tc>
      </w:tr>
      <w:tr w14:paraId="048C3C40">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B449A7D">
            <w:pPr>
              <w:ind w:firstLine="420"/>
            </w:pPr>
            <w:r>
              <w:rPr>
                <w:rFonts w:hint="eastAsia"/>
              </w:rPr>
              <w:t>印刷厂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D7FE22">
            <w:pPr>
              <w:pStyle w:val="10"/>
              <w:jc w:val="center"/>
              <w:rPr>
                <w:color w:val="000000"/>
              </w:rPr>
            </w:pPr>
            <w:r>
              <w:rPr>
                <w:color w:val="000000"/>
              </w:rPr>
              <w:t>943.3</w:t>
            </w:r>
          </w:p>
        </w:tc>
        <w:tc>
          <w:tcPr>
            <w:tcW w:w="14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7E1E0B">
            <w:pPr>
              <w:pStyle w:val="10"/>
              <w:jc w:val="center"/>
              <w:rPr>
                <w:color w:val="000000"/>
              </w:rPr>
            </w:pPr>
            <w:r>
              <w:rPr>
                <w:color w:val="000000"/>
              </w:rPr>
              <w:t>1113.69</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1DA7D8">
            <w:pPr>
              <w:pStyle w:val="10"/>
              <w:jc w:val="center"/>
              <w:rPr>
                <w:color w:val="000000"/>
              </w:rPr>
            </w:pPr>
            <w:r>
              <w:rPr>
                <w:color w:val="000000"/>
              </w:rPr>
              <w:t>-15</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720FE13">
            <w:pPr>
              <w:pStyle w:val="10"/>
              <w:jc w:val="center"/>
              <w:rPr>
                <w:color w:val="000000"/>
              </w:rPr>
            </w:pPr>
            <w:r>
              <w:rPr>
                <w:color w:val="000000"/>
              </w:rPr>
              <w:t>68</w:t>
            </w:r>
          </w:p>
        </w:tc>
      </w:tr>
      <w:tr w14:paraId="193AA2E4">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8FD1DD5">
            <w:pPr>
              <w:ind w:firstLine="420"/>
            </w:pPr>
            <w:r>
              <w:rPr>
                <w:rFonts w:hint="eastAsia"/>
              </w:rPr>
              <w:t>皮革厂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FF62FB">
            <w:pPr>
              <w:pStyle w:val="10"/>
              <w:jc w:val="center"/>
              <w:rPr>
                <w:color w:val="000000"/>
              </w:rPr>
            </w:pPr>
            <w:r>
              <w:rPr>
                <w:color w:val="000000"/>
              </w:rPr>
              <w:t>513.43</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A63844">
            <w:pPr>
              <w:pStyle w:val="10"/>
              <w:jc w:val="center"/>
              <w:rPr>
                <w:color w:val="000000"/>
              </w:rPr>
            </w:pPr>
            <w:r>
              <w:rPr>
                <w:color w:val="000000"/>
              </w:rPr>
              <w:t>817.03</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B7F331">
            <w:pPr>
              <w:pStyle w:val="10"/>
              <w:jc w:val="center"/>
              <w:rPr>
                <w:color w:val="000000"/>
              </w:rPr>
            </w:pPr>
            <w:r>
              <w:rPr>
                <w:color w:val="000000"/>
              </w:rPr>
              <w:t>-37</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9E183A1">
            <w:pPr>
              <w:pStyle w:val="10"/>
              <w:jc w:val="center"/>
              <w:rPr>
                <w:color w:val="000000"/>
              </w:rPr>
            </w:pPr>
            <w:r>
              <w:rPr>
                <w:color w:val="000000"/>
              </w:rPr>
              <w:t>97</w:t>
            </w:r>
          </w:p>
        </w:tc>
      </w:tr>
      <w:tr w14:paraId="66178918">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B1EB68B">
            <w:pPr>
              <w:ind w:firstLine="420"/>
            </w:pPr>
            <w:r>
              <w:rPr>
                <w:rFonts w:hint="eastAsia"/>
              </w:rPr>
              <w:t>电池厂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5E144E">
            <w:pPr>
              <w:pStyle w:val="10"/>
              <w:jc w:val="center"/>
              <w:rPr>
                <w:color w:val="000000"/>
              </w:rPr>
            </w:pPr>
            <w:r>
              <w:rPr>
                <w:color w:val="000000"/>
              </w:rPr>
              <w:t>1001.94</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A89407">
            <w:pPr>
              <w:pStyle w:val="10"/>
              <w:jc w:val="center"/>
              <w:rPr>
                <w:color w:val="000000"/>
              </w:rPr>
            </w:pPr>
            <w:r>
              <w:rPr>
                <w:color w:val="000000"/>
              </w:rPr>
              <w:t>319.52</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C3B57A">
            <w:pPr>
              <w:pStyle w:val="10"/>
              <w:jc w:val="center"/>
              <w:rPr>
                <w:color w:val="000000"/>
              </w:rPr>
            </w:pPr>
            <w:r>
              <w:rPr>
                <w:color w:val="000000"/>
              </w:rPr>
              <w:t>214</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527521C">
            <w:pPr>
              <w:pStyle w:val="10"/>
              <w:jc w:val="center"/>
              <w:rPr>
                <w:color w:val="000000"/>
              </w:rPr>
            </w:pPr>
            <w:r>
              <w:rPr>
                <w:color w:val="000000"/>
              </w:rPr>
              <w:t>105</w:t>
            </w:r>
          </w:p>
        </w:tc>
      </w:tr>
      <w:tr w14:paraId="3A4B4292">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29B9EB0">
            <w:pPr>
              <w:ind w:firstLine="420"/>
            </w:pPr>
            <w:r>
              <w:rPr>
                <w:rFonts w:hint="eastAsia"/>
              </w:rPr>
              <w:t>第一造纸厂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50D8D3">
            <w:pPr>
              <w:pStyle w:val="10"/>
              <w:jc w:val="center"/>
              <w:rPr>
                <w:color w:val="000000"/>
              </w:rPr>
            </w:pPr>
            <w:r>
              <w:rPr>
                <w:color w:val="000000"/>
              </w:rPr>
              <w:t>3350.54</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0AD456">
            <w:pPr>
              <w:pStyle w:val="10"/>
              <w:jc w:val="center"/>
              <w:rPr>
                <w:color w:val="000000"/>
              </w:rPr>
            </w:pPr>
            <w:r>
              <w:rPr>
                <w:color w:val="000000"/>
              </w:rPr>
              <w:t>2932.76</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C43A61">
            <w:pPr>
              <w:pStyle w:val="10"/>
              <w:jc w:val="center"/>
              <w:rPr>
                <w:color w:val="000000"/>
              </w:rPr>
            </w:pPr>
            <w:r>
              <w:rPr>
                <w:color w:val="000000"/>
              </w:rPr>
              <w:t>14</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A5E4ED1">
            <w:pPr>
              <w:pStyle w:val="10"/>
              <w:jc w:val="center"/>
              <w:rPr>
                <w:color w:val="000000"/>
              </w:rPr>
            </w:pPr>
            <w:r>
              <w:rPr>
                <w:color w:val="000000"/>
              </w:rPr>
              <w:t>32</w:t>
            </w:r>
          </w:p>
        </w:tc>
      </w:tr>
      <w:tr w14:paraId="48E03493">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A5E0F0F">
            <w:pPr>
              <w:ind w:firstLine="420"/>
            </w:pPr>
            <w:r>
              <w:rPr>
                <w:rFonts w:hint="eastAsia"/>
              </w:rPr>
              <w:t>第二造纸厂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17EC62">
            <w:pPr>
              <w:pStyle w:val="10"/>
              <w:jc w:val="center"/>
              <w:rPr>
                <w:color w:val="000000"/>
              </w:rPr>
            </w:pPr>
            <w:r>
              <w:rPr>
                <w:color w:val="000000"/>
              </w:rPr>
              <w:t>557.7</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F02B64">
            <w:pPr>
              <w:pStyle w:val="10"/>
              <w:jc w:val="center"/>
              <w:rPr>
                <w:color w:val="000000"/>
              </w:rPr>
            </w:pPr>
            <w:r>
              <w:rPr>
                <w:color w:val="000000"/>
              </w:rPr>
              <w:t>628.38</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F538B9">
            <w:pPr>
              <w:pStyle w:val="10"/>
              <w:jc w:val="center"/>
              <w:rPr>
                <w:color w:val="000000"/>
              </w:rPr>
            </w:pPr>
            <w:r>
              <w:rPr>
                <w:color w:val="000000"/>
              </w:rPr>
              <w:t>11</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5970754">
            <w:pPr>
              <w:pStyle w:val="10"/>
              <w:jc w:val="center"/>
              <w:rPr>
                <w:color w:val="000000"/>
              </w:rPr>
            </w:pPr>
            <w:r>
              <w:rPr>
                <w:color w:val="000000"/>
              </w:rPr>
              <w:t>102</w:t>
            </w:r>
          </w:p>
        </w:tc>
      </w:tr>
      <w:tr w14:paraId="117FCB59">
        <w:tblPrEx>
          <w:tblCellMar>
            <w:top w:w="0" w:type="dxa"/>
            <w:left w:w="0" w:type="dxa"/>
            <w:bottom w:w="0" w:type="dxa"/>
            <w:right w:w="0" w:type="dxa"/>
          </w:tblCellMar>
        </w:tblPrEx>
        <w:trPr>
          <w:trHeight w:val="320"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4764594">
            <w:pPr>
              <w:ind w:firstLine="420"/>
            </w:pPr>
            <w:r>
              <w:rPr>
                <w:rFonts w:hint="eastAsia"/>
              </w:rPr>
              <w:t>汽修厂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4103CD">
            <w:pPr>
              <w:pStyle w:val="10"/>
              <w:jc w:val="center"/>
              <w:rPr>
                <w:color w:val="000000"/>
              </w:rPr>
            </w:pPr>
            <w:r>
              <w:rPr>
                <w:color w:val="000000"/>
              </w:rPr>
              <w:t>15.50</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CABD36">
            <w:pPr>
              <w:pStyle w:val="10"/>
              <w:jc w:val="center"/>
              <w:rPr>
                <w:color w:val="000000"/>
              </w:rPr>
            </w:pPr>
            <w:r>
              <w:rPr>
                <w:color w:val="000000"/>
              </w:rPr>
              <w:t>35.8</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BC4DE0">
            <w:pPr>
              <w:pStyle w:val="10"/>
              <w:jc w:val="center"/>
              <w:rPr>
                <w:color w:val="000000"/>
              </w:rPr>
            </w:pPr>
            <w:r>
              <w:rPr>
                <w:color w:val="000000"/>
              </w:rPr>
              <w:t>-57</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D4C7153">
            <w:pPr>
              <w:pStyle w:val="10"/>
              <w:jc w:val="center"/>
              <w:rPr>
                <w:color w:val="000000"/>
              </w:rPr>
            </w:pPr>
            <w:r>
              <w:rPr>
                <w:color w:val="000000"/>
              </w:rPr>
              <w:t>100</w:t>
            </w:r>
          </w:p>
        </w:tc>
      </w:tr>
      <w:tr w14:paraId="0EE67493">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0D9E4DC">
            <w:pPr>
              <w:ind w:firstLine="420"/>
            </w:pPr>
            <w:r>
              <w:rPr>
                <w:rFonts w:hint="eastAsia"/>
              </w:rPr>
              <w:t>金威配件公司</w:t>
            </w:r>
          </w:p>
        </w:tc>
        <w:tc>
          <w:tcPr>
            <w:tcW w:w="94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1A3B8E">
            <w:pPr>
              <w:pStyle w:val="10"/>
              <w:jc w:val="center"/>
              <w:rPr>
                <w:color w:val="000000"/>
              </w:rPr>
            </w:pP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3715AC">
            <w:pPr>
              <w:pStyle w:val="10"/>
              <w:jc w:val="center"/>
              <w:rPr>
                <w:color w:val="000000"/>
              </w:rPr>
            </w:pPr>
            <w:r>
              <w:rPr>
                <w:color w:val="000000"/>
              </w:rPr>
              <w:t>60.3</w:t>
            </w:r>
          </w:p>
        </w:tc>
        <w:tc>
          <w:tcPr>
            <w:tcW w:w="76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9BA081">
            <w:pPr>
              <w:pStyle w:val="10"/>
              <w:jc w:val="center"/>
              <w:rPr>
                <w:color w:val="000000"/>
              </w:rPr>
            </w:pPr>
          </w:p>
        </w:tc>
        <w:tc>
          <w:tcPr>
            <w:tcW w:w="87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EDB485A">
            <w:pPr>
              <w:pStyle w:val="10"/>
              <w:jc w:val="center"/>
              <w:rPr>
                <w:color w:val="000000"/>
              </w:rPr>
            </w:pPr>
          </w:p>
        </w:tc>
      </w:tr>
      <w:tr w14:paraId="1505B811">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ECD5FB0">
            <w:pPr>
              <w:ind w:firstLine="420"/>
            </w:pPr>
            <w:r>
              <w:rPr>
                <w:rFonts w:hint="eastAsia"/>
              </w:rPr>
              <w:t>装饰砖厂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D841D3">
            <w:pPr>
              <w:pStyle w:val="10"/>
              <w:jc w:val="center"/>
              <w:rPr>
                <w:color w:val="000000"/>
              </w:rPr>
            </w:pPr>
            <w:r>
              <w:rPr>
                <w:color w:val="000000"/>
              </w:rPr>
              <w:t>2580.6</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FD4C6A">
            <w:pPr>
              <w:pStyle w:val="10"/>
              <w:jc w:val="center"/>
              <w:rPr>
                <w:color w:val="000000"/>
              </w:rPr>
            </w:pPr>
            <w:r>
              <w:rPr>
                <w:color w:val="000000"/>
              </w:rPr>
              <w:t>1657.86</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C3AFA6">
            <w:pPr>
              <w:pStyle w:val="10"/>
              <w:jc w:val="center"/>
              <w:rPr>
                <w:color w:val="000000"/>
              </w:rPr>
            </w:pPr>
            <w:r>
              <w:rPr>
                <w:color w:val="000000"/>
              </w:rPr>
              <w:t>57</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663F98B">
            <w:pPr>
              <w:pStyle w:val="10"/>
              <w:jc w:val="center"/>
              <w:rPr>
                <w:color w:val="000000"/>
              </w:rPr>
            </w:pPr>
            <w:r>
              <w:rPr>
                <w:color w:val="000000"/>
              </w:rPr>
              <w:t>82</w:t>
            </w:r>
          </w:p>
        </w:tc>
      </w:tr>
      <w:tr w14:paraId="53EEF429">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B410400">
            <w:pPr>
              <w:ind w:firstLine="420"/>
            </w:pPr>
            <w:r>
              <w:rPr>
                <w:rFonts w:hint="eastAsia"/>
              </w:rPr>
              <w:t>纸箱厂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FDD8E3">
            <w:pPr>
              <w:pStyle w:val="10"/>
              <w:jc w:val="center"/>
              <w:rPr>
                <w:color w:val="000000"/>
              </w:rPr>
            </w:pPr>
            <w:r>
              <w:rPr>
                <w:color w:val="000000"/>
              </w:rPr>
              <w:t>110.7</w:t>
            </w:r>
          </w:p>
        </w:tc>
        <w:tc>
          <w:tcPr>
            <w:tcW w:w="14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6AA6F9">
            <w:pPr>
              <w:pStyle w:val="10"/>
              <w:jc w:val="center"/>
              <w:rPr>
                <w:color w:val="000000"/>
              </w:rPr>
            </w:pPr>
            <w:r>
              <w:rPr>
                <w:color w:val="000000"/>
              </w:rPr>
              <w:t>186.13</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CADB2A">
            <w:pPr>
              <w:pStyle w:val="10"/>
              <w:jc w:val="center"/>
              <w:rPr>
                <w:color w:val="000000"/>
              </w:rPr>
            </w:pPr>
            <w:r>
              <w:rPr>
                <w:color w:val="000000"/>
              </w:rPr>
              <w:t>-41</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F961B53">
            <w:pPr>
              <w:pStyle w:val="10"/>
              <w:jc w:val="center"/>
              <w:rPr>
                <w:color w:val="000000"/>
              </w:rPr>
            </w:pPr>
            <w:r>
              <w:rPr>
                <w:color w:val="000000"/>
              </w:rPr>
              <w:t>103</w:t>
            </w:r>
          </w:p>
        </w:tc>
      </w:tr>
      <w:tr w14:paraId="49C7D72B">
        <w:tblPrEx>
          <w:tblCellMar>
            <w:top w:w="0" w:type="dxa"/>
            <w:left w:w="0" w:type="dxa"/>
            <w:bottom w:w="0" w:type="dxa"/>
            <w:right w:w="0" w:type="dxa"/>
          </w:tblCellMar>
        </w:tblPrEx>
        <w:trPr>
          <w:trHeight w:val="320"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B75D38E">
            <w:pPr>
              <w:ind w:firstLine="420"/>
            </w:pPr>
            <w:r>
              <w:rPr>
                <w:rFonts w:hint="eastAsia"/>
              </w:rPr>
              <w:t>雄鹤汽修厂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A41681">
            <w:pPr>
              <w:pStyle w:val="10"/>
              <w:jc w:val="center"/>
              <w:rPr>
                <w:color w:val="000000"/>
              </w:rPr>
            </w:pPr>
            <w:r>
              <w:rPr>
                <w:color w:val="000000"/>
              </w:rPr>
              <w:t>27.68</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6DE948">
            <w:pPr>
              <w:pStyle w:val="10"/>
              <w:jc w:val="center"/>
              <w:rPr>
                <w:color w:val="000000"/>
              </w:rPr>
            </w:pPr>
            <w:r>
              <w:rPr>
                <w:color w:val="000000"/>
              </w:rPr>
              <w:t>64.21</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6F65D2">
            <w:pPr>
              <w:pStyle w:val="10"/>
              <w:jc w:val="center"/>
              <w:rPr>
                <w:color w:val="000000"/>
              </w:rPr>
            </w:pPr>
            <w:r>
              <w:rPr>
                <w:color w:val="000000"/>
              </w:rPr>
              <w:t>-57</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E48EA9F">
            <w:pPr>
              <w:pStyle w:val="10"/>
              <w:jc w:val="center"/>
              <w:rPr>
                <w:color w:val="000000"/>
              </w:rPr>
            </w:pPr>
            <w:r>
              <w:rPr>
                <w:color w:val="000000"/>
              </w:rPr>
              <w:t>100</w:t>
            </w:r>
          </w:p>
        </w:tc>
      </w:tr>
      <w:tr w14:paraId="3C1634A7">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651C9D4">
            <w:pPr>
              <w:ind w:firstLine="420"/>
            </w:pPr>
            <w:r>
              <w:rPr>
                <w:rFonts w:hint="eastAsia"/>
              </w:rPr>
              <w:t>经纬针织公司</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460929">
            <w:pPr>
              <w:pStyle w:val="10"/>
              <w:jc w:val="center"/>
              <w:rPr>
                <w:color w:val="000000"/>
              </w:rPr>
            </w:pPr>
            <w:r>
              <w:rPr>
                <w:color w:val="000000"/>
              </w:rPr>
              <w:t>783.78</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9788D8">
            <w:pPr>
              <w:pStyle w:val="10"/>
              <w:jc w:val="center"/>
              <w:rPr>
                <w:color w:val="000000"/>
              </w:rPr>
            </w:pPr>
            <w:r>
              <w:rPr>
                <w:color w:val="000000"/>
              </w:rPr>
              <w:t>56.5</w:t>
            </w:r>
          </w:p>
        </w:tc>
        <w:tc>
          <w:tcPr>
            <w:tcW w:w="76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81F2CE">
            <w:pPr>
              <w:pStyle w:val="10"/>
              <w:jc w:val="center"/>
              <w:rPr>
                <w:color w:val="000000"/>
              </w:rPr>
            </w:pPr>
            <w:r>
              <w:rPr>
                <w:color w:val="000000"/>
              </w:rPr>
              <w:t>13</w:t>
            </w:r>
            <w:r>
              <w:rPr>
                <w:rFonts w:hint="eastAsia"/>
                <w:color w:val="000000"/>
              </w:rPr>
              <w:t>倍</w:t>
            </w:r>
          </w:p>
        </w:tc>
        <w:tc>
          <w:tcPr>
            <w:tcW w:w="87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9DE69CE">
            <w:pPr>
              <w:pStyle w:val="10"/>
              <w:jc w:val="center"/>
              <w:rPr>
                <w:color w:val="000000"/>
              </w:rPr>
            </w:pPr>
          </w:p>
        </w:tc>
      </w:tr>
      <w:tr w14:paraId="5CB613AD">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A2A318D">
            <w:pPr>
              <w:ind w:firstLine="420"/>
            </w:pPr>
            <w:r>
              <w:rPr>
                <w:rFonts w:hint="eastAsia"/>
              </w:rPr>
              <w:t>药材加工</w:t>
            </w:r>
          </w:p>
        </w:tc>
        <w:tc>
          <w:tcPr>
            <w:tcW w:w="94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53919D">
            <w:pPr>
              <w:pStyle w:val="10"/>
              <w:jc w:val="center"/>
              <w:rPr>
                <w:color w:val="000000"/>
              </w:rPr>
            </w:pPr>
            <w:r>
              <w:rPr>
                <w:color w:val="000000"/>
              </w:rPr>
              <w:t>39.3</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FF738D">
            <w:pPr>
              <w:pStyle w:val="10"/>
              <w:jc w:val="center"/>
              <w:rPr>
                <w:color w:val="000000"/>
              </w:rPr>
            </w:pPr>
            <w:r>
              <w:rPr>
                <w:color w:val="000000"/>
              </w:rPr>
              <w:t>50</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285014">
            <w:pPr>
              <w:pStyle w:val="10"/>
              <w:jc w:val="center"/>
              <w:rPr>
                <w:color w:val="000000"/>
              </w:rPr>
            </w:pPr>
            <w:r>
              <w:rPr>
                <w:color w:val="000000"/>
              </w:rPr>
              <w:t>-21</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3FAA26F">
            <w:pPr>
              <w:pStyle w:val="10"/>
              <w:jc w:val="center"/>
              <w:rPr>
                <w:color w:val="000000"/>
              </w:rPr>
            </w:pPr>
            <w:r>
              <w:rPr>
                <w:color w:val="000000"/>
              </w:rPr>
              <w:t>100</w:t>
            </w:r>
          </w:p>
        </w:tc>
      </w:tr>
      <w:tr w14:paraId="0ACF71D8">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8E1447C">
            <w:pPr>
              <w:ind w:firstLine="420"/>
            </w:pPr>
            <w:r>
              <w:rPr>
                <w:rFonts w:hint="eastAsia"/>
              </w:rPr>
              <w:t>水泥厂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C05895">
            <w:pPr>
              <w:pStyle w:val="10"/>
              <w:jc w:val="center"/>
              <w:rPr>
                <w:color w:val="000000"/>
              </w:rPr>
            </w:pPr>
            <w:r>
              <w:rPr>
                <w:color w:val="000000"/>
              </w:rPr>
              <w:t>1897.4</w:t>
            </w:r>
          </w:p>
        </w:tc>
        <w:tc>
          <w:tcPr>
            <w:tcW w:w="14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363EC2">
            <w:pPr>
              <w:pStyle w:val="10"/>
              <w:jc w:val="center"/>
              <w:rPr>
                <w:color w:val="000000"/>
              </w:rPr>
            </w:pPr>
            <w:r>
              <w:rPr>
                <w:color w:val="000000"/>
              </w:rPr>
              <w:t>1409.1</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35F201">
            <w:pPr>
              <w:pStyle w:val="10"/>
              <w:jc w:val="center"/>
              <w:rPr>
                <w:color w:val="000000"/>
              </w:rPr>
            </w:pPr>
            <w:r>
              <w:rPr>
                <w:color w:val="000000"/>
              </w:rPr>
              <w:t>35</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6E561B7">
            <w:pPr>
              <w:pStyle w:val="10"/>
              <w:jc w:val="center"/>
              <w:rPr>
                <w:color w:val="000000"/>
              </w:rPr>
            </w:pPr>
            <w:r>
              <w:rPr>
                <w:color w:val="000000"/>
              </w:rPr>
              <w:t>99</w:t>
            </w:r>
          </w:p>
        </w:tc>
      </w:tr>
      <w:tr w14:paraId="4EB24C15">
        <w:trPr>
          <w:trHeight w:val="320"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15E8B55">
            <w:pPr>
              <w:ind w:firstLine="420"/>
            </w:pPr>
            <w:r>
              <w:rPr>
                <w:rFonts w:hint="eastAsia"/>
              </w:rPr>
              <w:t>雄得利公司</w:t>
            </w:r>
          </w:p>
        </w:tc>
        <w:tc>
          <w:tcPr>
            <w:tcW w:w="94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F82FDD">
            <w:pPr>
              <w:pStyle w:val="10"/>
              <w:jc w:val="center"/>
              <w:rPr>
                <w:color w:val="000000"/>
              </w:rPr>
            </w:pPr>
            <w:r>
              <w:rPr>
                <w:color w:val="000000"/>
              </w:rPr>
              <w:t>219.62</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A6CB6E">
            <w:pPr>
              <w:pStyle w:val="10"/>
              <w:jc w:val="center"/>
              <w:rPr>
                <w:color w:val="000000"/>
              </w:rPr>
            </w:pPr>
            <w:r>
              <w:rPr>
                <w:color w:val="000000"/>
              </w:rPr>
              <w:t>158.90</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2B1E5A">
            <w:pPr>
              <w:pStyle w:val="10"/>
              <w:jc w:val="center"/>
              <w:rPr>
                <w:color w:val="000000"/>
              </w:rPr>
            </w:pPr>
            <w:r>
              <w:rPr>
                <w:color w:val="000000"/>
              </w:rPr>
              <w:t>38</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C2E4B5A">
            <w:pPr>
              <w:pStyle w:val="10"/>
              <w:jc w:val="center"/>
              <w:rPr>
                <w:color w:val="000000"/>
              </w:rPr>
            </w:pPr>
            <w:r>
              <w:rPr>
                <w:color w:val="000000"/>
              </w:rPr>
              <w:t>109</w:t>
            </w:r>
          </w:p>
        </w:tc>
      </w:tr>
      <w:tr w14:paraId="6EC5EC27">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EBBFB75">
            <w:pPr>
              <w:ind w:firstLine="420"/>
            </w:pPr>
            <w:r>
              <w:rPr>
                <w:rFonts w:hint="eastAsia"/>
              </w:rPr>
              <w:t>国营工业合计</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280B32">
            <w:pPr>
              <w:pStyle w:val="10"/>
              <w:jc w:val="center"/>
              <w:rPr>
                <w:color w:val="000000"/>
              </w:rPr>
            </w:pPr>
            <w:r>
              <w:rPr>
                <w:color w:val="000000"/>
              </w:rPr>
              <w:t>12041.49</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967358">
            <w:pPr>
              <w:pStyle w:val="10"/>
              <w:jc w:val="center"/>
              <w:rPr>
                <w:color w:val="000000"/>
              </w:rPr>
            </w:pPr>
            <w:r>
              <w:rPr>
                <w:color w:val="000000"/>
              </w:rPr>
              <w:t>9490.18</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1D34D5">
            <w:pPr>
              <w:pStyle w:val="10"/>
              <w:jc w:val="center"/>
              <w:rPr>
                <w:color w:val="000000"/>
              </w:rPr>
            </w:pPr>
            <w:r>
              <w:rPr>
                <w:color w:val="000000"/>
              </w:rPr>
              <w:t>27</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0A931C9">
            <w:pPr>
              <w:pStyle w:val="10"/>
              <w:jc w:val="center"/>
              <w:rPr>
                <w:color w:val="000000"/>
              </w:rPr>
            </w:pPr>
            <w:r>
              <w:rPr>
                <w:color w:val="000000"/>
              </w:rPr>
              <w:t>90</w:t>
            </w:r>
          </w:p>
        </w:tc>
      </w:tr>
      <w:tr w14:paraId="3A2DD537">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3059BDA">
            <w:pPr>
              <w:ind w:firstLine="420"/>
            </w:pPr>
            <w:r>
              <w:rPr>
                <w:rFonts w:hint="eastAsia"/>
              </w:rPr>
              <w:t>副食品厂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8D1DA4">
            <w:pPr>
              <w:pStyle w:val="10"/>
              <w:jc w:val="center"/>
              <w:rPr>
                <w:color w:val="000000"/>
              </w:rPr>
            </w:pPr>
            <w:r>
              <w:rPr>
                <w:color w:val="000000"/>
              </w:rPr>
              <w:t>94.86</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C5B9AE">
            <w:pPr>
              <w:pStyle w:val="10"/>
              <w:jc w:val="center"/>
              <w:rPr>
                <w:color w:val="000000"/>
              </w:rPr>
            </w:pPr>
            <w:r>
              <w:rPr>
                <w:color w:val="000000"/>
              </w:rPr>
              <w:t>84.62</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42D9DD">
            <w:pPr>
              <w:pStyle w:val="10"/>
              <w:jc w:val="center"/>
              <w:rPr>
                <w:color w:val="000000"/>
              </w:rPr>
            </w:pPr>
            <w:r>
              <w:rPr>
                <w:color w:val="000000"/>
              </w:rPr>
              <w:t>12</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2DECF60">
            <w:pPr>
              <w:pStyle w:val="10"/>
              <w:jc w:val="center"/>
              <w:rPr>
                <w:color w:val="000000"/>
              </w:rPr>
            </w:pPr>
            <w:r>
              <w:rPr>
                <w:color w:val="000000"/>
              </w:rPr>
              <w:t>98.8</w:t>
            </w:r>
          </w:p>
        </w:tc>
      </w:tr>
      <w:tr w14:paraId="1D521669">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F051191">
            <w:pPr>
              <w:ind w:firstLine="420"/>
            </w:pPr>
            <w:r>
              <w:rPr>
                <w:rFonts w:hint="eastAsia"/>
              </w:rPr>
              <w:t>木制品厂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D12427">
            <w:pPr>
              <w:pStyle w:val="10"/>
              <w:jc w:val="center"/>
              <w:rPr>
                <w:color w:val="000000"/>
              </w:rPr>
            </w:pPr>
            <w:r>
              <w:rPr>
                <w:color w:val="000000"/>
              </w:rPr>
              <w:t>97.86</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4600C0">
            <w:pPr>
              <w:pStyle w:val="10"/>
              <w:jc w:val="center"/>
              <w:rPr>
                <w:color w:val="000000"/>
              </w:rPr>
            </w:pPr>
            <w:r>
              <w:rPr>
                <w:color w:val="000000"/>
              </w:rPr>
              <w:t>129.37</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FCBE7F">
            <w:pPr>
              <w:pStyle w:val="10"/>
              <w:jc w:val="center"/>
              <w:rPr>
                <w:color w:val="000000"/>
              </w:rPr>
            </w:pPr>
            <w:r>
              <w:rPr>
                <w:color w:val="000000"/>
              </w:rPr>
              <w:t>-24</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4366B92">
            <w:pPr>
              <w:pStyle w:val="10"/>
              <w:jc w:val="center"/>
              <w:rPr>
                <w:color w:val="000000"/>
              </w:rPr>
            </w:pPr>
            <w:r>
              <w:rPr>
                <w:color w:val="000000"/>
              </w:rPr>
              <w:t>79</w:t>
            </w:r>
          </w:p>
        </w:tc>
      </w:tr>
      <w:tr w14:paraId="56B01440">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F54D55A">
            <w:pPr>
              <w:ind w:firstLine="420"/>
            </w:pPr>
            <w:r>
              <w:rPr>
                <w:rFonts w:hint="eastAsia"/>
              </w:rPr>
              <w:t>百艺厂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E9E4CA">
            <w:pPr>
              <w:pStyle w:val="10"/>
              <w:jc w:val="center"/>
              <w:rPr>
                <w:color w:val="000000"/>
              </w:rPr>
            </w:pPr>
            <w:r>
              <w:rPr>
                <w:color w:val="000000"/>
              </w:rPr>
              <w:t>168.7</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79D87D">
            <w:pPr>
              <w:pStyle w:val="10"/>
              <w:jc w:val="center"/>
              <w:rPr>
                <w:color w:val="000000"/>
              </w:rPr>
            </w:pPr>
            <w:r>
              <w:rPr>
                <w:color w:val="000000"/>
              </w:rPr>
              <w:t>48.54</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933134">
            <w:pPr>
              <w:pStyle w:val="10"/>
              <w:jc w:val="center"/>
              <w:rPr>
                <w:color w:val="000000"/>
              </w:rPr>
            </w:pPr>
            <w:r>
              <w:rPr>
                <w:color w:val="000000"/>
              </w:rPr>
              <w:t>248</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7217361">
            <w:pPr>
              <w:pStyle w:val="10"/>
              <w:jc w:val="center"/>
              <w:rPr>
                <w:color w:val="000000"/>
              </w:rPr>
            </w:pPr>
            <w:r>
              <w:rPr>
                <w:color w:val="000000"/>
              </w:rPr>
              <w:t>86.5</w:t>
            </w:r>
          </w:p>
        </w:tc>
      </w:tr>
      <w:tr w14:paraId="5300FD1F">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6A60B8E">
            <w:pPr>
              <w:ind w:firstLine="420"/>
            </w:pPr>
            <w:r>
              <w:rPr>
                <w:rFonts w:hint="eastAsia"/>
              </w:rPr>
              <w:t>制衣厂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296724">
            <w:pPr>
              <w:pStyle w:val="10"/>
              <w:jc w:val="center"/>
              <w:rPr>
                <w:color w:val="000000"/>
              </w:rPr>
            </w:pPr>
            <w:r>
              <w:rPr>
                <w:color w:val="000000"/>
              </w:rPr>
              <w:t>454.54</w:t>
            </w:r>
          </w:p>
        </w:tc>
        <w:tc>
          <w:tcPr>
            <w:tcW w:w="14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D6234C">
            <w:pPr>
              <w:pStyle w:val="10"/>
              <w:jc w:val="center"/>
              <w:rPr>
                <w:color w:val="000000"/>
              </w:rPr>
            </w:pPr>
          </w:p>
        </w:tc>
        <w:tc>
          <w:tcPr>
            <w:tcW w:w="76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BEF8FE">
            <w:pPr>
              <w:pStyle w:val="10"/>
              <w:jc w:val="center"/>
              <w:rPr>
                <w:color w:val="000000"/>
              </w:rPr>
            </w:pPr>
          </w:p>
        </w:tc>
        <w:tc>
          <w:tcPr>
            <w:tcW w:w="87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7F4034D">
            <w:pPr>
              <w:pStyle w:val="10"/>
              <w:jc w:val="center"/>
              <w:rPr>
                <w:color w:val="000000"/>
              </w:rPr>
            </w:pPr>
            <w:r>
              <w:rPr>
                <w:color w:val="000000"/>
              </w:rPr>
              <w:t>101.8</w:t>
            </w:r>
          </w:p>
        </w:tc>
      </w:tr>
      <w:tr w14:paraId="478BCB7E">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A772BE3">
            <w:pPr>
              <w:ind w:firstLine="420"/>
            </w:pPr>
            <w:r>
              <w:rPr>
                <w:rFonts w:hint="eastAsia"/>
              </w:rPr>
              <w:t>衬衫厂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706718">
            <w:pPr>
              <w:pStyle w:val="10"/>
              <w:jc w:val="center"/>
              <w:rPr>
                <w:color w:val="000000"/>
              </w:rPr>
            </w:pPr>
            <w:r>
              <w:rPr>
                <w:color w:val="000000"/>
              </w:rPr>
              <w:t>6.8</w:t>
            </w:r>
          </w:p>
        </w:tc>
        <w:tc>
          <w:tcPr>
            <w:tcW w:w="14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E0AE0D">
            <w:pPr>
              <w:pStyle w:val="10"/>
              <w:jc w:val="center"/>
              <w:rPr>
                <w:color w:val="000000"/>
              </w:rPr>
            </w:pPr>
            <w:r>
              <w:rPr>
                <w:color w:val="000000"/>
              </w:rPr>
              <w:t>20.88</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CE953F">
            <w:pPr>
              <w:pStyle w:val="10"/>
              <w:jc w:val="center"/>
              <w:rPr>
                <w:color w:val="000000"/>
              </w:rPr>
            </w:pPr>
            <w:r>
              <w:rPr>
                <w:color w:val="000000"/>
              </w:rPr>
              <w:t>-67</w:t>
            </w:r>
          </w:p>
        </w:tc>
        <w:tc>
          <w:tcPr>
            <w:tcW w:w="87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EA48F2A">
            <w:pPr>
              <w:pStyle w:val="10"/>
              <w:jc w:val="center"/>
              <w:rPr>
                <w:color w:val="000000"/>
              </w:rPr>
            </w:pPr>
          </w:p>
        </w:tc>
      </w:tr>
      <w:tr w14:paraId="3EED12DF">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3961276">
            <w:pPr>
              <w:ind w:firstLine="420"/>
            </w:pPr>
            <w:r>
              <w:rPr>
                <w:rFonts w:hint="eastAsia"/>
              </w:rPr>
              <w:t>铝制品厂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A1D166">
            <w:pPr>
              <w:pStyle w:val="10"/>
              <w:jc w:val="center"/>
              <w:rPr>
                <w:color w:val="000000"/>
              </w:rPr>
            </w:pPr>
            <w:r>
              <w:rPr>
                <w:color w:val="000000"/>
              </w:rPr>
              <w:t>54.34</w:t>
            </w:r>
          </w:p>
        </w:tc>
        <w:tc>
          <w:tcPr>
            <w:tcW w:w="14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673971">
            <w:pPr>
              <w:pStyle w:val="10"/>
              <w:jc w:val="center"/>
              <w:rPr>
                <w:color w:val="000000"/>
              </w:rPr>
            </w:pPr>
            <w:r>
              <w:rPr>
                <w:color w:val="000000"/>
              </w:rPr>
              <w:t>113.51</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6AAE65">
            <w:pPr>
              <w:pStyle w:val="10"/>
              <w:jc w:val="center"/>
              <w:rPr>
                <w:color w:val="000000"/>
              </w:rPr>
            </w:pPr>
            <w:r>
              <w:rPr>
                <w:color w:val="000000"/>
              </w:rPr>
              <w:t>-52</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65FB9EE">
            <w:pPr>
              <w:pStyle w:val="10"/>
              <w:jc w:val="center"/>
              <w:rPr>
                <w:color w:val="000000"/>
              </w:rPr>
            </w:pPr>
            <w:r>
              <w:rPr>
                <w:color w:val="000000"/>
              </w:rPr>
              <w:t>83.60</w:t>
            </w:r>
          </w:p>
        </w:tc>
      </w:tr>
      <w:tr w14:paraId="37FE3BA8">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D7F9422">
            <w:pPr>
              <w:ind w:firstLine="420"/>
            </w:pPr>
            <w:r>
              <w:rPr>
                <w:rFonts w:hint="eastAsia"/>
              </w:rPr>
              <w:t>机械厂</w:t>
            </w:r>
          </w:p>
        </w:tc>
        <w:tc>
          <w:tcPr>
            <w:tcW w:w="94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2557B3">
            <w:pPr>
              <w:pStyle w:val="10"/>
              <w:jc w:val="center"/>
              <w:rPr>
                <w:color w:val="000000"/>
              </w:rPr>
            </w:pPr>
            <w:r>
              <w:rPr>
                <w:color w:val="000000"/>
              </w:rPr>
              <w:t>40.23</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4FB4C4">
            <w:pPr>
              <w:pStyle w:val="10"/>
              <w:jc w:val="center"/>
              <w:rPr>
                <w:color w:val="000000"/>
              </w:rPr>
            </w:pPr>
            <w:r>
              <w:rPr>
                <w:color w:val="000000"/>
              </w:rPr>
              <w:t>54.52</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790033">
            <w:pPr>
              <w:pStyle w:val="10"/>
              <w:jc w:val="center"/>
              <w:rPr>
                <w:color w:val="000000"/>
              </w:rPr>
            </w:pPr>
            <w:r>
              <w:rPr>
                <w:color w:val="000000"/>
              </w:rPr>
              <w:t>-26</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2D8076E">
            <w:pPr>
              <w:pStyle w:val="10"/>
              <w:jc w:val="center"/>
              <w:rPr>
                <w:color w:val="000000"/>
              </w:rPr>
            </w:pPr>
            <w:r>
              <w:rPr>
                <w:color w:val="000000"/>
              </w:rPr>
              <w:t>93.6</w:t>
            </w:r>
          </w:p>
        </w:tc>
      </w:tr>
      <w:tr w14:paraId="3E55C3E7">
        <w:tblPrEx>
          <w:tblCellMar>
            <w:top w:w="0" w:type="dxa"/>
            <w:left w:w="0" w:type="dxa"/>
            <w:bottom w:w="0" w:type="dxa"/>
            <w:right w:w="0" w:type="dxa"/>
          </w:tblCellMar>
        </w:tblPrEx>
        <w:trPr>
          <w:trHeight w:val="315" w:hRule="atLeast"/>
        </w:trPr>
        <w:tc>
          <w:tcPr>
            <w:tcW w:w="9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3816C1E">
            <w:pPr>
              <w:ind w:firstLine="420"/>
            </w:pPr>
            <w:r>
              <w:rPr>
                <w:rFonts w:hint="eastAsia"/>
              </w:rPr>
              <w:t>二轻工业合计</w:t>
            </w:r>
          </w:p>
        </w:tc>
        <w:tc>
          <w:tcPr>
            <w:tcW w:w="9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5EC6E9">
            <w:pPr>
              <w:pStyle w:val="10"/>
              <w:jc w:val="center"/>
              <w:rPr>
                <w:color w:val="000000"/>
              </w:rPr>
            </w:pPr>
            <w:r>
              <w:rPr>
                <w:color w:val="000000"/>
              </w:rPr>
              <w:t>917.33</w:t>
            </w:r>
          </w:p>
        </w:tc>
        <w:tc>
          <w:tcPr>
            <w:tcW w:w="14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ACA924">
            <w:pPr>
              <w:pStyle w:val="10"/>
              <w:jc w:val="center"/>
              <w:rPr>
                <w:color w:val="000000"/>
              </w:rPr>
            </w:pPr>
            <w:r>
              <w:rPr>
                <w:color w:val="000000"/>
              </w:rPr>
              <w:t>451.44</w:t>
            </w:r>
          </w:p>
        </w:tc>
        <w:tc>
          <w:tcPr>
            <w:tcW w:w="7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A33849">
            <w:pPr>
              <w:pStyle w:val="10"/>
              <w:jc w:val="center"/>
              <w:rPr>
                <w:color w:val="000000"/>
              </w:rPr>
            </w:pPr>
            <w:r>
              <w:rPr>
                <w:color w:val="000000"/>
              </w:rPr>
              <w:t>65</w:t>
            </w:r>
          </w:p>
        </w:tc>
        <w:tc>
          <w:tcPr>
            <w:tcW w:w="8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54010F3">
            <w:pPr>
              <w:pStyle w:val="10"/>
              <w:jc w:val="center"/>
              <w:rPr>
                <w:color w:val="000000"/>
              </w:rPr>
            </w:pPr>
            <w:r>
              <w:rPr>
                <w:color w:val="000000"/>
              </w:rPr>
              <w:t>87.93</w:t>
            </w:r>
          </w:p>
        </w:tc>
      </w:tr>
    </w:tbl>
    <w:p w14:paraId="3B7E9D63">
      <w:pPr>
        <w:pStyle w:val="10"/>
        <w:jc w:val="center"/>
        <w:rPr>
          <w:b/>
          <w:bCs/>
        </w:rPr>
      </w:pPr>
      <w:r>
        <w:rPr>
          <w:rFonts w:hint="eastAsia"/>
          <w:b/>
          <w:bCs/>
        </w:rPr>
        <w:t>1998年全市工业、商业企业利润、销售、税收完成情况表</w:t>
      </w:r>
    </w:p>
    <w:p w14:paraId="3ECFA1AC">
      <w:pPr>
        <w:ind w:firstLine="420"/>
        <w:jc w:val="right"/>
      </w:pPr>
      <w:r>
        <w:rPr>
          <w:rFonts w:hint="eastAsia"/>
        </w:rPr>
        <w:t>单位：万元</w:t>
      </w:r>
    </w:p>
    <w:tbl>
      <w:tblPr>
        <w:tblStyle w:val="7"/>
        <w:tblW w:w="4993" w:type="pct"/>
        <w:tblInd w:w="0" w:type="dxa"/>
        <w:tblLayout w:type="autofit"/>
        <w:tblCellMar>
          <w:top w:w="0" w:type="dxa"/>
          <w:left w:w="0" w:type="dxa"/>
          <w:bottom w:w="0" w:type="dxa"/>
          <w:right w:w="0" w:type="dxa"/>
        </w:tblCellMar>
      </w:tblPr>
      <w:tblGrid>
        <w:gridCol w:w="434"/>
        <w:gridCol w:w="1547"/>
        <w:gridCol w:w="836"/>
        <w:gridCol w:w="836"/>
        <w:gridCol w:w="900"/>
        <w:gridCol w:w="949"/>
        <w:gridCol w:w="906"/>
        <w:gridCol w:w="775"/>
        <w:gridCol w:w="840"/>
        <w:gridCol w:w="752"/>
        <w:gridCol w:w="987"/>
      </w:tblGrid>
      <w:tr w14:paraId="49167BBF">
        <w:tblPrEx>
          <w:tblCellMar>
            <w:top w:w="0" w:type="dxa"/>
            <w:left w:w="0" w:type="dxa"/>
            <w:bottom w:w="0" w:type="dxa"/>
            <w:right w:w="0" w:type="dxa"/>
          </w:tblCellMar>
        </w:tblPrEx>
        <w:trPr>
          <w:trHeight w:val="250" w:hRule="atLeast"/>
        </w:trPr>
        <w:tc>
          <w:tcPr>
            <w:tcW w:w="222"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EBA5879">
            <w:pPr>
              <w:pStyle w:val="10"/>
              <w:jc w:val="center"/>
              <w:rPr>
                <w:b/>
                <w:bCs/>
                <w:color w:val="000000"/>
              </w:rPr>
            </w:pPr>
          </w:p>
        </w:tc>
        <w:tc>
          <w:tcPr>
            <w:tcW w:w="792"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A03293">
            <w:pPr>
              <w:pStyle w:val="10"/>
              <w:jc w:val="center"/>
              <w:rPr>
                <w:b/>
                <w:bCs/>
                <w:color w:val="000000"/>
              </w:rPr>
            </w:pPr>
            <w:r>
              <w:rPr>
                <w:rFonts w:hint="eastAsia"/>
                <w:b/>
                <w:bCs/>
                <w:color w:val="000000"/>
              </w:rPr>
              <w:t>企业</w:t>
            </w:r>
          </w:p>
        </w:tc>
        <w:tc>
          <w:tcPr>
            <w:tcW w:w="1317"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8DB82A">
            <w:pPr>
              <w:pStyle w:val="10"/>
              <w:jc w:val="center"/>
              <w:rPr>
                <w:b/>
                <w:bCs/>
                <w:color w:val="000000"/>
              </w:rPr>
            </w:pPr>
            <w:r>
              <w:rPr>
                <w:rFonts w:hint="eastAsia"/>
                <w:b/>
                <w:bCs/>
                <w:color w:val="000000"/>
              </w:rPr>
              <w:t>实现利润总额</w:t>
            </w:r>
          </w:p>
        </w:tc>
        <w:tc>
          <w:tcPr>
            <w:tcW w:w="1347"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B5EF7D">
            <w:pPr>
              <w:pStyle w:val="10"/>
              <w:jc w:val="center"/>
              <w:rPr>
                <w:b/>
                <w:bCs/>
                <w:color w:val="000000"/>
              </w:rPr>
            </w:pPr>
            <w:r>
              <w:rPr>
                <w:rFonts w:hint="eastAsia"/>
                <w:b/>
                <w:bCs/>
                <w:color w:val="000000"/>
              </w:rPr>
              <w:t>产品销售收入</w:t>
            </w:r>
          </w:p>
        </w:tc>
        <w:tc>
          <w:tcPr>
            <w:tcW w:w="1320" w:type="pct"/>
            <w:gridSpan w:val="3"/>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8BE0BC5">
            <w:pPr>
              <w:pStyle w:val="10"/>
              <w:jc w:val="center"/>
              <w:rPr>
                <w:b/>
                <w:bCs/>
                <w:color w:val="000000"/>
              </w:rPr>
            </w:pPr>
            <w:r>
              <w:rPr>
                <w:rFonts w:hint="eastAsia"/>
                <w:b/>
                <w:bCs/>
                <w:color w:val="000000"/>
              </w:rPr>
              <w:t>产品销售税金</w:t>
            </w:r>
          </w:p>
        </w:tc>
      </w:tr>
      <w:tr w14:paraId="1007D874">
        <w:tblPrEx>
          <w:tblCellMar>
            <w:top w:w="0" w:type="dxa"/>
            <w:left w:w="0" w:type="dxa"/>
            <w:bottom w:w="0" w:type="dxa"/>
            <w:right w:w="0" w:type="dxa"/>
          </w:tblCellMar>
        </w:tblPrEx>
        <w:trPr>
          <w:trHeight w:val="450"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9DC1750">
            <w:pPr>
              <w:pStyle w:val="10"/>
              <w:jc w:val="center"/>
              <w:rPr>
                <w:b/>
                <w:bCs/>
                <w:color w:val="000000"/>
              </w:rPr>
            </w:pPr>
          </w:p>
        </w:tc>
        <w:tc>
          <w:tcPr>
            <w:tcW w:w="79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B94B45">
            <w:pPr>
              <w:pStyle w:val="10"/>
              <w:jc w:val="center"/>
              <w:rPr>
                <w:b/>
                <w:bCs/>
                <w:color w:val="000000"/>
              </w:rPr>
            </w:pP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060558">
            <w:pPr>
              <w:pStyle w:val="10"/>
              <w:jc w:val="center"/>
              <w:rPr>
                <w:b/>
                <w:bCs/>
                <w:color w:val="000000"/>
              </w:rPr>
            </w:pPr>
            <w:r>
              <w:rPr>
                <w:b/>
                <w:bCs/>
                <w:color w:val="000000"/>
              </w:rPr>
              <w:t>1998</w:t>
            </w:r>
            <w:r>
              <w:rPr>
                <w:rFonts w:hint="eastAsia"/>
                <w:b/>
                <w:bCs/>
                <w:color w:val="000000"/>
              </w:rPr>
              <w:t>年</w:t>
            </w:r>
          </w:p>
          <w:p w14:paraId="627DC96F">
            <w:pPr>
              <w:pStyle w:val="10"/>
              <w:jc w:val="center"/>
              <w:rPr>
                <w:b/>
                <w:bCs/>
                <w:color w:val="000000"/>
              </w:rPr>
            </w:pPr>
            <w:r>
              <w:rPr>
                <w:rFonts w:hint="eastAsia"/>
                <w:b/>
                <w:bCs/>
                <w:color w:val="000000"/>
              </w:rPr>
              <w:t>完成</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935018">
            <w:pPr>
              <w:pStyle w:val="10"/>
              <w:jc w:val="center"/>
              <w:rPr>
                <w:b/>
                <w:bCs/>
                <w:color w:val="000000"/>
              </w:rPr>
            </w:pPr>
            <w:r>
              <w:rPr>
                <w:rFonts w:hint="eastAsia"/>
                <w:b/>
                <w:bCs/>
                <w:color w:val="000000"/>
              </w:rPr>
              <w:t>去年同期</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23FF50">
            <w:pPr>
              <w:pStyle w:val="10"/>
              <w:jc w:val="center"/>
              <w:rPr>
                <w:b/>
                <w:bCs/>
                <w:color w:val="000000"/>
              </w:rPr>
            </w:pPr>
            <w:r>
              <w:rPr>
                <w:rFonts w:hint="eastAsia"/>
                <w:b/>
                <w:bCs/>
                <w:color w:val="000000"/>
              </w:rPr>
              <w:t>对比土％</w:t>
            </w:r>
          </w:p>
        </w:tc>
        <w:tc>
          <w:tcPr>
            <w:tcW w:w="4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73C2AE">
            <w:pPr>
              <w:pStyle w:val="10"/>
              <w:jc w:val="center"/>
              <w:rPr>
                <w:b/>
                <w:bCs/>
                <w:color w:val="000000"/>
              </w:rPr>
            </w:pPr>
            <w:r>
              <w:rPr>
                <w:b/>
                <w:bCs/>
                <w:color w:val="000000"/>
              </w:rPr>
              <w:t>1998</w:t>
            </w:r>
            <w:r>
              <w:rPr>
                <w:rFonts w:hint="eastAsia"/>
                <w:b/>
                <w:bCs/>
                <w:color w:val="000000"/>
              </w:rPr>
              <w:t>年</w:t>
            </w:r>
            <w:r>
              <w:rPr>
                <w:rFonts w:hint="eastAsia"/>
                <w:b/>
                <w:bCs/>
                <w:color w:val="000000"/>
              </w:rPr>
              <w:br w:type="textWrapping"/>
            </w:r>
            <w:r>
              <w:rPr>
                <w:rFonts w:hint="eastAsia"/>
                <w:b/>
                <w:bCs/>
                <w:color w:val="000000"/>
              </w:rPr>
              <w:t>完成</w:t>
            </w:r>
          </w:p>
        </w:tc>
        <w:tc>
          <w:tcPr>
            <w:tcW w:w="4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60C0A8">
            <w:pPr>
              <w:pStyle w:val="10"/>
              <w:jc w:val="center"/>
              <w:rPr>
                <w:b/>
                <w:bCs/>
                <w:color w:val="000000"/>
              </w:rPr>
            </w:pPr>
            <w:r>
              <w:rPr>
                <w:rFonts w:hint="eastAsia"/>
                <w:b/>
                <w:bCs/>
                <w:color w:val="000000"/>
              </w:rPr>
              <w:t>去年同期</w:t>
            </w:r>
          </w:p>
        </w:tc>
        <w:tc>
          <w:tcPr>
            <w:tcW w:w="3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4B78A0">
            <w:pPr>
              <w:pStyle w:val="10"/>
              <w:jc w:val="center"/>
              <w:rPr>
                <w:b/>
                <w:bCs/>
                <w:color w:val="000000"/>
              </w:rPr>
            </w:pPr>
            <w:r>
              <w:rPr>
                <w:rFonts w:hint="eastAsia"/>
                <w:b/>
                <w:bCs/>
                <w:color w:val="000000"/>
              </w:rPr>
              <w:t>对比土％</w:t>
            </w: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2D012C">
            <w:pPr>
              <w:pStyle w:val="10"/>
              <w:jc w:val="center"/>
              <w:rPr>
                <w:b/>
                <w:bCs/>
                <w:color w:val="000000"/>
              </w:rPr>
            </w:pPr>
            <w:r>
              <w:rPr>
                <w:b/>
                <w:bCs/>
                <w:color w:val="000000"/>
              </w:rPr>
              <w:t>1998</w:t>
            </w:r>
            <w:r>
              <w:rPr>
                <w:rFonts w:hint="eastAsia"/>
                <w:b/>
                <w:bCs/>
                <w:color w:val="000000"/>
              </w:rPr>
              <w:t>年</w:t>
            </w:r>
            <w:r>
              <w:rPr>
                <w:rFonts w:hint="eastAsia"/>
                <w:b/>
                <w:bCs/>
                <w:color w:val="000000"/>
              </w:rPr>
              <w:br w:type="textWrapping"/>
            </w:r>
            <w:r>
              <w:rPr>
                <w:rFonts w:hint="eastAsia"/>
                <w:b/>
                <w:bCs/>
                <w:color w:val="000000"/>
              </w:rPr>
              <w:t>完成</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3D69D7">
            <w:pPr>
              <w:pStyle w:val="10"/>
              <w:jc w:val="center"/>
              <w:rPr>
                <w:b/>
                <w:bCs/>
                <w:color w:val="000000"/>
              </w:rPr>
            </w:pPr>
            <w:r>
              <w:rPr>
                <w:rFonts w:hint="eastAsia"/>
                <w:b/>
                <w:bCs/>
                <w:color w:val="000000"/>
              </w:rPr>
              <w:t>去年同期</w:t>
            </w: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A3C1E94">
            <w:pPr>
              <w:pStyle w:val="10"/>
              <w:jc w:val="center"/>
              <w:rPr>
                <w:b/>
                <w:bCs/>
                <w:color w:val="000000"/>
              </w:rPr>
            </w:pPr>
            <w:r>
              <w:rPr>
                <w:rFonts w:hint="eastAsia"/>
                <w:b/>
                <w:bCs/>
                <w:color w:val="000000"/>
              </w:rPr>
              <w:t>对比土％</w:t>
            </w:r>
          </w:p>
        </w:tc>
      </w:tr>
      <w:tr w14:paraId="3EB33F2A">
        <w:tblPrEx>
          <w:tblCellMar>
            <w:top w:w="0" w:type="dxa"/>
            <w:left w:w="0" w:type="dxa"/>
            <w:bottom w:w="0" w:type="dxa"/>
            <w:right w:w="0" w:type="dxa"/>
          </w:tblCellMar>
        </w:tblPrEx>
        <w:trPr>
          <w:trHeight w:val="285" w:hRule="atLeast"/>
        </w:trPr>
        <w:tc>
          <w:tcPr>
            <w:tcW w:w="222"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0758379">
            <w:pPr>
              <w:pStyle w:val="10"/>
              <w:jc w:val="center"/>
              <w:rPr>
                <w:color w:val="000000"/>
              </w:rPr>
            </w:pPr>
            <w:r>
              <w:rPr>
                <w:rFonts w:hint="eastAsia"/>
                <w:color w:val="000000"/>
              </w:rPr>
              <w:t>国</w:t>
            </w:r>
            <w:r>
              <w:rPr>
                <w:rFonts w:hint="eastAsia"/>
                <w:color w:val="000000"/>
              </w:rPr>
              <w:br w:type="textWrapping"/>
            </w:r>
            <w:r>
              <w:rPr>
                <w:rFonts w:hint="eastAsia"/>
                <w:color w:val="000000"/>
              </w:rPr>
              <w:t>营</w:t>
            </w:r>
            <w:r>
              <w:rPr>
                <w:rFonts w:hint="eastAsia"/>
                <w:color w:val="000000"/>
              </w:rPr>
              <w:br w:type="textWrapping"/>
            </w:r>
            <w:r>
              <w:rPr>
                <w:rFonts w:hint="eastAsia"/>
                <w:color w:val="000000"/>
              </w:rPr>
              <w:t>工</w:t>
            </w:r>
            <w:r>
              <w:rPr>
                <w:rFonts w:hint="eastAsia"/>
                <w:color w:val="000000"/>
              </w:rPr>
              <w:br w:type="textWrapping"/>
            </w:r>
            <w:r>
              <w:rPr>
                <w:rFonts w:hint="eastAsia"/>
                <w:color w:val="000000"/>
              </w:rPr>
              <w:t>业</w:t>
            </w: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D42A9A">
            <w:pPr>
              <w:pStyle w:val="10"/>
            </w:pPr>
            <w:r>
              <w:rPr>
                <w:rFonts w:hint="eastAsia"/>
              </w:rPr>
              <w:t>国营工业合计</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214D77">
            <w:pPr>
              <w:pStyle w:val="10"/>
              <w:jc w:val="center"/>
              <w:rPr>
                <w:color w:val="000000"/>
              </w:rPr>
            </w:pPr>
            <w:r>
              <w:rPr>
                <w:color w:val="000000"/>
              </w:rPr>
              <w:t>-273.31</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1FE482">
            <w:pPr>
              <w:pStyle w:val="10"/>
              <w:jc w:val="center"/>
              <w:rPr>
                <w:color w:val="000000"/>
              </w:rPr>
            </w:pPr>
            <w:r>
              <w:rPr>
                <w:color w:val="000000"/>
              </w:rPr>
              <w:t>-382.89</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9755A0">
            <w:pPr>
              <w:pStyle w:val="10"/>
              <w:jc w:val="center"/>
              <w:rPr>
                <w:color w:val="000000"/>
              </w:rPr>
            </w:pPr>
            <w:r>
              <w:rPr>
                <w:rFonts w:hint="eastAsia"/>
                <w:color w:val="000000"/>
              </w:rPr>
              <w:t>减亏</w:t>
            </w:r>
            <w:r>
              <w:rPr>
                <w:color w:val="000000"/>
              </w:rPr>
              <w:t>28.6</w:t>
            </w:r>
          </w:p>
        </w:tc>
        <w:tc>
          <w:tcPr>
            <w:tcW w:w="4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470CAD">
            <w:pPr>
              <w:pStyle w:val="10"/>
              <w:jc w:val="center"/>
              <w:rPr>
                <w:color w:val="000000"/>
              </w:rPr>
            </w:pPr>
            <w:r>
              <w:rPr>
                <w:color w:val="000000"/>
              </w:rPr>
              <w:t>10159.64</w:t>
            </w:r>
          </w:p>
        </w:tc>
        <w:tc>
          <w:tcPr>
            <w:tcW w:w="4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533288">
            <w:pPr>
              <w:pStyle w:val="10"/>
              <w:jc w:val="center"/>
              <w:rPr>
                <w:color w:val="000000"/>
              </w:rPr>
            </w:pPr>
            <w:r>
              <w:rPr>
                <w:color w:val="000000"/>
              </w:rPr>
              <w:t>9483.44</w:t>
            </w:r>
          </w:p>
        </w:tc>
        <w:tc>
          <w:tcPr>
            <w:tcW w:w="3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CDE02E">
            <w:pPr>
              <w:pStyle w:val="10"/>
              <w:jc w:val="center"/>
              <w:rPr>
                <w:color w:val="000000"/>
              </w:rPr>
            </w:pPr>
            <w:r>
              <w:rPr>
                <w:color w:val="000000"/>
              </w:rPr>
              <w:t>7.13</w:t>
            </w: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84FFE9">
            <w:pPr>
              <w:pStyle w:val="10"/>
              <w:jc w:val="center"/>
              <w:rPr>
                <w:color w:val="000000"/>
              </w:rPr>
            </w:pPr>
            <w:r>
              <w:rPr>
                <w:rFonts w:hint="eastAsia"/>
                <w:color w:val="000000"/>
              </w:rPr>
              <w:t>609.8</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164591">
            <w:pPr>
              <w:pStyle w:val="10"/>
              <w:jc w:val="center"/>
              <w:rPr>
                <w:color w:val="000000"/>
              </w:rPr>
            </w:pPr>
            <w:r>
              <w:rPr>
                <w:color w:val="000000"/>
              </w:rPr>
              <w:t>569.13</w:t>
            </w: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4B1AE4B">
            <w:pPr>
              <w:pStyle w:val="10"/>
              <w:jc w:val="center"/>
              <w:rPr>
                <w:color w:val="000000"/>
              </w:rPr>
            </w:pPr>
            <w:r>
              <w:rPr>
                <w:color w:val="000000"/>
              </w:rPr>
              <w:t>7.14</w:t>
            </w:r>
          </w:p>
        </w:tc>
      </w:tr>
      <w:tr w14:paraId="31F757D4">
        <w:tblPrEx>
          <w:tblCellMar>
            <w:top w:w="0" w:type="dxa"/>
            <w:left w:w="0" w:type="dxa"/>
            <w:bottom w:w="0" w:type="dxa"/>
            <w:right w:w="0" w:type="dxa"/>
          </w:tblCellMar>
        </w:tblPrEx>
        <w:trPr>
          <w:trHeight w:val="245"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3894900">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473394">
            <w:pPr>
              <w:pStyle w:val="10"/>
            </w:pPr>
            <w:r>
              <w:rPr>
                <w:rFonts w:hint="eastAsia"/>
              </w:rPr>
              <w:t>第二造纸厂</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F6B127">
            <w:pPr>
              <w:pStyle w:val="10"/>
              <w:jc w:val="center"/>
              <w:rPr>
                <w:color w:val="000000"/>
              </w:rPr>
            </w:pPr>
            <w:r>
              <w:rPr>
                <w:color w:val="000000"/>
              </w:rPr>
              <w:t>-2.78</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B6AB94">
            <w:pPr>
              <w:pStyle w:val="10"/>
              <w:jc w:val="center"/>
              <w:rPr>
                <w:color w:val="000000"/>
              </w:rPr>
            </w:pPr>
            <w:r>
              <w:rPr>
                <w:color w:val="000000"/>
              </w:rPr>
              <w:t>-3.43</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F7DEBB">
            <w:pPr>
              <w:pStyle w:val="10"/>
              <w:jc w:val="center"/>
              <w:rPr>
                <w:color w:val="000000"/>
              </w:rPr>
            </w:pPr>
            <w:r>
              <w:rPr>
                <w:rFonts w:hint="eastAsia"/>
                <w:color w:val="000000"/>
              </w:rPr>
              <w:t>减亏</w:t>
            </w:r>
            <w:r>
              <w:rPr>
                <w:color w:val="000000"/>
              </w:rPr>
              <w:t>19</w:t>
            </w:r>
          </w:p>
        </w:tc>
        <w:tc>
          <w:tcPr>
            <w:tcW w:w="4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A1FC7D">
            <w:pPr>
              <w:pStyle w:val="10"/>
              <w:jc w:val="center"/>
              <w:rPr>
                <w:color w:val="000000"/>
              </w:rPr>
            </w:pPr>
            <w:r>
              <w:rPr>
                <w:color w:val="000000"/>
              </w:rPr>
              <w:t>538.72</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0272F1">
            <w:pPr>
              <w:pStyle w:val="10"/>
              <w:jc w:val="center"/>
              <w:rPr>
                <w:color w:val="000000"/>
              </w:rPr>
            </w:pPr>
            <w:r>
              <w:rPr>
                <w:color w:val="000000"/>
              </w:rPr>
              <w:t>572.32</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3055EA">
            <w:pPr>
              <w:pStyle w:val="10"/>
              <w:jc w:val="center"/>
              <w:rPr>
                <w:color w:val="000000"/>
              </w:rPr>
            </w:pPr>
            <w:r>
              <w:rPr>
                <w:color w:val="000000"/>
              </w:rPr>
              <w:t>-5.8</w:t>
            </w: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F2EBFB">
            <w:pPr>
              <w:pStyle w:val="10"/>
              <w:jc w:val="center"/>
              <w:rPr>
                <w:color w:val="000000"/>
              </w:rPr>
            </w:pPr>
            <w:r>
              <w:rPr>
                <w:color w:val="000000"/>
              </w:rPr>
              <w:t>49.23</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AD6A58">
            <w:pPr>
              <w:pStyle w:val="10"/>
              <w:jc w:val="center"/>
              <w:rPr>
                <w:color w:val="000000"/>
              </w:rPr>
            </w:pPr>
            <w:r>
              <w:rPr>
                <w:color w:val="000000"/>
              </w:rPr>
              <w:t>48.65</w:t>
            </w:r>
          </w:p>
        </w:tc>
        <w:tc>
          <w:tcPr>
            <w:tcW w:w="5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5D392FA">
            <w:pPr>
              <w:pStyle w:val="10"/>
              <w:jc w:val="center"/>
              <w:rPr>
                <w:color w:val="000000"/>
              </w:rPr>
            </w:pPr>
            <w:r>
              <w:rPr>
                <w:color w:val="000000"/>
              </w:rPr>
              <w:t>1.2</w:t>
            </w:r>
          </w:p>
        </w:tc>
      </w:tr>
      <w:tr w14:paraId="0FFA4A42">
        <w:tblPrEx>
          <w:tblCellMar>
            <w:top w:w="0" w:type="dxa"/>
            <w:left w:w="0" w:type="dxa"/>
            <w:bottom w:w="0" w:type="dxa"/>
            <w:right w:w="0" w:type="dxa"/>
          </w:tblCellMar>
        </w:tblPrEx>
        <w:trPr>
          <w:trHeight w:val="245"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FAAA9E2">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D09B0F">
            <w:pPr>
              <w:pStyle w:val="10"/>
            </w:pPr>
            <w:r>
              <w:rPr>
                <w:rFonts w:hint="eastAsia"/>
              </w:rPr>
              <w:t>电池厂</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05BC1D">
            <w:pPr>
              <w:pStyle w:val="10"/>
              <w:jc w:val="center"/>
              <w:rPr>
                <w:color w:val="000000"/>
              </w:rPr>
            </w:pPr>
            <w:r>
              <w:rPr>
                <w:color w:val="000000"/>
              </w:rPr>
              <w:t>-24.64</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BD9525">
            <w:pPr>
              <w:pStyle w:val="10"/>
              <w:jc w:val="center"/>
              <w:rPr>
                <w:color w:val="000000"/>
              </w:rPr>
            </w:pPr>
            <w:r>
              <w:rPr>
                <w:color w:val="000000"/>
              </w:rPr>
              <w:t>-53.6</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73F3B4">
            <w:pPr>
              <w:pStyle w:val="10"/>
              <w:jc w:val="center"/>
              <w:rPr>
                <w:color w:val="000000"/>
              </w:rPr>
            </w:pPr>
            <w:r>
              <w:rPr>
                <w:rFonts w:hint="eastAsia"/>
                <w:color w:val="000000"/>
              </w:rPr>
              <w:t>减亏</w:t>
            </w:r>
            <w:r>
              <w:rPr>
                <w:color w:val="000000"/>
              </w:rPr>
              <w:t>54</w:t>
            </w:r>
          </w:p>
        </w:tc>
        <w:tc>
          <w:tcPr>
            <w:tcW w:w="4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391994">
            <w:pPr>
              <w:pStyle w:val="10"/>
              <w:jc w:val="center"/>
              <w:rPr>
                <w:color w:val="000000"/>
              </w:rPr>
            </w:pPr>
            <w:r>
              <w:rPr>
                <w:color w:val="000000"/>
              </w:rPr>
              <w:t>1033.78</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B6174A">
            <w:pPr>
              <w:pStyle w:val="10"/>
              <w:jc w:val="center"/>
              <w:rPr>
                <w:color w:val="000000"/>
              </w:rPr>
            </w:pPr>
            <w:r>
              <w:rPr>
                <w:color w:val="000000"/>
              </w:rPr>
              <w:t>289</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ADEB97">
            <w:pPr>
              <w:pStyle w:val="10"/>
              <w:jc w:val="center"/>
              <w:rPr>
                <w:color w:val="000000"/>
              </w:rPr>
            </w:pPr>
            <w:r>
              <w:rPr>
                <w:color w:val="000000"/>
              </w:rPr>
              <w:t>257</w:t>
            </w:r>
          </w:p>
        </w:tc>
        <w:tc>
          <w:tcPr>
            <w:tcW w:w="4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13DA51">
            <w:pPr>
              <w:pStyle w:val="10"/>
              <w:jc w:val="center"/>
              <w:rPr>
                <w:color w:val="000000"/>
              </w:rPr>
            </w:pPr>
            <w:r>
              <w:rPr>
                <w:color w:val="000000"/>
              </w:rPr>
              <w:t>44.22</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55C2B6">
            <w:pPr>
              <w:pStyle w:val="10"/>
              <w:jc w:val="center"/>
              <w:rPr>
                <w:color w:val="000000"/>
              </w:rPr>
            </w:pPr>
            <w:r>
              <w:rPr>
                <w:color w:val="000000"/>
              </w:rPr>
              <w:t>6.59</w:t>
            </w:r>
          </w:p>
        </w:tc>
        <w:tc>
          <w:tcPr>
            <w:tcW w:w="5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E598A60">
            <w:pPr>
              <w:pStyle w:val="10"/>
              <w:jc w:val="center"/>
              <w:rPr>
                <w:color w:val="000000"/>
              </w:rPr>
            </w:pPr>
            <w:r>
              <w:rPr>
                <w:color w:val="000000"/>
              </w:rPr>
              <w:t>571</w:t>
            </w:r>
          </w:p>
        </w:tc>
      </w:tr>
      <w:tr w14:paraId="7EE1AF5D">
        <w:tblPrEx>
          <w:tblCellMar>
            <w:top w:w="0" w:type="dxa"/>
            <w:left w:w="0" w:type="dxa"/>
            <w:bottom w:w="0" w:type="dxa"/>
            <w:right w:w="0" w:type="dxa"/>
          </w:tblCellMar>
        </w:tblPrEx>
        <w:trPr>
          <w:trHeight w:val="245"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4420AC1">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A3966F">
            <w:pPr>
              <w:pStyle w:val="10"/>
            </w:pPr>
            <w:r>
              <w:rPr>
                <w:rFonts w:hint="eastAsia"/>
              </w:rPr>
              <w:t>印刷厂</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C8A5F7">
            <w:pPr>
              <w:pStyle w:val="10"/>
              <w:jc w:val="center"/>
              <w:rPr>
                <w:color w:val="000000"/>
              </w:rPr>
            </w:pPr>
            <w:r>
              <w:rPr>
                <w:color w:val="000000"/>
              </w:rPr>
              <w:t>3.4</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99D45A">
            <w:pPr>
              <w:pStyle w:val="10"/>
              <w:jc w:val="center"/>
              <w:rPr>
                <w:color w:val="000000"/>
              </w:rPr>
            </w:pPr>
            <w:r>
              <w:rPr>
                <w:color w:val="000000"/>
              </w:rPr>
              <w:t>5.22</w:t>
            </w:r>
          </w:p>
        </w:tc>
        <w:tc>
          <w:tcPr>
            <w:tcW w:w="4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ADFBCC">
            <w:pPr>
              <w:pStyle w:val="10"/>
              <w:jc w:val="center"/>
              <w:rPr>
                <w:color w:val="000000"/>
              </w:rPr>
            </w:pPr>
            <w:r>
              <w:rPr>
                <w:color w:val="000000"/>
              </w:rPr>
              <w:t>-34.9</w:t>
            </w:r>
          </w:p>
        </w:tc>
        <w:tc>
          <w:tcPr>
            <w:tcW w:w="4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F3D120">
            <w:pPr>
              <w:pStyle w:val="10"/>
              <w:jc w:val="center"/>
              <w:rPr>
                <w:color w:val="000000"/>
              </w:rPr>
            </w:pPr>
            <w:r>
              <w:rPr>
                <w:color w:val="000000"/>
              </w:rPr>
              <w:t>689.97</w:t>
            </w:r>
          </w:p>
        </w:tc>
        <w:tc>
          <w:tcPr>
            <w:tcW w:w="4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1A5453">
            <w:pPr>
              <w:pStyle w:val="10"/>
              <w:jc w:val="center"/>
              <w:rPr>
                <w:color w:val="000000"/>
              </w:rPr>
            </w:pPr>
            <w:r>
              <w:rPr>
                <w:color w:val="000000"/>
              </w:rPr>
              <w:t>1033.78</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417BAD">
            <w:pPr>
              <w:pStyle w:val="10"/>
              <w:jc w:val="center"/>
              <w:rPr>
                <w:color w:val="000000"/>
              </w:rPr>
            </w:pPr>
            <w:r>
              <w:rPr>
                <w:color w:val="000000"/>
              </w:rPr>
              <w:t>-38</w:t>
            </w:r>
          </w:p>
        </w:tc>
        <w:tc>
          <w:tcPr>
            <w:tcW w:w="4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687F4C">
            <w:pPr>
              <w:pStyle w:val="10"/>
              <w:jc w:val="center"/>
              <w:rPr>
                <w:color w:val="000000"/>
              </w:rPr>
            </w:pPr>
            <w:r>
              <w:rPr>
                <w:color w:val="000000"/>
              </w:rPr>
              <w:t>11.22</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80EC05">
            <w:pPr>
              <w:pStyle w:val="10"/>
              <w:jc w:val="center"/>
              <w:rPr>
                <w:color w:val="000000"/>
              </w:rPr>
            </w:pPr>
            <w:r>
              <w:rPr>
                <w:color w:val="000000"/>
              </w:rPr>
              <w:t>37.13</w:t>
            </w: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797CD5D">
            <w:pPr>
              <w:pStyle w:val="10"/>
              <w:jc w:val="center"/>
              <w:rPr>
                <w:color w:val="000000"/>
              </w:rPr>
            </w:pPr>
            <w:r>
              <w:rPr>
                <w:color w:val="000000"/>
              </w:rPr>
              <w:t>-69.8</w:t>
            </w:r>
          </w:p>
        </w:tc>
      </w:tr>
      <w:tr w14:paraId="474FB97A">
        <w:tblPrEx>
          <w:tblCellMar>
            <w:top w:w="0" w:type="dxa"/>
            <w:left w:w="0" w:type="dxa"/>
            <w:bottom w:w="0" w:type="dxa"/>
            <w:right w:w="0" w:type="dxa"/>
          </w:tblCellMar>
        </w:tblPrEx>
        <w:trPr>
          <w:trHeight w:val="240"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2810E2E">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042153">
            <w:pPr>
              <w:pStyle w:val="10"/>
            </w:pPr>
            <w:r>
              <w:rPr>
                <w:rFonts w:hint="eastAsia"/>
              </w:rPr>
              <w:t>皮革厂</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BA73EE">
            <w:pPr>
              <w:pStyle w:val="10"/>
              <w:jc w:val="center"/>
              <w:rPr>
                <w:color w:val="000000"/>
              </w:rPr>
            </w:pPr>
            <w:r>
              <w:rPr>
                <w:color w:val="000000"/>
              </w:rPr>
              <w:t>0.7</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3FA58D">
            <w:pPr>
              <w:pStyle w:val="10"/>
              <w:jc w:val="center"/>
              <w:rPr>
                <w:color w:val="000000"/>
              </w:rPr>
            </w:pPr>
            <w:r>
              <w:rPr>
                <w:color w:val="000000"/>
              </w:rPr>
              <w:t>0.6</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58F5FE">
            <w:pPr>
              <w:pStyle w:val="10"/>
              <w:jc w:val="center"/>
              <w:rPr>
                <w:color w:val="000000"/>
              </w:rPr>
            </w:pPr>
            <w:r>
              <w:rPr>
                <w:color w:val="000000"/>
              </w:rPr>
              <w:t>16.7</w:t>
            </w:r>
          </w:p>
        </w:tc>
        <w:tc>
          <w:tcPr>
            <w:tcW w:w="4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5EAF97">
            <w:pPr>
              <w:pStyle w:val="10"/>
              <w:jc w:val="center"/>
              <w:rPr>
                <w:color w:val="000000"/>
              </w:rPr>
            </w:pPr>
            <w:r>
              <w:rPr>
                <w:color w:val="000000"/>
              </w:rPr>
              <w:t>427.34</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F2ABEB">
            <w:pPr>
              <w:pStyle w:val="10"/>
              <w:jc w:val="center"/>
              <w:rPr>
                <w:color w:val="000000"/>
              </w:rPr>
            </w:pPr>
            <w:r>
              <w:rPr>
                <w:color w:val="000000"/>
              </w:rPr>
              <w:t>675.33</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65B960">
            <w:pPr>
              <w:pStyle w:val="10"/>
              <w:jc w:val="center"/>
              <w:rPr>
                <w:color w:val="000000"/>
              </w:rPr>
            </w:pPr>
            <w:r>
              <w:rPr>
                <w:color w:val="000000"/>
              </w:rPr>
              <w:t>-36.7</w:t>
            </w:r>
          </w:p>
        </w:tc>
        <w:tc>
          <w:tcPr>
            <w:tcW w:w="4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004F8F">
            <w:pPr>
              <w:pStyle w:val="10"/>
              <w:jc w:val="center"/>
              <w:rPr>
                <w:color w:val="000000"/>
              </w:rPr>
            </w:pPr>
            <w:r>
              <w:rPr>
                <w:color w:val="000000"/>
              </w:rPr>
              <w:t>22.58</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C4A78D">
            <w:pPr>
              <w:pStyle w:val="10"/>
              <w:jc w:val="center"/>
              <w:rPr>
                <w:color w:val="000000"/>
              </w:rPr>
            </w:pPr>
            <w:r>
              <w:rPr>
                <w:color w:val="000000"/>
              </w:rPr>
              <w:t>20.36</w:t>
            </w: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F543F4F">
            <w:pPr>
              <w:pStyle w:val="10"/>
              <w:jc w:val="center"/>
              <w:rPr>
                <w:color w:val="000000"/>
              </w:rPr>
            </w:pPr>
            <w:r>
              <w:rPr>
                <w:color w:val="000000"/>
              </w:rPr>
              <w:t>110.9</w:t>
            </w:r>
          </w:p>
        </w:tc>
      </w:tr>
      <w:tr w14:paraId="29AA0419">
        <w:tblPrEx>
          <w:tblCellMar>
            <w:top w:w="0" w:type="dxa"/>
            <w:left w:w="0" w:type="dxa"/>
            <w:bottom w:w="0" w:type="dxa"/>
            <w:right w:w="0" w:type="dxa"/>
          </w:tblCellMar>
        </w:tblPrEx>
        <w:trPr>
          <w:trHeight w:val="240"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2597DDC">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1D5C63">
            <w:pPr>
              <w:pStyle w:val="10"/>
            </w:pPr>
            <w:r>
              <w:rPr>
                <w:rFonts w:hint="eastAsia"/>
              </w:rPr>
              <w:t>汽修厂</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35BF92">
            <w:pPr>
              <w:pStyle w:val="10"/>
              <w:jc w:val="center"/>
              <w:rPr>
                <w:color w:val="000000"/>
              </w:rPr>
            </w:pPr>
            <w:r>
              <w:rPr>
                <w:color w:val="000000"/>
              </w:rPr>
              <w:t>-4.27</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EC66FE">
            <w:pPr>
              <w:pStyle w:val="10"/>
              <w:jc w:val="center"/>
              <w:rPr>
                <w:color w:val="000000"/>
              </w:rPr>
            </w:pPr>
            <w:r>
              <w:rPr>
                <w:color w:val="000000"/>
              </w:rPr>
              <w:t>-5.79</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76C44E">
            <w:pPr>
              <w:pStyle w:val="10"/>
              <w:jc w:val="center"/>
              <w:rPr>
                <w:color w:val="000000"/>
              </w:rPr>
            </w:pPr>
            <w:r>
              <w:rPr>
                <w:rFonts w:hint="eastAsia"/>
                <w:color w:val="000000"/>
              </w:rPr>
              <w:t>减亏</w:t>
            </w:r>
            <w:r>
              <w:rPr>
                <w:color w:val="000000"/>
              </w:rPr>
              <w:t>26</w:t>
            </w:r>
          </w:p>
        </w:tc>
        <w:tc>
          <w:tcPr>
            <w:tcW w:w="4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F5C8E6">
            <w:pPr>
              <w:pStyle w:val="10"/>
              <w:jc w:val="center"/>
              <w:rPr>
                <w:color w:val="000000"/>
              </w:rPr>
            </w:pPr>
            <w:r>
              <w:rPr>
                <w:color w:val="000000"/>
              </w:rPr>
              <w:t>18.81</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AF1C7C">
            <w:pPr>
              <w:pStyle w:val="10"/>
              <w:jc w:val="center"/>
              <w:rPr>
                <w:color w:val="000000"/>
              </w:rPr>
            </w:pPr>
            <w:r>
              <w:rPr>
                <w:color w:val="000000"/>
              </w:rPr>
              <w:t>31.85</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0081B6">
            <w:pPr>
              <w:pStyle w:val="10"/>
              <w:jc w:val="center"/>
              <w:rPr>
                <w:color w:val="000000"/>
              </w:rPr>
            </w:pPr>
            <w:r>
              <w:rPr>
                <w:color w:val="000000"/>
              </w:rPr>
              <w:t>-41</w:t>
            </w:r>
          </w:p>
        </w:tc>
        <w:tc>
          <w:tcPr>
            <w:tcW w:w="4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8C2E2A">
            <w:pPr>
              <w:pStyle w:val="10"/>
              <w:jc w:val="center"/>
              <w:rPr>
                <w:color w:val="000000"/>
              </w:rPr>
            </w:pPr>
            <w:r>
              <w:rPr>
                <w:color w:val="000000"/>
              </w:rPr>
              <w:t>1.24</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FFDD8F">
            <w:pPr>
              <w:pStyle w:val="10"/>
              <w:jc w:val="center"/>
              <w:rPr>
                <w:color w:val="000000"/>
              </w:rPr>
            </w:pPr>
            <w:r>
              <w:rPr>
                <w:color w:val="000000"/>
              </w:rPr>
              <w:t>1.89</w:t>
            </w:r>
          </w:p>
        </w:tc>
        <w:tc>
          <w:tcPr>
            <w:tcW w:w="5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9D11D3C">
            <w:pPr>
              <w:pStyle w:val="10"/>
              <w:jc w:val="center"/>
              <w:rPr>
                <w:color w:val="000000"/>
              </w:rPr>
            </w:pPr>
            <w:r>
              <w:rPr>
                <w:color w:val="000000"/>
              </w:rPr>
              <w:t>-34</w:t>
            </w:r>
          </w:p>
        </w:tc>
      </w:tr>
      <w:tr w14:paraId="07CAC1A9">
        <w:tblPrEx>
          <w:tblCellMar>
            <w:top w:w="0" w:type="dxa"/>
            <w:left w:w="0" w:type="dxa"/>
            <w:bottom w:w="0" w:type="dxa"/>
            <w:right w:w="0" w:type="dxa"/>
          </w:tblCellMar>
        </w:tblPrEx>
        <w:trPr>
          <w:trHeight w:val="245"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C61F05A">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01ECCF">
            <w:pPr>
              <w:pStyle w:val="10"/>
            </w:pPr>
            <w:r>
              <w:rPr>
                <w:rFonts w:hint="eastAsia"/>
              </w:rPr>
              <w:t>金威配件公司</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A0D239">
            <w:pPr>
              <w:pStyle w:val="10"/>
              <w:jc w:val="center"/>
              <w:rPr>
                <w:color w:val="000000"/>
              </w:rPr>
            </w:pP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283455">
            <w:pPr>
              <w:pStyle w:val="10"/>
              <w:jc w:val="center"/>
              <w:rPr>
                <w:color w:val="000000"/>
              </w:rPr>
            </w:pPr>
            <w:r>
              <w:rPr>
                <w:color w:val="000000"/>
              </w:rPr>
              <w:t>-28.28</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7D2007">
            <w:pPr>
              <w:pStyle w:val="10"/>
              <w:jc w:val="center"/>
              <w:rPr>
                <w:color w:val="000000"/>
              </w:rPr>
            </w:pPr>
          </w:p>
        </w:tc>
        <w:tc>
          <w:tcPr>
            <w:tcW w:w="4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034B02">
            <w:pPr>
              <w:pStyle w:val="10"/>
              <w:jc w:val="center"/>
              <w:rPr>
                <w:color w:val="000000"/>
              </w:rPr>
            </w:pP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E3EC89">
            <w:pPr>
              <w:pStyle w:val="10"/>
              <w:jc w:val="center"/>
              <w:rPr>
                <w:color w:val="000000"/>
              </w:rPr>
            </w:pPr>
            <w:r>
              <w:rPr>
                <w:color w:val="000000"/>
              </w:rPr>
              <w:t>60.3</w:t>
            </w:r>
          </w:p>
        </w:tc>
        <w:tc>
          <w:tcPr>
            <w:tcW w:w="3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B6C9F1">
            <w:pPr>
              <w:pStyle w:val="10"/>
              <w:jc w:val="center"/>
              <w:rPr>
                <w:color w:val="000000"/>
              </w:rPr>
            </w:pP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817138">
            <w:pPr>
              <w:pStyle w:val="10"/>
              <w:jc w:val="center"/>
              <w:rPr>
                <w:color w:val="000000"/>
              </w:rPr>
            </w:pP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294E0F">
            <w:pPr>
              <w:pStyle w:val="10"/>
              <w:jc w:val="center"/>
              <w:rPr>
                <w:color w:val="000000"/>
              </w:rPr>
            </w:pPr>
            <w:r>
              <w:rPr>
                <w:color w:val="000000"/>
              </w:rPr>
              <w:t>3.57</w:t>
            </w: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C67BA30">
            <w:pPr>
              <w:pStyle w:val="10"/>
              <w:jc w:val="center"/>
              <w:rPr>
                <w:color w:val="000000"/>
              </w:rPr>
            </w:pPr>
          </w:p>
        </w:tc>
      </w:tr>
      <w:tr w14:paraId="3A6AE549">
        <w:tblPrEx>
          <w:tblCellMar>
            <w:top w:w="0" w:type="dxa"/>
            <w:left w:w="0" w:type="dxa"/>
            <w:bottom w:w="0" w:type="dxa"/>
            <w:right w:w="0" w:type="dxa"/>
          </w:tblCellMar>
        </w:tblPrEx>
        <w:trPr>
          <w:trHeight w:val="240"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03EB1C9">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86AEEB">
            <w:pPr>
              <w:pStyle w:val="10"/>
            </w:pPr>
            <w:r>
              <w:rPr>
                <w:rFonts w:hint="eastAsia"/>
              </w:rPr>
              <w:t>装饰砖厂</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C16217">
            <w:pPr>
              <w:pStyle w:val="10"/>
              <w:jc w:val="center"/>
              <w:rPr>
                <w:color w:val="000000"/>
              </w:rPr>
            </w:pPr>
            <w:r>
              <w:rPr>
                <w:color w:val="000000"/>
              </w:rPr>
              <w:t>-18.03</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4C5F63">
            <w:pPr>
              <w:pStyle w:val="10"/>
              <w:jc w:val="center"/>
              <w:rPr>
                <w:color w:val="000000"/>
              </w:rPr>
            </w:pPr>
            <w:r>
              <w:rPr>
                <w:color w:val="000000"/>
              </w:rPr>
              <w:t>0.47</w:t>
            </w:r>
          </w:p>
        </w:tc>
        <w:tc>
          <w:tcPr>
            <w:tcW w:w="4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ADCDCA">
            <w:pPr>
              <w:pStyle w:val="10"/>
              <w:jc w:val="center"/>
              <w:rPr>
                <w:color w:val="000000"/>
              </w:rPr>
            </w:pPr>
            <w:r>
              <w:rPr>
                <w:color w:val="000000"/>
              </w:rPr>
              <w:t>-3936</w:t>
            </w:r>
          </w:p>
        </w:tc>
        <w:tc>
          <w:tcPr>
            <w:tcW w:w="4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993D72">
            <w:pPr>
              <w:pStyle w:val="10"/>
              <w:jc w:val="center"/>
              <w:rPr>
                <w:color w:val="000000"/>
              </w:rPr>
            </w:pPr>
            <w:r>
              <w:rPr>
                <w:color w:val="000000"/>
              </w:rPr>
              <w:t>934.93</w:t>
            </w:r>
          </w:p>
        </w:tc>
        <w:tc>
          <w:tcPr>
            <w:tcW w:w="4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FE772C">
            <w:pPr>
              <w:pStyle w:val="10"/>
              <w:jc w:val="center"/>
              <w:rPr>
                <w:color w:val="000000"/>
              </w:rPr>
            </w:pPr>
            <w:r>
              <w:rPr>
                <w:color w:val="000000"/>
              </w:rPr>
              <w:t>565.17</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23D48F">
            <w:pPr>
              <w:pStyle w:val="10"/>
              <w:jc w:val="center"/>
              <w:rPr>
                <w:color w:val="000000"/>
              </w:rPr>
            </w:pPr>
            <w:r>
              <w:rPr>
                <w:color w:val="000000"/>
              </w:rPr>
              <w:t>65.4</w:t>
            </w: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FAAEC2">
            <w:pPr>
              <w:pStyle w:val="10"/>
              <w:jc w:val="center"/>
              <w:rPr>
                <w:color w:val="000000"/>
              </w:rPr>
            </w:pPr>
            <w:r>
              <w:rPr>
                <w:color w:val="000000"/>
              </w:rPr>
              <w:t>34.63</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FAC1B4">
            <w:pPr>
              <w:pStyle w:val="10"/>
              <w:jc w:val="center"/>
              <w:rPr>
                <w:color w:val="000000"/>
              </w:rPr>
            </w:pPr>
            <w:r>
              <w:rPr>
                <w:color w:val="000000"/>
              </w:rPr>
              <w:t>2.76</w:t>
            </w: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AAD731E">
            <w:pPr>
              <w:pStyle w:val="10"/>
              <w:jc w:val="center"/>
              <w:rPr>
                <w:color w:val="000000"/>
              </w:rPr>
            </w:pPr>
            <w:r>
              <w:rPr>
                <w:color w:val="000000"/>
              </w:rPr>
              <w:t>11.5</w:t>
            </w:r>
            <w:r>
              <w:rPr>
                <w:rFonts w:hint="eastAsia"/>
                <w:color w:val="000000"/>
              </w:rPr>
              <w:t>倍</w:t>
            </w:r>
          </w:p>
        </w:tc>
      </w:tr>
      <w:tr w14:paraId="793CD22E">
        <w:tblPrEx>
          <w:tblCellMar>
            <w:top w:w="0" w:type="dxa"/>
            <w:left w:w="0" w:type="dxa"/>
            <w:bottom w:w="0" w:type="dxa"/>
            <w:right w:w="0" w:type="dxa"/>
          </w:tblCellMar>
        </w:tblPrEx>
        <w:trPr>
          <w:trHeight w:val="240"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7F401C4">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AA1FE8">
            <w:pPr>
              <w:pStyle w:val="10"/>
            </w:pPr>
            <w:r>
              <w:rPr>
                <w:rFonts w:hint="eastAsia"/>
              </w:rPr>
              <w:t>纸箱厂</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168CA7">
            <w:pPr>
              <w:pStyle w:val="10"/>
              <w:jc w:val="center"/>
              <w:rPr>
                <w:color w:val="000000"/>
              </w:rPr>
            </w:pPr>
            <w:r>
              <w:rPr>
                <w:color w:val="000000"/>
              </w:rPr>
              <w:t>-4.92</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52A613">
            <w:pPr>
              <w:pStyle w:val="10"/>
              <w:jc w:val="center"/>
              <w:rPr>
                <w:color w:val="000000"/>
              </w:rPr>
            </w:pPr>
            <w:r>
              <w:rPr>
                <w:color w:val="000000"/>
              </w:rPr>
              <w:t>0.02</w:t>
            </w:r>
          </w:p>
        </w:tc>
        <w:tc>
          <w:tcPr>
            <w:tcW w:w="4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5CE99E">
            <w:pPr>
              <w:pStyle w:val="10"/>
              <w:jc w:val="center"/>
              <w:rPr>
                <w:color w:val="000000"/>
              </w:rPr>
            </w:pPr>
            <w:r>
              <w:rPr>
                <w:color w:val="000000"/>
              </w:rPr>
              <w:t>-24700</w:t>
            </w:r>
          </w:p>
        </w:tc>
        <w:tc>
          <w:tcPr>
            <w:tcW w:w="4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BE8413">
            <w:pPr>
              <w:pStyle w:val="10"/>
              <w:jc w:val="center"/>
              <w:rPr>
                <w:color w:val="000000"/>
              </w:rPr>
            </w:pPr>
            <w:r>
              <w:rPr>
                <w:color w:val="000000"/>
              </w:rPr>
              <w:t>142.06</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370781">
            <w:pPr>
              <w:pStyle w:val="10"/>
              <w:jc w:val="center"/>
              <w:rPr>
                <w:color w:val="000000"/>
              </w:rPr>
            </w:pPr>
            <w:r>
              <w:rPr>
                <w:color w:val="000000"/>
              </w:rPr>
              <w:t>226.1</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A32152">
            <w:pPr>
              <w:pStyle w:val="10"/>
              <w:jc w:val="center"/>
              <w:rPr>
                <w:color w:val="000000"/>
              </w:rPr>
            </w:pPr>
            <w:r>
              <w:rPr>
                <w:color w:val="000000"/>
              </w:rPr>
              <w:t>-37</w:t>
            </w:r>
          </w:p>
        </w:tc>
        <w:tc>
          <w:tcPr>
            <w:tcW w:w="4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50F6F5">
            <w:pPr>
              <w:pStyle w:val="10"/>
              <w:jc w:val="center"/>
              <w:rPr>
                <w:color w:val="000000"/>
              </w:rPr>
            </w:pPr>
            <w:r>
              <w:rPr>
                <w:color w:val="000000"/>
              </w:rPr>
              <w:t>12.75</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372D39">
            <w:pPr>
              <w:pStyle w:val="10"/>
              <w:jc w:val="center"/>
              <w:rPr>
                <w:color w:val="000000"/>
              </w:rPr>
            </w:pPr>
            <w:r>
              <w:rPr>
                <w:color w:val="000000"/>
              </w:rPr>
              <w:t>18.93</w:t>
            </w: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A994583">
            <w:pPr>
              <w:pStyle w:val="10"/>
              <w:jc w:val="center"/>
              <w:rPr>
                <w:color w:val="000000"/>
              </w:rPr>
            </w:pPr>
            <w:r>
              <w:rPr>
                <w:color w:val="000000"/>
              </w:rPr>
              <w:t>-32.6</w:t>
            </w:r>
          </w:p>
        </w:tc>
      </w:tr>
      <w:tr w14:paraId="6C5355B4">
        <w:tblPrEx>
          <w:tblCellMar>
            <w:top w:w="0" w:type="dxa"/>
            <w:left w:w="0" w:type="dxa"/>
            <w:bottom w:w="0" w:type="dxa"/>
            <w:right w:w="0" w:type="dxa"/>
          </w:tblCellMar>
        </w:tblPrEx>
        <w:trPr>
          <w:trHeight w:val="240"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5FBCD4D">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1EB372">
            <w:pPr>
              <w:pStyle w:val="10"/>
            </w:pPr>
            <w:r>
              <w:rPr>
                <w:rFonts w:hint="eastAsia"/>
              </w:rPr>
              <w:t>雄鹤汽修厂</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BEC223">
            <w:pPr>
              <w:pStyle w:val="10"/>
              <w:jc w:val="center"/>
              <w:rPr>
                <w:color w:val="000000"/>
              </w:rPr>
            </w:pPr>
            <w:r>
              <w:rPr>
                <w:color w:val="000000"/>
              </w:rPr>
              <w:t>-9.21</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3D6E2E">
            <w:pPr>
              <w:pStyle w:val="10"/>
              <w:jc w:val="center"/>
              <w:rPr>
                <w:color w:val="000000"/>
              </w:rPr>
            </w:pPr>
            <w:r>
              <w:rPr>
                <w:color w:val="000000"/>
              </w:rPr>
              <w:t>-14.73</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F0FC56">
            <w:pPr>
              <w:pStyle w:val="10"/>
              <w:jc w:val="center"/>
              <w:rPr>
                <w:color w:val="000000"/>
              </w:rPr>
            </w:pPr>
            <w:r>
              <w:rPr>
                <w:rFonts w:hint="eastAsia"/>
                <w:color w:val="000000"/>
              </w:rPr>
              <w:t>减亏</w:t>
            </w:r>
            <w:r>
              <w:rPr>
                <w:color w:val="000000"/>
              </w:rPr>
              <w:t>37</w:t>
            </w:r>
          </w:p>
        </w:tc>
        <w:tc>
          <w:tcPr>
            <w:tcW w:w="4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07002B">
            <w:pPr>
              <w:pStyle w:val="10"/>
              <w:jc w:val="center"/>
              <w:rPr>
                <w:color w:val="000000"/>
              </w:rPr>
            </w:pPr>
            <w:r>
              <w:rPr>
                <w:color w:val="000000"/>
              </w:rPr>
              <w:t>34.28</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95C641">
            <w:pPr>
              <w:pStyle w:val="10"/>
              <w:jc w:val="center"/>
              <w:rPr>
                <w:color w:val="000000"/>
              </w:rPr>
            </w:pPr>
            <w:r>
              <w:rPr>
                <w:color w:val="000000"/>
              </w:rPr>
              <w:t>74.06</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95721C">
            <w:pPr>
              <w:pStyle w:val="10"/>
              <w:jc w:val="center"/>
              <w:rPr>
                <w:color w:val="000000"/>
              </w:rPr>
            </w:pPr>
            <w:r>
              <w:rPr>
                <w:color w:val="000000"/>
              </w:rPr>
              <w:t>-53.7</w:t>
            </w:r>
          </w:p>
        </w:tc>
        <w:tc>
          <w:tcPr>
            <w:tcW w:w="4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7FAA34">
            <w:pPr>
              <w:pStyle w:val="10"/>
              <w:jc w:val="center"/>
              <w:rPr>
                <w:color w:val="000000"/>
              </w:rPr>
            </w:pPr>
            <w:r>
              <w:rPr>
                <w:color w:val="000000"/>
              </w:rPr>
              <w:t>2.27</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793912">
            <w:pPr>
              <w:pStyle w:val="10"/>
              <w:jc w:val="center"/>
              <w:rPr>
                <w:color w:val="000000"/>
              </w:rPr>
            </w:pPr>
            <w:r>
              <w:rPr>
                <w:color w:val="000000"/>
              </w:rPr>
              <w:t>5.59</w:t>
            </w:r>
          </w:p>
        </w:tc>
        <w:tc>
          <w:tcPr>
            <w:tcW w:w="5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5EE2DAE">
            <w:pPr>
              <w:pStyle w:val="10"/>
              <w:jc w:val="center"/>
              <w:rPr>
                <w:color w:val="000000"/>
              </w:rPr>
            </w:pPr>
            <w:r>
              <w:rPr>
                <w:color w:val="000000"/>
              </w:rPr>
              <w:t>-59</w:t>
            </w:r>
          </w:p>
        </w:tc>
      </w:tr>
      <w:tr w14:paraId="76CC83AF">
        <w:tblPrEx>
          <w:tblCellMar>
            <w:top w:w="0" w:type="dxa"/>
            <w:left w:w="0" w:type="dxa"/>
            <w:bottom w:w="0" w:type="dxa"/>
            <w:right w:w="0" w:type="dxa"/>
          </w:tblCellMar>
        </w:tblPrEx>
        <w:trPr>
          <w:trHeight w:val="245"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055E4C9">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4003F7">
            <w:pPr>
              <w:pStyle w:val="10"/>
            </w:pPr>
            <w:r>
              <w:rPr>
                <w:rFonts w:hint="eastAsia"/>
              </w:rPr>
              <w:t>第一造纸厂</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64C7CB">
            <w:pPr>
              <w:pStyle w:val="10"/>
              <w:jc w:val="center"/>
              <w:rPr>
                <w:color w:val="000000"/>
              </w:rPr>
            </w:pPr>
            <w:r>
              <w:rPr>
                <w:color w:val="000000"/>
              </w:rPr>
              <w:t>4.63</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95F732">
            <w:pPr>
              <w:pStyle w:val="10"/>
              <w:jc w:val="center"/>
              <w:rPr>
                <w:color w:val="000000"/>
              </w:rPr>
            </w:pPr>
            <w:r>
              <w:rPr>
                <w:color w:val="000000"/>
              </w:rPr>
              <w:t>80.93</w:t>
            </w:r>
          </w:p>
        </w:tc>
        <w:tc>
          <w:tcPr>
            <w:tcW w:w="4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E89857">
            <w:pPr>
              <w:pStyle w:val="10"/>
              <w:jc w:val="center"/>
              <w:rPr>
                <w:color w:val="000000"/>
              </w:rPr>
            </w:pPr>
            <w:r>
              <w:rPr>
                <w:color w:val="000000"/>
              </w:rPr>
              <w:t>-94</w:t>
            </w:r>
          </w:p>
        </w:tc>
        <w:tc>
          <w:tcPr>
            <w:tcW w:w="4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D84EA7">
            <w:pPr>
              <w:pStyle w:val="10"/>
              <w:jc w:val="center"/>
              <w:rPr>
                <w:color w:val="000000"/>
              </w:rPr>
            </w:pPr>
            <w:r>
              <w:rPr>
                <w:color w:val="000000"/>
              </w:rPr>
              <w:t>2952.52</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0C69B5">
            <w:pPr>
              <w:pStyle w:val="10"/>
              <w:jc w:val="center"/>
              <w:rPr>
                <w:color w:val="000000"/>
              </w:rPr>
            </w:pPr>
            <w:r>
              <w:rPr>
                <w:color w:val="000000"/>
              </w:rPr>
              <w:t>3302.2</w:t>
            </w:r>
          </w:p>
        </w:tc>
        <w:tc>
          <w:tcPr>
            <w:tcW w:w="3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9A2D0E">
            <w:pPr>
              <w:pStyle w:val="10"/>
              <w:jc w:val="center"/>
              <w:rPr>
                <w:color w:val="000000"/>
              </w:rPr>
            </w:pPr>
            <w:r>
              <w:rPr>
                <w:color w:val="000000"/>
              </w:rPr>
              <w:t>-10.6</w:t>
            </w: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BD02B9">
            <w:pPr>
              <w:pStyle w:val="10"/>
              <w:jc w:val="center"/>
              <w:rPr>
                <w:color w:val="000000"/>
              </w:rPr>
            </w:pPr>
            <w:r>
              <w:rPr>
                <w:color w:val="000000"/>
              </w:rPr>
              <w:t>204.57</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89A415">
            <w:pPr>
              <w:pStyle w:val="10"/>
              <w:jc w:val="center"/>
              <w:rPr>
                <w:color w:val="000000"/>
              </w:rPr>
            </w:pPr>
            <w:r>
              <w:rPr>
                <w:color w:val="000000"/>
              </w:rPr>
              <w:t>244.42</w:t>
            </w:r>
          </w:p>
        </w:tc>
        <w:tc>
          <w:tcPr>
            <w:tcW w:w="5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0113C7A">
            <w:pPr>
              <w:pStyle w:val="10"/>
              <w:jc w:val="center"/>
              <w:rPr>
                <w:color w:val="000000"/>
              </w:rPr>
            </w:pPr>
            <w:r>
              <w:rPr>
                <w:color w:val="000000"/>
              </w:rPr>
              <w:t>-16.3</w:t>
            </w:r>
          </w:p>
        </w:tc>
      </w:tr>
      <w:tr w14:paraId="1E00ACDE">
        <w:tblPrEx>
          <w:tblCellMar>
            <w:top w:w="0" w:type="dxa"/>
            <w:left w:w="0" w:type="dxa"/>
            <w:bottom w:w="0" w:type="dxa"/>
            <w:right w:w="0" w:type="dxa"/>
          </w:tblCellMar>
        </w:tblPrEx>
        <w:trPr>
          <w:trHeight w:val="245"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5A66E92">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AE8DCC">
            <w:pPr>
              <w:pStyle w:val="10"/>
            </w:pPr>
            <w:r>
              <w:rPr>
                <w:rFonts w:hint="eastAsia"/>
              </w:rPr>
              <w:t>水泥厂</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F552C6">
            <w:pPr>
              <w:pStyle w:val="10"/>
              <w:jc w:val="center"/>
              <w:rPr>
                <w:color w:val="000000"/>
              </w:rPr>
            </w:pPr>
            <w:r>
              <w:rPr>
                <w:color w:val="000000"/>
              </w:rPr>
              <w:t>-218.71</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15968A">
            <w:pPr>
              <w:pStyle w:val="10"/>
              <w:jc w:val="center"/>
              <w:rPr>
                <w:color w:val="000000"/>
              </w:rPr>
            </w:pPr>
            <w:r>
              <w:rPr>
                <w:color w:val="000000"/>
              </w:rPr>
              <w:t>-364.68</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3DE6D2">
            <w:pPr>
              <w:pStyle w:val="10"/>
              <w:jc w:val="center"/>
              <w:rPr>
                <w:color w:val="000000"/>
              </w:rPr>
            </w:pPr>
            <w:r>
              <w:rPr>
                <w:rFonts w:hint="eastAsia"/>
                <w:color w:val="000000"/>
              </w:rPr>
              <w:t>减亏</w:t>
            </w:r>
            <w:r>
              <w:rPr>
                <w:color w:val="000000"/>
              </w:rPr>
              <w:t>40</w:t>
            </w:r>
          </w:p>
        </w:tc>
        <w:tc>
          <w:tcPr>
            <w:tcW w:w="4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57892C">
            <w:pPr>
              <w:pStyle w:val="10"/>
              <w:jc w:val="center"/>
              <w:rPr>
                <w:color w:val="000000"/>
              </w:rPr>
            </w:pPr>
            <w:r>
              <w:rPr>
                <w:color w:val="000000"/>
              </w:rPr>
              <w:t>3082.05</w:t>
            </w:r>
          </w:p>
        </w:tc>
        <w:tc>
          <w:tcPr>
            <w:tcW w:w="4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32340E">
            <w:pPr>
              <w:pStyle w:val="10"/>
              <w:jc w:val="center"/>
              <w:rPr>
                <w:color w:val="000000"/>
              </w:rPr>
            </w:pPr>
            <w:r>
              <w:rPr>
                <w:color w:val="000000"/>
              </w:rPr>
              <w:t>2385.68</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1EA0D0">
            <w:pPr>
              <w:pStyle w:val="10"/>
              <w:jc w:val="center"/>
              <w:rPr>
                <w:color w:val="000000"/>
              </w:rPr>
            </w:pPr>
            <w:r>
              <w:rPr>
                <w:color w:val="000000"/>
              </w:rPr>
              <w:t>29.2</w:t>
            </w: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2868AA">
            <w:pPr>
              <w:pStyle w:val="10"/>
              <w:jc w:val="center"/>
              <w:rPr>
                <w:color w:val="000000"/>
              </w:rPr>
            </w:pPr>
            <w:r>
              <w:rPr>
                <w:color w:val="000000"/>
              </w:rPr>
              <w:t>210.83</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3B6955">
            <w:pPr>
              <w:pStyle w:val="10"/>
              <w:jc w:val="center"/>
              <w:rPr>
                <w:color w:val="000000"/>
              </w:rPr>
            </w:pPr>
            <w:r>
              <w:rPr>
                <w:color w:val="000000"/>
              </w:rPr>
              <w:t>164.7</w:t>
            </w:r>
          </w:p>
        </w:tc>
        <w:tc>
          <w:tcPr>
            <w:tcW w:w="5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BA5FB67">
            <w:pPr>
              <w:pStyle w:val="10"/>
              <w:jc w:val="center"/>
              <w:rPr>
                <w:color w:val="000000"/>
              </w:rPr>
            </w:pPr>
            <w:r>
              <w:rPr>
                <w:color w:val="000000"/>
              </w:rPr>
              <w:t>28</w:t>
            </w:r>
          </w:p>
        </w:tc>
      </w:tr>
      <w:tr w14:paraId="7A175FF7">
        <w:tblPrEx>
          <w:tblCellMar>
            <w:top w:w="0" w:type="dxa"/>
            <w:left w:w="0" w:type="dxa"/>
            <w:bottom w:w="0" w:type="dxa"/>
            <w:right w:w="0" w:type="dxa"/>
          </w:tblCellMar>
        </w:tblPrEx>
        <w:trPr>
          <w:trHeight w:val="245"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35D4058">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EFE00F">
            <w:pPr>
              <w:pStyle w:val="10"/>
            </w:pPr>
            <w:r>
              <w:rPr>
                <w:rFonts w:hint="eastAsia"/>
              </w:rPr>
              <w:t>雄得利公司</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8E711C">
            <w:pPr>
              <w:pStyle w:val="10"/>
              <w:jc w:val="center"/>
              <w:rPr>
                <w:color w:val="000000"/>
              </w:rPr>
            </w:pPr>
            <w:r>
              <w:rPr>
                <w:color w:val="000000"/>
              </w:rPr>
              <w:t>0.52</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95AB12">
            <w:pPr>
              <w:pStyle w:val="10"/>
              <w:jc w:val="center"/>
              <w:rPr>
                <w:color w:val="000000"/>
              </w:rPr>
            </w:pPr>
            <w:r>
              <w:rPr>
                <w:color w:val="000000"/>
              </w:rPr>
              <w:t>0.38</w:t>
            </w:r>
          </w:p>
        </w:tc>
        <w:tc>
          <w:tcPr>
            <w:tcW w:w="4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8CB889">
            <w:pPr>
              <w:pStyle w:val="10"/>
              <w:jc w:val="center"/>
              <w:rPr>
                <w:color w:val="000000"/>
              </w:rPr>
            </w:pPr>
            <w:r>
              <w:rPr>
                <w:color w:val="000000"/>
              </w:rPr>
              <w:t>37</w:t>
            </w:r>
          </w:p>
        </w:tc>
        <w:tc>
          <w:tcPr>
            <w:tcW w:w="4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60F154">
            <w:pPr>
              <w:pStyle w:val="10"/>
              <w:jc w:val="center"/>
              <w:rPr>
                <w:color w:val="000000"/>
              </w:rPr>
            </w:pPr>
            <w:r>
              <w:rPr>
                <w:color w:val="000000"/>
              </w:rPr>
              <w:t>185.18</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D7F8FD">
            <w:pPr>
              <w:pStyle w:val="10"/>
              <w:jc w:val="center"/>
              <w:rPr>
                <w:color w:val="000000"/>
              </w:rPr>
            </w:pPr>
            <w:r>
              <w:rPr>
                <w:color w:val="000000"/>
              </w:rPr>
              <w:t>180</w:t>
            </w:r>
          </w:p>
        </w:tc>
        <w:tc>
          <w:tcPr>
            <w:tcW w:w="3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1B18F5">
            <w:pPr>
              <w:pStyle w:val="10"/>
              <w:jc w:val="center"/>
              <w:rPr>
                <w:color w:val="000000"/>
              </w:rPr>
            </w:pPr>
            <w:r>
              <w:rPr>
                <w:color w:val="000000"/>
              </w:rPr>
              <w:t>2.9</w:t>
            </w: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753C96">
            <w:pPr>
              <w:pStyle w:val="10"/>
              <w:jc w:val="center"/>
              <w:rPr>
                <w:color w:val="000000"/>
              </w:rPr>
            </w:pPr>
            <w:r>
              <w:rPr>
                <w:color w:val="000000"/>
              </w:rPr>
              <w:t>16.26</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4DCED4">
            <w:pPr>
              <w:pStyle w:val="10"/>
              <w:jc w:val="center"/>
              <w:rPr>
                <w:color w:val="000000"/>
              </w:rPr>
            </w:pPr>
            <w:r>
              <w:rPr>
                <w:color w:val="000000"/>
              </w:rPr>
              <w:t>14.56</w:t>
            </w: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57550D7">
            <w:pPr>
              <w:pStyle w:val="10"/>
              <w:jc w:val="center"/>
              <w:rPr>
                <w:color w:val="000000"/>
              </w:rPr>
            </w:pPr>
            <w:r>
              <w:rPr>
                <w:color w:val="000000"/>
              </w:rPr>
              <w:t>11.7</w:t>
            </w:r>
          </w:p>
        </w:tc>
      </w:tr>
      <w:tr w14:paraId="224B8DB2">
        <w:tblPrEx>
          <w:tblCellMar>
            <w:top w:w="0" w:type="dxa"/>
            <w:left w:w="0" w:type="dxa"/>
            <w:bottom w:w="0" w:type="dxa"/>
            <w:right w:w="0" w:type="dxa"/>
          </w:tblCellMar>
        </w:tblPrEx>
        <w:trPr>
          <w:trHeight w:val="225"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226748C">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2D1179">
            <w:pPr>
              <w:pStyle w:val="10"/>
            </w:pPr>
            <w:r>
              <w:rPr>
                <w:rFonts w:hint="eastAsia"/>
              </w:rPr>
              <w:t>经纬针织公司</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05D64E">
            <w:pPr>
              <w:pStyle w:val="10"/>
              <w:jc w:val="center"/>
              <w:rPr>
                <w:color w:val="000000"/>
              </w:rPr>
            </w:pP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F59ACD">
            <w:pPr>
              <w:pStyle w:val="10"/>
              <w:jc w:val="center"/>
              <w:rPr>
                <w:color w:val="000000"/>
              </w:rPr>
            </w:pP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1D6FF3">
            <w:pPr>
              <w:pStyle w:val="10"/>
              <w:jc w:val="center"/>
              <w:rPr>
                <w:color w:val="000000"/>
              </w:rPr>
            </w:pPr>
          </w:p>
        </w:tc>
        <w:tc>
          <w:tcPr>
            <w:tcW w:w="4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EC9A92">
            <w:pPr>
              <w:pStyle w:val="10"/>
              <w:jc w:val="center"/>
              <w:rPr>
                <w:color w:val="000000"/>
              </w:rPr>
            </w:pPr>
            <w:r>
              <w:rPr>
                <w:color w:val="000000"/>
              </w:rPr>
              <w:t>120</w:t>
            </w:r>
          </w:p>
        </w:tc>
        <w:tc>
          <w:tcPr>
            <w:tcW w:w="4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473228">
            <w:pPr>
              <w:pStyle w:val="10"/>
              <w:jc w:val="center"/>
              <w:rPr>
                <w:color w:val="000000"/>
              </w:rPr>
            </w:pPr>
          </w:p>
        </w:tc>
        <w:tc>
          <w:tcPr>
            <w:tcW w:w="3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F737DD">
            <w:pPr>
              <w:pStyle w:val="10"/>
              <w:jc w:val="center"/>
              <w:rPr>
                <w:color w:val="000000"/>
              </w:rPr>
            </w:pP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F824E8">
            <w:pPr>
              <w:pStyle w:val="10"/>
              <w:jc w:val="center"/>
              <w:rPr>
                <w:color w:val="000000"/>
              </w:rPr>
            </w:pP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6DE383">
            <w:pPr>
              <w:pStyle w:val="10"/>
              <w:jc w:val="center"/>
              <w:rPr>
                <w:color w:val="000000"/>
              </w:rPr>
            </w:pP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0D90239">
            <w:pPr>
              <w:pStyle w:val="10"/>
              <w:jc w:val="center"/>
              <w:rPr>
                <w:color w:val="000000"/>
              </w:rPr>
            </w:pPr>
          </w:p>
        </w:tc>
      </w:tr>
      <w:tr w14:paraId="5CDE3629">
        <w:tblPrEx>
          <w:tblCellMar>
            <w:top w:w="0" w:type="dxa"/>
            <w:left w:w="0" w:type="dxa"/>
            <w:bottom w:w="0" w:type="dxa"/>
            <w:right w:w="0" w:type="dxa"/>
          </w:tblCellMar>
        </w:tblPrEx>
        <w:trPr>
          <w:trHeight w:val="275" w:hRule="atLeast"/>
        </w:trPr>
        <w:tc>
          <w:tcPr>
            <w:tcW w:w="222"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906F58F">
            <w:pPr>
              <w:pStyle w:val="10"/>
              <w:jc w:val="center"/>
              <w:rPr>
                <w:color w:val="000000"/>
              </w:rPr>
            </w:pPr>
            <w:r>
              <w:rPr>
                <w:rFonts w:hint="eastAsia"/>
                <w:color w:val="000000"/>
              </w:rPr>
              <w:t>商业企业</w:t>
            </w: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F26379">
            <w:pPr>
              <w:pStyle w:val="10"/>
            </w:pPr>
            <w:r>
              <w:rPr>
                <w:rFonts w:hint="eastAsia"/>
              </w:rPr>
              <w:t>医药总公司</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A5D578">
            <w:pPr>
              <w:pStyle w:val="10"/>
              <w:jc w:val="center"/>
              <w:rPr>
                <w:color w:val="000000"/>
              </w:rPr>
            </w:pPr>
            <w:r>
              <w:rPr>
                <w:color w:val="000000"/>
              </w:rPr>
              <w:t>0.5</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F64057">
            <w:pPr>
              <w:pStyle w:val="10"/>
              <w:jc w:val="center"/>
              <w:rPr>
                <w:color w:val="000000"/>
              </w:rPr>
            </w:pPr>
            <w:r>
              <w:rPr>
                <w:color w:val="000000"/>
              </w:rPr>
              <w:t>-12.11</w:t>
            </w:r>
          </w:p>
        </w:tc>
        <w:tc>
          <w:tcPr>
            <w:tcW w:w="4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D60508">
            <w:pPr>
              <w:pStyle w:val="10"/>
              <w:jc w:val="center"/>
              <w:rPr>
                <w:color w:val="000000"/>
              </w:rPr>
            </w:pPr>
            <w:r>
              <w:rPr>
                <w:color w:val="000000"/>
              </w:rPr>
              <w:t>100.4</w:t>
            </w:r>
          </w:p>
        </w:tc>
        <w:tc>
          <w:tcPr>
            <w:tcW w:w="4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54C312">
            <w:pPr>
              <w:pStyle w:val="10"/>
              <w:jc w:val="center"/>
              <w:rPr>
                <w:color w:val="000000"/>
              </w:rPr>
            </w:pPr>
            <w:r>
              <w:rPr>
                <w:color w:val="000000"/>
              </w:rPr>
              <w:t>2304.4</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576553">
            <w:pPr>
              <w:pStyle w:val="10"/>
              <w:jc w:val="center"/>
              <w:rPr>
                <w:color w:val="000000"/>
              </w:rPr>
            </w:pPr>
            <w:r>
              <w:rPr>
                <w:color w:val="000000"/>
              </w:rPr>
              <w:t>2049.29</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6428B3">
            <w:pPr>
              <w:pStyle w:val="10"/>
              <w:jc w:val="center"/>
              <w:rPr>
                <w:color w:val="000000"/>
              </w:rPr>
            </w:pPr>
            <w:r>
              <w:rPr>
                <w:color w:val="000000"/>
              </w:rPr>
              <w:t>12.45</w:t>
            </w:r>
          </w:p>
        </w:tc>
        <w:tc>
          <w:tcPr>
            <w:tcW w:w="4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813344">
            <w:pPr>
              <w:pStyle w:val="10"/>
              <w:jc w:val="center"/>
              <w:rPr>
                <w:color w:val="000000"/>
              </w:rPr>
            </w:pPr>
            <w:r>
              <w:rPr>
                <w:color w:val="000000"/>
              </w:rPr>
              <w:t>99.4</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1097B7">
            <w:pPr>
              <w:pStyle w:val="10"/>
              <w:jc w:val="center"/>
              <w:rPr>
                <w:color w:val="000000"/>
              </w:rPr>
            </w:pPr>
            <w:r>
              <w:rPr>
                <w:color w:val="000000"/>
              </w:rPr>
              <w:t>83.21</w:t>
            </w: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3508234">
            <w:pPr>
              <w:pStyle w:val="10"/>
              <w:jc w:val="center"/>
              <w:rPr>
                <w:color w:val="000000"/>
              </w:rPr>
            </w:pPr>
            <w:r>
              <w:rPr>
                <w:color w:val="000000"/>
              </w:rPr>
              <w:t>19.46</w:t>
            </w:r>
          </w:p>
        </w:tc>
      </w:tr>
      <w:tr w14:paraId="15CCEFE9">
        <w:tblPrEx>
          <w:tblCellMar>
            <w:top w:w="0" w:type="dxa"/>
            <w:left w:w="0" w:type="dxa"/>
            <w:bottom w:w="0" w:type="dxa"/>
            <w:right w:w="0" w:type="dxa"/>
          </w:tblCellMar>
        </w:tblPrEx>
        <w:trPr>
          <w:trHeight w:val="245"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BDE6F1B">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129A674">
            <w:pPr>
              <w:pStyle w:val="10"/>
            </w:pPr>
            <w:r>
              <w:rPr>
                <w:rFonts w:hint="eastAsia"/>
              </w:rPr>
              <w:t>农机公司</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D6EF0C">
            <w:pPr>
              <w:pStyle w:val="10"/>
              <w:jc w:val="center"/>
              <w:rPr>
                <w:color w:val="000000"/>
              </w:rPr>
            </w:pPr>
            <w:r>
              <w:rPr>
                <w:color w:val="000000"/>
              </w:rPr>
              <w:t>-25.31</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E50790">
            <w:pPr>
              <w:pStyle w:val="10"/>
              <w:jc w:val="center"/>
              <w:rPr>
                <w:color w:val="000000"/>
              </w:rPr>
            </w:pPr>
            <w:r>
              <w:rPr>
                <w:color w:val="000000"/>
              </w:rPr>
              <w:t>-29.23</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CBA72E">
            <w:pPr>
              <w:pStyle w:val="10"/>
              <w:jc w:val="center"/>
              <w:rPr>
                <w:color w:val="000000"/>
              </w:rPr>
            </w:pPr>
            <w:r>
              <w:rPr>
                <w:rFonts w:hint="eastAsia"/>
                <w:color w:val="000000"/>
              </w:rPr>
              <w:t>减亏</w:t>
            </w:r>
            <w:r>
              <w:rPr>
                <w:color w:val="000000"/>
              </w:rPr>
              <w:t>13.4</w:t>
            </w:r>
          </w:p>
        </w:tc>
        <w:tc>
          <w:tcPr>
            <w:tcW w:w="4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C5F07C">
            <w:pPr>
              <w:pStyle w:val="10"/>
              <w:jc w:val="center"/>
              <w:rPr>
                <w:color w:val="000000"/>
              </w:rPr>
            </w:pPr>
            <w:r>
              <w:rPr>
                <w:color w:val="000000"/>
              </w:rPr>
              <w:t>358.92</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5DE281">
            <w:pPr>
              <w:pStyle w:val="10"/>
              <w:jc w:val="center"/>
              <w:rPr>
                <w:color w:val="000000"/>
              </w:rPr>
            </w:pPr>
            <w:r>
              <w:rPr>
                <w:color w:val="000000"/>
              </w:rPr>
              <w:t>701.57</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260C49">
            <w:pPr>
              <w:pStyle w:val="10"/>
              <w:jc w:val="center"/>
              <w:rPr>
                <w:color w:val="000000"/>
              </w:rPr>
            </w:pPr>
            <w:r>
              <w:rPr>
                <w:color w:val="000000"/>
              </w:rPr>
              <w:t>-48.4</w:t>
            </w:r>
          </w:p>
        </w:tc>
        <w:tc>
          <w:tcPr>
            <w:tcW w:w="4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E04865">
            <w:pPr>
              <w:pStyle w:val="10"/>
              <w:jc w:val="center"/>
              <w:rPr>
                <w:color w:val="000000"/>
              </w:rPr>
            </w:pPr>
            <w:r>
              <w:rPr>
                <w:color w:val="000000"/>
              </w:rPr>
              <w:t>1.62</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1850E5">
            <w:pPr>
              <w:pStyle w:val="10"/>
              <w:jc w:val="center"/>
              <w:rPr>
                <w:color w:val="000000"/>
              </w:rPr>
            </w:pPr>
            <w:r>
              <w:rPr>
                <w:color w:val="000000"/>
              </w:rPr>
              <w:t>1.79</w:t>
            </w:r>
          </w:p>
        </w:tc>
        <w:tc>
          <w:tcPr>
            <w:tcW w:w="5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0513985">
            <w:pPr>
              <w:pStyle w:val="10"/>
              <w:jc w:val="center"/>
              <w:rPr>
                <w:color w:val="000000"/>
              </w:rPr>
            </w:pPr>
            <w:r>
              <w:rPr>
                <w:color w:val="000000"/>
              </w:rPr>
              <w:t>-9.5</w:t>
            </w:r>
          </w:p>
        </w:tc>
      </w:tr>
      <w:tr w14:paraId="7B489FAA">
        <w:tblPrEx>
          <w:tblCellMar>
            <w:top w:w="0" w:type="dxa"/>
            <w:left w:w="0" w:type="dxa"/>
            <w:bottom w:w="0" w:type="dxa"/>
            <w:right w:w="0" w:type="dxa"/>
          </w:tblCellMar>
        </w:tblPrEx>
        <w:trPr>
          <w:trHeight w:val="250"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970849F">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3D34C7">
            <w:pPr>
              <w:pStyle w:val="10"/>
            </w:pPr>
            <w:r>
              <w:rPr>
                <w:rFonts w:hint="eastAsia"/>
              </w:rPr>
              <w:t>工矿总公司</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52DBC1">
            <w:pPr>
              <w:pStyle w:val="10"/>
              <w:jc w:val="center"/>
              <w:rPr>
                <w:color w:val="000000"/>
              </w:rPr>
            </w:pPr>
            <w:r>
              <w:rPr>
                <w:color w:val="000000"/>
              </w:rPr>
              <w:t>-32.87</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3605E2">
            <w:pPr>
              <w:pStyle w:val="10"/>
              <w:jc w:val="center"/>
              <w:rPr>
                <w:color w:val="000000"/>
              </w:rPr>
            </w:pPr>
            <w:r>
              <w:rPr>
                <w:color w:val="000000"/>
              </w:rPr>
              <w:t>-11.65</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646CB7">
            <w:pPr>
              <w:pStyle w:val="10"/>
              <w:jc w:val="center"/>
              <w:rPr>
                <w:color w:val="000000"/>
              </w:rPr>
            </w:pPr>
            <w:r>
              <w:rPr>
                <w:rFonts w:hint="eastAsia"/>
                <w:color w:val="000000"/>
              </w:rPr>
              <w:t>增亏</w:t>
            </w:r>
            <w:r>
              <w:rPr>
                <w:color w:val="000000"/>
              </w:rPr>
              <w:t>182</w:t>
            </w:r>
          </w:p>
        </w:tc>
        <w:tc>
          <w:tcPr>
            <w:tcW w:w="4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A0C11D">
            <w:pPr>
              <w:pStyle w:val="10"/>
              <w:jc w:val="center"/>
              <w:rPr>
                <w:color w:val="000000"/>
              </w:rPr>
            </w:pPr>
            <w:r>
              <w:rPr>
                <w:color w:val="000000"/>
              </w:rPr>
              <w:t>409.54</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2D9803">
            <w:pPr>
              <w:pStyle w:val="10"/>
              <w:jc w:val="center"/>
              <w:rPr>
                <w:color w:val="000000"/>
              </w:rPr>
            </w:pPr>
            <w:r>
              <w:rPr>
                <w:color w:val="000000"/>
              </w:rPr>
              <w:t>569.04</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F78EB5">
            <w:pPr>
              <w:pStyle w:val="10"/>
              <w:jc w:val="center"/>
              <w:rPr>
                <w:color w:val="000000"/>
              </w:rPr>
            </w:pPr>
            <w:r>
              <w:rPr>
                <w:color w:val="000000"/>
              </w:rPr>
              <w:t>-28</w:t>
            </w: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9F4006">
            <w:pPr>
              <w:pStyle w:val="10"/>
              <w:jc w:val="center"/>
              <w:rPr>
                <w:color w:val="000000"/>
              </w:rPr>
            </w:pPr>
            <w:r>
              <w:rPr>
                <w:color w:val="000000"/>
              </w:rPr>
              <w:t>0.16</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009281">
            <w:pPr>
              <w:pStyle w:val="10"/>
              <w:jc w:val="center"/>
              <w:rPr>
                <w:color w:val="000000"/>
              </w:rPr>
            </w:pPr>
            <w:r>
              <w:rPr>
                <w:color w:val="000000"/>
              </w:rPr>
              <w:t>0.05</w:t>
            </w:r>
          </w:p>
        </w:tc>
        <w:tc>
          <w:tcPr>
            <w:tcW w:w="5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1A4B728">
            <w:pPr>
              <w:pStyle w:val="10"/>
              <w:jc w:val="center"/>
              <w:rPr>
                <w:color w:val="000000"/>
              </w:rPr>
            </w:pPr>
            <w:r>
              <w:rPr>
                <w:color w:val="000000"/>
              </w:rPr>
              <w:t>220</w:t>
            </w:r>
          </w:p>
        </w:tc>
      </w:tr>
      <w:tr w14:paraId="2AADA96D">
        <w:tblPrEx>
          <w:tblCellMar>
            <w:top w:w="0" w:type="dxa"/>
            <w:left w:w="0" w:type="dxa"/>
            <w:bottom w:w="0" w:type="dxa"/>
            <w:right w:w="0" w:type="dxa"/>
          </w:tblCellMar>
        </w:tblPrEx>
        <w:trPr>
          <w:trHeight w:val="225" w:hRule="atLeast"/>
        </w:trPr>
        <w:tc>
          <w:tcPr>
            <w:tcW w:w="222"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EC59B8F">
            <w:pPr>
              <w:pStyle w:val="10"/>
              <w:jc w:val="center"/>
              <w:rPr>
                <w:color w:val="000000"/>
              </w:rPr>
            </w:pPr>
          </w:p>
        </w:tc>
        <w:tc>
          <w:tcPr>
            <w:tcW w:w="7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EEF4C3">
            <w:pPr>
              <w:pStyle w:val="10"/>
            </w:pPr>
            <w:r>
              <w:rPr>
                <w:rFonts w:hint="eastAsia"/>
              </w:rPr>
              <w:t>液化气公司</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6C58E2">
            <w:pPr>
              <w:pStyle w:val="10"/>
              <w:jc w:val="center"/>
              <w:rPr>
                <w:color w:val="000000"/>
              </w:rPr>
            </w:pPr>
            <w:r>
              <w:rPr>
                <w:color w:val="000000"/>
              </w:rPr>
              <w:t>-3.53</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BC2A28">
            <w:pPr>
              <w:pStyle w:val="10"/>
              <w:jc w:val="center"/>
              <w:rPr>
                <w:color w:val="000000"/>
              </w:rPr>
            </w:pPr>
            <w:r>
              <w:rPr>
                <w:color w:val="000000"/>
              </w:rPr>
              <w:t>-3.89</w:t>
            </w:r>
          </w:p>
        </w:tc>
        <w:tc>
          <w:tcPr>
            <w:tcW w:w="4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8F24D6">
            <w:pPr>
              <w:pStyle w:val="10"/>
              <w:jc w:val="center"/>
              <w:rPr>
                <w:color w:val="000000"/>
              </w:rPr>
            </w:pPr>
            <w:r>
              <w:rPr>
                <w:rFonts w:hint="eastAsia"/>
                <w:color w:val="000000"/>
              </w:rPr>
              <w:t>减亏</w:t>
            </w:r>
            <w:r>
              <w:rPr>
                <w:color w:val="000000"/>
              </w:rPr>
              <w:t>9.25</w:t>
            </w:r>
          </w:p>
        </w:tc>
        <w:tc>
          <w:tcPr>
            <w:tcW w:w="4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0ADBA6">
            <w:pPr>
              <w:pStyle w:val="10"/>
              <w:jc w:val="center"/>
              <w:rPr>
                <w:color w:val="000000"/>
              </w:rPr>
            </w:pPr>
            <w:r>
              <w:rPr>
                <w:color w:val="000000"/>
              </w:rPr>
              <w:t>230.66</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DE40B0">
            <w:pPr>
              <w:pStyle w:val="10"/>
              <w:jc w:val="center"/>
              <w:rPr>
                <w:color w:val="000000"/>
              </w:rPr>
            </w:pPr>
            <w:r>
              <w:rPr>
                <w:color w:val="000000"/>
              </w:rPr>
              <w:t>214.02</w:t>
            </w:r>
          </w:p>
        </w:tc>
        <w:tc>
          <w:tcPr>
            <w:tcW w:w="3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535F2D">
            <w:pPr>
              <w:pStyle w:val="10"/>
              <w:jc w:val="center"/>
              <w:rPr>
                <w:color w:val="000000"/>
              </w:rPr>
            </w:pPr>
            <w:r>
              <w:rPr>
                <w:color w:val="000000"/>
              </w:rPr>
              <w:t>7.77</w:t>
            </w:r>
          </w:p>
        </w:tc>
        <w:tc>
          <w:tcPr>
            <w:tcW w:w="4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E771A2">
            <w:pPr>
              <w:pStyle w:val="10"/>
              <w:jc w:val="center"/>
              <w:rPr>
                <w:color w:val="000000"/>
              </w:rPr>
            </w:pPr>
            <w:r>
              <w:rPr>
                <w:color w:val="000000"/>
              </w:rPr>
              <w:t>4.25</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CC892B">
            <w:pPr>
              <w:pStyle w:val="10"/>
              <w:jc w:val="center"/>
              <w:rPr>
                <w:color w:val="000000"/>
              </w:rPr>
            </w:pPr>
            <w:r>
              <w:rPr>
                <w:color w:val="000000"/>
              </w:rPr>
              <w:t>3.5</w:t>
            </w:r>
          </w:p>
        </w:tc>
        <w:tc>
          <w:tcPr>
            <w:tcW w:w="5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540C16E">
            <w:pPr>
              <w:pStyle w:val="10"/>
              <w:jc w:val="center"/>
              <w:rPr>
                <w:color w:val="000000"/>
              </w:rPr>
            </w:pPr>
            <w:r>
              <w:rPr>
                <w:color w:val="000000"/>
              </w:rPr>
              <w:t>21.4</w:t>
            </w:r>
          </w:p>
        </w:tc>
      </w:tr>
    </w:tbl>
    <w:p w14:paraId="5C588CAB">
      <w:pPr>
        <w:pStyle w:val="10"/>
        <w:jc w:val="center"/>
        <w:rPr>
          <w:b/>
          <w:bCs/>
        </w:rPr>
      </w:pPr>
      <w:r>
        <w:rPr>
          <w:rFonts w:hint="eastAsia"/>
          <w:b/>
          <w:bCs/>
        </w:rPr>
        <w:t>1998年全市工业企业主要产品产量表</w:t>
      </w:r>
    </w:p>
    <w:tbl>
      <w:tblPr>
        <w:tblStyle w:val="7"/>
        <w:tblW w:w="4997" w:type="pct"/>
        <w:tblInd w:w="0" w:type="dxa"/>
        <w:tblLayout w:type="autofit"/>
        <w:tblCellMar>
          <w:top w:w="0" w:type="dxa"/>
          <w:left w:w="0" w:type="dxa"/>
          <w:bottom w:w="0" w:type="dxa"/>
          <w:right w:w="0" w:type="dxa"/>
        </w:tblCellMar>
      </w:tblPr>
      <w:tblGrid>
        <w:gridCol w:w="1824"/>
        <w:gridCol w:w="2280"/>
        <w:gridCol w:w="2149"/>
        <w:gridCol w:w="1824"/>
        <w:gridCol w:w="1693"/>
      </w:tblGrid>
      <w:tr w14:paraId="28230A8F">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2F5A4A5">
            <w:pPr>
              <w:pStyle w:val="10"/>
              <w:jc w:val="center"/>
              <w:rPr>
                <w:b/>
                <w:bCs/>
                <w:color w:val="000000"/>
              </w:rPr>
            </w:pPr>
            <w:r>
              <w:rPr>
                <w:rFonts w:hint="eastAsia"/>
                <w:b/>
                <w:bCs/>
                <w:color w:val="000000"/>
              </w:rPr>
              <w:t>产品名称</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DBC670">
            <w:pPr>
              <w:pStyle w:val="10"/>
              <w:jc w:val="center"/>
              <w:rPr>
                <w:b/>
                <w:bCs/>
                <w:color w:val="000000"/>
              </w:rPr>
            </w:pPr>
            <w:r>
              <w:rPr>
                <w:rFonts w:hint="eastAsia"/>
                <w:b/>
                <w:bCs/>
                <w:color w:val="000000"/>
              </w:rPr>
              <w:t>计盘单位</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B3FAA5">
            <w:pPr>
              <w:pStyle w:val="10"/>
              <w:jc w:val="center"/>
              <w:rPr>
                <w:b/>
                <w:bCs/>
                <w:color w:val="000000"/>
              </w:rPr>
            </w:pPr>
            <w:r>
              <w:rPr>
                <w:rFonts w:hint="eastAsia"/>
                <w:b/>
                <w:bCs/>
                <w:color w:val="000000"/>
              </w:rPr>
              <w:t>累计完成</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19558D">
            <w:pPr>
              <w:pStyle w:val="10"/>
              <w:jc w:val="center"/>
              <w:rPr>
                <w:b/>
                <w:bCs/>
                <w:color w:val="000000"/>
              </w:rPr>
            </w:pPr>
            <w:r>
              <w:rPr>
                <w:rFonts w:hint="eastAsia"/>
                <w:b/>
                <w:bCs/>
                <w:color w:val="000000"/>
              </w:rPr>
              <w:t>去年同期实绩</w:t>
            </w:r>
          </w:p>
        </w:tc>
        <w:tc>
          <w:tcPr>
            <w:tcW w:w="86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B6E77EA">
            <w:pPr>
              <w:pStyle w:val="10"/>
              <w:jc w:val="center"/>
              <w:rPr>
                <w:b/>
                <w:bCs/>
                <w:color w:val="000000"/>
              </w:rPr>
            </w:pPr>
            <w:r>
              <w:rPr>
                <w:rFonts w:hint="eastAsia"/>
                <w:b/>
                <w:bCs/>
                <w:color w:val="000000"/>
              </w:rPr>
              <w:t>比去年同期±％</w:t>
            </w:r>
          </w:p>
        </w:tc>
      </w:tr>
      <w:tr w14:paraId="3869A2DE">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323A317">
            <w:pPr>
              <w:ind w:firstLine="420"/>
            </w:pPr>
            <w:r>
              <w:rPr>
                <w:rFonts w:hint="eastAsia"/>
              </w:rPr>
              <w:t>条砖</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2130B0">
            <w:pPr>
              <w:pStyle w:val="10"/>
              <w:jc w:val="center"/>
              <w:rPr>
                <w:color w:val="000000"/>
              </w:rPr>
            </w:pPr>
            <w:r>
              <w:rPr>
                <w:rFonts w:hint="eastAsia"/>
                <w:color w:val="000000"/>
              </w:rPr>
              <w:t>万㎡</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29C75E">
            <w:pPr>
              <w:pStyle w:val="10"/>
              <w:jc w:val="center"/>
              <w:rPr>
                <w:color w:val="000000"/>
              </w:rPr>
            </w:pPr>
            <w:r>
              <w:rPr>
                <w:color w:val="000000"/>
              </w:rPr>
              <w:t>113.48</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34A2A2">
            <w:pPr>
              <w:pStyle w:val="10"/>
              <w:jc w:val="center"/>
              <w:rPr>
                <w:color w:val="000000"/>
              </w:rPr>
            </w:pPr>
            <w:r>
              <w:rPr>
                <w:color w:val="000000"/>
              </w:rPr>
              <w:t>72.75</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6E57CE3">
            <w:pPr>
              <w:pStyle w:val="10"/>
              <w:jc w:val="center"/>
              <w:rPr>
                <w:color w:val="000000"/>
              </w:rPr>
            </w:pPr>
            <w:r>
              <w:rPr>
                <w:color w:val="000000"/>
              </w:rPr>
              <w:t>56</w:t>
            </w:r>
          </w:p>
        </w:tc>
      </w:tr>
      <w:tr w14:paraId="39563F29">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1D031DC">
            <w:pPr>
              <w:ind w:firstLine="420"/>
            </w:pPr>
            <w:r>
              <w:rPr>
                <w:rFonts w:hint="eastAsia"/>
              </w:rPr>
              <w:t>防潮砖</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D8B10C">
            <w:pPr>
              <w:pStyle w:val="10"/>
              <w:jc w:val="center"/>
              <w:rPr>
                <w:color w:val="000000"/>
              </w:rPr>
            </w:pPr>
            <w:r>
              <w:rPr>
                <w:rFonts w:hint="eastAsia"/>
                <w:color w:val="000000"/>
              </w:rPr>
              <w:t>万㎡</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691B97">
            <w:pPr>
              <w:pStyle w:val="10"/>
              <w:jc w:val="center"/>
              <w:rPr>
                <w:color w:val="000000"/>
              </w:rPr>
            </w:pPr>
            <w:r>
              <w:rPr>
                <w:color w:val="000000"/>
              </w:rPr>
              <w:t>2.88</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2FB34B">
            <w:pPr>
              <w:pStyle w:val="10"/>
              <w:jc w:val="center"/>
              <w:rPr>
                <w:color w:val="000000"/>
              </w:rPr>
            </w:pPr>
            <w:r>
              <w:rPr>
                <w:color w:val="000000"/>
              </w:rPr>
              <w:t>1.84</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3019782">
            <w:pPr>
              <w:pStyle w:val="10"/>
              <w:jc w:val="center"/>
              <w:rPr>
                <w:color w:val="000000"/>
              </w:rPr>
            </w:pPr>
            <w:r>
              <w:rPr>
                <w:color w:val="000000"/>
              </w:rPr>
              <w:t>56.5</w:t>
            </w:r>
          </w:p>
        </w:tc>
      </w:tr>
      <w:tr w14:paraId="3DDCCE29">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574C4E5">
            <w:pPr>
              <w:ind w:firstLine="420"/>
            </w:pPr>
            <w:r>
              <w:rPr>
                <w:rFonts w:hint="eastAsia"/>
              </w:rPr>
              <w:t>卷烟条盒</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AC8CB6">
            <w:pPr>
              <w:pStyle w:val="10"/>
              <w:jc w:val="center"/>
              <w:rPr>
                <w:color w:val="000000"/>
              </w:rPr>
            </w:pPr>
            <w:r>
              <w:rPr>
                <w:rFonts w:hint="eastAsia"/>
                <w:color w:val="000000"/>
              </w:rPr>
              <w:t>万张</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0BF6F5">
            <w:pPr>
              <w:pStyle w:val="10"/>
              <w:jc w:val="center"/>
              <w:rPr>
                <w:color w:val="000000"/>
              </w:rPr>
            </w:pPr>
            <w:r>
              <w:rPr>
                <w:color w:val="000000"/>
              </w:rPr>
              <w:t>2802.8</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9D9C6D">
            <w:pPr>
              <w:pStyle w:val="10"/>
              <w:jc w:val="center"/>
              <w:rPr>
                <w:color w:val="000000"/>
              </w:rPr>
            </w:pPr>
            <w:r>
              <w:rPr>
                <w:color w:val="000000"/>
              </w:rPr>
              <w:t>1610.1</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52F2B17">
            <w:pPr>
              <w:pStyle w:val="10"/>
              <w:jc w:val="center"/>
              <w:rPr>
                <w:color w:val="000000"/>
              </w:rPr>
            </w:pPr>
            <w:r>
              <w:rPr>
                <w:color w:val="000000"/>
              </w:rPr>
              <w:t>74</w:t>
            </w:r>
          </w:p>
        </w:tc>
      </w:tr>
      <w:tr w14:paraId="7A028145">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EA2AB29">
            <w:pPr>
              <w:ind w:firstLine="420"/>
            </w:pPr>
            <w:r>
              <w:rPr>
                <w:rFonts w:hint="eastAsia"/>
              </w:rPr>
              <w:t>卷烟包纸</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6757D6">
            <w:pPr>
              <w:pStyle w:val="10"/>
              <w:jc w:val="center"/>
              <w:rPr>
                <w:color w:val="000000"/>
              </w:rPr>
            </w:pPr>
            <w:r>
              <w:rPr>
                <w:rFonts w:hint="eastAsia"/>
                <w:color w:val="000000"/>
              </w:rPr>
              <w:t>万张</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535FD7">
            <w:pPr>
              <w:pStyle w:val="10"/>
              <w:jc w:val="center"/>
              <w:rPr>
                <w:color w:val="000000"/>
              </w:rPr>
            </w:pPr>
            <w:r>
              <w:rPr>
                <w:color w:val="000000"/>
              </w:rPr>
              <w:t>11880.6</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A22AD7">
            <w:pPr>
              <w:pStyle w:val="10"/>
              <w:jc w:val="center"/>
              <w:rPr>
                <w:color w:val="000000"/>
              </w:rPr>
            </w:pPr>
            <w:r>
              <w:rPr>
                <w:color w:val="000000"/>
              </w:rPr>
              <w:t>16313.9</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F46B662">
            <w:pPr>
              <w:pStyle w:val="10"/>
              <w:jc w:val="center"/>
              <w:rPr>
                <w:color w:val="000000"/>
              </w:rPr>
            </w:pPr>
            <w:r>
              <w:rPr>
                <w:color w:val="000000"/>
              </w:rPr>
              <w:t>-27</w:t>
            </w:r>
          </w:p>
        </w:tc>
      </w:tr>
      <w:tr w14:paraId="55C9A598">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6A8ED74">
            <w:pPr>
              <w:ind w:firstLine="420"/>
            </w:pPr>
            <w:r>
              <w:rPr>
                <w:rFonts w:hint="eastAsia"/>
              </w:rPr>
              <w:t>另件印刷</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C2F4AD">
            <w:pPr>
              <w:pStyle w:val="10"/>
              <w:jc w:val="center"/>
              <w:rPr>
                <w:color w:val="000000"/>
              </w:rPr>
            </w:pPr>
            <w:r>
              <w:rPr>
                <w:rFonts w:hint="eastAsia"/>
                <w:color w:val="000000"/>
              </w:rPr>
              <w:t>令</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E69CB2">
            <w:pPr>
              <w:pStyle w:val="10"/>
              <w:jc w:val="center"/>
              <w:rPr>
                <w:color w:val="000000"/>
              </w:rPr>
            </w:pPr>
            <w:r>
              <w:rPr>
                <w:color w:val="000000"/>
              </w:rPr>
              <w:t>7038.57</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32FF92">
            <w:pPr>
              <w:pStyle w:val="10"/>
              <w:jc w:val="center"/>
              <w:rPr>
                <w:color w:val="000000"/>
              </w:rPr>
            </w:pPr>
            <w:r>
              <w:rPr>
                <w:color w:val="000000"/>
              </w:rPr>
              <w:t>7722.95</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F050808">
            <w:pPr>
              <w:pStyle w:val="10"/>
              <w:jc w:val="center"/>
              <w:rPr>
                <w:color w:val="000000"/>
              </w:rPr>
            </w:pPr>
            <w:r>
              <w:rPr>
                <w:color w:val="000000"/>
              </w:rPr>
              <w:t>-8.9</w:t>
            </w:r>
          </w:p>
        </w:tc>
      </w:tr>
      <w:tr w14:paraId="56BE2C0E">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B1D051A">
            <w:pPr>
              <w:ind w:firstLine="420"/>
            </w:pPr>
            <w:r>
              <w:rPr>
                <w:rFonts w:hint="eastAsia"/>
              </w:rPr>
              <w:t>牛皮纸</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E037AB">
            <w:pPr>
              <w:pStyle w:val="10"/>
              <w:jc w:val="center"/>
              <w:rPr>
                <w:color w:val="000000"/>
              </w:rPr>
            </w:pPr>
            <w:r>
              <w:rPr>
                <w:rFonts w:hint="eastAsia"/>
                <w:color w:val="000000"/>
              </w:rPr>
              <w:t>吨</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379306">
            <w:pPr>
              <w:pStyle w:val="10"/>
              <w:jc w:val="center"/>
              <w:rPr>
                <w:color w:val="000000"/>
              </w:rPr>
            </w:pPr>
            <w:r>
              <w:rPr>
                <w:color w:val="000000"/>
              </w:rPr>
              <w:t>1166</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7DBA58">
            <w:pPr>
              <w:pStyle w:val="10"/>
              <w:jc w:val="center"/>
              <w:rPr>
                <w:color w:val="000000"/>
              </w:rPr>
            </w:pPr>
            <w:r>
              <w:rPr>
                <w:color w:val="000000"/>
              </w:rPr>
              <w:t>1278.3</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AE2F64B">
            <w:pPr>
              <w:pStyle w:val="10"/>
              <w:jc w:val="center"/>
              <w:rPr>
                <w:color w:val="000000"/>
              </w:rPr>
            </w:pPr>
            <w:r>
              <w:rPr>
                <w:color w:val="000000"/>
              </w:rPr>
              <w:t>-8.8</w:t>
            </w:r>
          </w:p>
        </w:tc>
      </w:tr>
      <w:tr w14:paraId="6A18A6D3">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CB3C67D">
            <w:pPr>
              <w:ind w:firstLine="420"/>
            </w:pPr>
            <w:r>
              <w:rPr>
                <w:rFonts w:hint="eastAsia"/>
              </w:rPr>
              <w:t>电池</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671C9E">
            <w:pPr>
              <w:pStyle w:val="10"/>
              <w:jc w:val="center"/>
              <w:rPr>
                <w:color w:val="000000"/>
              </w:rPr>
            </w:pPr>
            <w:r>
              <w:rPr>
                <w:rFonts w:hint="eastAsia"/>
                <w:color w:val="000000"/>
              </w:rPr>
              <w:t>万只</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96549A">
            <w:pPr>
              <w:pStyle w:val="10"/>
              <w:jc w:val="center"/>
              <w:rPr>
                <w:color w:val="000000"/>
              </w:rPr>
            </w:pPr>
            <w:r>
              <w:rPr>
                <w:color w:val="000000"/>
              </w:rPr>
              <w:t>2226.54</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F25E57">
            <w:pPr>
              <w:pStyle w:val="10"/>
              <w:jc w:val="center"/>
              <w:rPr>
                <w:color w:val="000000"/>
              </w:rPr>
            </w:pPr>
            <w:r>
              <w:rPr>
                <w:color w:val="000000"/>
              </w:rPr>
              <w:t>710.04</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1FA9731">
            <w:pPr>
              <w:pStyle w:val="10"/>
              <w:jc w:val="center"/>
              <w:rPr>
                <w:color w:val="000000"/>
              </w:rPr>
            </w:pPr>
            <w:r>
              <w:rPr>
                <w:color w:val="000000"/>
              </w:rPr>
              <w:t>213.6</w:t>
            </w:r>
          </w:p>
        </w:tc>
      </w:tr>
      <w:tr w14:paraId="6378CB0B">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EA31380">
            <w:pPr>
              <w:ind w:firstLine="420"/>
            </w:pPr>
            <w:r>
              <w:rPr>
                <w:rFonts w:hint="eastAsia"/>
              </w:rPr>
              <w:t>包装纸箱</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4EEAD8">
            <w:pPr>
              <w:pStyle w:val="10"/>
              <w:jc w:val="center"/>
              <w:rPr>
                <w:color w:val="000000"/>
              </w:rPr>
            </w:pPr>
            <w:r>
              <w:rPr>
                <w:rFonts w:hint="eastAsia"/>
                <w:color w:val="000000"/>
              </w:rPr>
              <w:t>万㎡</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8F22CF">
            <w:pPr>
              <w:pStyle w:val="10"/>
              <w:jc w:val="center"/>
              <w:rPr>
                <w:color w:val="000000"/>
              </w:rPr>
            </w:pPr>
            <w:r>
              <w:rPr>
                <w:color w:val="000000"/>
              </w:rPr>
              <w:t>47.27</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EA254D">
            <w:pPr>
              <w:pStyle w:val="10"/>
              <w:jc w:val="center"/>
              <w:rPr>
                <w:color w:val="000000"/>
              </w:rPr>
            </w:pPr>
            <w:r>
              <w:rPr>
                <w:color w:val="000000"/>
              </w:rPr>
              <w:t>75.26</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04B25F6">
            <w:pPr>
              <w:pStyle w:val="10"/>
              <w:jc w:val="center"/>
              <w:rPr>
                <w:color w:val="000000"/>
              </w:rPr>
            </w:pPr>
            <w:r>
              <w:rPr>
                <w:color w:val="000000"/>
              </w:rPr>
              <w:t>-37</w:t>
            </w:r>
          </w:p>
        </w:tc>
      </w:tr>
      <w:tr w14:paraId="6008D68E">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A7A06E2">
            <w:pPr>
              <w:ind w:firstLine="420"/>
            </w:pPr>
            <w:r>
              <w:rPr>
                <w:rFonts w:hint="eastAsia"/>
              </w:rPr>
              <w:t>铝箔纸</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BD6A886">
            <w:pPr>
              <w:pStyle w:val="10"/>
              <w:jc w:val="center"/>
              <w:rPr>
                <w:color w:val="000000"/>
              </w:rPr>
            </w:pPr>
            <w:r>
              <w:rPr>
                <w:rFonts w:hint="eastAsia"/>
                <w:color w:val="000000"/>
              </w:rPr>
              <w:t>吨</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44029A">
            <w:pPr>
              <w:pStyle w:val="10"/>
              <w:jc w:val="center"/>
              <w:rPr>
                <w:color w:val="000000"/>
              </w:rPr>
            </w:pPr>
            <w:r>
              <w:rPr>
                <w:color w:val="000000"/>
              </w:rPr>
              <w:t>216.14</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786AF9">
            <w:pPr>
              <w:pStyle w:val="10"/>
              <w:jc w:val="center"/>
              <w:rPr>
                <w:color w:val="000000"/>
              </w:rPr>
            </w:pPr>
            <w:r>
              <w:rPr>
                <w:color w:val="000000"/>
              </w:rPr>
              <w:t>353</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3CA9872">
            <w:pPr>
              <w:pStyle w:val="10"/>
              <w:jc w:val="center"/>
              <w:rPr>
                <w:color w:val="000000"/>
              </w:rPr>
            </w:pPr>
            <w:r>
              <w:rPr>
                <w:color w:val="000000"/>
              </w:rPr>
              <w:t>-39</w:t>
            </w:r>
          </w:p>
        </w:tc>
      </w:tr>
      <w:tr w14:paraId="1FD767CC">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90F905A">
            <w:pPr>
              <w:ind w:firstLine="420"/>
            </w:pPr>
            <w:r>
              <w:rPr>
                <w:rFonts w:hint="eastAsia"/>
              </w:rPr>
              <w:t>水松纸</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C550E9">
            <w:pPr>
              <w:pStyle w:val="10"/>
              <w:jc w:val="center"/>
              <w:rPr>
                <w:color w:val="000000"/>
              </w:rPr>
            </w:pPr>
            <w:r>
              <w:rPr>
                <w:rFonts w:hint="eastAsia"/>
                <w:color w:val="000000"/>
              </w:rPr>
              <w:t>吨</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B4713E">
            <w:pPr>
              <w:pStyle w:val="10"/>
              <w:jc w:val="center"/>
              <w:rPr>
                <w:color w:val="000000"/>
              </w:rPr>
            </w:pPr>
            <w:r>
              <w:rPr>
                <w:color w:val="000000"/>
              </w:rPr>
              <w:t>26.65</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82E44F">
            <w:pPr>
              <w:pStyle w:val="10"/>
              <w:jc w:val="center"/>
              <w:rPr>
                <w:color w:val="000000"/>
              </w:rPr>
            </w:pPr>
            <w:r>
              <w:rPr>
                <w:rFonts w:hint="eastAsia"/>
                <w:color w:val="000000"/>
              </w:rPr>
              <w:t>7</w:t>
            </w:r>
          </w:p>
        </w:tc>
        <w:tc>
          <w:tcPr>
            <w:tcW w:w="86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8E82A81">
            <w:pPr>
              <w:pStyle w:val="10"/>
              <w:jc w:val="center"/>
              <w:rPr>
                <w:color w:val="000000"/>
              </w:rPr>
            </w:pPr>
            <w:r>
              <w:rPr>
                <w:color w:val="000000"/>
              </w:rPr>
              <w:t>281</w:t>
            </w:r>
          </w:p>
        </w:tc>
      </w:tr>
      <w:tr w14:paraId="499FD870">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70A78BE">
            <w:pPr>
              <w:pStyle w:val="10"/>
              <w:jc w:val="center"/>
            </w:pPr>
            <w:r>
              <w:rPr>
                <w:rFonts w:hint="eastAsia"/>
              </w:rPr>
              <w:t>皮鞋</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DFBE33">
            <w:pPr>
              <w:pStyle w:val="10"/>
              <w:jc w:val="center"/>
            </w:pPr>
            <w:r>
              <w:rPr>
                <w:rFonts w:hint="eastAsia"/>
                <w:color w:val="000000"/>
              </w:rPr>
              <w:t>万双</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4C8F4A">
            <w:pPr>
              <w:pStyle w:val="10"/>
              <w:jc w:val="center"/>
            </w:pPr>
            <w:r>
              <w:rPr>
                <w:rFonts w:hint="eastAsia"/>
                <w:color w:val="000000"/>
              </w:rPr>
              <w:t>0.37</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803159">
            <w:pPr>
              <w:pStyle w:val="10"/>
              <w:jc w:val="center"/>
            </w:pPr>
            <w:r>
              <w:rPr>
                <w:rFonts w:hint="eastAsia"/>
                <w:color w:val="000000"/>
              </w:rPr>
              <w:t>0.74</w:t>
            </w:r>
          </w:p>
        </w:tc>
        <w:tc>
          <w:tcPr>
            <w:tcW w:w="86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6D11E49">
            <w:pPr>
              <w:pStyle w:val="10"/>
              <w:jc w:val="center"/>
            </w:pPr>
            <w:r>
              <w:rPr>
                <w:rFonts w:hint="eastAsia"/>
              </w:rPr>
              <w:t>-50</w:t>
            </w:r>
          </w:p>
        </w:tc>
      </w:tr>
      <w:tr w14:paraId="6AD85579">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CE5EDE6">
            <w:pPr>
              <w:pStyle w:val="10"/>
              <w:jc w:val="center"/>
            </w:pPr>
            <w:r>
              <w:rPr>
                <w:rFonts w:hint="eastAsia"/>
              </w:rPr>
              <w:t>卫生巾</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9FDD25">
            <w:pPr>
              <w:pStyle w:val="10"/>
              <w:jc w:val="center"/>
              <w:rPr>
                <w:color w:val="000000"/>
              </w:rPr>
            </w:pPr>
            <w:r>
              <w:rPr>
                <w:rFonts w:hint="eastAsia"/>
                <w:color w:val="000000"/>
              </w:rPr>
              <w:t>箱</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808EAA">
            <w:pPr>
              <w:pStyle w:val="10"/>
              <w:jc w:val="center"/>
              <w:rPr>
                <w:color w:val="000000"/>
              </w:rPr>
            </w:pPr>
            <w:r>
              <w:rPr>
                <w:rFonts w:hint="eastAsia"/>
                <w:color w:val="000000"/>
              </w:rPr>
              <w:t>0</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AE7DCA">
            <w:pPr>
              <w:pStyle w:val="10"/>
              <w:jc w:val="center"/>
              <w:rPr>
                <w:color w:val="000000"/>
              </w:rPr>
            </w:pPr>
            <w:r>
              <w:rPr>
                <w:rFonts w:hint="eastAsia"/>
                <w:color w:val="000000"/>
              </w:rPr>
              <w:t>4807</w:t>
            </w:r>
          </w:p>
        </w:tc>
        <w:tc>
          <w:tcPr>
            <w:tcW w:w="86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59EF937">
            <w:pPr>
              <w:pStyle w:val="10"/>
              <w:jc w:val="center"/>
            </w:pPr>
          </w:p>
        </w:tc>
      </w:tr>
      <w:tr w14:paraId="69DFEC3E">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A2B8B68">
            <w:pPr>
              <w:ind w:firstLine="420"/>
            </w:pPr>
            <w:r>
              <w:rPr>
                <w:rFonts w:hint="eastAsia"/>
              </w:rPr>
              <w:t>饮片加工</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E54524">
            <w:pPr>
              <w:pStyle w:val="10"/>
              <w:jc w:val="center"/>
              <w:rPr>
                <w:color w:val="000000"/>
              </w:rPr>
            </w:pPr>
            <w:r>
              <w:rPr>
                <w:rFonts w:hint="eastAsia"/>
                <w:color w:val="000000"/>
              </w:rPr>
              <w:t>吨</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C79B0A">
            <w:pPr>
              <w:pStyle w:val="10"/>
              <w:jc w:val="center"/>
              <w:rPr>
                <w:color w:val="000000"/>
              </w:rPr>
            </w:pPr>
            <w:r>
              <w:rPr>
                <w:color w:val="000000"/>
              </w:rPr>
              <w:t>18</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3BDA3E">
            <w:pPr>
              <w:pStyle w:val="10"/>
              <w:jc w:val="center"/>
              <w:rPr>
                <w:color w:val="000000"/>
              </w:rPr>
            </w:pPr>
            <w:r>
              <w:rPr>
                <w:color w:val="000000"/>
              </w:rPr>
              <w:t>21</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DB47BCB">
            <w:pPr>
              <w:pStyle w:val="10"/>
              <w:jc w:val="center"/>
              <w:rPr>
                <w:color w:val="000000"/>
              </w:rPr>
            </w:pPr>
            <w:r>
              <w:rPr>
                <w:color w:val="000000"/>
              </w:rPr>
              <w:t>-14</w:t>
            </w:r>
          </w:p>
        </w:tc>
      </w:tr>
      <w:tr w14:paraId="0F8B2795">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5BB4BE6">
            <w:pPr>
              <w:ind w:firstLine="420"/>
            </w:pPr>
            <w:r>
              <w:rPr>
                <w:rFonts w:hint="eastAsia"/>
              </w:rPr>
              <w:t>打字纸</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B3CF19">
            <w:pPr>
              <w:pStyle w:val="10"/>
              <w:jc w:val="center"/>
              <w:rPr>
                <w:color w:val="000000"/>
              </w:rPr>
            </w:pPr>
            <w:r>
              <w:rPr>
                <w:rFonts w:hint="eastAsia"/>
                <w:color w:val="000000"/>
              </w:rPr>
              <w:t>吨</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C1B490">
            <w:pPr>
              <w:pStyle w:val="10"/>
              <w:jc w:val="center"/>
              <w:rPr>
                <w:color w:val="000000"/>
              </w:rPr>
            </w:pPr>
            <w:r>
              <w:rPr>
                <w:color w:val="000000"/>
              </w:rPr>
              <w:t>7023</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6BF5A3">
            <w:pPr>
              <w:pStyle w:val="10"/>
              <w:jc w:val="center"/>
              <w:rPr>
                <w:color w:val="000000"/>
              </w:rPr>
            </w:pPr>
            <w:r>
              <w:rPr>
                <w:color w:val="000000"/>
              </w:rPr>
              <w:t>6110</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140276C">
            <w:pPr>
              <w:pStyle w:val="10"/>
              <w:jc w:val="center"/>
              <w:rPr>
                <w:color w:val="000000"/>
              </w:rPr>
            </w:pPr>
            <w:r>
              <w:rPr>
                <w:color w:val="000000"/>
              </w:rPr>
              <w:t>14.9</w:t>
            </w:r>
          </w:p>
        </w:tc>
      </w:tr>
      <w:tr w14:paraId="2E531E6F">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C540E3">
            <w:pPr>
              <w:ind w:firstLine="420"/>
            </w:pPr>
            <w:r>
              <w:rPr>
                <w:rFonts w:hint="eastAsia"/>
              </w:rPr>
              <w:t>水泥</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8E1446">
            <w:pPr>
              <w:pStyle w:val="10"/>
              <w:jc w:val="center"/>
              <w:rPr>
                <w:color w:val="000000"/>
              </w:rPr>
            </w:pPr>
            <w:r>
              <w:rPr>
                <w:rFonts w:hint="eastAsia"/>
                <w:color w:val="000000"/>
              </w:rPr>
              <w:t>吨</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2E69AA">
            <w:pPr>
              <w:pStyle w:val="10"/>
              <w:jc w:val="center"/>
              <w:rPr>
                <w:color w:val="000000"/>
              </w:rPr>
            </w:pPr>
            <w:r>
              <w:rPr>
                <w:color w:val="000000"/>
              </w:rPr>
              <w:t>125677</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840115">
            <w:pPr>
              <w:pStyle w:val="10"/>
              <w:jc w:val="center"/>
              <w:rPr>
                <w:color w:val="000000"/>
              </w:rPr>
            </w:pPr>
            <w:r>
              <w:rPr>
                <w:color w:val="000000"/>
              </w:rPr>
              <w:t>84443</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9597E4A">
            <w:pPr>
              <w:pStyle w:val="10"/>
              <w:jc w:val="center"/>
              <w:rPr>
                <w:color w:val="000000"/>
              </w:rPr>
            </w:pPr>
            <w:r>
              <w:rPr>
                <w:color w:val="000000"/>
              </w:rPr>
              <w:t>48.8</w:t>
            </w:r>
          </w:p>
        </w:tc>
      </w:tr>
      <w:tr w14:paraId="4231F8D2">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A5E3433">
            <w:pPr>
              <w:ind w:firstLine="420"/>
            </w:pPr>
            <w:r>
              <w:rPr>
                <w:rFonts w:hint="eastAsia"/>
              </w:rPr>
              <w:t>花岗石板材</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8C08B3">
            <w:pPr>
              <w:pStyle w:val="10"/>
              <w:jc w:val="center"/>
              <w:rPr>
                <w:color w:val="000000"/>
              </w:rPr>
            </w:pPr>
            <w:r>
              <w:rPr>
                <w:rFonts w:hint="eastAsia"/>
                <w:color w:val="000000"/>
              </w:rPr>
              <w:t>㎡</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779EBE">
            <w:pPr>
              <w:pStyle w:val="10"/>
              <w:jc w:val="center"/>
              <w:rPr>
                <w:color w:val="000000"/>
              </w:rPr>
            </w:pPr>
            <w:r>
              <w:rPr>
                <w:color w:val="000000"/>
              </w:rPr>
              <w:t>9696.28</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CB6174">
            <w:pPr>
              <w:pStyle w:val="10"/>
              <w:jc w:val="center"/>
              <w:rPr>
                <w:color w:val="000000"/>
              </w:rPr>
            </w:pPr>
            <w:r>
              <w:rPr>
                <w:color w:val="000000"/>
              </w:rPr>
              <w:t>7015.59</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7B3239B">
            <w:pPr>
              <w:pStyle w:val="10"/>
              <w:jc w:val="center"/>
              <w:rPr>
                <w:color w:val="000000"/>
              </w:rPr>
            </w:pPr>
            <w:r>
              <w:rPr>
                <w:color w:val="000000"/>
              </w:rPr>
              <w:t>38.2</w:t>
            </w:r>
          </w:p>
        </w:tc>
      </w:tr>
      <w:tr w14:paraId="3AB62E8C">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2B93977">
            <w:pPr>
              <w:ind w:firstLine="420"/>
            </w:pPr>
            <w:r>
              <w:rPr>
                <w:rFonts w:hint="eastAsia"/>
              </w:rPr>
              <w:t>夹板</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2042ED">
            <w:pPr>
              <w:pStyle w:val="10"/>
              <w:jc w:val="center"/>
              <w:rPr>
                <w:color w:val="000000"/>
              </w:rPr>
            </w:pPr>
            <w:r>
              <w:rPr>
                <w:rFonts w:hint="eastAsia"/>
                <w:color w:val="000000"/>
              </w:rPr>
              <w:t>立方</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B4159B">
            <w:pPr>
              <w:pStyle w:val="10"/>
              <w:jc w:val="center"/>
              <w:rPr>
                <w:color w:val="000000"/>
              </w:rPr>
            </w:pPr>
            <w:r>
              <w:rPr>
                <w:color w:val="000000"/>
              </w:rPr>
              <w:t>36</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6B585E">
            <w:pPr>
              <w:pStyle w:val="10"/>
              <w:jc w:val="center"/>
              <w:rPr>
                <w:color w:val="000000"/>
              </w:rPr>
            </w:pPr>
          </w:p>
        </w:tc>
        <w:tc>
          <w:tcPr>
            <w:tcW w:w="86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50A81E2">
            <w:pPr>
              <w:pStyle w:val="10"/>
              <w:jc w:val="center"/>
              <w:rPr>
                <w:color w:val="000000"/>
              </w:rPr>
            </w:pPr>
          </w:p>
        </w:tc>
      </w:tr>
      <w:tr w14:paraId="6ACB4C59">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7AAA072">
            <w:pPr>
              <w:ind w:firstLine="420"/>
            </w:pPr>
            <w:r>
              <w:rPr>
                <w:rFonts w:hint="eastAsia"/>
              </w:rPr>
              <w:t>包装板</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30FB37">
            <w:pPr>
              <w:pStyle w:val="10"/>
              <w:jc w:val="center"/>
              <w:rPr>
                <w:color w:val="000000"/>
              </w:rPr>
            </w:pPr>
            <w:r>
              <w:rPr>
                <w:rFonts w:hint="eastAsia"/>
                <w:color w:val="000000"/>
              </w:rPr>
              <w:t>块</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AF8C93">
            <w:pPr>
              <w:pStyle w:val="10"/>
              <w:jc w:val="center"/>
              <w:rPr>
                <w:color w:val="000000"/>
              </w:rPr>
            </w:pPr>
            <w:r>
              <w:rPr>
                <w:color w:val="000000"/>
              </w:rPr>
              <w:t>1466</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310A1E">
            <w:pPr>
              <w:pStyle w:val="10"/>
              <w:jc w:val="center"/>
              <w:rPr>
                <w:color w:val="000000"/>
              </w:rPr>
            </w:pPr>
          </w:p>
        </w:tc>
        <w:tc>
          <w:tcPr>
            <w:tcW w:w="86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540F4FC">
            <w:pPr>
              <w:pStyle w:val="10"/>
              <w:jc w:val="center"/>
              <w:rPr>
                <w:color w:val="000000"/>
              </w:rPr>
            </w:pPr>
          </w:p>
        </w:tc>
      </w:tr>
      <w:tr w14:paraId="1D11B800">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2DFE3B0">
            <w:pPr>
              <w:ind w:firstLine="420"/>
            </w:pPr>
            <w:r>
              <w:rPr>
                <w:rFonts w:hint="eastAsia"/>
              </w:rPr>
              <w:t>服装</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F27EC4">
            <w:pPr>
              <w:pStyle w:val="10"/>
              <w:jc w:val="center"/>
              <w:rPr>
                <w:color w:val="000000"/>
              </w:rPr>
            </w:pPr>
            <w:r>
              <w:rPr>
                <w:rFonts w:hint="eastAsia"/>
                <w:color w:val="000000"/>
              </w:rPr>
              <w:t>万件</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2F46A3">
            <w:pPr>
              <w:pStyle w:val="10"/>
              <w:jc w:val="center"/>
              <w:rPr>
                <w:color w:val="000000"/>
              </w:rPr>
            </w:pPr>
            <w:r>
              <w:rPr>
                <w:color w:val="000000"/>
              </w:rPr>
              <w:t>15.07</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3B5F36">
            <w:pPr>
              <w:pStyle w:val="10"/>
              <w:jc w:val="center"/>
              <w:rPr>
                <w:color w:val="000000"/>
              </w:rPr>
            </w:pPr>
            <w:r>
              <w:rPr>
                <w:color w:val="000000"/>
              </w:rPr>
              <w:t>5.35</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41189DD">
            <w:pPr>
              <w:pStyle w:val="10"/>
              <w:jc w:val="center"/>
              <w:rPr>
                <w:color w:val="000000"/>
              </w:rPr>
            </w:pPr>
            <w:r>
              <w:rPr>
                <w:color w:val="000000"/>
              </w:rPr>
              <w:t>182</w:t>
            </w:r>
          </w:p>
        </w:tc>
      </w:tr>
      <w:tr w14:paraId="7B90FB18">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BA63036">
            <w:pPr>
              <w:ind w:firstLine="420"/>
            </w:pPr>
            <w:r>
              <w:rPr>
                <w:rFonts w:hint="eastAsia"/>
              </w:rPr>
              <w:t>工艺美术品</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FDF18B">
            <w:pPr>
              <w:pStyle w:val="10"/>
              <w:jc w:val="center"/>
              <w:rPr>
                <w:color w:val="000000"/>
              </w:rPr>
            </w:pPr>
            <w:r>
              <w:rPr>
                <w:rFonts w:hint="eastAsia"/>
                <w:color w:val="000000"/>
              </w:rPr>
              <w:t>万元</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DDA7DF">
            <w:pPr>
              <w:pStyle w:val="10"/>
              <w:jc w:val="center"/>
              <w:rPr>
                <w:color w:val="000000"/>
              </w:rPr>
            </w:pPr>
            <w:r>
              <w:rPr>
                <w:color w:val="000000"/>
              </w:rPr>
              <w:t>69.87</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AE594B">
            <w:pPr>
              <w:pStyle w:val="10"/>
              <w:jc w:val="center"/>
              <w:rPr>
                <w:color w:val="000000"/>
              </w:rPr>
            </w:pPr>
            <w:r>
              <w:rPr>
                <w:color w:val="000000"/>
              </w:rPr>
              <w:t>117.16</w:t>
            </w:r>
          </w:p>
        </w:tc>
        <w:tc>
          <w:tcPr>
            <w:tcW w:w="86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5025E47">
            <w:pPr>
              <w:pStyle w:val="10"/>
              <w:jc w:val="center"/>
              <w:rPr>
                <w:color w:val="000000"/>
              </w:rPr>
            </w:pPr>
            <w:r>
              <w:rPr>
                <w:rFonts w:hint="eastAsia"/>
                <w:color w:val="000000"/>
              </w:rPr>
              <w:t>-40</w:t>
            </w:r>
          </w:p>
        </w:tc>
      </w:tr>
      <w:tr w14:paraId="2C8DE3EF">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72913E7">
            <w:pPr>
              <w:ind w:firstLine="420"/>
            </w:pPr>
            <w:r>
              <w:rPr>
                <w:rFonts w:hint="eastAsia"/>
              </w:rPr>
              <w:t>玩具</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721DFD">
            <w:pPr>
              <w:pStyle w:val="10"/>
              <w:jc w:val="center"/>
              <w:rPr>
                <w:color w:val="000000"/>
              </w:rPr>
            </w:pPr>
            <w:r>
              <w:rPr>
                <w:rFonts w:hint="eastAsia"/>
                <w:color w:val="000000"/>
              </w:rPr>
              <w:t>万元</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9DAFC9">
            <w:pPr>
              <w:pStyle w:val="10"/>
              <w:jc w:val="center"/>
              <w:rPr>
                <w:color w:val="000000"/>
              </w:rPr>
            </w:pPr>
            <w:r>
              <w:rPr>
                <w:color w:val="000000"/>
              </w:rPr>
              <w:t>167.90</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C4DE1F">
            <w:pPr>
              <w:pStyle w:val="10"/>
              <w:jc w:val="center"/>
              <w:rPr>
                <w:color w:val="000000"/>
              </w:rPr>
            </w:pPr>
            <w:r>
              <w:rPr>
                <w:color w:val="000000"/>
              </w:rPr>
              <w:t>57.11</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E7A9608">
            <w:pPr>
              <w:pStyle w:val="10"/>
              <w:jc w:val="center"/>
              <w:rPr>
                <w:color w:val="000000"/>
              </w:rPr>
            </w:pPr>
            <w:r>
              <w:rPr>
                <w:color w:val="000000"/>
              </w:rPr>
              <w:t>194</w:t>
            </w:r>
          </w:p>
        </w:tc>
      </w:tr>
      <w:tr w14:paraId="45918D1D">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CFDCC4C">
            <w:pPr>
              <w:ind w:firstLine="420"/>
            </w:pPr>
            <w:r>
              <w:rPr>
                <w:rFonts w:hint="eastAsia"/>
              </w:rPr>
              <w:t>铝制品</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A61EC8">
            <w:pPr>
              <w:pStyle w:val="10"/>
              <w:jc w:val="center"/>
              <w:rPr>
                <w:color w:val="000000"/>
              </w:rPr>
            </w:pPr>
            <w:r>
              <w:rPr>
                <w:rFonts w:hint="eastAsia"/>
                <w:color w:val="000000"/>
              </w:rPr>
              <w:t>吨</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EC9767">
            <w:pPr>
              <w:pStyle w:val="10"/>
              <w:jc w:val="center"/>
              <w:rPr>
                <w:color w:val="000000"/>
              </w:rPr>
            </w:pPr>
            <w:r>
              <w:rPr>
                <w:color w:val="000000"/>
              </w:rPr>
              <w:t>19.45</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96A63F">
            <w:pPr>
              <w:pStyle w:val="10"/>
              <w:jc w:val="center"/>
              <w:rPr>
                <w:color w:val="000000"/>
              </w:rPr>
            </w:pPr>
            <w:r>
              <w:rPr>
                <w:color w:val="000000"/>
              </w:rPr>
              <w:t>38.74</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73A248B">
            <w:pPr>
              <w:pStyle w:val="10"/>
              <w:jc w:val="center"/>
              <w:rPr>
                <w:color w:val="000000"/>
              </w:rPr>
            </w:pPr>
            <w:r>
              <w:rPr>
                <w:color w:val="000000"/>
              </w:rPr>
              <w:t>-50</w:t>
            </w:r>
          </w:p>
        </w:tc>
      </w:tr>
      <w:tr w14:paraId="76007AC5">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304DBE6">
            <w:pPr>
              <w:ind w:firstLine="420"/>
            </w:pPr>
            <w:r>
              <w:rPr>
                <w:rFonts w:hint="eastAsia"/>
              </w:rPr>
              <w:t>民用镜</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1773A4">
            <w:pPr>
              <w:pStyle w:val="10"/>
              <w:jc w:val="center"/>
              <w:rPr>
                <w:color w:val="000000"/>
              </w:rPr>
            </w:pPr>
            <w:r>
              <w:rPr>
                <w:rFonts w:hint="eastAsia"/>
                <w:color w:val="000000"/>
              </w:rPr>
              <w:t>面</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6FE31B">
            <w:pPr>
              <w:pStyle w:val="10"/>
              <w:jc w:val="center"/>
              <w:rPr>
                <w:color w:val="000000"/>
              </w:rPr>
            </w:pPr>
            <w:r>
              <w:rPr>
                <w:color w:val="000000"/>
              </w:rPr>
              <w:t>541</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2EFEE1">
            <w:pPr>
              <w:pStyle w:val="10"/>
              <w:jc w:val="center"/>
              <w:rPr>
                <w:color w:val="000000"/>
              </w:rPr>
            </w:pPr>
            <w:r>
              <w:rPr>
                <w:rFonts w:hint="eastAsia"/>
                <w:color w:val="000000"/>
              </w:rPr>
              <w:t>2979</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ADC4ED7">
            <w:pPr>
              <w:pStyle w:val="10"/>
              <w:jc w:val="center"/>
              <w:rPr>
                <w:color w:val="000000"/>
              </w:rPr>
            </w:pPr>
            <w:r>
              <w:rPr>
                <w:color w:val="000000"/>
              </w:rPr>
              <w:t>-82</w:t>
            </w:r>
          </w:p>
        </w:tc>
      </w:tr>
      <w:tr w14:paraId="47692EB5">
        <w:tblPrEx>
          <w:tblCellMar>
            <w:top w:w="0" w:type="dxa"/>
            <w:left w:w="0" w:type="dxa"/>
            <w:bottom w:w="0" w:type="dxa"/>
            <w:right w:w="0" w:type="dxa"/>
          </w:tblCellMar>
        </w:tblPrEx>
        <w:trPr>
          <w:trHeight w:val="468" w:hRule="atLeast"/>
        </w:trPr>
        <w:tc>
          <w:tcPr>
            <w:tcW w:w="9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443875B">
            <w:pPr>
              <w:ind w:firstLine="420"/>
            </w:pPr>
            <w:r>
              <w:rPr>
                <w:rFonts w:hint="eastAsia"/>
              </w:rPr>
              <w:t>出口产值</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A60272">
            <w:pPr>
              <w:pStyle w:val="10"/>
              <w:jc w:val="center"/>
              <w:rPr>
                <w:color w:val="000000"/>
              </w:rPr>
            </w:pPr>
            <w:r>
              <w:rPr>
                <w:rFonts w:hint="eastAsia"/>
                <w:color w:val="000000"/>
              </w:rPr>
              <w:t>万元</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8772B4">
            <w:pPr>
              <w:pStyle w:val="10"/>
              <w:jc w:val="center"/>
              <w:rPr>
                <w:color w:val="000000"/>
              </w:rPr>
            </w:pPr>
            <w:r>
              <w:rPr>
                <w:color w:val="000000"/>
              </w:rPr>
              <w:t>206.57</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51BFA5">
            <w:pPr>
              <w:pStyle w:val="10"/>
              <w:jc w:val="center"/>
              <w:rPr>
                <w:color w:val="000000"/>
              </w:rPr>
            </w:pPr>
            <w:r>
              <w:rPr>
                <w:color w:val="000000"/>
              </w:rPr>
              <w:t>189.65</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3EAF136">
            <w:pPr>
              <w:pStyle w:val="10"/>
              <w:jc w:val="center"/>
              <w:rPr>
                <w:color w:val="000000"/>
              </w:rPr>
            </w:pPr>
            <w:r>
              <w:rPr>
                <w:color w:val="000000"/>
              </w:rPr>
              <w:t>8.9</w:t>
            </w:r>
          </w:p>
        </w:tc>
      </w:tr>
    </w:tbl>
    <w:p w14:paraId="64EAF6E5">
      <w:pPr>
        <w:pStyle w:val="10"/>
        <w:jc w:val="center"/>
        <w:rPr>
          <w:b/>
          <w:bCs/>
        </w:rPr>
      </w:pPr>
      <w:r>
        <w:rPr>
          <w:rFonts w:hint="eastAsia"/>
          <w:b/>
          <w:bCs/>
        </w:rPr>
        <w:t>1998年南雄市工业系统的工业、商业企业利润、销售、税收完成情况表</w:t>
      </w:r>
    </w:p>
    <w:p w14:paraId="607B256D">
      <w:pPr>
        <w:ind w:firstLine="420"/>
        <w:jc w:val="right"/>
      </w:pPr>
      <w:r>
        <w:rPr>
          <w:rFonts w:hint="eastAsia"/>
        </w:rPr>
        <w:t>计数单位：万元</w:t>
      </w:r>
    </w:p>
    <w:tbl>
      <w:tblPr>
        <w:tblStyle w:val="7"/>
        <w:tblW w:w="4999" w:type="pct"/>
        <w:tblInd w:w="0" w:type="dxa"/>
        <w:tblLayout w:type="autofit"/>
        <w:tblCellMar>
          <w:top w:w="0" w:type="dxa"/>
          <w:left w:w="0" w:type="dxa"/>
          <w:bottom w:w="0" w:type="dxa"/>
          <w:right w:w="0" w:type="dxa"/>
        </w:tblCellMar>
      </w:tblPr>
      <w:tblGrid>
        <w:gridCol w:w="1014"/>
        <w:gridCol w:w="720"/>
        <w:gridCol w:w="1132"/>
        <w:gridCol w:w="1019"/>
        <w:gridCol w:w="784"/>
        <w:gridCol w:w="913"/>
        <w:gridCol w:w="1021"/>
        <w:gridCol w:w="675"/>
        <w:gridCol w:w="1021"/>
        <w:gridCol w:w="1475"/>
      </w:tblGrid>
      <w:tr w14:paraId="1D23D4CD">
        <w:tblPrEx>
          <w:tblCellMar>
            <w:top w:w="0" w:type="dxa"/>
            <w:left w:w="0" w:type="dxa"/>
            <w:bottom w:w="0" w:type="dxa"/>
            <w:right w:w="0" w:type="dxa"/>
          </w:tblCellMar>
        </w:tblPrEx>
        <w:trPr>
          <w:trHeight w:val="220" w:hRule="atLeast"/>
        </w:trPr>
        <w:tc>
          <w:tcPr>
            <w:tcW w:w="519"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0497BB0">
            <w:pPr>
              <w:pStyle w:val="10"/>
              <w:jc w:val="center"/>
              <w:rPr>
                <w:b/>
                <w:bCs/>
                <w:color w:val="000000"/>
              </w:rPr>
            </w:pPr>
            <w:r>
              <w:rPr>
                <w:rFonts w:hint="eastAsia"/>
                <w:b/>
                <w:bCs/>
                <w:color w:val="000000"/>
              </w:rPr>
              <w:t>企业名称</w:t>
            </w:r>
          </w:p>
        </w:tc>
        <w:tc>
          <w:tcPr>
            <w:tcW w:w="1468"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76773A">
            <w:pPr>
              <w:pStyle w:val="10"/>
              <w:jc w:val="center"/>
              <w:rPr>
                <w:b/>
                <w:bCs/>
                <w:color w:val="000000"/>
              </w:rPr>
            </w:pPr>
            <w:r>
              <w:rPr>
                <w:rFonts w:hint="eastAsia"/>
                <w:b/>
                <w:bCs/>
                <w:color w:val="000000"/>
              </w:rPr>
              <w:t>实现利润</w:t>
            </w:r>
          </w:p>
        </w:tc>
        <w:tc>
          <w:tcPr>
            <w:tcW w:w="1390"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29EC91">
            <w:pPr>
              <w:pStyle w:val="10"/>
              <w:jc w:val="center"/>
              <w:rPr>
                <w:b/>
                <w:bCs/>
                <w:color w:val="000000"/>
              </w:rPr>
            </w:pPr>
            <w:r>
              <w:rPr>
                <w:rFonts w:hint="eastAsia"/>
                <w:b/>
                <w:bCs/>
                <w:color w:val="000000"/>
              </w:rPr>
              <w:t>产品销售收人</w:t>
            </w:r>
          </w:p>
        </w:tc>
        <w:tc>
          <w:tcPr>
            <w:tcW w:w="1621" w:type="pct"/>
            <w:gridSpan w:val="3"/>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E88EA05">
            <w:pPr>
              <w:pStyle w:val="10"/>
              <w:jc w:val="center"/>
              <w:rPr>
                <w:b/>
                <w:bCs/>
                <w:color w:val="000000"/>
              </w:rPr>
            </w:pPr>
            <w:r>
              <w:rPr>
                <w:rFonts w:hint="eastAsia"/>
                <w:b/>
                <w:bCs/>
                <w:color w:val="000000"/>
              </w:rPr>
              <w:t>产品销售税金及附加</w:t>
            </w:r>
          </w:p>
        </w:tc>
      </w:tr>
      <w:tr w14:paraId="4420BF26">
        <w:tblPrEx>
          <w:tblCellMar>
            <w:top w:w="0" w:type="dxa"/>
            <w:left w:w="0" w:type="dxa"/>
            <w:bottom w:w="0" w:type="dxa"/>
            <w:right w:w="0" w:type="dxa"/>
          </w:tblCellMar>
        </w:tblPrEx>
        <w:trPr>
          <w:trHeight w:val="290" w:hRule="atLeast"/>
        </w:trPr>
        <w:tc>
          <w:tcPr>
            <w:tcW w:w="519"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B77B641">
            <w:pPr>
              <w:pStyle w:val="10"/>
              <w:jc w:val="center"/>
              <w:rPr>
                <w:b/>
                <w:bCs/>
                <w:color w:val="000000"/>
              </w:rPr>
            </w:pPr>
          </w:p>
        </w:tc>
        <w:tc>
          <w:tcPr>
            <w:tcW w:w="3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01C3E9">
            <w:pPr>
              <w:pStyle w:val="10"/>
              <w:jc w:val="center"/>
              <w:rPr>
                <w:b/>
                <w:bCs/>
                <w:color w:val="000000"/>
              </w:rPr>
            </w:pPr>
            <w:r>
              <w:rPr>
                <w:rFonts w:hint="eastAsia"/>
                <w:b/>
                <w:bCs/>
                <w:color w:val="000000"/>
              </w:rPr>
              <w:t>完成</w:t>
            </w: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F025DE">
            <w:pPr>
              <w:pStyle w:val="10"/>
              <w:jc w:val="center"/>
              <w:rPr>
                <w:b/>
                <w:bCs/>
                <w:color w:val="000000"/>
              </w:rPr>
            </w:pPr>
            <w:r>
              <w:rPr>
                <w:rFonts w:hint="eastAsia"/>
                <w:b/>
                <w:bCs/>
                <w:color w:val="000000"/>
              </w:rPr>
              <w:t>去年同期</w:t>
            </w:r>
          </w:p>
        </w:tc>
        <w:tc>
          <w:tcPr>
            <w:tcW w:w="5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9EF8BB">
            <w:pPr>
              <w:pStyle w:val="10"/>
              <w:jc w:val="center"/>
              <w:rPr>
                <w:b/>
                <w:bCs/>
                <w:color w:val="000000"/>
              </w:rPr>
            </w:pPr>
            <w:r>
              <w:rPr>
                <w:rFonts w:hint="eastAsia"/>
                <w:b/>
                <w:bCs/>
                <w:color w:val="000000"/>
              </w:rPr>
              <w:t>对比±%</w:t>
            </w:r>
          </w:p>
        </w:tc>
        <w:tc>
          <w:tcPr>
            <w:tcW w:w="40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2CE8F5">
            <w:pPr>
              <w:pStyle w:val="10"/>
              <w:jc w:val="center"/>
              <w:rPr>
                <w:b/>
                <w:bCs/>
                <w:color w:val="000000"/>
              </w:rPr>
            </w:pPr>
            <w:r>
              <w:rPr>
                <w:rFonts w:hint="eastAsia"/>
                <w:b/>
                <w:bCs/>
                <w:color w:val="000000"/>
              </w:rPr>
              <w:t>完成</w:t>
            </w:r>
          </w:p>
        </w:tc>
        <w:tc>
          <w:tcPr>
            <w:tcW w:w="46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5ABA06">
            <w:pPr>
              <w:pStyle w:val="10"/>
              <w:jc w:val="center"/>
              <w:rPr>
                <w:b/>
                <w:bCs/>
                <w:color w:val="000000"/>
              </w:rPr>
            </w:pPr>
            <w:r>
              <w:rPr>
                <w:rFonts w:hint="eastAsia"/>
                <w:b/>
                <w:bCs/>
                <w:color w:val="000000"/>
              </w:rPr>
              <w:t>去年同期</w:t>
            </w:r>
          </w:p>
        </w:tc>
        <w:tc>
          <w:tcPr>
            <w:tcW w:w="5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F27DB1">
            <w:pPr>
              <w:pStyle w:val="10"/>
              <w:jc w:val="center"/>
              <w:rPr>
                <w:b/>
                <w:bCs/>
                <w:color w:val="000000"/>
              </w:rPr>
            </w:pPr>
            <w:r>
              <w:rPr>
                <w:rFonts w:hint="eastAsia"/>
                <w:b/>
                <w:bCs/>
                <w:color w:val="000000"/>
              </w:rPr>
              <w:t>对比±%</w:t>
            </w:r>
          </w:p>
        </w:tc>
        <w:tc>
          <w:tcPr>
            <w:tcW w:w="34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82B305">
            <w:pPr>
              <w:pStyle w:val="10"/>
              <w:jc w:val="center"/>
              <w:rPr>
                <w:b/>
                <w:bCs/>
                <w:color w:val="000000"/>
              </w:rPr>
            </w:pPr>
            <w:r>
              <w:rPr>
                <w:rFonts w:hint="eastAsia"/>
                <w:b/>
                <w:bCs/>
                <w:color w:val="000000"/>
              </w:rPr>
              <w:t>完成</w:t>
            </w:r>
          </w:p>
        </w:tc>
        <w:tc>
          <w:tcPr>
            <w:tcW w:w="5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1EA60A">
            <w:pPr>
              <w:pStyle w:val="10"/>
              <w:jc w:val="center"/>
              <w:rPr>
                <w:b/>
                <w:bCs/>
                <w:color w:val="000000"/>
              </w:rPr>
            </w:pPr>
            <w:r>
              <w:rPr>
                <w:rFonts w:hint="eastAsia"/>
                <w:b/>
                <w:bCs/>
                <w:color w:val="000000"/>
              </w:rPr>
              <w:t>去年同期</w:t>
            </w:r>
          </w:p>
        </w:tc>
        <w:tc>
          <w:tcPr>
            <w:tcW w:w="75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647EA46">
            <w:pPr>
              <w:pStyle w:val="10"/>
              <w:jc w:val="center"/>
              <w:rPr>
                <w:b/>
                <w:bCs/>
                <w:color w:val="000000"/>
              </w:rPr>
            </w:pPr>
            <w:r>
              <w:rPr>
                <w:rFonts w:hint="eastAsia"/>
                <w:b/>
                <w:bCs/>
                <w:color w:val="000000"/>
              </w:rPr>
              <w:t>对比±%</w:t>
            </w:r>
          </w:p>
        </w:tc>
      </w:tr>
      <w:tr w14:paraId="185DA172">
        <w:tblPrEx>
          <w:tblCellMar>
            <w:top w:w="0" w:type="dxa"/>
            <w:left w:w="0" w:type="dxa"/>
            <w:bottom w:w="0" w:type="dxa"/>
            <w:right w:w="0" w:type="dxa"/>
          </w:tblCellMar>
        </w:tblPrEx>
        <w:trPr>
          <w:trHeight w:val="375" w:hRule="atLeast"/>
        </w:trPr>
        <w:tc>
          <w:tcPr>
            <w:tcW w:w="5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BE5DD33">
            <w:pPr>
              <w:pStyle w:val="10"/>
              <w:jc w:val="center"/>
              <w:rPr>
                <w:color w:val="000000"/>
              </w:rPr>
            </w:pPr>
            <w:r>
              <w:rPr>
                <w:rFonts w:hint="eastAsia"/>
                <w:color w:val="000000"/>
              </w:rPr>
              <w:t>合计</w:t>
            </w:r>
          </w:p>
        </w:tc>
        <w:tc>
          <w:tcPr>
            <w:tcW w:w="3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CB6630">
            <w:pPr>
              <w:pStyle w:val="10"/>
              <w:jc w:val="center"/>
              <w:rPr>
                <w:color w:val="000000"/>
              </w:rPr>
            </w:pPr>
            <w:r>
              <w:rPr>
                <w:color w:val="000000"/>
              </w:rPr>
              <w:t>-60.41</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8D2017">
            <w:pPr>
              <w:pStyle w:val="10"/>
              <w:jc w:val="center"/>
              <w:rPr>
                <w:color w:val="000000"/>
              </w:rPr>
            </w:pPr>
            <w:r>
              <w:rPr>
                <w:color w:val="000000"/>
              </w:rPr>
              <w:t>-128.42</w:t>
            </w:r>
          </w:p>
        </w:tc>
        <w:tc>
          <w:tcPr>
            <w:tcW w:w="5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3552E5">
            <w:pPr>
              <w:pStyle w:val="10"/>
              <w:jc w:val="center"/>
              <w:rPr>
                <w:color w:val="000000"/>
              </w:rPr>
            </w:pPr>
            <w:r>
              <w:rPr>
                <w:rFonts w:hint="eastAsia"/>
                <w:color w:val="000000"/>
              </w:rPr>
              <w:t>减亏</w:t>
            </w:r>
            <w:r>
              <w:rPr>
                <w:color w:val="000000"/>
              </w:rPr>
              <w:t>52</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7974CC">
            <w:pPr>
              <w:pStyle w:val="10"/>
              <w:jc w:val="center"/>
              <w:rPr>
                <w:color w:val="000000"/>
              </w:rPr>
            </w:pPr>
            <w:r>
              <w:rPr>
                <w:color w:val="000000"/>
              </w:rPr>
              <w:t>380.95</w:t>
            </w:r>
          </w:p>
        </w:tc>
        <w:tc>
          <w:tcPr>
            <w:tcW w:w="46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13F9FE">
            <w:pPr>
              <w:pStyle w:val="10"/>
              <w:jc w:val="center"/>
              <w:rPr>
                <w:color w:val="000000"/>
              </w:rPr>
            </w:pPr>
            <w:r>
              <w:rPr>
                <w:color w:val="000000"/>
              </w:rPr>
              <w:t>360.31</w:t>
            </w:r>
          </w:p>
        </w:tc>
        <w:tc>
          <w:tcPr>
            <w:tcW w:w="5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AB8D64">
            <w:pPr>
              <w:pStyle w:val="10"/>
              <w:jc w:val="center"/>
              <w:rPr>
                <w:color w:val="000000"/>
              </w:rPr>
            </w:pPr>
            <w:r>
              <w:rPr>
                <w:color w:val="000000"/>
              </w:rPr>
              <w:t>5</w:t>
            </w:r>
          </w:p>
        </w:tc>
        <w:tc>
          <w:tcPr>
            <w:tcW w:w="3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97B380">
            <w:pPr>
              <w:pStyle w:val="10"/>
              <w:jc w:val="center"/>
              <w:rPr>
                <w:color w:val="000000"/>
              </w:rPr>
            </w:pPr>
            <w:r>
              <w:rPr>
                <w:color w:val="000000"/>
              </w:rPr>
              <w:t>20.88</w:t>
            </w:r>
          </w:p>
        </w:tc>
        <w:tc>
          <w:tcPr>
            <w:tcW w:w="5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B971E5">
            <w:pPr>
              <w:pStyle w:val="10"/>
              <w:jc w:val="center"/>
              <w:rPr>
                <w:color w:val="000000"/>
              </w:rPr>
            </w:pPr>
            <w:r>
              <w:rPr>
                <w:rFonts w:hint="eastAsia"/>
                <w:color w:val="000000"/>
              </w:rPr>
              <w:t>23.07</w:t>
            </w:r>
          </w:p>
        </w:tc>
        <w:tc>
          <w:tcPr>
            <w:tcW w:w="75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590DFAB">
            <w:pPr>
              <w:pStyle w:val="10"/>
              <w:jc w:val="center"/>
              <w:rPr>
                <w:color w:val="000000"/>
              </w:rPr>
            </w:pPr>
            <w:r>
              <w:rPr>
                <w:color w:val="000000"/>
              </w:rPr>
              <w:t>-9</w:t>
            </w:r>
          </w:p>
        </w:tc>
      </w:tr>
      <w:tr w14:paraId="28D4B842">
        <w:tblPrEx>
          <w:tblCellMar>
            <w:top w:w="0" w:type="dxa"/>
            <w:left w:w="0" w:type="dxa"/>
            <w:bottom w:w="0" w:type="dxa"/>
            <w:right w:w="0" w:type="dxa"/>
          </w:tblCellMar>
        </w:tblPrEx>
        <w:trPr>
          <w:trHeight w:val="255" w:hRule="atLeast"/>
        </w:trPr>
        <w:tc>
          <w:tcPr>
            <w:tcW w:w="5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B1F9300">
            <w:pPr>
              <w:pStyle w:val="10"/>
              <w:jc w:val="center"/>
              <w:rPr>
                <w:color w:val="000000"/>
              </w:rPr>
            </w:pPr>
            <w:r>
              <w:rPr>
                <w:rFonts w:hint="eastAsia"/>
                <w:color w:val="000000"/>
              </w:rPr>
              <w:t>机械厂</w:t>
            </w:r>
          </w:p>
        </w:tc>
        <w:tc>
          <w:tcPr>
            <w:tcW w:w="3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DB71A3">
            <w:pPr>
              <w:pStyle w:val="10"/>
              <w:jc w:val="center"/>
              <w:rPr>
                <w:color w:val="000000"/>
              </w:rPr>
            </w:pPr>
            <w:r>
              <w:rPr>
                <w:color w:val="000000"/>
              </w:rPr>
              <w:t>-3.85</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9DA3CF">
            <w:pPr>
              <w:pStyle w:val="10"/>
              <w:jc w:val="center"/>
              <w:rPr>
                <w:color w:val="000000"/>
              </w:rPr>
            </w:pPr>
            <w:r>
              <w:rPr>
                <w:color w:val="000000"/>
              </w:rPr>
              <w:t>-3.38</w:t>
            </w:r>
          </w:p>
        </w:tc>
        <w:tc>
          <w:tcPr>
            <w:tcW w:w="5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46943A">
            <w:pPr>
              <w:pStyle w:val="10"/>
              <w:jc w:val="center"/>
              <w:rPr>
                <w:color w:val="000000"/>
              </w:rPr>
            </w:pPr>
            <w:r>
              <w:rPr>
                <w:rFonts w:hint="eastAsia"/>
                <w:color w:val="000000"/>
              </w:rPr>
              <w:t>增亏</w:t>
            </w:r>
            <w:r>
              <w:rPr>
                <w:color w:val="000000"/>
              </w:rPr>
              <w:t>13</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9982B1">
            <w:pPr>
              <w:pStyle w:val="10"/>
              <w:jc w:val="center"/>
              <w:rPr>
                <w:color w:val="000000"/>
              </w:rPr>
            </w:pPr>
            <w:r>
              <w:rPr>
                <w:color w:val="000000"/>
              </w:rPr>
              <w:t>39</w:t>
            </w:r>
          </w:p>
        </w:tc>
        <w:tc>
          <w:tcPr>
            <w:tcW w:w="46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CB9ADA">
            <w:pPr>
              <w:pStyle w:val="10"/>
              <w:jc w:val="center"/>
              <w:rPr>
                <w:color w:val="000000"/>
              </w:rPr>
            </w:pPr>
            <w:r>
              <w:rPr>
                <w:color w:val="000000"/>
              </w:rPr>
              <w:t>54.75</w:t>
            </w:r>
          </w:p>
        </w:tc>
        <w:tc>
          <w:tcPr>
            <w:tcW w:w="5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D44AB9">
            <w:pPr>
              <w:pStyle w:val="10"/>
              <w:jc w:val="center"/>
              <w:rPr>
                <w:color w:val="000000"/>
              </w:rPr>
            </w:pPr>
            <w:r>
              <w:rPr>
                <w:color w:val="000000"/>
              </w:rPr>
              <w:t>-28</w:t>
            </w:r>
          </w:p>
        </w:tc>
        <w:tc>
          <w:tcPr>
            <w:tcW w:w="3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C3495D">
            <w:pPr>
              <w:pStyle w:val="10"/>
              <w:jc w:val="center"/>
              <w:rPr>
                <w:color w:val="000000"/>
              </w:rPr>
            </w:pPr>
            <w:r>
              <w:rPr>
                <w:color w:val="000000"/>
              </w:rPr>
              <w:t>0.1</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78DC6F">
            <w:pPr>
              <w:pStyle w:val="10"/>
              <w:jc w:val="center"/>
              <w:rPr>
                <w:color w:val="000000"/>
              </w:rPr>
            </w:pPr>
            <w:r>
              <w:rPr>
                <w:color w:val="000000"/>
              </w:rPr>
              <w:t>0.14</w:t>
            </w:r>
          </w:p>
        </w:tc>
        <w:tc>
          <w:tcPr>
            <w:tcW w:w="75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87A4999">
            <w:pPr>
              <w:pStyle w:val="10"/>
              <w:jc w:val="center"/>
              <w:rPr>
                <w:color w:val="000000"/>
              </w:rPr>
            </w:pPr>
            <w:r>
              <w:rPr>
                <w:color w:val="000000"/>
              </w:rPr>
              <w:t>-28</w:t>
            </w:r>
          </w:p>
        </w:tc>
      </w:tr>
      <w:tr w14:paraId="6A6F5216">
        <w:tblPrEx>
          <w:tblCellMar>
            <w:top w:w="0" w:type="dxa"/>
            <w:left w:w="0" w:type="dxa"/>
            <w:bottom w:w="0" w:type="dxa"/>
            <w:right w:w="0" w:type="dxa"/>
          </w:tblCellMar>
        </w:tblPrEx>
        <w:trPr>
          <w:trHeight w:val="240" w:hRule="atLeast"/>
        </w:trPr>
        <w:tc>
          <w:tcPr>
            <w:tcW w:w="5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76B323A">
            <w:pPr>
              <w:pStyle w:val="10"/>
              <w:jc w:val="center"/>
              <w:rPr>
                <w:color w:val="000000"/>
              </w:rPr>
            </w:pPr>
            <w:r>
              <w:rPr>
                <w:rFonts w:hint="eastAsia"/>
                <w:color w:val="000000"/>
              </w:rPr>
              <w:t>制衣厂</w:t>
            </w:r>
          </w:p>
        </w:tc>
        <w:tc>
          <w:tcPr>
            <w:tcW w:w="3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469091">
            <w:pPr>
              <w:pStyle w:val="10"/>
              <w:jc w:val="center"/>
              <w:rPr>
                <w:color w:val="000000"/>
              </w:rPr>
            </w:pPr>
            <w:r>
              <w:rPr>
                <w:color w:val="000000"/>
              </w:rPr>
              <w:t>-14.87</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D4C173">
            <w:pPr>
              <w:pStyle w:val="10"/>
              <w:jc w:val="center"/>
              <w:rPr>
                <w:color w:val="000000"/>
              </w:rPr>
            </w:pPr>
            <w:r>
              <w:rPr>
                <w:color w:val="000000"/>
              </w:rPr>
              <w:t>-12.6</w:t>
            </w:r>
          </w:p>
        </w:tc>
        <w:tc>
          <w:tcPr>
            <w:tcW w:w="5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DF5039">
            <w:pPr>
              <w:pStyle w:val="10"/>
              <w:jc w:val="center"/>
              <w:rPr>
                <w:color w:val="000000"/>
              </w:rPr>
            </w:pPr>
            <w:r>
              <w:rPr>
                <w:rFonts w:hint="eastAsia"/>
                <w:color w:val="000000"/>
              </w:rPr>
              <w:t>增亏</w:t>
            </w:r>
            <w:r>
              <w:rPr>
                <w:color w:val="000000"/>
              </w:rPr>
              <w:t>18</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4F4EDC">
            <w:pPr>
              <w:pStyle w:val="10"/>
              <w:jc w:val="center"/>
              <w:rPr>
                <w:color w:val="000000"/>
              </w:rPr>
            </w:pPr>
            <w:r>
              <w:rPr>
                <w:color w:val="000000"/>
              </w:rPr>
              <w:t>56.64</w:t>
            </w:r>
          </w:p>
        </w:tc>
        <w:tc>
          <w:tcPr>
            <w:tcW w:w="46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205837">
            <w:pPr>
              <w:pStyle w:val="10"/>
              <w:jc w:val="center"/>
              <w:rPr>
                <w:color w:val="000000"/>
              </w:rPr>
            </w:pPr>
          </w:p>
        </w:tc>
        <w:tc>
          <w:tcPr>
            <w:tcW w:w="5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E4736D">
            <w:pPr>
              <w:pStyle w:val="10"/>
              <w:jc w:val="center"/>
              <w:rPr>
                <w:color w:val="000000"/>
              </w:rPr>
            </w:pPr>
          </w:p>
        </w:tc>
        <w:tc>
          <w:tcPr>
            <w:tcW w:w="3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80E347">
            <w:pPr>
              <w:pStyle w:val="10"/>
              <w:jc w:val="center"/>
              <w:rPr>
                <w:color w:val="000000"/>
              </w:rPr>
            </w:pPr>
            <w:r>
              <w:rPr>
                <w:color w:val="000000"/>
              </w:rPr>
              <w:t>3.72</w:t>
            </w:r>
          </w:p>
        </w:tc>
        <w:tc>
          <w:tcPr>
            <w:tcW w:w="5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12C437">
            <w:pPr>
              <w:pStyle w:val="10"/>
              <w:jc w:val="center"/>
              <w:rPr>
                <w:color w:val="000000"/>
              </w:rPr>
            </w:pPr>
          </w:p>
        </w:tc>
        <w:tc>
          <w:tcPr>
            <w:tcW w:w="75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E970827">
            <w:pPr>
              <w:pStyle w:val="10"/>
              <w:jc w:val="center"/>
              <w:rPr>
                <w:color w:val="000000"/>
              </w:rPr>
            </w:pPr>
          </w:p>
        </w:tc>
      </w:tr>
      <w:tr w14:paraId="1D6351D1">
        <w:tblPrEx>
          <w:tblCellMar>
            <w:top w:w="0" w:type="dxa"/>
            <w:left w:w="0" w:type="dxa"/>
            <w:bottom w:w="0" w:type="dxa"/>
            <w:right w:w="0" w:type="dxa"/>
          </w:tblCellMar>
        </w:tblPrEx>
        <w:trPr>
          <w:trHeight w:val="280" w:hRule="atLeast"/>
        </w:trPr>
        <w:tc>
          <w:tcPr>
            <w:tcW w:w="5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EF496B2">
            <w:pPr>
              <w:pStyle w:val="10"/>
              <w:jc w:val="center"/>
              <w:rPr>
                <w:color w:val="000000"/>
              </w:rPr>
            </w:pPr>
            <w:r>
              <w:rPr>
                <w:rFonts w:hint="eastAsia"/>
                <w:color w:val="000000"/>
              </w:rPr>
              <w:t>副食品厂</w:t>
            </w:r>
          </w:p>
        </w:tc>
        <w:tc>
          <w:tcPr>
            <w:tcW w:w="3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05BA57">
            <w:pPr>
              <w:pStyle w:val="10"/>
              <w:jc w:val="center"/>
              <w:rPr>
                <w:color w:val="000000"/>
              </w:rPr>
            </w:pPr>
            <w:r>
              <w:rPr>
                <w:color w:val="000000"/>
              </w:rPr>
              <w:t>-3.38</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6080E3">
            <w:pPr>
              <w:pStyle w:val="10"/>
              <w:jc w:val="center"/>
              <w:rPr>
                <w:color w:val="000000"/>
              </w:rPr>
            </w:pPr>
            <w:r>
              <w:rPr>
                <w:color w:val="000000"/>
              </w:rPr>
              <w:t>-8.43</w:t>
            </w:r>
          </w:p>
        </w:tc>
        <w:tc>
          <w:tcPr>
            <w:tcW w:w="5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363429">
            <w:pPr>
              <w:pStyle w:val="10"/>
              <w:jc w:val="center"/>
              <w:rPr>
                <w:color w:val="000000"/>
              </w:rPr>
            </w:pPr>
            <w:r>
              <w:rPr>
                <w:rFonts w:hint="eastAsia"/>
                <w:color w:val="000000"/>
              </w:rPr>
              <w:t>减亏</w:t>
            </w:r>
            <w:r>
              <w:rPr>
                <w:color w:val="000000"/>
              </w:rPr>
              <w:t>59</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9160D7">
            <w:pPr>
              <w:pStyle w:val="10"/>
              <w:jc w:val="center"/>
              <w:rPr>
                <w:color w:val="000000"/>
              </w:rPr>
            </w:pPr>
            <w:r>
              <w:rPr>
                <w:color w:val="000000"/>
              </w:rPr>
              <w:t>40.03</w:t>
            </w:r>
          </w:p>
        </w:tc>
        <w:tc>
          <w:tcPr>
            <w:tcW w:w="46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E40FE2">
            <w:pPr>
              <w:pStyle w:val="10"/>
              <w:jc w:val="center"/>
              <w:rPr>
                <w:color w:val="000000"/>
              </w:rPr>
            </w:pPr>
            <w:r>
              <w:rPr>
                <w:color w:val="000000"/>
              </w:rPr>
              <w:t>40.52</w:t>
            </w:r>
          </w:p>
        </w:tc>
        <w:tc>
          <w:tcPr>
            <w:tcW w:w="5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E564C9">
            <w:pPr>
              <w:pStyle w:val="10"/>
              <w:jc w:val="center"/>
              <w:rPr>
                <w:color w:val="000000"/>
              </w:rPr>
            </w:pPr>
            <w:r>
              <w:rPr>
                <w:rFonts w:hint="eastAsia"/>
                <w:color w:val="000000"/>
              </w:rPr>
              <w:t>平</w:t>
            </w:r>
          </w:p>
        </w:tc>
        <w:tc>
          <w:tcPr>
            <w:tcW w:w="3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B79A2A">
            <w:pPr>
              <w:pStyle w:val="10"/>
              <w:jc w:val="center"/>
              <w:rPr>
                <w:color w:val="000000"/>
              </w:rPr>
            </w:pPr>
            <w:r>
              <w:rPr>
                <w:color w:val="000000"/>
              </w:rPr>
              <w:t>2.63</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B389C9">
            <w:pPr>
              <w:pStyle w:val="10"/>
              <w:jc w:val="center"/>
              <w:rPr>
                <w:color w:val="000000"/>
              </w:rPr>
            </w:pPr>
            <w:r>
              <w:rPr>
                <w:color w:val="000000"/>
              </w:rPr>
              <w:t>2.61</w:t>
            </w:r>
          </w:p>
        </w:tc>
        <w:tc>
          <w:tcPr>
            <w:tcW w:w="75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AECB4DE">
            <w:pPr>
              <w:pStyle w:val="10"/>
              <w:jc w:val="center"/>
              <w:rPr>
                <w:color w:val="000000"/>
              </w:rPr>
            </w:pPr>
            <w:r>
              <w:rPr>
                <w:rFonts w:hint="eastAsia"/>
                <w:color w:val="000000"/>
              </w:rPr>
              <w:t>平</w:t>
            </w:r>
          </w:p>
        </w:tc>
      </w:tr>
      <w:tr w14:paraId="4C87BA53">
        <w:tblPrEx>
          <w:tblCellMar>
            <w:top w:w="0" w:type="dxa"/>
            <w:left w:w="0" w:type="dxa"/>
            <w:bottom w:w="0" w:type="dxa"/>
            <w:right w:w="0" w:type="dxa"/>
          </w:tblCellMar>
        </w:tblPrEx>
        <w:trPr>
          <w:trHeight w:val="250" w:hRule="atLeast"/>
        </w:trPr>
        <w:tc>
          <w:tcPr>
            <w:tcW w:w="5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B851836">
            <w:pPr>
              <w:pStyle w:val="10"/>
              <w:jc w:val="center"/>
              <w:rPr>
                <w:color w:val="000000"/>
              </w:rPr>
            </w:pPr>
            <w:r>
              <w:rPr>
                <w:rFonts w:hint="eastAsia"/>
                <w:color w:val="000000"/>
              </w:rPr>
              <w:t>木制品厂</w:t>
            </w:r>
          </w:p>
        </w:tc>
        <w:tc>
          <w:tcPr>
            <w:tcW w:w="3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B171BD">
            <w:pPr>
              <w:pStyle w:val="10"/>
              <w:jc w:val="center"/>
              <w:rPr>
                <w:color w:val="000000"/>
              </w:rPr>
            </w:pPr>
            <w:r>
              <w:rPr>
                <w:color w:val="000000"/>
              </w:rPr>
              <w:t>-35.2</w:t>
            </w: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B960D8">
            <w:pPr>
              <w:pStyle w:val="10"/>
              <w:jc w:val="center"/>
              <w:rPr>
                <w:color w:val="000000"/>
              </w:rPr>
            </w:pPr>
            <w:r>
              <w:rPr>
                <w:color w:val="000000"/>
              </w:rPr>
              <w:t>-60.87</w:t>
            </w:r>
          </w:p>
        </w:tc>
        <w:tc>
          <w:tcPr>
            <w:tcW w:w="5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FC0C91">
            <w:pPr>
              <w:pStyle w:val="10"/>
              <w:jc w:val="center"/>
              <w:rPr>
                <w:color w:val="000000"/>
              </w:rPr>
            </w:pPr>
            <w:r>
              <w:rPr>
                <w:rFonts w:hint="eastAsia"/>
                <w:color w:val="000000"/>
              </w:rPr>
              <w:t>增亏</w:t>
            </w:r>
            <w:r>
              <w:rPr>
                <w:color w:val="000000"/>
              </w:rPr>
              <w:t>42</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13DC33">
            <w:pPr>
              <w:pStyle w:val="10"/>
              <w:jc w:val="center"/>
              <w:rPr>
                <w:color w:val="000000"/>
              </w:rPr>
            </w:pPr>
            <w:r>
              <w:rPr>
                <w:color w:val="000000"/>
              </w:rPr>
              <w:t>77.85</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EB278D">
            <w:pPr>
              <w:pStyle w:val="10"/>
              <w:jc w:val="center"/>
              <w:rPr>
                <w:color w:val="000000"/>
              </w:rPr>
            </w:pPr>
            <w:r>
              <w:rPr>
                <w:color w:val="000000"/>
              </w:rPr>
              <w:t>140.65</w:t>
            </w:r>
          </w:p>
        </w:tc>
        <w:tc>
          <w:tcPr>
            <w:tcW w:w="5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32E1CC">
            <w:pPr>
              <w:pStyle w:val="10"/>
              <w:jc w:val="center"/>
              <w:rPr>
                <w:color w:val="000000"/>
              </w:rPr>
            </w:pPr>
            <w:r>
              <w:rPr>
                <w:color w:val="000000"/>
              </w:rPr>
              <w:t>-44</w:t>
            </w:r>
          </w:p>
        </w:tc>
        <w:tc>
          <w:tcPr>
            <w:tcW w:w="34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34D68D">
            <w:pPr>
              <w:pStyle w:val="10"/>
              <w:jc w:val="center"/>
              <w:rPr>
                <w:color w:val="000000"/>
              </w:rPr>
            </w:pPr>
            <w:r>
              <w:rPr>
                <w:color w:val="000000"/>
              </w:rPr>
              <w:t>5.13</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F38D66">
            <w:pPr>
              <w:pStyle w:val="10"/>
              <w:jc w:val="center"/>
              <w:rPr>
                <w:color w:val="000000"/>
              </w:rPr>
            </w:pPr>
            <w:r>
              <w:rPr>
                <w:color w:val="000000"/>
              </w:rPr>
              <w:t>9.27</w:t>
            </w:r>
          </w:p>
        </w:tc>
        <w:tc>
          <w:tcPr>
            <w:tcW w:w="75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764B6D">
            <w:pPr>
              <w:pStyle w:val="10"/>
              <w:jc w:val="center"/>
              <w:rPr>
                <w:color w:val="000000"/>
              </w:rPr>
            </w:pPr>
            <w:r>
              <w:rPr>
                <w:color w:val="000000"/>
              </w:rPr>
              <w:t>-44</w:t>
            </w:r>
          </w:p>
        </w:tc>
      </w:tr>
      <w:tr w14:paraId="404E8C45">
        <w:tblPrEx>
          <w:tblCellMar>
            <w:top w:w="0" w:type="dxa"/>
            <w:left w:w="0" w:type="dxa"/>
            <w:bottom w:w="0" w:type="dxa"/>
            <w:right w:w="0" w:type="dxa"/>
          </w:tblCellMar>
        </w:tblPrEx>
        <w:trPr>
          <w:trHeight w:val="255" w:hRule="atLeast"/>
        </w:trPr>
        <w:tc>
          <w:tcPr>
            <w:tcW w:w="5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D925EFC">
            <w:pPr>
              <w:pStyle w:val="10"/>
              <w:jc w:val="center"/>
              <w:rPr>
                <w:color w:val="000000"/>
              </w:rPr>
            </w:pPr>
            <w:r>
              <w:rPr>
                <w:rFonts w:hint="eastAsia"/>
                <w:color w:val="000000"/>
              </w:rPr>
              <w:t>铝制品厂</w:t>
            </w:r>
          </w:p>
        </w:tc>
        <w:tc>
          <w:tcPr>
            <w:tcW w:w="3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CC47AC">
            <w:pPr>
              <w:pStyle w:val="10"/>
              <w:jc w:val="center"/>
              <w:rPr>
                <w:color w:val="000000"/>
              </w:rPr>
            </w:pPr>
            <w:r>
              <w:rPr>
                <w:color w:val="000000"/>
              </w:rPr>
              <w:t>-5.24</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0EE5A2">
            <w:pPr>
              <w:pStyle w:val="10"/>
              <w:jc w:val="center"/>
              <w:rPr>
                <w:color w:val="000000"/>
              </w:rPr>
            </w:pPr>
            <w:r>
              <w:rPr>
                <w:color w:val="000000"/>
              </w:rPr>
              <w:t>-41.41</w:t>
            </w:r>
          </w:p>
        </w:tc>
        <w:tc>
          <w:tcPr>
            <w:tcW w:w="5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3B8770">
            <w:pPr>
              <w:pStyle w:val="10"/>
              <w:jc w:val="center"/>
              <w:rPr>
                <w:color w:val="000000"/>
              </w:rPr>
            </w:pPr>
            <w:r>
              <w:rPr>
                <w:rFonts w:hint="eastAsia"/>
                <w:color w:val="000000"/>
              </w:rPr>
              <w:t>减亏</w:t>
            </w:r>
            <w:r>
              <w:rPr>
                <w:color w:val="000000"/>
              </w:rPr>
              <w:t>37</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833E12">
            <w:pPr>
              <w:pStyle w:val="10"/>
              <w:jc w:val="center"/>
              <w:rPr>
                <w:color w:val="000000"/>
              </w:rPr>
            </w:pPr>
            <w:r>
              <w:rPr>
                <w:color w:val="000000"/>
              </w:rPr>
              <w:t>29.82</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84C4F1">
            <w:pPr>
              <w:pStyle w:val="10"/>
              <w:jc w:val="center"/>
              <w:rPr>
                <w:color w:val="000000"/>
              </w:rPr>
            </w:pPr>
            <w:r>
              <w:rPr>
                <w:color w:val="000000"/>
              </w:rPr>
              <w:t>87.17</w:t>
            </w:r>
          </w:p>
        </w:tc>
        <w:tc>
          <w:tcPr>
            <w:tcW w:w="5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2EA742">
            <w:pPr>
              <w:pStyle w:val="10"/>
              <w:jc w:val="center"/>
              <w:rPr>
                <w:color w:val="000000"/>
              </w:rPr>
            </w:pPr>
            <w:r>
              <w:rPr>
                <w:color w:val="000000"/>
              </w:rPr>
              <w:t>-65</w:t>
            </w:r>
          </w:p>
        </w:tc>
        <w:tc>
          <w:tcPr>
            <w:tcW w:w="3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BE6A94">
            <w:pPr>
              <w:pStyle w:val="10"/>
              <w:jc w:val="center"/>
              <w:rPr>
                <w:color w:val="000000"/>
              </w:rPr>
            </w:pPr>
            <w:r>
              <w:rPr>
                <w:color w:val="000000"/>
              </w:rPr>
              <w:t>0.14</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0B270F">
            <w:pPr>
              <w:pStyle w:val="10"/>
              <w:jc w:val="center"/>
              <w:rPr>
                <w:color w:val="000000"/>
              </w:rPr>
            </w:pPr>
            <w:r>
              <w:rPr>
                <w:color w:val="000000"/>
              </w:rPr>
              <w:t>8.63</w:t>
            </w:r>
          </w:p>
        </w:tc>
        <w:tc>
          <w:tcPr>
            <w:tcW w:w="75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48A2737">
            <w:pPr>
              <w:pStyle w:val="10"/>
              <w:jc w:val="center"/>
              <w:rPr>
                <w:color w:val="000000"/>
              </w:rPr>
            </w:pPr>
            <w:r>
              <w:rPr>
                <w:color w:val="000000"/>
              </w:rPr>
              <w:t>-98</w:t>
            </w:r>
          </w:p>
        </w:tc>
      </w:tr>
      <w:tr w14:paraId="2AE636CB">
        <w:tblPrEx>
          <w:tblCellMar>
            <w:top w:w="0" w:type="dxa"/>
            <w:left w:w="0" w:type="dxa"/>
            <w:bottom w:w="0" w:type="dxa"/>
            <w:right w:w="0" w:type="dxa"/>
          </w:tblCellMar>
        </w:tblPrEx>
        <w:trPr>
          <w:trHeight w:val="225" w:hRule="atLeast"/>
        </w:trPr>
        <w:tc>
          <w:tcPr>
            <w:tcW w:w="5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3036CBE">
            <w:pPr>
              <w:pStyle w:val="10"/>
              <w:jc w:val="center"/>
              <w:rPr>
                <w:color w:val="000000"/>
              </w:rPr>
            </w:pPr>
            <w:r>
              <w:rPr>
                <w:rFonts w:hint="eastAsia"/>
                <w:color w:val="000000"/>
              </w:rPr>
              <w:t>百艺厂</w:t>
            </w:r>
          </w:p>
        </w:tc>
        <w:tc>
          <w:tcPr>
            <w:tcW w:w="3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8C2A68">
            <w:pPr>
              <w:pStyle w:val="10"/>
              <w:jc w:val="center"/>
              <w:rPr>
                <w:color w:val="000000"/>
              </w:rPr>
            </w:pPr>
            <w:r>
              <w:rPr>
                <w:color w:val="000000"/>
              </w:rPr>
              <w:t>2.13</w:t>
            </w: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6D56E9">
            <w:pPr>
              <w:pStyle w:val="10"/>
              <w:jc w:val="center"/>
              <w:rPr>
                <w:color w:val="000000"/>
              </w:rPr>
            </w:pPr>
            <w:r>
              <w:rPr>
                <w:color w:val="000000"/>
              </w:rPr>
              <w:t>-1.73</w:t>
            </w:r>
          </w:p>
        </w:tc>
        <w:tc>
          <w:tcPr>
            <w:tcW w:w="5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893380">
            <w:pPr>
              <w:pStyle w:val="10"/>
              <w:jc w:val="center"/>
              <w:rPr>
                <w:color w:val="000000"/>
              </w:rPr>
            </w:pPr>
            <w:r>
              <w:rPr>
                <w:color w:val="000000"/>
              </w:rPr>
              <w:t>223</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1DE222">
            <w:pPr>
              <w:pStyle w:val="10"/>
              <w:jc w:val="center"/>
              <w:rPr>
                <w:color w:val="000000"/>
              </w:rPr>
            </w:pPr>
            <w:r>
              <w:rPr>
                <w:color w:val="000000"/>
              </w:rPr>
              <w:t>137.61</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A44004">
            <w:pPr>
              <w:pStyle w:val="10"/>
              <w:jc w:val="center"/>
              <w:rPr>
                <w:color w:val="000000"/>
              </w:rPr>
            </w:pPr>
            <w:r>
              <w:rPr>
                <w:color w:val="000000"/>
              </w:rPr>
              <w:t>37.22</w:t>
            </w:r>
          </w:p>
        </w:tc>
        <w:tc>
          <w:tcPr>
            <w:tcW w:w="5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2E09CC">
            <w:pPr>
              <w:pStyle w:val="10"/>
              <w:jc w:val="center"/>
              <w:rPr>
                <w:color w:val="000000"/>
              </w:rPr>
            </w:pPr>
            <w:r>
              <w:rPr>
                <w:color w:val="000000"/>
              </w:rPr>
              <w:t>269</w:t>
            </w:r>
          </w:p>
        </w:tc>
        <w:tc>
          <w:tcPr>
            <w:tcW w:w="34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D06C88">
            <w:pPr>
              <w:pStyle w:val="10"/>
              <w:jc w:val="center"/>
              <w:rPr>
                <w:color w:val="000000"/>
              </w:rPr>
            </w:pPr>
            <w:r>
              <w:rPr>
                <w:color w:val="000000"/>
              </w:rPr>
              <w:t>9.16</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B45CD2">
            <w:pPr>
              <w:pStyle w:val="10"/>
              <w:jc w:val="center"/>
              <w:rPr>
                <w:color w:val="000000"/>
              </w:rPr>
            </w:pPr>
            <w:r>
              <w:rPr>
                <w:color w:val="000000"/>
              </w:rPr>
              <w:t>2.42</w:t>
            </w:r>
          </w:p>
        </w:tc>
        <w:tc>
          <w:tcPr>
            <w:tcW w:w="75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37C7CDB">
            <w:pPr>
              <w:pStyle w:val="10"/>
              <w:jc w:val="center"/>
              <w:rPr>
                <w:color w:val="000000"/>
              </w:rPr>
            </w:pPr>
            <w:r>
              <w:rPr>
                <w:color w:val="000000"/>
              </w:rPr>
              <w:t>278</w:t>
            </w:r>
          </w:p>
        </w:tc>
      </w:tr>
    </w:tbl>
    <w:p w14:paraId="16F0FE51">
      <w:pPr>
        <w:pStyle w:val="3"/>
      </w:pPr>
      <w:r>
        <w:t>卷烟厂</w:t>
      </w:r>
    </w:p>
    <w:p w14:paraId="028558FB">
      <w:pPr>
        <w:pStyle w:val="4"/>
      </w:pPr>
      <w:r>
        <w:t>【简述】</w:t>
      </w:r>
    </w:p>
    <w:p w14:paraId="783FD22E">
      <w:pPr>
        <w:ind w:firstLine="420"/>
      </w:pPr>
      <w:r>
        <w:t>广东南雄卷烟厂建于1956年，1983年5月列入国家计划内卷烟定点生产厂，为副科级企业。1987年9月、1991年5月、1997年9月分别升格为正科级、副处级、正处级企业。下辖有26个科室、5个车间、1个公司、1个运输车队，共有正式职工778人，临时工245人。其中正副科级干部31人，中级职称19人，初级职称121人，中专以上文化程度有188人。厂长黄履东（1990.12～1998.12），尹本良（1998.12～），书记李开源（1998.4～），副厂长徐永露（1998.12兼～）、彭志忠、戴建国、卢道明。</w:t>
      </w:r>
    </w:p>
    <w:p w14:paraId="1F63D7E8">
      <w:pPr>
        <w:ind w:firstLine="420"/>
      </w:pPr>
      <w:r>
        <w:t>该厂占地面积7万多平方米，建筑面积84029平方米，总资产24349万元，拥有从英国、法国、德国和意大利等国家引进的制丝、卷接、包装及检测设备，年生产能力15万箱，生产计划指标8万箱，现生产有“百顺”、“雄叶”、“珠玑”等系列产品，产品畅销省内外。</w:t>
      </w:r>
    </w:p>
    <w:p w14:paraId="495BECDF">
      <w:pPr>
        <w:pStyle w:val="4"/>
      </w:pPr>
      <w:r>
        <w:t>【生产经营】</w:t>
      </w:r>
    </w:p>
    <w:p w14:paraId="587D3BE1">
      <w:pPr>
        <w:ind w:firstLine="420"/>
      </w:pPr>
      <w:r>
        <w:t>1998年，该厂认真贯彻执行国家烟草专卖局“狠抓基础、稳中求进”的方针，在东南亚金融风波的影响和全国性市场低迷，以及该厂产品因地方保护主义干扰在赣南等外地市场的销售严重受阻的严峻经济形势下，不怨天忧人，以惊人的毅力和勇气迎刃而上，创造性地开展工作，概括起来就是做好内和外两大文章。所谓内，主要是：狠抓以增收节支2000万元为目标的内部管理，并持之以恒地狠抓产品质量，经过全厂员工一年的共同努力，实现了增收节支2451.92万元，超额完成了增收节支目标，产品质量有了较大的提高，各项管理上了一个新台阶；所谓外，主要是：以市场为导向，不断调整产品结构，加大市场促销力度，强化市场促销，派出30多人组成强有力的促销队伍，长驻各销售点，对该厂产品销售的信息、行情、流向、消费者意见进行跟踪反馈。从而把握市场，取得市场的主动权，由于采取了强有力的措施抓市场，因此，尽管去年该厂面临江西市场因地方保护主义而使产品销售严重受阻的严峻形势，但生产经营仍然取得了较好的成绩。1998年，该厂各项经济指标得到了较好的完成：完成卷烟80998箱，销售率达99.8%；完成销售收入20946万元（其中出口烟丝收入1419万元），同上年比增长4.5%；单箱销售收入（不含出口烟丝）2414.02元，同上年比增长14.3%；实现税金11217万元，同上年比增长15.4%；单箱税金1386.69元，同上年比增长14.3%；实现利润241万元，同上年比增长32.5%；单箱利润29.82元，同上年比增长31.3%。</w:t>
      </w:r>
    </w:p>
    <w:p w14:paraId="134B060B">
      <w:pPr>
        <w:pStyle w:val="4"/>
      </w:pPr>
      <w:r>
        <w:t>【荣誉】</w:t>
      </w:r>
    </w:p>
    <w:p w14:paraId="35D63F52">
      <w:pPr>
        <w:ind w:firstLine="420"/>
      </w:pPr>
      <w:r>
        <w:t>南雄卷烟厂被省烟草公司评为“1998年度广东省烟草行业生产经营工作先进单位”，并获三等奖。</w:t>
      </w:r>
    </w:p>
    <w:p w14:paraId="1586665F">
      <w:pPr>
        <w:ind w:firstLine="420"/>
      </w:pPr>
      <w:r>
        <w:t>南雄卷烟厂被韶关市技术监督局评为监督检验连续八年合格“产品质量可靠企业”。</w:t>
      </w:r>
    </w:p>
    <w:p w14:paraId="72D32313">
      <w:pPr>
        <w:ind w:firstLine="420"/>
      </w:pPr>
      <w:r>
        <w:t>南雄卷烟厂被省公司评为1996年至1998年度广东省烟草行业宣传、报道工作先进单位。</w:t>
      </w:r>
    </w:p>
    <w:p w14:paraId="7A3F35AC">
      <w:pPr>
        <w:ind w:firstLine="420"/>
      </w:pPr>
      <w:r>
        <w:t>南雄卷烟厂评为1998年度广东省烟草行业安全生产二等奖。</w:t>
      </w:r>
    </w:p>
    <w:p w14:paraId="7865B226">
      <w:pPr>
        <w:ind w:firstLine="420"/>
      </w:pPr>
      <w:r>
        <w:t>南雄卷烟厂被广东省地方税务局授予1998年度“模范纳税户”称号。</w:t>
      </w:r>
    </w:p>
    <w:p w14:paraId="67EE810F">
      <w:pPr>
        <w:ind w:firstLine="422"/>
        <w:jc w:val="right"/>
        <w:rPr>
          <w:b/>
          <w:bCs/>
        </w:rPr>
      </w:pPr>
      <w:r>
        <w:rPr>
          <w:b/>
          <w:bCs/>
        </w:rPr>
        <w:t>（魏北林）</w:t>
      </w:r>
    </w:p>
    <w:p w14:paraId="4DCC6114">
      <w:pPr>
        <w:pStyle w:val="3"/>
      </w:pPr>
      <w:r>
        <w:t>棉土窝钨矿</w:t>
      </w:r>
    </w:p>
    <w:p w14:paraId="2F03A6FC">
      <w:pPr>
        <w:pStyle w:val="4"/>
      </w:pPr>
      <w:r>
        <w:t>【概况】</w:t>
      </w:r>
    </w:p>
    <w:p w14:paraId="7E08FFA4">
      <w:pPr>
        <w:ind w:firstLine="420"/>
      </w:pPr>
      <w:r>
        <w:t>棉土窝钨矿位于南雄市城区以南10公里，占地面积0.84平方公里，该矿为副处级企业，隶属于中国有色金属工业总公司，主管部门为粤北有色金属公司。1998年，该矿有采矿工区、选矿车间、机修车间3个基层单位，矿部有生产技术科、保卫科、安全科、财会科、供销科、行政科、政工部、妇联、工会、职工医院10个部门。全矿有职工196人，其中：井下职工70人，占职工总数35.7%。在职工中，工人为131人，管理人员22人，其中工程技术人员15人，高工1人，工程师6人。矿长：杨进兴，党委书记：王毓玕，生产副矿长：黄履华，经营副矿长：赖双和，行政副矿长兼工会主席：晏致尚。</w:t>
      </w:r>
    </w:p>
    <w:p w14:paraId="17456312">
      <w:pPr>
        <w:pStyle w:val="4"/>
      </w:pPr>
      <w:r>
        <w:t>【主要经营指标情况】</w:t>
      </w:r>
    </w:p>
    <w:p w14:paraId="69C4FE21">
      <w:pPr>
        <w:ind w:firstLine="420"/>
      </w:pPr>
      <w:r>
        <w:t>（一）产品产量：1998年生产钨中矿（25%）687.43吨；计划完成114.57%，比历史完成最好的1991年减少252.69吨；全年生产铋精矿（100%）44.54吨，完成计划193.6%，比最好的1990年减少8.56吨；全年生产钼精矿38.07吨，完成计划142.5%，比最好的1997年减少10.76吨。（二）产品产值：（按1990年不变价计算）1998年计划产值为453.10万元，实际完成632.24万元，其中：钨产值360.53万元，铋169.25万元，钼92.21万元；石场石料9.85万元。（按现行价计算）1998年计划产值为512.20万元，实际完成为684.81万元，为年计划133.70%。其中：钨中矿产值为398.43万元，年均价格5796元／吨；铋精矿185.82万元，平均价格41720元／吨；钼精矿90.71万元，平均价格23827元／吨。石场石料产值9.85万元。（三）企业利润：为91.34万元，比上年增亏96.54万元，亏损金额共计156.58万元。（四）1998年度完成固定资产投资66万元，全部用于工业生产的更新改造投资中。（五）1998年企业完成采掘总量69257吨，为年计划的119.8%，其中采矿量完成47583吨，为年计划的118.9%，掘进量完成1976.40米，为年计划的112.9%；出矿量完成53174吨，为年计划的106.3%。</w:t>
      </w:r>
    </w:p>
    <w:p w14:paraId="4D3E072D">
      <w:pPr>
        <w:pStyle w:val="4"/>
      </w:pPr>
      <w:r>
        <w:t>【矿区保有地质储量及三级矿量】</w:t>
      </w:r>
    </w:p>
    <w:p w14:paraId="7225B882">
      <w:pPr>
        <w:ind w:firstLine="420"/>
      </w:pPr>
      <w:r>
        <w:t>1998年底止保有储量矿石量68.69万吨；钨金属量为6343吨，品位0.923%；铋金属量为2056吨，品位为0.299%；钼金属量为633吨，品位0.092%；铜金属量为243吨，品位0.314%。其中：工业储量矿石量51.73吨，钨金属量4769吨，铋金属量1568吨，钼金属量473吨。远景储量矿石量16.86万吨；钨金属量1574吨，铋金属量488吨，钼金属量160吨。按现有的生产规模，企业可开采18～20年左右。</w:t>
      </w:r>
    </w:p>
    <w:p w14:paraId="5AA229AC">
      <w:pPr>
        <w:ind w:firstLine="420"/>
      </w:pPr>
      <w:r>
        <w:t>1998年底保有三级矿量情况：开拓矿量16.35万吨，保有期65.4个月；采准矿量1.85万吨，保有期7.4个月；备采矿量0.86万吨，保有期3.5个月。</w:t>
      </w:r>
    </w:p>
    <w:p w14:paraId="48202E90">
      <w:pPr>
        <w:pStyle w:val="4"/>
      </w:pPr>
      <w:r>
        <w:t>【矿山生产经营情况】</w:t>
      </w:r>
    </w:p>
    <w:p w14:paraId="32B3C364">
      <w:pPr>
        <w:ind w:firstLine="420"/>
      </w:pPr>
      <w:r>
        <w:t>（一）1998年度企业生产正常，各项生产指标分别提前一个月全面超额完成国家下达的计划任务，职工收入全年人平达7328元，比上年减收345元／人。全年共回采矿块6块，分别是275中段575采场；230中段580采场；310中段434采场；230中段585采场；275中段573采场；275中段442采场；共采矿量47583吨，日均采矿量为160吨，加上掘进量全年完成1976.4米为21674吨，日平掘进量为73吨，两类合计日平233吨；出矿处理量日平为178.4吨，年平均出矿品位达0.358%，至1998年底止，井下仍有存窿矿量8844吨，品位0.42%。（二）目前企业井下生产的基本情况：至1998年底止，除275中段V6西的3个矿块和Ⅴ28西的2个矿块外（属边沿矿块、运输距离远），今后的矿块开采都集中到230中段以下，而生产的矿石需采取斜井提升的方式进行，这样给今后生产带来一定的难度，同时也会造成生产成本上升的因素。（三）为使该矿今后生产能持续发展，年初就着手组织有关部门做好185中段平窿开拓的总体设计方案的对比工作，并通过向上申报立项和求得上级公司的重视支持，185中段窿口地表工程于当年四月份正式组织施工至十月中旬竣工，在短短的五个多月时间里，共挖掘土方达1774.54立方米，共砌石方达669.38立方米，至年底止，共完成平巷掘进量76.5米，全年累计投资60万元。185中段的投资是关系到企业今后出路和生存的重要标志，也是为今后设想开拓140和100两个中段打下良好的基础。</w:t>
      </w:r>
    </w:p>
    <w:p w14:paraId="2C2CEAE0">
      <w:pPr>
        <w:ind w:firstLine="422"/>
        <w:jc w:val="right"/>
        <w:rPr>
          <w:b/>
          <w:bCs/>
        </w:rPr>
      </w:pPr>
      <w:r>
        <w:rPr>
          <w:b/>
          <w:bCs/>
        </w:rPr>
        <w:t>（邓炳坤）</w:t>
      </w:r>
    </w:p>
    <w:p w14:paraId="53B82C3C">
      <w:pPr>
        <w:pStyle w:val="3"/>
      </w:pPr>
      <w:r>
        <w:t>电力工业</w:t>
      </w:r>
    </w:p>
    <w:p w14:paraId="51D8D757">
      <w:pPr>
        <w:pStyle w:val="4"/>
      </w:pPr>
      <w:r>
        <w:t>【简述】</w:t>
      </w:r>
    </w:p>
    <w:p w14:paraId="3739F057">
      <w:pPr>
        <w:ind w:firstLine="420"/>
      </w:pPr>
      <w:r>
        <w:t>南雄电力工业局属市农办下属科级单位，下设机构有办公室、人事教育科、监察科、保卫科、工会办公室、财会科、运输科、安全监察科、用电科、生技科、路灯管理所、多种经营办公室、电力工程总公司、电机厂、构件厂、调度室、校表室、微机室、农电所、黎口供电所、雄州供电所、乌迳供电所、黄坑供电所、新城供电所、水口供电所、里东供电所、古市供电所、变电公司、输电公司、南雄变电站、澜河变电站、里东变电站、黄坑变电站、江头变电站、百顺变电站、中坪变电站。该局1998年在职职工501人，其中国家干部38人，固定职工183人，集体职工13人，合同制职工256人，临时工11人。局长曾子南，副局长胡声明、梁子廉、罗耀武，工会主席李金英。</w:t>
      </w:r>
    </w:p>
    <w:p w14:paraId="30DFDDCC">
      <w:pPr>
        <w:pStyle w:val="4"/>
      </w:pPr>
      <w:r>
        <w:t>【供电用电】</w:t>
      </w:r>
    </w:p>
    <w:p w14:paraId="7F9EB493">
      <w:pPr>
        <w:ind w:firstLine="420"/>
      </w:pPr>
      <w:r>
        <w:t>全市供电量完成15084.25万千瓦时，比去年同期增加1738.71万千瓦，增长13%；购韶关电量达1387.5万千瓦时，比去年同期增加1046.5万千瓦时，增长306.9%（由于1998年该市降雨量主要集中在上半年，从八月份开始进入抗旱阶段，9月至10月仍处于抗旱季节，小水电发电急剧下降）。</w:t>
      </w:r>
    </w:p>
    <w:p w14:paraId="496A3594">
      <w:pPr>
        <w:ind w:firstLine="420"/>
      </w:pPr>
      <w:r>
        <w:t>全市用电情况：全市售电量14251.5万千瓦时，比去年同期增加1071.5万千瓦，增长8.1%；总收入完成5429.5万元，比去年同期增加887.3万元，增长19.5%；上交税金320.7万元，比去年同期增加4.6万元，增长1.5%；线损率10.1%，比去年同期增长7%；固定资产投入719.7万元，比去年同期增加394.6万元，增长121.49%。</w:t>
      </w:r>
    </w:p>
    <w:p w14:paraId="1F3FAFA6">
      <w:pPr>
        <w:pStyle w:val="4"/>
      </w:pPr>
      <w:r>
        <w:t>【工程建设投资】</w:t>
      </w:r>
    </w:p>
    <w:p w14:paraId="60F489D4">
      <w:pPr>
        <w:ind w:firstLine="420"/>
      </w:pPr>
      <w:r>
        <w:t>电力局认真贯彻党的十五届三中全会精神，结合实际，进行第二次创业，加强电力基础设施建设，提高和加快“科技兴电”的步伐。1998年初，投资150万元，动工建设黄坑110千伏变电站围墙和35千伏场地基础工作，土方测量，平整工作及避雷针、地网、高压室、主控室、进出线构架，35千伏设备热镀锌材料的购置工作。投资3.5万元对南雄站#2主变110千伏套管进行更换；投资1.7万元为南雄、澜河站#2主变安装了110千伏侧中性点地刀组；投资约40万元，分别为澜河站4台、中坪站6台、江头站6台10千伏少油开关更换成10千伏真空开关。</w:t>
      </w:r>
    </w:p>
    <w:p w14:paraId="7245529C">
      <w:pPr>
        <w:ind w:firstLine="420"/>
      </w:pPr>
      <w:r>
        <w:t>电力调度自动化管理和财务电算化管理是“科技兴电”的又一举措，该局在去年实现城区用电应用微机管理的基础上，今年又投资115万元，实现了微机遥感、遥测、遥信的电网调动自动化，其中设备投资95.5万元，室内安装19.5万元，它的实现，科学地调整和解决电网运行中的问题，确保电网始终在最佳状态中安全、优质、经济运行。同时，还投资10多万元，实现了财务电算化管理，通过电脑信息反馈，方便、快捷、及时地掌握各单位各时期的报表和凭证、生产销售状况和收支情况，促进了企业经济效益的提高。</w:t>
      </w:r>
    </w:p>
    <w:p w14:paraId="05BBA2A1">
      <w:pPr>
        <w:ind w:firstLine="420"/>
      </w:pPr>
      <w:r>
        <w:t>加强电网建设，提高供电可靠率。该局坚持新建、改建、治理相结合的方针，精心规划，加大资金投入，1998年，共拿出资金200多万元，安装铁塔2座，热镀锌钢管杆40座，架设10千伏双回路配电线路3000米，10千伏单回路配电线路1000米，铺设10千伏高压电缆1300米。其次，投资53万多元，改造10千伏线路350米，改造满湖塘、环城东路、马路口、高磊俚、黄木巷、林荫路、水南新村等低压线路6000米，新架设低压线路5.50米，增设了8台变压器，共增容2100千伏安。在城市路灯建设上，投资6000元，换了一批旧时控器、接触器；投资19万元改造了市一中、青云桥、维新路、永康路、青云路、新城等路灯线路6000米，新架设250～400瓦的纳灯60盏和完善大街小巷路灯设施。加强农村电网建设。1998年，该局投资34万元，完成了湖口10千伏线路（下罗田至湖口）和珠玑1.3公里线路改造工程。同时，共筹资金216万元，改造10千伏线路2公里，低压配电线路128.8公里，变压器增容1605千伏安，更换电表，安装漏电开关5073个，完成24个管理区的农网改造，使全市农村电网的布局日趋合理，有力促进农村经济发展，1998年农村售电比去年同期增长10.5%。</w:t>
      </w:r>
    </w:p>
    <w:p w14:paraId="2FA53AE5">
      <w:pPr>
        <w:ind w:firstLine="420"/>
      </w:pPr>
      <w:r>
        <w:t>搞活多种经营，发挥行业优势。1998年，投资480万元与苍石镇、百顺镇及百顺溪头管理区联合开发兰溪一、三级电站，改造原有的二级电站，总装机容量为1500千瓦，为今后经济效益的持续，奠定了坚定的基础。</w:t>
      </w:r>
    </w:p>
    <w:p w14:paraId="0341D2D6">
      <w:pPr>
        <w:pStyle w:val="4"/>
      </w:pPr>
      <w:r>
        <w:t>【文明建设】</w:t>
      </w:r>
    </w:p>
    <w:p w14:paraId="6260C94F">
      <w:pPr>
        <w:ind w:firstLine="420"/>
      </w:pPr>
      <w:r>
        <w:t>南雄电力工业局在局领导班子的正确领导下，既抓好经济建设，更不忘精神文明建设，制订了一套行之有效的管理制度：《电力局文明办公管理办法》、《电力职工文明服务用语》、《电力局社会服务承诺》。1998年，南雄电力局被原国家电力工业部评为“三为”服务达标单位；局工会被南雄市总工会评为优秀职工之家，局长曾子南被评为全心全意依靠工人阶级的好领导；工会主席李金英被评为优秀职工之友；电力局被省工会、省体委、省职工体育协会授予“广东省职工体育先进单位”；局下属路灯管理所被市政府授予对城镇规划建设管理“岭南杯”达标活动先进单位。</w:t>
      </w:r>
    </w:p>
    <w:p w14:paraId="45C5CE59">
      <w:pPr>
        <w:ind w:firstLine="422"/>
        <w:jc w:val="right"/>
        <w:rPr>
          <w:b/>
          <w:bCs/>
        </w:rPr>
      </w:pPr>
      <w:r>
        <w:rPr>
          <w:b/>
          <w:bCs/>
        </w:rPr>
        <w:t>（黄立华）</w:t>
      </w:r>
    </w:p>
    <w:p w14:paraId="023FC1A1">
      <w:pPr>
        <w:pStyle w:val="3"/>
      </w:pPr>
      <w:r>
        <w:t>水泥厂</w:t>
      </w:r>
    </w:p>
    <w:p w14:paraId="137E4FF0">
      <w:pPr>
        <w:pStyle w:val="4"/>
      </w:pPr>
      <w:r>
        <w:t>【概况】</w:t>
      </w:r>
    </w:p>
    <w:p w14:paraId="1BE827A5">
      <w:pPr>
        <w:ind w:firstLine="420"/>
      </w:pPr>
      <w:r>
        <w:t>南雄水泥厂为正科级企业单位，内设办公室、生产技术科、人秘科、供销科、宣教科、工会。干部职工人数495人，其中国家干部27人，厂长饶耀云，副厂长谢加林、谢崇善，工会主席王章玉。1998年，南雄市水泥厂在党的十五大精神指引下，认真学习邓小平理论，进一步解放思想，抓住机遇，把握市场脉搏，以经济效益为中心，狠抓企业内部管理，促进两个文明建设。一至十二月水泥产量创造了历史最高纪录，达125677吨，比去年同期增长48.8%；产值1897.4万元，比去年同期增长35%；税金210.83万元，比去年同期增长28%；利润比去年减亏40万元；销售收入3082.05万元，比去年同期增长29.19%；全员劳动生产率38946元～人，比去年同期增长29.19%。该厂工会被授予“全国职工之家”称号。</w:t>
      </w:r>
    </w:p>
    <w:p w14:paraId="31737E5F">
      <w:pPr>
        <w:pStyle w:val="4"/>
      </w:pPr>
      <w:r>
        <w:t>【开展技术培训，提高操作水平】</w:t>
      </w:r>
    </w:p>
    <w:p w14:paraId="08BE9D08">
      <w:pPr>
        <w:ind w:firstLine="420"/>
      </w:pPr>
      <w:r>
        <w:t>利用春季水泥销售淡季和机械技改，检修时机，举办了两期职工专业技术培训班，通过组织学习《水泥生产基本知识》、《机械源理及其操作与保养》、《水泥生产安全知识》等，收到了良好的效果，职工操作技能和专业技术水平有了不同程度的提高。</w:t>
      </w:r>
    </w:p>
    <w:p w14:paraId="657F146E">
      <w:pPr>
        <w:pStyle w:val="4"/>
      </w:pPr>
      <w:r>
        <w:t>【抓设备改造，靠科技兴厂】</w:t>
      </w:r>
    </w:p>
    <w:p w14:paraId="317FE80D">
      <w:pPr>
        <w:ind w:firstLine="420"/>
      </w:pPr>
      <w:r>
        <w:t>投资40多万元先后对两条生产线的设备进行技改。一是对8.8万吨生产线烧成车间进行预加水成球技术改造，技改后产量质量明显提高，收尘效果良好，减少了粉尘污染。二是对3.2线回转筛主机进行技术改造。三是原料车间购置电子秤，变手操作为电脑操作，提高了精确度。四是把三台磨机原来使用的普通钢球改为使用中铬钢球，不仅提高了台时产量，而且降低了成本，每吨水泥的钢球消耗量由原来的600至700克减少到现在的100克左右，仅此一项，每月可节约资金近3万元。</w:t>
      </w:r>
    </w:p>
    <w:p w14:paraId="48DAEB63">
      <w:pPr>
        <w:pStyle w:val="4"/>
      </w:pPr>
      <w:r>
        <w:t>【以质量取胜，赢得用户信赖】</w:t>
      </w:r>
    </w:p>
    <w:p w14:paraId="7B3F1354">
      <w:pPr>
        <w:ind w:firstLine="420"/>
      </w:pPr>
      <w:r>
        <w:t>全厂干部职工总结过去一段时期由于放松质量管理，造成质量事故的教训，实行向用户承诺服务，严格把好原燃材料入厂质量和抓好各工序质量，并根据用户需要除生产425#R水泥外，还生产了25000吨525#高标号水泥。出厂水泥合格率达100%，赢得了用户的信赖，产品在赣南地区和本市市场占有一席之地。</w:t>
      </w:r>
    </w:p>
    <w:p w14:paraId="7A48DD00">
      <w:pPr>
        <w:ind w:firstLine="422"/>
        <w:jc w:val="right"/>
        <w:rPr>
          <w:b/>
          <w:bCs/>
        </w:rPr>
      </w:pPr>
      <w:r>
        <w:rPr>
          <w:b/>
          <w:bCs/>
        </w:rPr>
        <w:t>（朱定源）</w:t>
      </w:r>
    </w:p>
    <w:p w14:paraId="36B775F5">
      <w:pPr>
        <w:pStyle w:val="3"/>
      </w:pPr>
      <w:r>
        <w:t>第一造纸厂</w:t>
      </w:r>
    </w:p>
    <w:p w14:paraId="50E58776">
      <w:pPr>
        <w:ind w:firstLine="420"/>
      </w:pPr>
      <w:r>
        <w:t>南雄市第一造纸厂位于雄州镇雄西路，市属国有企业。厂长刘烈善，副厂长黄远源、沈世富、陈盛全。厂区面积77268M2建筑面积18737M2、拥有各类设备380台套、固定资产4924.42万元。全厂干部、职工共257人，取得专业技术职称的有41人。年生产能力10000吨。主要品种有：双面胶版纸、高白度双面胶版纸、铝箔衬纸、静电复印纸、电脑打字纸、信封纸、胶印书刊纸、竹木浆工业用牛皮纸、牛皮纸等。1998年在市场疲软，纸张价格大幅度下跌，竞争激烈的经济形势下，仍保持平稳发展。工业总产值完成3350.50万元（不变价），比去年同期增长14%；生产各类纸张7023吨；销售收入2952.50万元，比去年同期下降10.6%；上缴税金204.5万元，比去年同期下降16.3%，实现利润4.63万元，比去年同期下降了94%；职工人均年收入6800元。碱回收项目4月份安装完毕，7月份投入正常生产，日回收碱3.5吨（100%含量），回收率达60%，吨碱利润500多元，月创利润6万元，较好在发挥了环保效益和经济效益，成为该厂新的经济增长点。</w:t>
      </w:r>
    </w:p>
    <w:p w14:paraId="642BBABE">
      <w:pPr>
        <w:pStyle w:val="3"/>
      </w:pPr>
      <w:r>
        <w:t>第二造纸厂</w:t>
      </w:r>
    </w:p>
    <w:p w14:paraId="39D0AB8B">
      <w:pPr>
        <w:ind w:firstLine="420"/>
      </w:pPr>
      <w:r>
        <w:t>该厂在册职工165人，其中离退休17人，厂长梁月祥。年初，第二造纸厂就确立“全心全意依靠职工办企业”指导思想，通过对用工制度，分配制度全方位改革，优化劳动组合，组织广大职工开展“质量万里行，减耗存企业”的竞赛活动，树立“质量第一，效益为本”的经营观念，取得明显成效，损纸率由15%下降到13%；吨纸耗电由849度／吨，下降到780度／吨；吨纸耗煤由1.75吨下降到1.40吨。全年完成产值557.7万元，比去年同期下降11%，产品销售收入538.72万元，比去年同期下降5.8%，交纳税金49.23万元，比去年同期增长1.2%。</w:t>
      </w:r>
    </w:p>
    <w:p w14:paraId="3A16EA18">
      <w:pPr>
        <w:ind w:firstLine="420"/>
      </w:pPr>
      <w:r>
        <w:t>为了实现转产和横向扩张，顺利兼并了南苑家具厂，把南苑家具厂作为一个车间进行运作，并开发了竹木加工产品推向市场。</w:t>
      </w:r>
    </w:p>
    <w:p w14:paraId="772FAAEB">
      <w:pPr>
        <w:ind w:firstLine="422"/>
        <w:jc w:val="right"/>
        <w:rPr>
          <w:b/>
          <w:bCs/>
        </w:rPr>
      </w:pPr>
      <w:r>
        <w:rPr>
          <w:b/>
          <w:bCs/>
        </w:rPr>
        <w:t>（姚</w:t>
      </w:r>
      <w:r>
        <w:rPr>
          <w:rFonts w:hint="eastAsia"/>
          <w:b/>
          <w:bCs/>
        </w:rPr>
        <w:t xml:space="preserve">  </w:t>
      </w:r>
      <w:r>
        <w:rPr>
          <w:b/>
          <w:bCs/>
        </w:rPr>
        <w:t>景）</w:t>
      </w:r>
    </w:p>
    <w:p w14:paraId="3CB9D9E1">
      <w:pPr>
        <w:pStyle w:val="3"/>
      </w:pPr>
      <w:r>
        <w:t>二轻工业</w:t>
      </w:r>
    </w:p>
    <w:p w14:paraId="287AB096">
      <w:pPr>
        <w:pStyle w:val="4"/>
      </w:pPr>
      <w:r>
        <w:t>【简述】</w:t>
      </w:r>
    </w:p>
    <w:p w14:paraId="667EDB77">
      <w:pPr>
        <w:ind w:firstLine="420"/>
      </w:pPr>
      <w:r>
        <w:t>二轻系统1998年底有企业13家，公司1家，幼儿园一所。有干部职工819人，离退人员510人。二轻总公司总经理刘传金，副总经理黄志聪、陈彝亨。能够维持正常经营活动的单位6家，对外实行租赁经营的3家，停产企业6家。1998年完成各项生产经营指标比上年有较大增长，工业总产值完成917万元。比上年增长64%。销售收入完成381万元，比上年增长5%。利润完成控亏60万元，比上年减亏52%。税金完成21万元，比上年下降9%。企业固定资产净值801万元。</w:t>
      </w:r>
    </w:p>
    <w:p w14:paraId="38332D3C">
      <w:pPr>
        <w:pStyle w:val="4"/>
      </w:pPr>
      <w:r>
        <w:t>【加强领导班子建设】</w:t>
      </w:r>
    </w:p>
    <w:p w14:paraId="6E01662C">
      <w:pPr>
        <w:ind w:firstLine="420"/>
      </w:pPr>
      <w:r>
        <w:t>1、用实际行动来体现在政治上与市委、市政府保持高度一致。市委市政府指令各级清理通信工具，反对“耳边”的腐败要求时，二轻按照要求，全面完成了清理上缴任务，受到了有关部门的好评。1998年二轻系统还进行了救灾捐献和社会建校捐款共计15500元，体现了二轻企业对社会对政府高度负责的精神。2、二轻企业是困难企业。班子成员能够正视困难，认识到越是困难的企业更需廉政勤政方面作出表率。自觉地限制各种费用的支出，不参与高消费的娱乐活动。班子成员的廉政勤政行为，树立了较好的领导集体形象。3、加强了属下企业的财务监控。总公司对正常生产的企业采取行政费用每月底报企管股审计，生产费用年度审计制度，使属下企业的生产和非生产性开支增加了透明度。对停产和租赁企业实行报帐管理。总公司设总会计管帐，有效地避免了一些非正常开支，对增收节支起到了明显的效果。4、强化企业的法律意识。副食品厂在经营过程中被不法商钻了经营空子，总公司常年法律顾问及时实施法律服务帮助，使副食品厂的权益得到保障，也使企业的法律意识得到加强，减少了经营运作的纠纷。</w:t>
      </w:r>
    </w:p>
    <w:p w14:paraId="276D21E8">
      <w:pPr>
        <w:pStyle w:val="4"/>
      </w:pPr>
      <w:r>
        <w:t>【二轻系统的生产经营管理实行多种模式】</w:t>
      </w:r>
    </w:p>
    <w:p w14:paraId="04FB4293">
      <w:pPr>
        <w:ind w:firstLine="420"/>
      </w:pPr>
      <w:r>
        <w:t>一是对有发展前途、生产正常的企业予以大力支持，促使其提高经济效益；二是对造血功能建全的亏损企业适当输血，使其尽快摆脱困境；三是对扭亏无望，产品无销路的企业，实行关、停、并、转或对外租赁，确保资产的保值，寻准发展时机；四是切实抓好社会养老保障工作，积极筹措社保资金，基本保证了全系统社保工作的正常运作，为企业发展减轻了负担，也为南雄的社会安定作出了应有的贡献。</w:t>
      </w:r>
    </w:p>
    <w:p w14:paraId="5F5A340C">
      <w:pPr>
        <w:ind w:firstLine="422"/>
        <w:jc w:val="right"/>
        <w:rPr>
          <w:b/>
          <w:bCs/>
        </w:rPr>
      </w:pPr>
      <w:r>
        <w:rPr>
          <w:b/>
          <w:bCs/>
        </w:rPr>
        <w:t>（吴光现）</w:t>
      </w:r>
    </w:p>
    <w:p w14:paraId="6B9C1292">
      <w:pPr>
        <w:pStyle w:val="3"/>
      </w:pPr>
      <w:r>
        <w:t>雄得利花岗石开发公司</w:t>
      </w:r>
    </w:p>
    <w:p w14:paraId="4B78B9C2">
      <w:pPr>
        <w:ind w:firstLine="420"/>
      </w:pPr>
      <w:r>
        <w:t>雄得利花岗石开发公司，是1988年5月成立的中外合作正科级企业单位，该公司共有七个部室：总经理室、副总经理室、人秘部、财务部、销售部、装饰工程、车间办公室。1998年共有干部职工84人，其中技术人员16人，总经理彭志勇，副总经理叶建生、卢国和。该公司于1998年4月23日从建设局划归市工业局主管。</w:t>
      </w:r>
    </w:p>
    <w:p w14:paraId="3059757C">
      <w:pPr>
        <w:ind w:firstLine="420"/>
      </w:pPr>
      <w:r>
        <w:t>一年来，该公司按照“解放思想、团结奋斗、发挥优势、奋力拼搏”的指导思想。在市委、市政府和市工业局的领导下，全体员工振奋精神，加强内部管理，稳定职工思想，端正爱岗敬业态度，取得了一定成绩，完成花岗石毛板产量8436.63平方米；生产花岗石毛边光板9696.18平方米；生产花岗石规格板约10050平方米；完成工业总产值（不变价）约219.62万元，工业总产值（现行价）约124.32万元；销售花岗石板材约10802平方米；完成产品销售收入185.19万元；上交国家税金18万多元；完成利润总额0.52万元；上缴财政各项补贴1.98万元。主要有以下措施：</w:t>
      </w:r>
    </w:p>
    <w:p w14:paraId="52386D39">
      <w:pPr>
        <w:ind w:firstLine="420"/>
      </w:pPr>
      <w:r>
        <w:t>一是抓技改促效益：目前原材料价格高，而产品销售价格下调的恶劣条件下，公司在车间的锯、磨、抛、切、装卸车等工序上不断摸索，节约了52380元。另外年初对冷却液车间，锯片车间的生产工序进行了技术改进，调整修正配方，使产品在原来的质量基础上再进一步提高，这项改革每年就节省4万多元。公司派专人管水、电，杜绝了“长明灯、长流水”的现象。生活用水得到了较好的控制，生产用水也比以前下降了10%左右。</w:t>
      </w:r>
    </w:p>
    <w:p w14:paraId="5BB20A2E">
      <w:pPr>
        <w:ind w:firstLine="420"/>
      </w:pPr>
      <w:r>
        <w:t>二是抓“购”挖潜促效益：公司在采购物资、材料和外购板材的业务中，采取了货比三家的办法。1998年购进的原材料、另配件、花岗石板材、磨抛机磨块、锯片、冷却液原材料既质量好价格又令人满意。既基本上杜绝吃回扣的现象，又达到了降低生产成本的目的。</w:t>
      </w:r>
    </w:p>
    <w:p w14:paraId="3AB10A7D">
      <w:pPr>
        <w:ind w:firstLine="420"/>
      </w:pPr>
      <w:r>
        <w:t>三是抓节约压费用促效益：南雄本地厂家繁多，而荒料又被外地老板所控制，荒（石）料紧缺，价格不断上浮，为了满足生产的需要，公司积极与有关部门到各个矿山石场疏通关系，解决实际困难和问题，既可节约盲目开采造成的荒（石）料浪费，又降低了成本，还保证了原材料来源。</w:t>
      </w:r>
    </w:p>
    <w:p w14:paraId="4F78FCBF">
      <w:pPr>
        <w:ind w:firstLine="420"/>
      </w:pPr>
      <w:r>
        <w:t>在荒（石）料生产上，从开采到运回都层层把关，不把废的差的荒料运回公司，保证了生产的质量档次。大胆开发花岗石、大理石新品种。如国产“木纹黄”、“荔枝红”、“中国黑”、“大花白”；进口的“大花白”、“金花米黄”、“印度红”、“大花绿”、“金沙黑”通过技术加工后，公司取得了可观的经济效益。</w:t>
      </w:r>
    </w:p>
    <w:p w14:paraId="264283DC">
      <w:pPr>
        <w:ind w:firstLine="420"/>
      </w:pPr>
      <w:r>
        <w:t>四是培养技术力量促进效益；该公司建立了一支思想好、技术精、业务熟、作风硬的装修队伍，装修的速度既快又质量好，为公司生意往来赢得了信誉。公司车间的技术员利用原有的设备，生产出园形柱石板材。这一新工艺得到了赣州市江南大厦客户（老板）的高度赞赏。</w:t>
      </w:r>
    </w:p>
    <w:p w14:paraId="5F2273B8">
      <w:pPr>
        <w:pStyle w:val="3"/>
      </w:pPr>
      <w:r>
        <w:t>乡镇企业</w:t>
      </w:r>
    </w:p>
    <w:p w14:paraId="39443B9C">
      <w:pPr>
        <w:pStyle w:val="4"/>
      </w:pPr>
      <w:r>
        <w:t>【简述】</w:t>
      </w:r>
    </w:p>
    <w:p w14:paraId="050FB9A5">
      <w:pPr>
        <w:ind w:firstLine="420"/>
      </w:pPr>
      <w:r>
        <w:t>1998年，南雄乡镇企业局全体干部职工坚持以《乡镇企业法》为方针，以江泽民总书记在江苏省视察乡镇企业中的重要讲话为武器，以转换经济机制为动力，以市场为导向，以资源为依托，以科技为先锋，大办资源型企业，农副产品加工业，个体私营企业，使全市乡镇企业保持了稳步、快速、健康发展的势头。全面完成了企业个数、从业人员、营业总收入，工业总产值，利润、税金和出口交货值七大指标。被韶关市乡镇企业局评定为1998年度乡镇企业先进单位。</w:t>
      </w:r>
    </w:p>
    <w:p w14:paraId="5F48E398">
      <w:pPr>
        <w:pStyle w:val="4"/>
      </w:pPr>
      <w:r>
        <w:t>【资源型企业保持发展势头】</w:t>
      </w:r>
    </w:p>
    <w:p w14:paraId="0C78D576">
      <w:pPr>
        <w:ind w:firstLine="420"/>
      </w:pPr>
      <w:r>
        <w:t>1998年，全市镇村两级资源型企业发展到698家，完成工业产值47263万元，占乡镇企业总产值的58.6%，占镇村两级工业总产值53432万元的88.5%。其中最主要的有竹木加工企业79家，花岗石板材厂19家，水电站51家，农副产品加工企业423家，红砖厂66家。</w:t>
      </w:r>
    </w:p>
    <w:p w14:paraId="0145D0B4">
      <w:pPr>
        <w:pStyle w:val="4"/>
      </w:pPr>
      <w:r>
        <w:t>【私营企业快速发展】</w:t>
      </w:r>
    </w:p>
    <w:p w14:paraId="64B7D903">
      <w:pPr>
        <w:ind w:firstLine="420"/>
      </w:pPr>
      <w:r>
        <w:t>1998年，市委、市政府颁发了雄发（1998）23号文《关于大力发展私营经济的决定》，各级领导把发展私营经济提上重要议事日程，坚持落实各种优惠政策，保护私营企业的合法权益，严禁向私营企业乱收费、乱摊派、乱罚款，推动了私营企业的迅速发展。据统计，1998年私营企业达到16667家，营业收入达171027万元，分别比1998年增长7.2%和27.9%。</w:t>
      </w:r>
    </w:p>
    <w:p w14:paraId="7E6B9A96">
      <w:pPr>
        <w:pStyle w:val="4"/>
      </w:pPr>
      <w:r>
        <w:t>【经营机制形式多样】</w:t>
      </w:r>
    </w:p>
    <w:p w14:paraId="23B2635E">
      <w:pPr>
        <w:ind w:firstLine="420"/>
      </w:pPr>
      <w:r>
        <w:t>在党中央关于发展公有制为主体的多种所有制经济的精神指引下，各镇企业要从实际出发，转换经营机制，宜包则包、宜租则租、宜并则并、宜联则联、宜股则股。因此，全市乡镇企业大多数转换了经营机制，其中承包制的有831家，拍卖的9家，组建集团公司1家，股份合作制的29家。</w:t>
      </w:r>
    </w:p>
    <w:p w14:paraId="2BDD2829">
      <w:pPr>
        <w:pStyle w:val="10"/>
        <w:jc w:val="center"/>
        <w:rPr>
          <w:b/>
          <w:bCs/>
        </w:rPr>
      </w:pPr>
      <w:r>
        <w:rPr>
          <w:rFonts w:hint="eastAsia"/>
          <w:b/>
          <w:bCs/>
        </w:rPr>
        <w:t>1998年乡镇企业发展情况一览表</w:t>
      </w:r>
    </w:p>
    <w:tbl>
      <w:tblPr>
        <w:tblStyle w:val="7"/>
        <w:tblW w:w="4997" w:type="pct"/>
        <w:tblInd w:w="0" w:type="dxa"/>
        <w:tblLayout w:type="autofit"/>
        <w:tblCellMar>
          <w:top w:w="0" w:type="dxa"/>
          <w:left w:w="0" w:type="dxa"/>
          <w:bottom w:w="0" w:type="dxa"/>
          <w:right w:w="0" w:type="dxa"/>
        </w:tblCellMar>
      </w:tblPr>
      <w:tblGrid>
        <w:gridCol w:w="3001"/>
        <w:gridCol w:w="1024"/>
        <w:gridCol w:w="1607"/>
        <w:gridCol w:w="1607"/>
        <w:gridCol w:w="2531"/>
      </w:tblGrid>
      <w:tr w14:paraId="147CD71F">
        <w:tblPrEx>
          <w:tblCellMar>
            <w:top w:w="0" w:type="dxa"/>
            <w:left w:w="0" w:type="dxa"/>
            <w:bottom w:w="0" w:type="dxa"/>
            <w:right w:w="0" w:type="dxa"/>
          </w:tblCellMar>
        </w:tblPrEx>
        <w:trPr>
          <w:trHeight w:val="310" w:hRule="atLeast"/>
        </w:trPr>
        <w:tc>
          <w:tcPr>
            <w:tcW w:w="153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CAC8070">
            <w:pPr>
              <w:pStyle w:val="10"/>
              <w:jc w:val="center"/>
              <w:rPr>
                <w:b/>
                <w:bCs/>
                <w:color w:val="000000"/>
              </w:rPr>
            </w:pPr>
            <w:r>
              <w:rPr>
                <w:rFonts w:hint="eastAsia"/>
                <w:b/>
                <w:bCs/>
                <w:color w:val="000000"/>
              </w:rPr>
              <w:t>项目</w:t>
            </w:r>
          </w:p>
        </w:tc>
        <w:tc>
          <w:tcPr>
            <w:tcW w:w="52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CCDA76">
            <w:pPr>
              <w:pStyle w:val="10"/>
              <w:jc w:val="center"/>
              <w:rPr>
                <w:b/>
                <w:bCs/>
                <w:color w:val="000000"/>
              </w:rPr>
            </w:pPr>
            <w:r>
              <w:rPr>
                <w:rFonts w:hint="eastAsia"/>
                <w:b/>
                <w:bCs/>
                <w:color w:val="000000"/>
              </w:rPr>
              <w:t>计算单位</w:t>
            </w:r>
          </w:p>
        </w:tc>
        <w:tc>
          <w:tcPr>
            <w:tcW w:w="8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292F6E">
            <w:pPr>
              <w:pStyle w:val="10"/>
              <w:jc w:val="center"/>
              <w:rPr>
                <w:b/>
                <w:bCs/>
                <w:color w:val="000000"/>
              </w:rPr>
            </w:pPr>
            <w:r>
              <w:rPr>
                <w:b/>
                <w:bCs/>
                <w:color w:val="000000"/>
              </w:rPr>
              <w:t>1998</w:t>
            </w:r>
            <w:r>
              <w:rPr>
                <w:rFonts w:hint="eastAsia"/>
                <w:b/>
                <w:bCs/>
                <w:color w:val="000000"/>
              </w:rPr>
              <w:t>年实绩</w:t>
            </w:r>
          </w:p>
        </w:tc>
        <w:tc>
          <w:tcPr>
            <w:tcW w:w="8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FAC880">
            <w:pPr>
              <w:pStyle w:val="10"/>
              <w:jc w:val="center"/>
              <w:rPr>
                <w:b/>
                <w:bCs/>
                <w:color w:val="000000"/>
              </w:rPr>
            </w:pPr>
            <w:r>
              <w:rPr>
                <w:b/>
                <w:bCs/>
                <w:color w:val="000000"/>
              </w:rPr>
              <w:t>1997</w:t>
            </w:r>
            <w:r>
              <w:rPr>
                <w:rFonts w:hint="eastAsia"/>
                <w:b/>
                <w:bCs/>
                <w:color w:val="000000"/>
              </w:rPr>
              <w:t>年同期数</w:t>
            </w:r>
          </w:p>
        </w:tc>
        <w:tc>
          <w:tcPr>
            <w:tcW w:w="129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D0EC548">
            <w:pPr>
              <w:pStyle w:val="10"/>
              <w:jc w:val="center"/>
              <w:rPr>
                <w:b/>
                <w:bCs/>
                <w:color w:val="000000"/>
              </w:rPr>
            </w:pPr>
            <w:r>
              <w:rPr>
                <w:b/>
                <w:bCs/>
                <w:color w:val="000000"/>
              </w:rPr>
              <w:t>1998</w:t>
            </w:r>
            <w:r>
              <w:rPr>
                <w:rFonts w:hint="eastAsia"/>
                <w:b/>
                <w:bCs/>
                <w:color w:val="000000"/>
              </w:rPr>
              <w:t>年与1997年对比％</w:t>
            </w:r>
          </w:p>
        </w:tc>
      </w:tr>
      <w:tr w14:paraId="5BCBB88D">
        <w:tblPrEx>
          <w:tblCellMar>
            <w:top w:w="0" w:type="dxa"/>
            <w:left w:w="0" w:type="dxa"/>
            <w:bottom w:w="0" w:type="dxa"/>
            <w:right w:w="0" w:type="dxa"/>
          </w:tblCellMar>
        </w:tblPrEx>
        <w:trPr>
          <w:trHeight w:val="290" w:hRule="atLeast"/>
        </w:trPr>
        <w:tc>
          <w:tcPr>
            <w:tcW w:w="153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07866FB">
            <w:pPr>
              <w:pStyle w:val="10"/>
              <w:rPr>
                <w:color w:val="000000"/>
              </w:rPr>
            </w:pPr>
            <w:r>
              <w:rPr>
                <w:rFonts w:hint="eastAsia"/>
                <w:color w:val="000000"/>
              </w:rPr>
              <w:t>乡镇企业个数</w:t>
            </w:r>
          </w:p>
        </w:tc>
        <w:tc>
          <w:tcPr>
            <w:tcW w:w="52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D44BCD">
            <w:pPr>
              <w:pStyle w:val="10"/>
              <w:jc w:val="center"/>
              <w:rPr>
                <w:color w:val="000000"/>
              </w:rPr>
            </w:pPr>
            <w:r>
              <w:rPr>
                <w:rFonts w:hint="eastAsia"/>
                <w:color w:val="000000"/>
              </w:rPr>
              <w:t>个</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E63426">
            <w:pPr>
              <w:pStyle w:val="10"/>
              <w:jc w:val="center"/>
              <w:rPr>
                <w:color w:val="000000"/>
              </w:rPr>
            </w:pPr>
            <w:r>
              <w:rPr>
                <w:color w:val="000000"/>
              </w:rPr>
              <w:t>19286</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AA42EF">
            <w:pPr>
              <w:pStyle w:val="10"/>
              <w:jc w:val="center"/>
              <w:rPr>
                <w:color w:val="000000"/>
              </w:rPr>
            </w:pPr>
            <w:r>
              <w:rPr>
                <w:color w:val="000000"/>
              </w:rPr>
              <w:t>18225</w:t>
            </w:r>
          </w:p>
        </w:tc>
        <w:tc>
          <w:tcPr>
            <w:tcW w:w="129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D42416C">
            <w:pPr>
              <w:pStyle w:val="10"/>
              <w:jc w:val="center"/>
              <w:rPr>
                <w:color w:val="000000"/>
              </w:rPr>
            </w:pPr>
            <w:r>
              <w:rPr>
                <w:color w:val="000000"/>
              </w:rPr>
              <w:t>+5.8</w:t>
            </w:r>
          </w:p>
        </w:tc>
      </w:tr>
      <w:tr w14:paraId="51D3E576">
        <w:tblPrEx>
          <w:tblCellMar>
            <w:top w:w="0" w:type="dxa"/>
            <w:left w:w="0" w:type="dxa"/>
            <w:bottom w:w="0" w:type="dxa"/>
            <w:right w:w="0" w:type="dxa"/>
          </w:tblCellMar>
        </w:tblPrEx>
        <w:trPr>
          <w:trHeight w:val="335" w:hRule="atLeast"/>
        </w:trPr>
        <w:tc>
          <w:tcPr>
            <w:tcW w:w="153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7158EAF">
            <w:pPr>
              <w:pStyle w:val="10"/>
              <w:rPr>
                <w:color w:val="000000"/>
              </w:rPr>
            </w:pPr>
            <w:r>
              <w:rPr>
                <w:rFonts w:hint="eastAsia"/>
                <w:color w:val="000000"/>
              </w:rPr>
              <w:t>乡镇企业人数</w:t>
            </w:r>
          </w:p>
        </w:tc>
        <w:tc>
          <w:tcPr>
            <w:tcW w:w="52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61898F">
            <w:pPr>
              <w:pStyle w:val="10"/>
              <w:jc w:val="center"/>
              <w:rPr>
                <w:color w:val="000000"/>
              </w:rPr>
            </w:pPr>
            <w:r>
              <w:rPr>
                <w:rFonts w:hint="eastAsia"/>
                <w:color w:val="000000"/>
              </w:rPr>
              <w:t>人</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2CE031">
            <w:pPr>
              <w:pStyle w:val="10"/>
              <w:jc w:val="center"/>
              <w:rPr>
                <w:color w:val="000000"/>
              </w:rPr>
            </w:pPr>
            <w:r>
              <w:rPr>
                <w:color w:val="000000"/>
              </w:rPr>
              <w:t>61272</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BD9A28">
            <w:pPr>
              <w:pStyle w:val="10"/>
              <w:jc w:val="center"/>
              <w:rPr>
                <w:color w:val="000000"/>
              </w:rPr>
            </w:pPr>
            <w:r>
              <w:rPr>
                <w:color w:val="000000"/>
              </w:rPr>
              <w:t>57691</w:t>
            </w:r>
          </w:p>
        </w:tc>
        <w:tc>
          <w:tcPr>
            <w:tcW w:w="129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33F16B7">
            <w:pPr>
              <w:pStyle w:val="10"/>
              <w:jc w:val="center"/>
              <w:rPr>
                <w:color w:val="000000"/>
              </w:rPr>
            </w:pPr>
            <w:r>
              <w:rPr>
                <w:color w:val="000000"/>
              </w:rPr>
              <w:t>+6.2</w:t>
            </w:r>
          </w:p>
        </w:tc>
      </w:tr>
      <w:tr w14:paraId="103128BD">
        <w:tblPrEx>
          <w:tblCellMar>
            <w:top w:w="0" w:type="dxa"/>
            <w:left w:w="0" w:type="dxa"/>
            <w:bottom w:w="0" w:type="dxa"/>
            <w:right w:w="0" w:type="dxa"/>
          </w:tblCellMar>
        </w:tblPrEx>
        <w:trPr>
          <w:trHeight w:val="350" w:hRule="atLeast"/>
        </w:trPr>
        <w:tc>
          <w:tcPr>
            <w:tcW w:w="153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18E9943">
            <w:pPr>
              <w:pStyle w:val="10"/>
              <w:rPr>
                <w:color w:val="000000"/>
              </w:rPr>
            </w:pPr>
            <w:r>
              <w:rPr>
                <w:rFonts w:hint="eastAsia"/>
                <w:color w:val="000000"/>
              </w:rPr>
              <w:t>乡镇企业总产值</w:t>
            </w:r>
            <w:r>
              <w:rPr>
                <w:color w:val="000000"/>
              </w:rPr>
              <w:t>(1990</w:t>
            </w:r>
            <w:r>
              <w:rPr>
                <w:rFonts w:hint="eastAsia"/>
                <w:color w:val="000000"/>
              </w:rPr>
              <w:t>年不变价）</w:t>
            </w:r>
          </w:p>
        </w:tc>
        <w:tc>
          <w:tcPr>
            <w:tcW w:w="52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7B6004">
            <w:pPr>
              <w:pStyle w:val="10"/>
              <w:jc w:val="center"/>
              <w:rPr>
                <w:color w:val="000000"/>
              </w:rPr>
            </w:pPr>
            <w:r>
              <w:rPr>
                <w:rFonts w:hint="eastAsia"/>
                <w:color w:val="000000"/>
              </w:rPr>
              <w:t>万元</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361A95">
            <w:pPr>
              <w:pStyle w:val="10"/>
              <w:jc w:val="center"/>
              <w:rPr>
                <w:color w:val="000000"/>
              </w:rPr>
            </w:pPr>
            <w:r>
              <w:rPr>
                <w:color w:val="000000"/>
              </w:rPr>
              <w:t>214620</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039E2B">
            <w:pPr>
              <w:pStyle w:val="10"/>
              <w:jc w:val="center"/>
              <w:rPr>
                <w:color w:val="000000"/>
              </w:rPr>
            </w:pPr>
            <w:r>
              <w:rPr>
                <w:color w:val="000000"/>
              </w:rPr>
              <w:t>184861</w:t>
            </w:r>
          </w:p>
        </w:tc>
        <w:tc>
          <w:tcPr>
            <w:tcW w:w="129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DC0AD0D">
            <w:pPr>
              <w:pStyle w:val="10"/>
              <w:jc w:val="center"/>
              <w:rPr>
                <w:color w:val="000000"/>
              </w:rPr>
            </w:pPr>
            <w:r>
              <w:rPr>
                <w:color w:val="000000"/>
              </w:rPr>
              <w:t>+16.1</w:t>
            </w:r>
          </w:p>
        </w:tc>
      </w:tr>
      <w:tr w14:paraId="1EF2A776">
        <w:tblPrEx>
          <w:tblCellMar>
            <w:top w:w="0" w:type="dxa"/>
            <w:left w:w="0" w:type="dxa"/>
            <w:bottom w:w="0" w:type="dxa"/>
            <w:right w:w="0" w:type="dxa"/>
          </w:tblCellMar>
        </w:tblPrEx>
        <w:trPr>
          <w:trHeight w:val="325" w:hRule="atLeast"/>
        </w:trPr>
        <w:tc>
          <w:tcPr>
            <w:tcW w:w="153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C8630E7">
            <w:pPr>
              <w:pStyle w:val="10"/>
              <w:rPr>
                <w:color w:val="000000"/>
              </w:rPr>
            </w:pPr>
            <w:r>
              <w:rPr>
                <w:rFonts w:hint="eastAsia"/>
                <w:color w:val="000000"/>
              </w:rPr>
              <w:t>乡镇企业营业收入</w:t>
            </w:r>
          </w:p>
        </w:tc>
        <w:tc>
          <w:tcPr>
            <w:tcW w:w="52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BA80516">
            <w:pPr>
              <w:pStyle w:val="10"/>
              <w:jc w:val="center"/>
              <w:rPr>
                <w:color w:val="000000"/>
              </w:rPr>
            </w:pPr>
            <w:r>
              <w:rPr>
                <w:rFonts w:hint="eastAsia"/>
                <w:color w:val="000000"/>
              </w:rPr>
              <w:t>万元</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F45C91">
            <w:pPr>
              <w:pStyle w:val="10"/>
              <w:jc w:val="center"/>
              <w:rPr>
                <w:color w:val="000000"/>
              </w:rPr>
            </w:pPr>
            <w:r>
              <w:rPr>
                <w:color w:val="000000"/>
              </w:rPr>
              <w:t>304014</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53FCD6">
            <w:pPr>
              <w:pStyle w:val="10"/>
              <w:jc w:val="center"/>
              <w:rPr>
                <w:color w:val="000000"/>
              </w:rPr>
            </w:pPr>
            <w:r>
              <w:rPr>
                <w:color w:val="000000"/>
              </w:rPr>
              <w:t>252887</w:t>
            </w:r>
          </w:p>
        </w:tc>
        <w:tc>
          <w:tcPr>
            <w:tcW w:w="129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30D95F9">
            <w:pPr>
              <w:pStyle w:val="10"/>
              <w:jc w:val="center"/>
              <w:rPr>
                <w:color w:val="000000"/>
              </w:rPr>
            </w:pPr>
            <w:r>
              <w:rPr>
                <w:color w:val="000000"/>
              </w:rPr>
              <w:t>+20.2</w:t>
            </w:r>
          </w:p>
        </w:tc>
      </w:tr>
      <w:tr w14:paraId="74E6218C">
        <w:tblPrEx>
          <w:tblCellMar>
            <w:top w:w="0" w:type="dxa"/>
            <w:left w:w="0" w:type="dxa"/>
            <w:bottom w:w="0" w:type="dxa"/>
            <w:right w:w="0" w:type="dxa"/>
          </w:tblCellMar>
        </w:tblPrEx>
        <w:trPr>
          <w:trHeight w:val="320" w:hRule="atLeast"/>
        </w:trPr>
        <w:tc>
          <w:tcPr>
            <w:tcW w:w="153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982FF24">
            <w:pPr>
              <w:pStyle w:val="10"/>
              <w:rPr>
                <w:color w:val="000000"/>
              </w:rPr>
            </w:pPr>
            <w:r>
              <w:rPr>
                <w:rFonts w:hint="eastAsia"/>
                <w:color w:val="000000"/>
              </w:rPr>
              <w:t>乡镇企业实交税金</w:t>
            </w:r>
          </w:p>
        </w:tc>
        <w:tc>
          <w:tcPr>
            <w:tcW w:w="52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2615C6">
            <w:pPr>
              <w:pStyle w:val="10"/>
              <w:jc w:val="center"/>
              <w:rPr>
                <w:color w:val="000000"/>
              </w:rPr>
            </w:pPr>
            <w:r>
              <w:rPr>
                <w:rFonts w:hint="eastAsia"/>
                <w:color w:val="000000"/>
              </w:rPr>
              <w:t>万元</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9CA4EE">
            <w:pPr>
              <w:pStyle w:val="10"/>
              <w:jc w:val="center"/>
              <w:rPr>
                <w:color w:val="000000"/>
              </w:rPr>
            </w:pPr>
            <w:r>
              <w:rPr>
                <w:color w:val="000000"/>
              </w:rPr>
              <w:t>2518</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9A923C">
            <w:pPr>
              <w:pStyle w:val="10"/>
              <w:jc w:val="center"/>
              <w:rPr>
                <w:color w:val="000000"/>
              </w:rPr>
            </w:pPr>
            <w:r>
              <w:rPr>
                <w:color w:val="000000"/>
              </w:rPr>
              <w:t>2697</w:t>
            </w:r>
          </w:p>
        </w:tc>
        <w:tc>
          <w:tcPr>
            <w:tcW w:w="129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73EDE36">
            <w:pPr>
              <w:pStyle w:val="10"/>
              <w:jc w:val="center"/>
              <w:rPr>
                <w:color w:val="000000"/>
              </w:rPr>
            </w:pPr>
            <w:r>
              <w:rPr>
                <w:color w:val="000000"/>
              </w:rPr>
              <w:t>-6.6</w:t>
            </w:r>
          </w:p>
        </w:tc>
      </w:tr>
      <w:tr w14:paraId="1BB7649C">
        <w:tblPrEx>
          <w:tblCellMar>
            <w:top w:w="0" w:type="dxa"/>
            <w:left w:w="0" w:type="dxa"/>
            <w:bottom w:w="0" w:type="dxa"/>
            <w:right w:w="0" w:type="dxa"/>
          </w:tblCellMar>
        </w:tblPrEx>
        <w:trPr>
          <w:trHeight w:val="290" w:hRule="atLeast"/>
        </w:trPr>
        <w:tc>
          <w:tcPr>
            <w:tcW w:w="153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69563A2">
            <w:pPr>
              <w:pStyle w:val="10"/>
              <w:rPr>
                <w:color w:val="000000"/>
              </w:rPr>
            </w:pPr>
            <w:r>
              <w:rPr>
                <w:rFonts w:hint="eastAsia"/>
                <w:color w:val="000000"/>
              </w:rPr>
              <w:t>乡镇企业利润总额</w:t>
            </w:r>
          </w:p>
        </w:tc>
        <w:tc>
          <w:tcPr>
            <w:tcW w:w="52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D82F69">
            <w:pPr>
              <w:pStyle w:val="10"/>
              <w:jc w:val="center"/>
              <w:rPr>
                <w:color w:val="000000"/>
              </w:rPr>
            </w:pPr>
            <w:r>
              <w:rPr>
                <w:rFonts w:hint="eastAsia"/>
                <w:color w:val="000000"/>
              </w:rPr>
              <w:t>万元</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9AC5C7">
            <w:pPr>
              <w:pStyle w:val="10"/>
              <w:jc w:val="center"/>
              <w:rPr>
                <w:color w:val="000000"/>
              </w:rPr>
            </w:pPr>
            <w:r>
              <w:rPr>
                <w:color w:val="000000"/>
              </w:rPr>
              <w:t>21355</w:t>
            </w:r>
          </w:p>
        </w:tc>
        <w:tc>
          <w:tcPr>
            <w:tcW w:w="8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A02307">
            <w:pPr>
              <w:pStyle w:val="10"/>
              <w:jc w:val="center"/>
              <w:rPr>
                <w:color w:val="000000"/>
              </w:rPr>
            </w:pPr>
            <w:r>
              <w:rPr>
                <w:color w:val="000000"/>
              </w:rPr>
              <w:t>18818</w:t>
            </w:r>
          </w:p>
        </w:tc>
        <w:tc>
          <w:tcPr>
            <w:tcW w:w="129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A5FE39D">
            <w:pPr>
              <w:pStyle w:val="10"/>
              <w:jc w:val="center"/>
              <w:rPr>
                <w:color w:val="000000"/>
              </w:rPr>
            </w:pPr>
            <w:r>
              <w:rPr>
                <w:color w:val="000000"/>
              </w:rPr>
              <w:t>+13.5</w:t>
            </w:r>
          </w:p>
        </w:tc>
      </w:tr>
    </w:tbl>
    <w:p w14:paraId="012A889A">
      <w:pPr>
        <w:pStyle w:val="10"/>
        <w:jc w:val="center"/>
        <w:rPr>
          <w:b/>
          <w:bCs/>
        </w:rPr>
      </w:pPr>
      <w:r>
        <w:rPr>
          <w:rFonts w:hint="eastAsia"/>
          <w:b/>
          <w:bCs/>
        </w:rPr>
        <w:t>全市个体、私有企业发展情况一览表</w:t>
      </w:r>
    </w:p>
    <w:tbl>
      <w:tblPr>
        <w:tblStyle w:val="7"/>
        <w:tblW w:w="4991" w:type="pct"/>
        <w:tblInd w:w="0" w:type="dxa"/>
        <w:tblLayout w:type="fixed"/>
        <w:tblCellMar>
          <w:top w:w="0" w:type="dxa"/>
          <w:left w:w="0" w:type="dxa"/>
          <w:bottom w:w="0" w:type="dxa"/>
          <w:right w:w="0" w:type="dxa"/>
        </w:tblCellMar>
      </w:tblPr>
      <w:tblGrid>
        <w:gridCol w:w="452"/>
        <w:gridCol w:w="526"/>
        <w:gridCol w:w="825"/>
        <w:gridCol w:w="664"/>
        <w:gridCol w:w="888"/>
        <w:gridCol w:w="730"/>
        <w:gridCol w:w="630"/>
        <w:gridCol w:w="685"/>
        <w:gridCol w:w="781"/>
        <w:gridCol w:w="742"/>
        <w:gridCol w:w="706"/>
        <w:gridCol w:w="630"/>
        <w:gridCol w:w="802"/>
        <w:gridCol w:w="697"/>
      </w:tblGrid>
      <w:tr w14:paraId="4928DEC0">
        <w:tblPrEx>
          <w:tblCellMar>
            <w:top w:w="0" w:type="dxa"/>
            <w:left w:w="0" w:type="dxa"/>
            <w:bottom w:w="0" w:type="dxa"/>
            <w:right w:w="0" w:type="dxa"/>
          </w:tblCellMar>
        </w:tblPrEx>
        <w:trPr>
          <w:trHeight w:val="280" w:hRule="atLeast"/>
        </w:trPr>
        <w:tc>
          <w:tcPr>
            <w:tcW w:w="500" w:type="pct"/>
            <w:gridSpan w:val="2"/>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CBB6806">
            <w:pPr>
              <w:pStyle w:val="10"/>
              <w:jc w:val="center"/>
              <w:rPr>
                <w:b/>
                <w:bCs/>
                <w:color w:val="000000"/>
              </w:rPr>
            </w:pPr>
            <w:r>
              <w:rPr>
                <w:rFonts w:hint="eastAsia"/>
                <w:b/>
                <w:bCs/>
                <w:color w:val="000000"/>
              </w:rPr>
              <w:t>项目</w:t>
            </w:r>
          </w:p>
        </w:tc>
        <w:tc>
          <w:tcPr>
            <w:tcW w:w="1591" w:type="pct"/>
            <w:gridSpan w:val="4"/>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721F21">
            <w:pPr>
              <w:pStyle w:val="10"/>
              <w:jc w:val="center"/>
              <w:rPr>
                <w:b/>
                <w:bCs/>
                <w:color w:val="000000"/>
              </w:rPr>
            </w:pPr>
            <w:r>
              <w:rPr>
                <w:b/>
                <w:bCs/>
                <w:color w:val="000000"/>
              </w:rPr>
              <w:t>1998</w:t>
            </w:r>
            <w:r>
              <w:rPr>
                <w:rFonts w:hint="eastAsia"/>
                <w:b/>
                <w:bCs/>
                <w:color w:val="000000"/>
              </w:rPr>
              <w:t>年</w:t>
            </w:r>
          </w:p>
        </w:tc>
        <w:tc>
          <w:tcPr>
            <w:tcW w:w="1454" w:type="pct"/>
            <w:gridSpan w:val="4"/>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44EF15">
            <w:pPr>
              <w:pStyle w:val="10"/>
              <w:jc w:val="center"/>
              <w:rPr>
                <w:b/>
                <w:bCs/>
                <w:color w:val="000000"/>
              </w:rPr>
            </w:pPr>
            <w:r>
              <w:rPr>
                <w:b/>
                <w:bCs/>
                <w:color w:val="000000"/>
              </w:rPr>
              <w:t>1997</w:t>
            </w:r>
            <w:r>
              <w:rPr>
                <w:rFonts w:hint="eastAsia"/>
                <w:b/>
                <w:bCs/>
                <w:color w:val="000000"/>
              </w:rPr>
              <w:t>年</w:t>
            </w:r>
          </w:p>
        </w:tc>
        <w:tc>
          <w:tcPr>
            <w:tcW w:w="1453" w:type="pct"/>
            <w:gridSpan w:val="4"/>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C0C000D">
            <w:pPr>
              <w:pStyle w:val="10"/>
              <w:jc w:val="center"/>
              <w:rPr>
                <w:b/>
                <w:bCs/>
                <w:color w:val="000000"/>
              </w:rPr>
            </w:pPr>
            <w:r>
              <w:rPr>
                <w:b/>
                <w:bCs/>
                <w:color w:val="000000"/>
              </w:rPr>
              <w:t>1998</w:t>
            </w:r>
            <w:r>
              <w:rPr>
                <w:rFonts w:hint="eastAsia"/>
                <w:b/>
                <w:bCs/>
                <w:color w:val="000000"/>
              </w:rPr>
              <w:t>年与</w:t>
            </w:r>
            <w:r>
              <w:rPr>
                <w:b/>
                <w:bCs/>
                <w:color w:val="000000"/>
              </w:rPr>
              <w:t>1997</w:t>
            </w:r>
            <w:r>
              <w:rPr>
                <w:rFonts w:hint="eastAsia"/>
                <w:b/>
                <w:bCs/>
                <w:color w:val="000000"/>
              </w:rPr>
              <w:t>年对比±％</w:t>
            </w:r>
          </w:p>
        </w:tc>
      </w:tr>
      <w:tr w14:paraId="0100C2FE">
        <w:tblPrEx>
          <w:tblCellMar>
            <w:top w:w="0" w:type="dxa"/>
            <w:left w:w="0" w:type="dxa"/>
            <w:bottom w:w="0" w:type="dxa"/>
            <w:right w:w="0" w:type="dxa"/>
          </w:tblCellMar>
        </w:tblPrEx>
        <w:trPr>
          <w:trHeight w:val="780" w:hRule="atLeast"/>
        </w:trPr>
        <w:tc>
          <w:tcPr>
            <w:tcW w:w="500" w:type="pct"/>
            <w:gridSpan w:val="2"/>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37CC791">
            <w:pPr>
              <w:pStyle w:val="10"/>
              <w:jc w:val="center"/>
              <w:rPr>
                <w:b/>
                <w:bCs/>
                <w:color w:val="000000"/>
              </w:rPr>
            </w:pPr>
          </w:p>
        </w:tc>
        <w:tc>
          <w:tcPr>
            <w:tcW w:w="4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313A4E">
            <w:pPr>
              <w:pStyle w:val="10"/>
              <w:jc w:val="center"/>
              <w:rPr>
                <w:b/>
                <w:bCs/>
                <w:color w:val="000000"/>
              </w:rPr>
            </w:pPr>
            <w:r>
              <w:rPr>
                <w:b/>
                <w:bCs/>
                <w:color w:val="000000"/>
              </w:rPr>
              <w:t>个数</w:t>
            </w:r>
          </w:p>
        </w:tc>
        <w:tc>
          <w:tcPr>
            <w:tcW w:w="34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B5EF64">
            <w:pPr>
              <w:pStyle w:val="10"/>
              <w:jc w:val="center"/>
              <w:rPr>
                <w:b/>
                <w:bCs/>
                <w:color w:val="000000"/>
              </w:rPr>
            </w:pPr>
            <w:r>
              <w:rPr>
                <w:rFonts w:hint="eastAsia"/>
                <w:b/>
                <w:bCs/>
                <w:color w:val="000000"/>
              </w:rPr>
              <w:t>人数</w:t>
            </w:r>
          </w:p>
        </w:tc>
        <w:tc>
          <w:tcPr>
            <w:tcW w:w="4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EF43DA">
            <w:pPr>
              <w:pStyle w:val="10"/>
              <w:jc w:val="center"/>
              <w:rPr>
                <w:b/>
                <w:bCs/>
                <w:color w:val="000000"/>
              </w:rPr>
            </w:pPr>
            <w:r>
              <w:rPr>
                <w:rFonts w:hint="eastAsia"/>
                <w:b/>
                <w:bCs/>
                <w:color w:val="000000"/>
              </w:rPr>
              <w:t>总产值</w:t>
            </w:r>
          </w:p>
          <w:p w14:paraId="1A3B2EB6">
            <w:pPr>
              <w:pStyle w:val="10"/>
              <w:jc w:val="center"/>
              <w:rPr>
                <w:b/>
                <w:bCs/>
                <w:color w:val="000000"/>
              </w:rPr>
            </w:pPr>
            <w:r>
              <w:rPr>
                <w:b/>
                <w:bCs/>
                <w:color w:val="000000"/>
              </w:rPr>
              <w:t>(90</w:t>
            </w:r>
            <w:r>
              <w:rPr>
                <w:rFonts w:hint="eastAsia"/>
                <w:b/>
                <w:bCs/>
                <w:color w:val="000000"/>
              </w:rPr>
              <w:t>年不变价）</w:t>
            </w:r>
          </w:p>
        </w:tc>
        <w:tc>
          <w:tcPr>
            <w:tcW w:w="37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C2660D">
            <w:pPr>
              <w:pStyle w:val="10"/>
              <w:jc w:val="center"/>
              <w:rPr>
                <w:b/>
                <w:bCs/>
                <w:color w:val="000000"/>
              </w:rPr>
            </w:pPr>
            <w:r>
              <w:rPr>
                <w:rFonts w:hint="eastAsia"/>
                <w:b/>
                <w:bCs/>
                <w:color w:val="000000"/>
              </w:rPr>
              <w:t>营业收入</w:t>
            </w:r>
          </w:p>
        </w:tc>
        <w:tc>
          <w:tcPr>
            <w:tcW w:w="3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216604">
            <w:pPr>
              <w:pStyle w:val="10"/>
              <w:jc w:val="center"/>
              <w:rPr>
                <w:b/>
                <w:bCs/>
                <w:color w:val="000000"/>
              </w:rPr>
            </w:pPr>
            <w:r>
              <w:rPr>
                <w:rFonts w:hint="eastAsia"/>
                <w:b/>
                <w:bCs/>
                <w:color w:val="000000"/>
              </w:rPr>
              <w:t>个数</w:t>
            </w:r>
          </w:p>
        </w:tc>
        <w:tc>
          <w:tcPr>
            <w:tcW w:w="3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3C0A82">
            <w:pPr>
              <w:pStyle w:val="10"/>
              <w:jc w:val="center"/>
              <w:rPr>
                <w:b/>
                <w:bCs/>
                <w:color w:val="000000"/>
              </w:rPr>
            </w:pPr>
            <w:r>
              <w:rPr>
                <w:rFonts w:hint="eastAsia"/>
                <w:b/>
                <w:bCs/>
                <w:color w:val="000000"/>
              </w:rPr>
              <w:t>人数</w:t>
            </w:r>
          </w:p>
        </w:tc>
        <w:tc>
          <w:tcPr>
            <w:tcW w:w="40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ADE4B5">
            <w:pPr>
              <w:pStyle w:val="10"/>
              <w:jc w:val="center"/>
              <w:rPr>
                <w:b/>
                <w:bCs/>
                <w:color w:val="000000"/>
              </w:rPr>
            </w:pPr>
            <w:r>
              <w:rPr>
                <w:rFonts w:hint="eastAsia"/>
                <w:b/>
                <w:bCs/>
                <w:color w:val="000000"/>
              </w:rPr>
              <w:t>总产值</w:t>
            </w:r>
          </w:p>
          <w:p w14:paraId="6E5B56A8">
            <w:pPr>
              <w:pStyle w:val="10"/>
              <w:jc w:val="center"/>
              <w:rPr>
                <w:b/>
                <w:bCs/>
                <w:color w:val="000000"/>
              </w:rPr>
            </w:pPr>
            <w:r>
              <w:rPr>
                <w:b/>
                <w:bCs/>
                <w:color w:val="000000"/>
              </w:rPr>
              <w:t>(90</w:t>
            </w:r>
            <w:r>
              <w:rPr>
                <w:rFonts w:hint="eastAsia"/>
                <w:b/>
                <w:bCs/>
                <w:color w:val="000000"/>
              </w:rPr>
              <w:t>年不</w:t>
            </w:r>
            <w:r>
              <w:rPr>
                <w:b/>
                <w:bCs/>
                <w:color w:val="000000"/>
              </w:rPr>
              <w:t>变价）</w:t>
            </w:r>
          </w:p>
        </w:tc>
        <w:tc>
          <w:tcPr>
            <w:tcW w:w="3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349DD5">
            <w:pPr>
              <w:pStyle w:val="10"/>
              <w:jc w:val="center"/>
              <w:rPr>
                <w:b/>
                <w:bCs/>
                <w:color w:val="000000"/>
              </w:rPr>
            </w:pPr>
            <w:r>
              <w:rPr>
                <w:rFonts w:hint="eastAsia"/>
                <w:b/>
                <w:bCs/>
                <w:color w:val="000000"/>
              </w:rPr>
              <w:t>营业收入</w:t>
            </w:r>
          </w:p>
        </w:tc>
        <w:tc>
          <w:tcPr>
            <w:tcW w:w="3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308E7D">
            <w:pPr>
              <w:pStyle w:val="10"/>
              <w:jc w:val="center"/>
              <w:rPr>
                <w:b/>
                <w:bCs/>
                <w:color w:val="000000"/>
              </w:rPr>
            </w:pPr>
            <w:r>
              <w:rPr>
                <w:rFonts w:hint="eastAsia"/>
                <w:b/>
                <w:bCs/>
                <w:color w:val="000000"/>
              </w:rPr>
              <w:t>个数</w:t>
            </w:r>
          </w:p>
        </w:tc>
        <w:tc>
          <w:tcPr>
            <w:tcW w:w="3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974F50">
            <w:pPr>
              <w:pStyle w:val="10"/>
              <w:jc w:val="center"/>
              <w:rPr>
                <w:b/>
                <w:bCs/>
                <w:color w:val="000000"/>
              </w:rPr>
            </w:pPr>
            <w:r>
              <w:rPr>
                <w:rFonts w:hint="eastAsia"/>
                <w:b/>
                <w:bCs/>
                <w:color w:val="000000"/>
              </w:rPr>
              <w:t>人数</w:t>
            </w:r>
          </w:p>
        </w:tc>
        <w:tc>
          <w:tcPr>
            <w:tcW w:w="4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9B9361">
            <w:pPr>
              <w:pStyle w:val="10"/>
              <w:jc w:val="center"/>
              <w:rPr>
                <w:b/>
                <w:bCs/>
                <w:color w:val="000000"/>
              </w:rPr>
            </w:pPr>
            <w:r>
              <w:rPr>
                <w:rFonts w:hint="eastAsia"/>
                <w:b/>
                <w:bCs/>
                <w:color w:val="000000"/>
              </w:rPr>
              <w:t>总产值</w:t>
            </w:r>
          </w:p>
          <w:p w14:paraId="1150BA3C">
            <w:pPr>
              <w:pStyle w:val="10"/>
              <w:jc w:val="center"/>
              <w:rPr>
                <w:b/>
                <w:bCs/>
                <w:color w:val="000000"/>
              </w:rPr>
            </w:pPr>
            <w:r>
              <w:rPr>
                <w:b/>
                <w:bCs/>
                <w:color w:val="000000"/>
              </w:rPr>
              <w:t>(90</w:t>
            </w:r>
            <w:r>
              <w:rPr>
                <w:rFonts w:hint="eastAsia"/>
                <w:b/>
                <w:bCs/>
                <w:color w:val="000000"/>
              </w:rPr>
              <w:t>年不变价）</w:t>
            </w:r>
          </w:p>
        </w:tc>
        <w:tc>
          <w:tcPr>
            <w:tcW w:w="35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21751C4">
            <w:pPr>
              <w:pStyle w:val="10"/>
              <w:jc w:val="center"/>
              <w:rPr>
                <w:b/>
                <w:bCs/>
                <w:color w:val="000000"/>
              </w:rPr>
            </w:pPr>
            <w:r>
              <w:rPr>
                <w:rFonts w:hint="eastAsia"/>
                <w:b/>
                <w:bCs/>
                <w:color w:val="000000"/>
              </w:rPr>
              <w:t>营业收入</w:t>
            </w:r>
          </w:p>
        </w:tc>
      </w:tr>
      <w:tr w14:paraId="3E8A78A9">
        <w:tblPrEx>
          <w:tblCellMar>
            <w:top w:w="0" w:type="dxa"/>
            <w:left w:w="0" w:type="dxa"/>
            <w:bottom w:w="0" w:type="dxa"/>
            <w:right w:w="0" w:type="dxa"/>
          </w:tblCellMar>
        </w:tblPrEx>
        <w:trPr>
          <w:trHeight w:val="350" w:hRule="atLeast"/>
        </w:trPr>
        <w:tc>
          <w:tcPr>
            <w:tcW w:w="500" w:type="pct"/>
            <w:gridSpan w:val="2"/>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6CC29CF">
            <w:pPr>
              <w:pStyle w:val="10"/>
              <w:jc w:val="center"/>
              <w:rPr>
                <w:color w:val="000000"/>
              </w:rPr>
            </w:pPr>
            <w:r>
              <w:rPr>
                <w:rFonts w:hint="eastAsia"/>
                <w:color w:val="000000"/>
              </w:rPr>
              <w:t>总计</w:t>
            </w:r>
          </w:p>
        </w:tc>
        <w:tc>
          <w:tcPr>
            <w:tcW w:w="4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42388F">
            <w:pPr>
              <w:pStyle w:val="10"/>
              <w:jc w:val="center"/>
              <w:rPr>
                <w:color w:val="000000"/>
              </w:rPr>
            </w:pPr>
            <w:r>
              <w:rPr>
                <w:color w:val="000000"/>
              </w:rPr>
              <w:t>16667</w:t>
            </w:r>
          </w:p>
        </w:tc>
        <w:tc>
          <w:tcPr>
            <w:tcW w:w="34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B33CB3">
            <w:pPr>
              <w:pStyle w:val="10"/>
              <w:jc w:val="center"/>
              <w:rPr>
                <w:color w:val="000000"/>
              </w:rPr>
            </w:pPr>
            <w:r>
              <w:rPr>
                <w:color w:val="000000"/>
              </w:rPr>
              <w:t>44153</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FD05D9">
            <w:pPr>
              <w:pStyle w:val="10"/>
              <w:jc w:val="center"/>
              <w:rPr>
                <w:color w:val="000000"/>
              </w:rPr>
            </w:pPr>
            <w:r>
              <w:rPr>
                <w:color w:val="000000"/>
              </w:rPr>
              <w:t>141108</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E2D9A5">
            <w:pPr>
              <w:pStyle w:val="10"/>
              <w:jc w:val="center"/>
              <w:rPr>
                <w:color w:val="000000"/>
              </w:rPr>
            </w:pPr>
            <w:r>
              <w:rPr>
                <w:color w:val="000000"/>
              </w:rPr>
              <w:t>218862</w:t>
            </w:r>
          </w:p>
        </w:tc>
        <w:tc>
          <w:tcPr>
            <w:tcW w:w="3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C9903E">
            <w:pPr>
              <w:pStyle w:val="10"/>
              <w:jc w:val="center"/>
              <w:rPr>
                <w:color w:val="000000"/>
              </w:rPr>
            </w:pPr>
            <w:r>
              <w:rPr>
                <w:color w:val="000000"/>
              </w:rPr>
              <w:t>15548</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17BACA">
            <w:pPr>
              <w:pStyle w:val="10"/>
              <w:jc w:val="center"/>
              <w:rPr>
                <w:color w:val="000000"/>
              </w:rPr>
            </w:pPr>
            <w:r>
              <w:rPr>
                <w:color w:val="000000"/>
              </w:rPr>
              <w:t>39695</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C047F4">
            <w:pPr>
              <w:pStyle w:val="10"/>
              <w:jc w:val="center"/>
              <w:rPr>
                <w:color w:val="000000"/>
              </w:rPr>
            </w:pPr>
            <w:r>
              <w:rPr>
                <w:color w:val="000000"/>
              </w:rPr>
              <w:t>113963</w:t>
            </w:r>
          </w:p>
        </w:tc>
        <w:tc>
          <w:tcPr>
            <w:tcW w:w="37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557CF0">
            <w:pPr>
              <w:pStyle w:val="10"/>
              <w:jc w:val="center"/>
              <w:rPr>
                <w:color w:val="000000"/>
              </w:rPr>
            </w:pPr>
            <w:r>
              <w:rPr>
                <w:color w:val="000000"/>
              </w:rPr>
              <w:t>171027</w:t>
            </w:r>
          </w:p>
        </w:tc>
        <w:tc>
          <w:tcPr>
            <w:tcW w:w="3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9B32DC">
            <w:pPr>
              <w:pStyle w:val="10"/>
              <w:jc w:val="center"/>
              <w:rPr>
                <w:color w:val="000000"/>
              </w:rPr>
            </w:pPr>
            <w:r>
              <w:rPr>
                <w:color w:val="000000"/>
              </w:rPr>
              <w:t>+7.2</w:t>
            </w:r>
          </w:p>
        </w:tc>
        <w:tc>
          <w:tcPr>
            <w:tcW w:w="3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18B0DB">
            <w:pPr>
              <w:pStyle w:val="10"/>
              <w:jc w:val="center"/>
              <w:rPr>
                <w:color w:val="000000"/>
              </w:rPr>
            </w:pPr>
            <w:r>
              <w:rPr>
                <w:color w:val="000000"/>
              </w:rPr>
              <w:t>+11.2</w:t>
            </w:r>
          </w:p>
        </w:tc>
        <w:tc>
          <w:tcPr>
            <w:tcW w:w="41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34FBAA">
            <w:pPr>
              <w:pStyle w:val="10"/>
              <w:jc w:val="center"/>
              <w:rPr>
                <w:color w:val="000000"/>
              </w:rPr>
            </w:pPr>
            <w:r>
              <w:rPr>
                <w:color w:val="000000"/>
              </w:rPr>
              <w:t>+23.8</w:t>
            </w:r>
          </w:p>
        </w:tc>
        <w:tc>
          <w:tcPr>
            <w:tcW w:w="3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B2A479C">
            <w:pPr>
              <w:pStyle w:val="10"/>
              <w:jc w:val="center"/>
              <w:rPr>
                <w:color w:val="000000"/>
              </w:rPr>
            </w:pPr>
            <w:r>
              <w:rPr>
                <w:color w:val="000000"/>
              </w:rPr>
              <w:t>+27.9</w:t>
            </w:r>
          </w:p>
        </w:tc>
      </w:tr>
      <w:tr w14:paraId="6033E10B">
        <w:tblPrEx>
          <w:tblCellMar>
            <w:top w:w="0" w:type="dxa"/>
            <w:left w:w="0" w:type="dxa"/>
            <w:bottom w:w="0" w:type="dxa"/>
            <w:right w:w="0" w:type="dxa"/>
          </w:tblCellMar>
        </w:tblPrEx>
        <w:trPr>
          <w:trHeight w:val="625" w:hRule="atLeast"/>
        </w:trPr>
        <w:tc>
          <w:tcPr>
            <w:tcW w:w="231" w:type="pct"/>
            <w:vMerge w:val="restart"/>
            <w:tcBorders>
              <w:top w:val="single" w:color="000000" w:sz="8" w:space="0"/>
              <w:left w:val="nil"/>
              <w:right w:val="single" w:color="000000" w:sz="8" w:space="0"/>
            </w:tcBorders>
            <w:shd w:val="clear" w:color="auto" w:fill="FFFFFF"/>
            <w:tcMar>
              <w:top w:w="15" w:type="dxa"/>
              <w:left w:w="15" w:type="dxa"/>
              <w:right w:w="15" w:type="dxa"/>
            </w:tcMar>
            <w:vAlign w:val="center"/>
          </w:tcPr>
          <w:p w14:paraId="77DA5126">
            <w:pPr>
              <w:pStyle w:val="10"/>
              <w:jc w:val="center"/>
              <w:rPr>
                <w:color w:val="000000"/>
              </w:rPr>
            </w:pPr>
            <w:r>
              <w:rPr>
                <w:color w:val="000000"/>
              </w:rPr>
              <w:t>1.</w:t>
            </w:r>
            <w:r>
              <w:rPr>
                <w:rFonts w:hint="eastAsia"/>
                <w:color w:val="000000"/>
              </w:rPr>
              <w:t>私有</w:t>
            </w:r>
          </w:p>
        </w:tc>
        <w:tc>
          <w:tcPr>
            <w:tcW w:w="268" w:type="pct"/>
            <w:tcBorders>
              <w:top w:val="single" w:color="000000" w:sz="8" w:space="0"/>
              <w:left w:val="nil"/>
              <w:right w:val="single" w:color="000000" w:sz="8" w:space="0"/>
            </w:tcBorders>
            <w:shd w:val="clear" w:color="auto" w:fill="FFFFFF"/>
            <w:tcMar>
              <w:top w:w="15" w:type="dxa"/>
              <w:left w:w="15" w:type="dxa"/>
              <w:right w:w="15" w:type="dxa"/>
            </w:tcMar>
            <w:vAlign w:val="center"/>
          </w:tcPr>
          <w:p w14:paraId="264B5F04">
            <w:pPr>
              <w:pStyle w:val="10"/>
              <w:jc w:val="center"/>
              <w:rPr>
                <w:color w:val="000000"/>
              </w:rPr>
            </w:pPr>
            <w:r>
              <w:rPr>
                <w:rFonts w:hint="eastAsia"/>
                <w:color w:val="000000"/>
              </w:rPr>
              <w:t>小计</w:t>
            </w:r>
          </w:p>
        </w:tc>
        <w:tc>
          <w:tcPr>
            <w:tcW w:w="4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3E4800">
            <w:pPr>
              <w:pStyle w:val="10"/>
              <w:jc w:val="center"/>
              <w:rPr>
                <w:color w:val="000000"/>
              </w:rPr>
            </w:pPr>
            <w:r>
              <w:rPr>
                <w:rFonts w:hint="eastAsia"/>
                <w:color w:val="000000"/>
              </w:rPr>
              <w:t>2707</w:t>
            </w:r>
          </w:p>
        </w:tc>
        <w:tc>
          <w:tcPr>
            <w:tcW w:w="34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A175AB">
            <w:pPr>
              <w:pStyle w:val="10"/>
              <w:jc w:val="center"/>
              <w:rPr>
                <w:color w:val="000000"/>
              </w:rPr>
            </w:pPr>
            <w:r>
              <w:rPr>
                <w:color w:val="000000"/>
              </w:rPr>
              <w:t>10313</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F49D90">
            <w:pPr>
              <w:pStyle w:val="10"/>
              <w:jc w:val="center"/>
              <w:rPr>
                <w:color w:val="000000"/>
              </w:rPr>
            </w:pPr>
            <w:r>
              <w:rPr>
                <w:color w:val="000000"/>
              </w:rPr>
              <w:t>31721</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275506">
            <w:pPr>
              <w:pStyle w:val="10"/>
              <w:jc w:val="center"/>
              <w:rPr>
                <w:color w:val="000000"/>
              </w:rPr>
            </w:pPr>
            <w:r>
              <w:rPr>
                <w:color w:val="000000"/>
              </w:rPr>
              <w:t>46824</w:t>
            </w:r>
          </w:p>
        </w:tc>
        <w:tc>
          <w:tcPr>
            <w:tcW w:w="3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8EB069">
            <w:pPr>
              <w:pStyle w:val="10"/>
              <w:jc w:val="center"/>
              <w:rPr>
                <w:color w:val="000000"/>
              </w:rPr>
            </w:pPr>
            <w:r>
              <w:rPr>
                <w:color w:val="000000"/>
              </w:rPr>
              <w:t>1310</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5EB8C0">
            <w:pPr>
              <w:pStyle w:val="10"/>
              <w:jc w:val="center"/>
              <w:rPr>
                <w:color w:val="000000"/>
              </w:rPr>
            </w:pPr>
            <w:r>
              <w:rPr>
                <w:color w:val="000000"/>
              </w:rPr>
              <w:t>6230</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5045B8">
            <w:pPr>
              <w:pStyle w:val="10"/>
              <w:jc w:val="center"/>
              <w:rPr>
                <w:color w:val="000000"/>
              </w:rPr>
            </w:pPr>
            <w:r>
              <w:rPr>
                <w:color w:val="000000"/>
              </w:rPr>
              <w:t>12335</w:t>
            </w:r>
          </w:p>
        </w:tc>
        <w:tc>
          <w:tcPr>
            <w:tcW w:w="37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89489A">
            <w:pPr>
              <w:pStyle w:val="10"/>
              <w:jc w:val="center"/>
              <w:rPr>
                <w:color w:val="000000"/>
              </w:rPr>
            </w:pPr>
            <w:r>
              <w:rPr>
                <w:color w:val="000000"/>
              </w:rPr>
              <w:t>18744</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2438EA">
            <w:pPr>
              <w:pStyle w:val="10"/>
              <w:jc w:val="center"/>
              <w:rPr>
                <w:color w:val="000000"/>
              </w:rPr>
            </w:pPr>
            <w:r>
              <w:rPr>
                <w:color w:val="000000"/>
              </w:rPr>
              <w:t>+106.6</w:t>
            </w:r>
          </w:p>
        </w:tc>
        <w:tc>
          <w:tcPr>
            <w:tcW w:w="3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580979">
            <w:pPr>
              <w:pStyle w:val="10"/>
              <w:jc w:val="center"/>
              <w:rPr>
                <w:color w:val="000000"/>
              </w:rPr>
            </w:pPr>
            <w:r>
              <w:rPr>
                <w:color w:val="000000"/>
              </w:rPr>
              <w:t>+65.5</w:t>
            </w:r>
          </w:p>
        </w:tc>
        <w:tc>
          <w:tcPr>
            <w:tcW w:w="4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A450BE">
            <w:pPr>
              <w:pStyle w:val="10"/>
              <w:jc w:val="center"/>
              <w:rPr>
                <w:color w:val="000000"/>
              </w:rPr>
            </w:pPr>
            <w:r>
              <w:rPr>
                <w:color w:val="000000"/>
              </w:rPr>
              <w:t>+157.1</w:t>
            </w:r>
          </w:p>
        </w:tc>
        <w:tc>
          <w:tcPr>
            <w:tcW w:w="35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70720BF">
            <w:pPr>
              <w:pStyle w:val="10"/>
              <w:jc w:val="center"/>
              <w:rPr>
                <w:color w:val="000000"/>
              </w:rPr>
            </w:pPr>
            <w:r>
              <w:rPr>
                <w:color w:val="000000"/>
              </w:rPr>
              <w:t>+149.8</w:t>
            </w:r>
          </w:p>
        </w:tc>
      </w:tr>
      <w:tr w14:paraId="0240D2FC">
        <w:tblPrEx>
          <w:tblCellMar>
            <w:top w:w="0" w:type="dxa"/>
            <w:left w:w="0" w:type="dxa"/>
            <w:bottom w:w="0" w:type="dxa"/>
            <w:right w:w="0" w:type="dxa"/>
          </w:tblCellMar>
        </w:tblPrEx>
        <w:trPr>
          <w:trHeight w:val="480" w:hRule="atLeast"/>
        </w:trPr>
        <w:tc>
          <w:tcPr>
            <w:tcW w:w="231" w:type="pct"/>
            <w:vMerge w:val="continue"/>
            <w:tcBorders>
              <w:left w:val="nil"/>
              <w:bottom w:val="single" w:color="000000" w:sz="8" w:space="0"/>
              <w:right w:val="single" w:color="000000" w:sz="8" w:space="0"/>
            </w:tcBorders>
            <w:shd w:val="clear" w:color="auto" w:fill="FFFFFF"/>
            <w:tcMar>
              <w:top w:w="15" w:type="dxa"/>
              <w:left w:w="15" w:type="dxa"/>
              <w:right w:w="15" w:type="dxa"/>
            </w:tcMar>
            <w:vAlign w:val="center"/>
          </w:tcPr>
          <w:p w14:paraId="6FA4DE29">
            <w:pPr>
              <w:pStyle w:val="10"/>
              <w:jc w:val="center"/>
              <w:rPr>
                <w:color w:val="000000"/>
              </w:rPr>
            </w:pPr>
          </w:p>
        </w:tc>
        <w:tc>
          <w:tcPr>
            <w:tcW w:w="268" w:type="pct"/>
            <w:tcBorders>
              <w:left w:val="nil"/>
              <w:bottom w:val="single" w:color="000000" w:sz="8" w:space="0"/>
              <w:right w:val="single" w:color="000000" w:sz="8" w:space="0"/>
            </w:tcBorders>
            <w:shd w:val="clear" w:color="auto" w:fill="FFFFFF"/>
            <w:tcMar>
              <w:top w:w="15" w:type="dxa"/>
              <w:left w:w="15" w:type="dxa"/>
              <w:right w:w="15" w:type="dxa"/>
            </w:tcMar>
            <w:vAlign w:val="center"/>
          </w:tcPr>
          <w:p w14:paraId="7151EAC2">
            <w:pPr>
              <w:pStyle w:val="10"/>
              <w:jc w:val="center"/>
              <w:rPr>
                <w:color w:val="000000"/>
              </w:rPr>
            </w:pPr>
            <w:r>
              <w:rPr>
                <w:rFonts w:hint="eastAsia"/>
                <w:color w:val="000000"/>
              </w:rPr>
              <w:t>私营</w:t>
            </w:r>
          </w:p>
        </w:tc>
        <w:tc>
          <w:tcPr>
            <w:tcW w:w="4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EB4BC1">
            <w:pPr>
              <w:pStyle w:val="10"/>
              <w:jc w:val="center"/>
              <w:rPr>
                <w:color w:val="000000"/>
              </w:rPr>
            </w:pPr>
            <w:r>
              <w:rPr>
                <w:color w:val="000000"/>
              </w:rPr>
              <w:t>134</w:t>
            </w:r>
          </w:p>
        </w:tc>
        <w:tc>
          <w:tcPr>
            <w:tcW w:w="34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35547D">
            <w:pPr>
              <w:pStyle w:val="10"/>
              <w:jc w:val="center"/>
              <w:rPr>
                <w:color w:val="000000"/>
              </w:rPr>
            </w:pPr>
            <w:r>
              <w:rPr>
                <w:color w:val="000000"/>
              </w:rPr>
              <w:t>1847</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6D3655">
            <w:pPr>
              <w:pStyle w:val="10"/>
              <w:jc w:val="center"/>
              <w:rPr>
                <w:color w:val="000000"/>
              </w:rPr>
            </w:pPr>
            <w:r>
              <w:rPr>
                <w:color w:val="000000"/>
              </w:rPr>
              <w:t>9489</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C0B16C">
            <w:pPr>
              <w:pStyle w:val="10"/>
              <w:jc w:val="center"/>
              <w:rPr>
                <w:color w:val="000000"/>
              </w:rPr>
            </w:pPr>
            <w:r>
              <w:rPr>
                <w:color w:val="000000"/>
              </w:rPr>
              <w:t>10267</w:t>
            </w:r>
          </w:p>
        </w:tc>
        <w:tc>
          <w:tcPr>
            <w:tcW w:w="3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8B3EC8">
            <w:pPr>
              <w:pStyle w:val="10"/>
              <w:jc w:val="center"/>
              <w:rPr>
                <w:color w:val="000000"/>
              </w:rPr>
            </w:pPr>
          </w:p>
        </w:tc>
        <w:tc>
          <w:tcPr>
            <w:tcW w:w="3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7B221E">
            <w:pPr>
              <w:pStyle w:val="10"/>
              <w:jc w:val="center"/>
              <w:rPr>
                <w:color w:val="000000"/>
              </w:rPr>
            </w:pPr>
          </w:p>
        </w:tc>
        <w:tc>
          <w:tcPr>
            <w:tcW w:w="40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3CA8D1">
            <w:pPr>
              <w:pStyle w:val="10"/>
              <w:jc w:val="center"/>
              <w:rPr>
                <w:color w:val="000000"/>
              </w:rPr>
            </w:pPr>
          </w:p>
        </w:tc>
        <w:tc>
          <w:tcPr>
            <w:tcW w:w="37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FAAD83">
            <w:pPr>
              <w:pStyle w:val="10"/>
              <w:jc w:val="center"/>
              <w:rPr>
                <w:color w:val="000000"/>
              </w:rPr>
            </w:pPr>
          </w:p>
        </w:tc>
        <w:tc>
          <w:tcPr>
            <w:tcW w:w="3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C47790">
            <w:pPr>
              <w:pStyle w:val="10"/>
              <w:jc w:val="center"/>
              <w:rPr>
                <w:color w:val="000000"/>
              </w:rPr>
            </w:pPr>
          </w:p>
        </w:tc>
        <w:tc>
          <w:tcPr>
            <w:tcW w:w="3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E4E003">
            <w:pPr>
              <w:pStyle w:val="10"/>
              <w:jc w:val="center"/>
              <w:rPr>
                <w:color w:val="000000"/>
              </w:rPr>
            </w:pPr>
          </w:p>
        </w:tc>
        <w:tc>
          <w:tcPr>
            <w:tcW w:w="4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11E1C7">
            <w:pPr>
              <w:pStyle w:val="10"/>
              <w:jc w:val="center"/>
              <w:rPr>
                <w:color w:val="000000"/>
              </w:rPr>
            </w:pPr>
          </w:p>
        </w:tc>
        <w:tc>
          <w:tcPr>
            <w:tcW w:w="35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D7FE776">
            <w:pPr>
              <w:pStyle w:val="10"/>
              <w:jc w:val="center"/>
              <w:rPr>
                <w:color w:val="000000"/>
              </w:rPr>
            </w:pPr>
          </w:p>
        </w:tc>
      </w:tr>
      <w:tr w14:paraId="0C509F5E">
        <w:tblPrEx>
          <w:tblCellMar>
            <w:top w:w="0" w:type="dxa"/>
            <w:left w:w="0" w:type="dxa"/>
            <w:bottom w:w="0" w:type="dxa"/>
            <w:right w:w="0" w:type="dxa"/>
          </w:tblCellMar>
        </w:tblPrEx>
        <w:trPr>
          <w:trHeight w:val="300" w:hRule="atLeast"/>
        </w:trPr>
        <w:tc>
          <w:tcPr>
            <w:tcW w:w="500" w:type="pct"/>
            <w:gridSpan w:val="2"/>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3853DF6">
            <w:pPr>
              <w:pStyle w:val="10"/>
              <w:jc w:val="center"/>
              <w:rPr>
                <w:color w:val="000000"/>
              </w:rPr>
            </w:pPr>
            <w:r>
              <w:rPr>
                <w:color w:val="000000"/>
              </w:rPr>
              <w:t>2.</w:t>
            </w:r>
            <w:r>
              <w:rPr>
                <w:rFonts w:hint="eastAsia"/>
                <w:color w:val="000000"/>
              </w:rPr>
              <w:t>个体</w:t>
            </w:r>
          </w:p>
        </w:tc>
        <w:tc>
          <w:tcPr>
            <w:tcW w:w="4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A6C08F">
            <w:pPr>
              <w:pStyle w:val="10"/>
              <w:jc w:val="center"/>
              <w:rPr>
                <w:color w:val="000000"/>
              </w:rPr>
            </w:pPr>
            <w:r>
              <w:rPr>
                <w:rFonts w:hint="eastAsia"/>
                <w:color w:val="000000"/>
              </w:rPr>
              <w:t>13960</w:t>
            </w:r>
          </w:p>
        </w:tc>
        <w:tc>
          <w:tcPr>
            <w:tcW w:w="34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943F88">
            <w:pPr>
              <w:pStyle w:val="10"/>
              <w:jc w:val="center"/>
              <w:rPr>
                <w:color w:val="000000"/>
              </w:rPr>
            </w:pPr>
            <w:r>
              <w:rPr>
                <w:color w:val="000000"/>
              </w:rPr>
              <w:t>33840</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638CF9">
            <w:pPr>
              <w:pStyle w:val="10"/>
              <w:jc w:val="center"/>
              <w:rPr>
                <w:color w:val="000000"/>
              </w:rPr>
            </w:pPr>
            <w:r>
              <w:rPr>
                <w:color w:val="000000"/>
              </w:rPr>
              <w:t>109387</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EEF1E8">
            <w:pPr>
              <w:pStyle w:val="10"/>
              <w:jc w:val="center"/>
              <w:rPr>
                <w:color w:val="000000"/>
              </w:rPr>
            </w:pPr>
            <w:r>
              <w:rPr>
                <w:color w:val="000000"/>
              </w:rPr>
              <w:t>172038</w:t>
            </w:r>
          </w:p>
        </w:tc>
        <w:tc>
          <w:tcPr>
            <w:tcW w:w="3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6A66C4">
            <w:pPr>
              <w:pStyle w:val="10"/>
              <w:jc w:val="center"/>
              <w:rPr>
                <w:color w:val="000000"/>
              </w:rPr>
            </w:pPr>
            <w:r>
              <w:rPr>
                <w:color w:val="000000"/>
              </w:rPr>
              <w:t>14238</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5C675E">
            <w:pPr>
              <w:pStyle w:val="10"/>
              <w:jc w:val="center"/>
              <w:rPr>
                <w:color w:val="000000"/>
              </w:rPr>
            </w:pPr>
            <w:r>
              <w:rPr>
                <w:color w:val="000000"/>
              </w:rPr>
              <w:t>33465</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CAAA12">
            <w:pPr>
              <w:pStyle w:val="10"/>
              <w:jc w:val="center"/>
              <w:rPr>
                <w:color w:val="000000"/>
              </w:rPr>
            </w:pPr>
            <w:r>
              <w:rPr>
                <w:color w:val="000000"/>
              </w:rPr>
              <w:t>101628</w:t>
            </w:r>
          </w:p>
        </w:tc>
        <w:tc>
          <w:tcPr>
            <w:tcW w:w="37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F1C6D8">
            <w:pPr>
              <w:pStyle w:val="10"/>
              <w:jc w:val="center"/>
              <w:rPr>
                <w:color w:val="000000"/>
              </w:rPr>
            </w:pPr>
            <w:r>
              <w:rPr>
                <w:color w:val="000000"/>
              </w:rPr>
              <w:t>152283</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4C5E5B">
            <w:pPr>
              <w:pStyle w:val="10"/>
              <w:jc w:val="center"/>
              <w:rPr>
                <w:color w:val="000000"/>
              </w:rPr>
            </w:pPr>
            <w:r>
              <w:rPr>
                <w:color w:val="000000"/>
              </w:rPr>
              <w:t>-2</w:t>
            </w:r>
          </w:p>
        </w:tc>
        <w:tc>
          <w:tcPr>
            <w:tcW w:w="3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6730D1">
            <w:pPr>
              <w:pStyle w:val="10"/>
              <w:jc w:val="center"/>
              <w:rPr>
                <w:color w:val="000000"/>
              </w:rPr>
            </w:pPr>
            <w:r>
              <w:rPr>
                <w:color w:val="000000"/>
              </w:rPr>
              <w:t>+1.1</w:t>
            </w:r>
          </w:p>
        </w:tc>
        <w:tc>
          <w:tcPr>
            <w:tcW w:w="4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B25DE8">
            <w:pPr>
              <w:pStyle w:val="10"/>
              <w:jc w:val="center"/>
              <w:rPr>
                <w:color w:val="000000"/>
              </w:rPr>
            </w:pPr>
            <w:r>
              <w:rPr>
                <w:color w:val="000000"/>
              </w:rPr>
              <w:t>+7.6</w:t>
            </w:r>
          </w:p>
        </w:tc>
        <w:tc>
          <w:tcPr>
            <w:tcW w:w="3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37B7CC6">
            <w:pPr>
              <w:pStyle w:val="10"/>
              <w:jc w:val="center"/>
              <w:rPr>
                <w:color w:val="000000"/>
              </w:rPr>
            </w:pPr>
            <w:r>
              <w:rPr>
                <w:color w:val="000000"/>
              </w:rPr>
              <w:t>+12.9</w:t>
            </w:r>
          </w:p>
        </w:tc>
      </w:tr>
    </w:tbl>
    <w:p w14:paraId="000BEE09">
      <w:pPr>
        <w:ind w:firstLine="420"/>
      </w:pPr>
      <w:r>
        <w:rPr>
          <w:rFonts w:hint="eastAsia"/>
        </w:rPr>
        <w:t>注：1、私营是指个体办企业已雇工人1人以上的称为私有企业，也包括了私营企业在内，私营企业统计制度规定雇工在8人以上的。</w:t>
      </w:r>
    </w:p>
    <w:p w14:paraId="4BF8FF9B">
      <w:pPr>
        <w:ind w:firstLine="420"/>
      </w:pPr>
      <w:r>
        <w:rPr>
          <w:rFonts w:hint="eastAsia"/>
        </w:rPr>
        <w:t>2、1997年没有统计私有企业中的私营企业数。</w:t>
      </w:r>
    </w:p>
    <w:p w14:paraId="71B97229">
      <w:pPr>
        <w:pStyle w:val="2"/>
      </w:pPr>
      <w:r>
        <w:t>国内贸易与旅游</w:t>
      </w:r>
    </w:p>
    <w:p w14:paraId="60B906D3">
      <w:pPr>
        <w:pStyle w:val="3"/>
      </w:pPr>
      <w:r>
        <w:t>贸易</w:t>
      </w:r>
    </w:p>
    <w:p w14:paraId="6C5172EB">
      <w:pPr>
        <w:pStyle w:val="4"/>
      </w:pPr>
      <w:r>
        <w:t>【概况】</w:t>
      </w:r>
    </w:p>
    <w:p w14:paraId="7DFA01CE">
      <w:pPr>
        <w:ind w:firstLine="420"/>
      </w:pPr>
      <w:r>
        <w:t>南雄市贸易局，定编10人，内设机构有办公室、政工股、业务股、酒类专卖办公室，现任领导一正三副，局长沈移山、副局长周汉华、陈伦雄、梁高俊。归口贸易局管辖的有四种类型21个科级以上单位：一是烟草行业，有卷烟厂、烟草公司；二是国合商业企业，有商业总公司、石油公司、商业发展总公司、供销合作联社、粮食管理储备局；三是执法部门，有财政局、国家税务局、地方税务局、工商局、审计局；四是金融行业，有人民银行、工商银行、建设银行、农业银行、农村信用合作联社、城市信用社、人寿保险公司、财产保险公司。</w:t>
      </w:r>
    </w:p>
    <w:p w14:paraId="53B62009">
      <w:pPr>
        <w:pStyle w:val="4"/>
      </w:pPr>
      <w:r>
        <w:t>【商业流通网络不断扩大】</w:t>
      </w:r>
    </w:p>
    <w:p w14:paraId="0AAAF990">
      <w:pPr>
        <w:ind w:firstLine="420"/>
      </w:pPr>
      <w:r>
        <w:t>1998年在市场极为疲软的情况下，全市流通部门的干部职工努力想办法，积极开拓市场，扩大销售，一是千方百计扩展经营网点上，改善和调整经营布局。二是积极抢占本地市场，开拓外地市场，扩大经营网点。1998年国有商业的83家企业共有营业网点461个，新增营业网点12个，其中新建网点3个，建筑面积280平方米，总投资48万元；开拓外地市场网点39个，其中1998年拓展外地网点7个。1998年全市社会零售总额达6.32亿元，对比1997年增长7.1%，零售物价指数为98.2%，对比1997年下降了1.8个百分点。</w:t>
      </w:r>
    </w:p>
    <w:p w14:paraId="24DBE702">
      <w:pPr>
        <w:pStyle w:val="4"/>
      </w:pPr>
      <w:r>
        <w:t>【非公有制经济发展迅速】</w:t>
      </w:r>
    </w:p>
    <w:p w14:paraId="6C3ACE9A">
      <w:pPr>
        <w:ind w:firstLine="420"/>
      </w:pPr>
      <w:r>
        <w:t>市委、</w:t>
      </w:r>
      <w:r>
        <w:rPr>
          <w:rFonts w:hint="eastAsia"/>
          <w:lang w:val="en-US" w:eastAsia="zh-CN"/>
        </w:rPr>
        <w:t>市</w:t>
      </w:r>
      <w:r>
        <w:t>政府制定的《大力发展个体私营经济的决定》得到了落实，充分调动了个体私营企业的生产经营积极性，为个体私营企业创造了一个良好的环境。鼓励个体私营企业主到墟镇经商办厂，有力地促进了地方经济的繁荣。通过积极引导，个体私营企业的发展已逐步从流通服务领域转到“三高”农业开发和农副产品加工业上来，不仅扩大个体经营企业的规模，而且还提高了个体私营企业发展的质量和效益。1998年全市个体私营企业已展到10538户，上缴税金1005万元，比1997年增长了8.2%，首次突破千万元大关。</w:t>
      </w:r>
    </w:p>
    <w:p w14:paraId="59207FAE">
      <w:pPr>
        <w:pStyle w:val="4"/>
      </w:pPr>
      <w:r>
        <w:t>【城乡集贸市场活跃】</w:t>
      </w:r>
    </w:p>
    <w:p w14:paraId="55720F89">
      <w:pPr>
        <w:ind w:firstLine="420"/>
      </w:pPr>
      <w:r>
        <w:t>为搞活城乡市场，改善流通环境，扩大市场份额，加快市场建设。1998年新改建市场3个，占地面积8458平方米，总投资540万元。通过强化市场管理使经营者在经营中遵纪守法、照章纳税，据统计，1998年全市城乡集贸市场交易额达7.8亿元，比1997年增长12.6%，特别是改建后的繁荣市场占地面积为5714平方米，成为南雄最大的农贸市场之一。</w:t>
      </w:r>
    </w:p>
    <w:p w14:paraId="63BA9D69">
      <w:pPr>
        <w:pStyle w:val="10"/>
        <w:jc w:val="center"/>
        <w:rPr>
          <w:b/>
          <w:bCs/>
        </w:rPr>
      </w:pPr>
      <w:r>
        <w:rPr>
          <w:rFonts w:hint="eastAsia"/>
          <w:b/>
          <w:bCs/>
        </w:rPr>
        <w:t>1998年贸易行业基本情况表</w:t>
      </w:r>
    </w:p>
    <w:tbl>
      <w:tblPr>
        <w:tblStyle w:val="7"/>
        <w:tblW w:w="4993" w:type="pct"/>
        <w:tblInd w:w="0" w:type="dxa"/>
        <w:tblLayout w:type="fixed"/>
        <w:tblCellMar>
          <w:top w:w="0" w:type="dxa"/>
          <w:left w:w="0" w:type="dxa"/>
          <w:bottom w:w="0" w:type="dxa"/>
          <w:right w:w="0" w:type="dxa"/>
        </w:tblCellMar>
      </w:tblPr>
      <w:tblGrid>
        <w:gridCol w:w="2365"/>
        <w:gridCol w:w="491"/>
        <w:gridCol w:w="491"/>
        <w:gridCol w:w="495"/>
        <w:gridCol w:w="491"/>
        <w:gridCol w:w="491"/>
        <w:gridCol w:w="494"/>
        <w:gridCol w:w="492"/>
        <w:gridCol w:w="490"/>
        <w:gridCol w:w="494"/>
        <w:gridCol w:w="492"/>
        <w:gridCol w:w="490"/>
        <w:gridCol w:w="494"/>
        <w:gridCol w:w="492"/>
        <w:gridCol w:w="492"/>
        <w:gridCol w:w="508"/>
      </w:tblGrid>
      <w:tr w14:paraId="22111D78">
        <w:tblPrEx>
          <w:tblCellMar>
            <w:top w:w="0" w:type="dxa"/>
            <w:left w:w="0" w:type="dxa"/>
            <w:bottom w:w="0" w:type="dxa"/>
            <w:right w:w="0" w:type="dxa"/>
          </w:tblCellMar>
        </w:tblPrEx>
        <w:trPr>
          <w:trHeight w:val="425" w:hRule="atLeast"/>
        </w:trPr>
        <w:tc>
          <w:tcPr>
            <w:tcW w:w="1210"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FDFA701">
            <w:pPr>
              <w:pStyle w:val="10"/>
              <w:jc w:val="center"/>
              <w:rPr>
                <w:b/>
                <w:bCs/>
                <w:color w:val="000000"/>
              </w:rPr>
            </w:pPr>
            <w:r>
              <w:rPr>
                <w:rFonts w:hint="eastAsia"/>
                <w:b/>
                <w:bCs/>
                <w:color w:val="000000"/>
              </w:rPr>
              <w:t>行业分类</w:t>
            </w:r>
          </w:p>
        </w:tc>
        <w:tc>
          <w:tcPr>
            <w:tcW w:w="755"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BD2745">
            <w:pPr>
              <w:pStyle w:val="10"/>
              <w:jc w:val="center"/>
              <w:rPr>
                <w:b/>
                <w:bCs/>
                <w:color w:val="000000"/>
              </w:rPr>
            </w:pPr>
            <w:r>
              <w:rPr>
                <w:rFonts w:hint="eastAsia"/>
                <w:b/>
                <w:bCs/>
                <w:color w:val="000000"/>
              </w:rPr>
              <w:t>合计</w:t>
            </w:r>
          </w:p>
        </w:tc>
        <w:tc>
          <w:tcPr>
            <w:tcW w:w="755"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14F7E4">
            <w:pPr>
              <w:pStyle w:val="10"/>
              <w:jc w:val="center"/>
              <w:rPr>
                <w:b/>
                <w:bCs/>
                <w:color w:val="000000"/>
              </w:rPr>
            </w:pPr>
            <w:r>
              <w:rPr>
                <w:rFonts w:hint="eastAsia"/>
                <w:b/>
                <w:bCs/>
                <w:color w:val="000000"/>
              </w:rPr>
              <w:t>国有企业</w:t>
            </w:r>
          </w:p>
        </w:tc>
        <w:tc>
          <w:tcPr>
            <w:tcW w:w="756"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88D924">
            <w:pPr>
              <w:pStyle w:val="10"/>
              <w:jc w:val="center"/>
              <w:rPr>
                <w:b/>
                <w:bCs/>
                <w:color w:val="000000"/>
              </w:rPr>
            </w:pPr>
            <w:r>
              <w:rPr>
                <w:rFonts w:hint="eastAsia"/>
                <w:b/>
                <w:bCs/>
                <w:color w:val="000000"/>
              </w:rPr>
              <w:t>集体企业</w:t>
            </w:r>
          </w:p>
        </w:tc>
        <w:tc>
          <w:tcPr>
            <w:tcW w:w="756" w:type="pct"/>
            <w:gridSpan w:val="3"/>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362EBD">
            <w:pPr>
              <w:pStyle w:val="10"/>
              <w:jc w:val="center"/>
              <w:rPr>
                <w:b/>
                <w:bCs/>
                <w:color w:val="000000"/>
              </w:rPr>
            </w:pPr>
            <w:r>
              <w:rPr>
                <w:rFonts w:hint="eastAsia"/>
                <w:b/>
                <w:bCs/>
                <w:color w:val="000000"/>
              </w:rPr>
              <w:t>私营企业</w:t>
            </w:r>
          </w:p>
        </w:tc>
        <w:tc>
          <w:tcPr>
            <w:tcW w:w="764" w:type="pct"/>
            <w:gridSpan w:val="3"/>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FEBE3F9">
            <w:pPr>
              <w:pStyle w:val="10"/>
              <w:jc w:val="center"/>
              <w:rPr>
                <w:b/>
                <w:bCs/>
                <w:color w:val="000000"/>
              </w:rPr>
            </w:pPr>
            <w:r>
              <w:rPr>
                <w:b/>
                <w:bCs/>
                <w:color w:val="000000"/>
              </w:rPr>
              <w:t>个体工商业</w:t>
            </w:r>
          </w:p>
        </w:tc>
      </w:tr>
      <w:tr w14:paraId="2F3AD93D">
        <w:tblPrEx>
          <w:tblCellMar>
            <w:top w:w="0" w:type="dxa"/>
            <w:left w:w="0" w:type="dxa"/>
            <w:bottom w:w="0" w:type="dxa"/>
            <w:right w:w="0" w:type="dxa"/>
          </w:tblCellMar>
        </w:tblPrEx>
        <w:trPr>
          <w:trHeight w:val="1830" w:hRule="atLeast"/>
        </w:trPr>
        <w:tc>
          <w:tcPr>
            <w:tcW w:w="1210"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31AC71D">
            <w:pPr>
              <w:pStyle w:val="10"/>
              <w:jc w:val="center"/>
              <w:rPr>
                <w:b/>
                <w:bCs/>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91CCC2">
            <w:pPr>
              <w:pStyle w:val="10"/>
              <w:jc w:val="center"/>
              <w:rPr>
                <w:b/>
                <w:bCs/>
                <w:color w:val="000000"/>
              </w:rPr>
            </w:pPr>
            <w:r>
              <w:rPr>
                <w:rFonts w:hint="eastAsia"/>
                <w:b/>
                <w:bCs/>
                <w:color w:val="000000"/>
              </w:rPr>
              <w:t>企业户数</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025B3D">
            <w:pPr>
              <w:pStyle w:val="10"/>
              <w:jc w:val="center"/>
              <w:rPr>
                <w:b/>
                <w:bCs/>
                <w:color w:val="000000"/>
              </w:rPr>
            </w:pPr>
            <w:r>
              <w:rPr>
                <w:rFonts w:hint="eastAsia"/>
                <w:b/>
                <w:bCs/>
                <w:color w:val="000000"/>
              </w:rPr>
              <w:t>企从业人员</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EF867E">
            <w:pPr>
              <w:pStyle w:val="10"/>
              <w:jc w:val="center"/>
              <w:rPr>
                <w:b/>
                <w:bCs/>
                <w:color w:val="000000"/>
              </w:rPr>
            </w:pPr>
            <w:r>
              <w:rPr>
                <w:rFonts w:hint="eastAsia"/>
                <w:b/>
                <w:bCs/>
                <w:color w:val="000000"/>
              </w:rPr>
              <w:t>注册资金</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25317E">
            <w:pPr>
              <w:pStyle w:val="10"/>
              <w:jc w:val="center"/>
              <w:rPr>
                <w:b/>
                <w:bCs/>
                <w:color w:val="000000"/>
              </w:rPr>
            </w:pPr>
            <w:r>
              <w:rPr>
                <w:rFonts w:hint="eastAsia"/>
                <w:b/>
                <w:bCs/>
                <w:color w:val="000000"/>
              </w:rPr>
              <w:t>企业户数</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DAC7F9">
            <w:pPr>
              <w:pStyle w:val="10"/>
              <w:jc w:val="center"/>
              <w:rPr>
                <w:b/>
                <w:bCs/>
                <w:color w:val="000000"/>
              </w:rPr>
            </w:pPr>
            <w:r>
              <w:rPr>
                <w:rFonts w:hint="eastAsia"/>
                <w:b/>
                <w:bCs/>
                <w:color w:val="000000"/>
              </w:rPr>
              <w:t>从业人员</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002327">
            <w:pPr>
              <w:pStyle w:val="10"/>
              <w:jc w:val="center"/>
              <w:rPr>
                <w:b/>
                <w:bCs/>
                <w:color w:val="000000"/>
              </w:rPr>
            </w:pPr>
            <w:r>
              <w:rPr>
                <w:rFonts w:hint="eastAsia"/>
                <w:b/>
                <w:bCs/>
                <w:color w:val="000000"/>
              </w:rPr>
              <w:t>注册资金</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7452A3">
            <w:pPr>
              <w:pStyle w:val="10"/>
              <w:jc w:val="center"/>
              <w:rPr>
                <w:b/>
                <w:bCs/>
                <w:color w:val="000000"/>
              </w:rPr>
            </w:pPr>
            <w:r>
              <w:rPr>
                <w:rFonts w:hint="eastAsia"/>
                <w:b/>
                <w:bCs/>
                <w:color w:val="000000"/>
              </w:rPr>
              <w:t>企业户数</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3383B4">
            <w:pPr>
              <w:pStyle w:val="10"/>
              <w:jc w:val="center"/>
              <w:rPr>
                <w:b/>
                <w:bCs/>
                <w:color w:val="000000"/>
              </w:rPr>
            </w:pPr>
            <w:r>
              <w:rPr>
                <w:rFonts w:hint="eastAsia"/>
                <w:b/>
                <w:bCs/>
                <w:color w:val="000000"/>
              </w:rPr>
              <w:t>从业人员</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D5A7AE">
            <w:pPr>
              <w:pStyle w:val="10"/>
              <w:jc w:val="center"/>
              <w:rPr>
                <w:b/>
                <w:bCs/>
                <w:color w:val="000000"/>
              </w:rPr>
            </w:pPr>
            <w:r>
              <w:rPr>
                <w:rFonts w:hint="eastAsia"/>
                <w:b/>
                <w:bCs/>
                <w:color w:val="000000"/>
              </w:rPr>
              <w:t>注册婴</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F623BB">
            <w:pPr>
              <w:pStyle w:val="10"/>
              <w:jc w:val="center"/>
              <w:rPr>
                <w:b/>
                <w:bCs/>
                <w:color w:val="000000"/>
              </w:rPr>
            </w:pPr>
            <w:r>
              <w:rPr>
                <w:rFonts w:hint="eastAsia"/>
                <w:b/>
                <w:bCs/>
                <w:color w:val="000000"/>
              </w:rPr>
              <w:t>企业户数</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D3B1F4">
            <w:pPr>
              <w:pStyle w:val="10"/>
              <w:jc w:val="center"/>
              <w:rPr>
                <w:b/>
                <w:bCs/>
                <w:color w:val="000000"/>
              </w:rPr>
            </w:pPr>
            <w:r>
              <w:rPr>
                <w:rFonts w:hint="eastAsia"/>
                <w:b/>
                <w:bCs/>
                <w:color w:val="000000"/>
              </w:rPr>
              <w:t>从业人员</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B706AF">
            <w:pPr>
              <w:pStyle w:val="10"/>
              <w:jc w:val="center"/>
              <w:rPr>
                <w:b/>
                <w:bCs/>
                <w:color w:val="000000"/>
              </w:rPr>
            </w:pPr>
            <w:r>
              <w:rPr>
                <w:rFonts w:hint="eastAsia"/>
                <w:b/>
                <w:bCs/>
                <w:color w:val="000000"/>
              </w:rPr>
              <w:t>注册资金</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F0DE1E">
            <w:pPr>
              <w:pStyle w:val="10"/>
              <w:jc w:val="center"/>
              <w:rPr>
                <w:b/>
                <w:bCs/>
                <w:color w:val="000000"/>
              </w:rPr>
            </w:pPr>
            <w:r>
              <w:rPr>
                <w:rFonts w:hint="eastAsia"/>
                <w:b/>
                <w:bCs/>
                <w:color w:val="000000"/>
              </w:rPr>
              <w:t>企业</w:t>
            </w:r>
            <w:r>
              <w:rPr>
                <w:b/>
                <w:bCs/>
                <w:color w:val="000000"/>
              </w:rPr>
              <w:t>户</w:t>
            </w:r>
            <w:r>
              <w:rPr>
                <w:rFonts w:hint="eastAsia"/>
                <w:b/>
                <w:bCs/>
                <w:color w:val="000000"/>
              </w:rPr>
              <w:t>数</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F57484">
            <w:pPr>
              <w:pStyle w:val="10"/>
              <w:jc w:val="center"/>
              <w:rPr>
                <w:b/>
                <w:bCs/>
                <w:color w:val="000000"/>
              </w:rPr>
            </w:pPr>
            <w:r>
              <w:rPr>
                <w:rFonts w:hint="eastAsia"/>
                <w:b/>
                <w:bCs/>
                <w:color w:val="000000"/>
              </w:rPr>
              <w:t>从业人员</w:t>
            </w:r>
          </w:p>
        </w:tc>
        <w:tc>
          <w:tcPr>
            <w:tcW w:w="2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9846BA4">
            <w:pPr>
              <w:pStyle w:val="10"/>
              <w:jc w:val="center"/>
              <w:rPr>
                <w:b/>
                <w:bCs/>
                <w:color w:val="000000"/>
              </w:rPr>
            </w:pPr>
            <w:r>
              <w:rPr>
                <w:rFonts w:hint="eastAsia"/>
                <w:b/>
                <w:bCs/>
                <w:color w:val="000000"/>
              </w:rPr>
              <w:t>注册资金</w:t>
            </w:r>
          </w:p>
        </w:tc>
      </w:tr>
      <w:tr w14:paraId="638343A0">
        <w:tblPrEx>
          <w:tblCellMar>
            <w:top w:w="0" w:type="dxa"/>
            <w:left w:w="0" w:type="dxa"/>
            <w:bottom w:w="0" w:type="dxa"/>
            <w:right w:w="0" w:type="dxa"/>
          </w:tblCellMar>
        </w:tblPrEx>
        <w:trPr>
          <w:trHeight w:val="410"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89ED2A2">
            <w:pPr>
              <w:pStyle w:val="10"/>
              <w:rPr>
                <w:color w:val="000000"/>
              </w:rPr>
            </w:pPr>
            <w:r>
              <w:rPr>
                <w:rFonts w:hint="eastAsia"/>
                <w:color w:val="000000"/>
              </w:rPr>
              <w:t>农、林、牧、渔业</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0BBD83">
            <w:pPr>
              <w:pStyle w:val="10"/>
              <w:jc w:val="center"/>
              <w:rPr>
                <w:color w:val="000000"/>
              </w:rPr>
            </w:pPr>
            <w:r>
              <w:rPr>
                <w:color w:val="000000"/>
              </w:rPr>
              <w:t>610</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02E254">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578043">
            <w:pPr>
              <w:pStyle w:val="10"/>
              <w:jc w:val="center"/>
              <w:rPr>
                <w:color w:val="000000"/>
              </w:rPr>
            </w:pPr>
            <w:r>
              <w:rPr>
                <w:color w:val="000000"/>
              </w:rPr>
              <w:t>2458</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7E2DBE">
            <w:pPr>
              <w:pStyle w:val="10"/>
              <w:jc w:val="center"/>
              <w:rPr>
                <w:color w:val="000000"/>
              </w:rPr>
            </w:pPr>
            <w:r>
              <w:rPr>
                <w:color w:val="000000"/>
              </w:rPr>
              <w:t>78</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D6A93D">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D05F9E">
            <w:pPr>
              <w:pStyle w:val="10"/>
              <w:jc w:val="center"/>
              <w:rPr>
                <w:color w:val="000000"/>
              </w:rPr>
            </w:pPr>
            <w:r>
              <w:rPr>
                <w:color w:val="000000"/>
              </w:rPr>
              <w:t>1954</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EFB4BD">
            <w:pPr>
              <w:pStyle w:val="10"/>
              <w:jc w:val="center"/>
              <w:rPr>
                <w:color w:val="000000"/>
              </w:rPr>
            </w:pPr>
            <w:r>
              <w:rPr>
                <w:color w:val="000000"/>
              </w:rPr>
              <w:t>19</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ED9665">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87C81D">
            <w:pPr>
              <w:pStyle w:val="10"/>
              <w:jc w:val="center"/>
              <w:rPr>
                <w:color w:val="000000"/>
              </w:rPr>
            </w:pPr>
            <w:r>
              <w:rPr>
                <w:color w:val="000000"/>
              </w:rPr>
              <w:t>289</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2F8230">
            <w:pPr>
              <w:pStyle w:val="10"/>
              <w:jc w:val="center"/>
              <w:rPr>
                <w:color w:val="000000"/>
              </w:rPr>
            </w:pPr>
            <w:r>
              <w:rPr>
                <w:color w:val="000000"/>
              </w:rPr>
              <w:t>1</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028626">
            <w:pPr>
              <w:pStyle w:val="10"/>
              <w:jc w:val="center"/>
              <w:rPr>
                <w:color w:val="000000"/>
              </w:rPr>
            </w:pPr>
            <w:r>
              <w:rPr>
                <w:color w:val="000000"/>
              </w:rPr>
              <w:t>28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0D7995">
            <w:pPr>
              <w:pStyle w:val="10"/>
              <w:jc w:val="center"/>
              <w:rPr>
                <w:color w:val="000000"/>
              </w:rPr>
            </w:pPr>
            <w:r>
              <w:rPr>
                <w:color w:val="000000"/>
              </w:rPr>
              <w:t>50</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A619E2">
            <w:pPr>
              <w:pStyle w:val="10"/>
              <w:jc w:val="center"/>
              <w:rPr>
                <w:color w:val="000000"/>
              </w:rPr>
            </w:pPr>
            <w:r>
              <w:rPr>
                <w:color w:val="000000"/>
              </w:rPr>
              <w:t>512</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205B20">
            <w:pPr>
              <w:pStyle w:val="10"/>
              <w:jc w:val="center"/>
              <w:rPr>
                <w:color w:val="000000"/>
              </w:rPr>
            </w:pPr>
            <w:r>
              <w:rPr>
                <w:color w:val="000000"/>
              </w:rPr>
              <w:t>853</w:t>
            </w:r>
          </w:p>
        </w:tc>
        <w:tc>
          <w:tcPr>
            <w:tcW w:w="2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EEF0527">
            <w:pPr>
              <w:pStyle w:val="10"/>
              <w:jc w:val="center"/>
              <w:rPr>
                <w:color w:val="000000"/>
              </w:rPr>
            </w:pPr>
            <w:r>
              <w:rPr>
                <w:color w:val="000000"/>
              </w:rPr>
              <w:t>165</w:t>
            </w:r>
          </w:p>
        </w:tc>
      </w:tr>
      <w:tr w14:paraId="4A87E814">
        <w:tblPrEx>
          <w:tblCellMar>
            <w:top w:w="0" w:type="dxa"/>
            <w:left w:w="0" w:type="dxa"/>
            <w:bottom w:w="0" w:type="dxa"/>
            <w:right w:w="0" w:type="dxa"/>
          </w:tblCellMar>
        </w:tblPrEx>
        <w:trPr>
          <w:trHeight w:val="420"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90A63F4">
            <w:pPr>
              <w:pStyle w:val="10"/>
              <w:rPr>
                <w:color w:val="000000"/>
              </w:rPr>
            </w:pPr>
            <w:r>
              <w:rPr>
                <w:rFonts w:hint="eastAsia"/>
                <w:color w:val="000000"/>
              </w:rPr>
              <w:t>农、林、牧、渔服务业</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0AF31B">
            <w:pPr>
              <w:pStyle w:val="10"/>
              <w:jc w:val="center"/>
              <w:rPr>
                <w:color w:val="000000"/>
              </w:rPr>
            </w:pPr>
            <w:r>
              <w:rPr>
                <w:color w:val="000000"/>
              </w:rPr>
              <w:t>68</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2B4680">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F211EE">
            <w:pPr>
              <w:pStyle w:val="10"/>
              <w:jc w:val="center"/>
              <w:rPr>
                <w:color w:val="000000"/>
              </w:rPr>
            </w:pPr>
            <w:r>
              <w:rPr>
                <w:color w:val="000000"/>
              </w:rPr>
              <w:t>442</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0CE3D8">
            <w:pPr>
              <w:pStyle w:val="10"/>
              <w:jc w:val="center"/>
              <w:rPr>
                <w:color w:val="000000"/>
              </w:rPr>
            </w:pPr>
            <w:r>
              <w:rPr>
                <w:color w:val="000000"/>
              </w:rPr>
              <w:t>61</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26EE31">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B06EA0">
            <w:pPr>
              <w:pStyle w:val="10"/>
              <w:jc w:val="center"/>
              <w:rPr>
                <w:color w:val="000000"/>
              </w:rPr>
            </w:pPr>
            <w:r>
              <w:rPr>
                <w:color w:val="000000"/>
              </w:rPr>
              <w:t>314</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BB3C13">
            <w:pPr>
              <w:pStyle w:val="10"/>
              <w:jc w:val="center"/>
              <w:rPr>
                <w:color w:val="000000"/>
              </w:rPr>
            </w:pPr>
            <w:r>
              <w:rPr>
                <w:color w:val="000000"/>
              </w:rPr>
              <w:t>7</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042EAA">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2FF791">
            <w:pPr>
              <w:pStyle w:val="10"/>
              <w:jc w:val="center"/>
              <w:rPr>
                <w:color w:val="000000"/>
              </w:rPr>
            </w:pPr>
            <w:r>
              <w:rPr>
                <w:color w:val="000000"/>
              </w:rPr>
              <w:t>128</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284EB6">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1567A6">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35A09F">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2AD1CC">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0EE602">
            <w:pPr>
              <w:pStyle w:val="10"/>
              <w:jc w:val="center"/>
              <w:rPr>
                <w:color w:val="000000"/>
              </w:rPr>
            </w:pPr>
          </w:p>
        </w:tc>
        <w:tc>
          <w:tcPr>
            <w:tcW w:w="2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1FB5E15">
            <w:pPr>
              <w:pStyle w:val="10"/>
              <w:jc w:val="center"/>
              <w:rPr>
                <w:color w:val="000000"/>
              </w:rPr>
            </w:pPr>
          </w:p>
        </w:tc>
      </w:tr>
      <w:tr w14:paraId="000CE37E">
        <w:tblPrEx>
          <w:tblCellMar>
            <w:top w:w="0" w:type="dxa"/>
            <w:left w:w="0" w:type="dxa"/>
            <w:bottom w:w="0" w:type="dxa"/>
            <w:right w:w="0" w:type="dxa"/>
          </w:tblCellMar>
        </w:tblPrEx>
        <w:trPr>
          <w:trHeight w:val="460"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68E07A6">
            <w:pPr>
              <w:pStyle w:val="10"/>
              <w:rPr>
                <w:color w:val="000000"/>
              </w:rPr>
            </w:pPr>
            <w:r>
              <w:rPr>
                <w:rFonts w:hint="eastAsia"/>
                <w:color w:val="000000"/>
              </w:rPr>
              <w:t>采、掘业</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897016">
            <w:pPr>
              <w:pStyle w:val="10"/>
              <w:jc w:val="center"/>
              <w:rPr>
                <w:color w:val="000000"/>
              </w:rPr>
            </w:pPr>
            <w:r>
              <w:rPr>
                <w:color w:val="000000"/>
              </w:rPr>
              <w:t>134</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C1A560">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812891">
            <w:pPr>
              <w:pStyle w:val="10"/>
              <w:jc w:val="center"/>
              <w:rPr>
                <w:color w:val="000000"/>
              </w:rPr>
            </w:pPr>
            <w:r>
              <w:rPr>
                <w:color w:val="000000"/>
              </w:rPr>
              <w:t>2287</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19958C">
            <w:pPr>
              <w:pStyle w:val="10"/>
              <w:jc w:val="center"/>
              <w:rPr>
                <w:color w:val="000000"/>
              </w:rPr>
            </w:pPr>
            <w:r>
              <w:rPr>
                <w:color w:val="000000"/>
              </w:rPr>
              <w:t>7</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BB12B4">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968A37">
            <w:pPr>
              <w:pStyle w:val="10"/>
              <w:jc w:val="center"/>
              <w:rPr>
                <w:color w:val="000000"/>
              </w:rPr>
            </w:pPr>
            <w:r>
              <w:rPr>
                <w:color w:val="000000"/>
              </w:rPr>
              <w:t>1768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DB6FB5">
            <w:pPr>
              <w:pStyle w:val="10"/>
              <w:jc w:val="center"/>
              <w:rPr>
                <w:color w:val="000000"/>
              </w:rPr>
            </w:pPr>
            <w:r>
              <w:rPr>
                <w:color w:val="000000"/>
              </w:rPr>
              <w:t>6</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EF5837">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65F314">
            <w:pPr>
              <w:pStyle w:val="10"/>
              <w:jc w:val="center"/>
              <w:rPr>
                <w:color w:val="000000"/>
              </w:rPr>
            </w:pPr>
            <w:r>
              <w:rPr>
                <w:color w:val="000000"/>
              </w:rPr>
              <w:t>192</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D68CD7">
            <w:pPr>
              <w:pStyle w:val="10"/>
              <w:jc w:val="center"/>
              <w:rPr>
                <w:color w:val="000000"/>
              </w:rPr>
            </w:pPr>
            <w:r>
              <w:rPr>
                <w:color w:val="000000"/>
              </w:rPr>
              <w:t>3</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9FF09B">
            <w:pPr>
              <w:pStyle w:val="10"/>
              <w:jc w:val="center"/>
              <w:rPr>
                <w:color w:val="000000"/>
              </w:rPr>
            </w:pPr>
            <w:r>
              <w:rPr>
                <w:color w:val="000000"/>
              </w:rPr>
              <w:t>93</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974F03">
            <w:pPr>
              <w:pStyle w:val="10"/>
              <w:jc w:val="center"/>
              <w:rPr>
                <w:color w:val="000000"/>
              </w:rPr>
            </w:pPr>
            <w:r>
              <w:rPr>
                <w:color w:val="000000"/>
              </w:rPr>
              <w:t>230</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ED6958">
            <w:pPr>
              <w:pStyle w:val="10"/>
              <w:jc w:val="center"/>
              <w:rPr>
                <w:color w:val="000000"/>
              </w:rPr>
            </w:pPr>
            <w:r>
              <w:rPr>
                <w:color w:val="000000"/>
              </w:rPr>
              <w:t>118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E8102A">
            <w:pPr>
              <w:pStyle w:val="10"/>
              <w:jc w:val="center"/>
              <w:rPr>
                <w:color w:val="000000"/>
              </w:rPr>
            </w:pPr>
            <w:r>
              <w:rPr>
                <w:color w:val="000000"/>
              </w:rPr>
              <w:t>393</w:t>
            </w:r>
          </w:p>
        </w:tc>
        <w:tc>
          <w:tcPr>
            <w:tcW w:w="2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D5E6E19">
            <w:pPr>
              <w:pStyle w:val="10"/>
              <w:jc w:val="center"/>
              <w:rPr>
                <w:color w:val="000000"/>
              </w:rPr>
            </w:pPr>
            <w:r>
              <w:rPr>
                <w:color w:val="000000"/>
              </w:rPr>
              <w:t>97</w:t>
            </w:r>
          </w:p>
        </w:tc>
      </w:tr>
      <w:tr w14:paraId="0615E057">
        <w:tblPrEx>
          <w:tblCellMar>
            <w:top w:w="0" w:type="dxa"/>
            <w:left w:w="0" w:type="dxa"/>
            <w:bottom w:w="0" w:type="dxa"/>
            <w:right w:w="0" w:type="dxa"/>
          </w:tblCellMar>
        </w:tblPrEx>
        <w:trPr>
          <w:trHeight w:val="46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8F1C8F9">
            <w:pPr>
              <w:pStyle w:val="10"/>
              <w:rPr>
                <w:color w:val="000000"/>
              </w:rPr>
            </w:pPr>
            <w:r>
              <w:rPr>
                <w:rFonts w:hint="eastAsia"/>
                <w:color w:val="000000"/>
              </w:rPr>
              <w:t>制造业</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0BCB33">
            <w:pPr>
              <w:pStyle w:val="10"/>
              <w:jc w:val="center"/>
              <w:rPr>
                <w:color w:val="000000"/>
              </w:rPr>
            </w:pPr>
            <w:r>
              <w:rPr>
                <w:color w:val="000000"/>
              </w:rPr>
              <w:t>1023</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F577AF">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630E8F">
            <w:pPr>
              <w:pStyle w:val="10"/>
              <w:jc w:val="center"/>
              <w:rPr>
                <w:color w:val="000000"/>
              </w:rPr>
            </w:pPr>
            <w:r>
              <w:rPr>
                <w:color w:val="000000"/>
              </w:rPr>
              <w:t>23479</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EA0910">
            <w:pPr>
              <w:pStyle w:val="10"/>
              <w:jc w:val="center"/>
              <w:rPr>
                <w:color w:val="000000"/>
              </w:rPr>
            </w:pPr>
            <w:r>
              <w:rPr>
                <w:color w:val="000000"/>
              </w:rPr>
              <w:t>61</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60168C">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DF7059">
            <w:pPr>
              <w:pStyle w:val="10"/>
              <w:jc w:val="center"/>
              <w:rPr>
                <w:color w:val="000000"/>
              </w:rPr>
            </w:pPr>
            <w:r>
              <w:rPr>
                <w:color w:val="000000"/>
              </w:rPr>
              <w:t>18820</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BA281D">
            <w:pPr>
              <w:pStyle w:val="10"/>
              <w:jc w:val="center"/>
              <w:rPr>
                <w:color w:val="000000"/>
              </w:rPr>
            </w:pPr>
            <w:r>
              <w:rPr>
                <w:color w:val="000000"/>
              </w:rPr>
              <w:t>10</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D73437">
            <w:pPr>
              <w:pStyle w:val="10"/>
              <w:jc w:val="center"/>
              <w:rPr>
                <w:color w:val="000000"/>
              </w:rPr>
            </w:pPr>
            <w:r>
              <w:rPr>
                <w:color w:val="000000"/>
              </w:rPr>
              <w:t>4</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75D065">
            <w:pPr>
              <w:pStyle w:val="10"/>
              <w:jc w:val="center"/>
              <w:rPr>
                <w:color w:val="000000"/>
              </w:rPr>
            </w:pPr>
            <w:r>
              <w:rPr>
                <w:color w:val="000000"/>
              </w:rPr>
              <w:t>3587</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D12FB0">
            <w:pPr>
              <w:pStyle w:val="10"/>
              <w:jc w:val="center"/>
              <w:rPr>
                <w:color w:val="000000"/>
              </w:rPr>
            </w:pPr>
            <w:r>
              <w:rPr>
                <w:color w:val="000000"/>
              </w:rPr>
              <w:t>14</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0083DE">
            <w:pPr>
              <w:pStyle w:val="10"/>
              <w:jc w:val="center"/>
              <w:rPr>
                <w:color w:val="000000"/>
              </w:rPr>
            </w:pPr>
            <w:r>
              <w:rPr>
                <w:color w:val="000000"/>
              </w:rPr>
              <w:t>398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D9B48C">
            <w:pPr>
              <w:pStyle w:val="10"/>
              <w:jc w:val="center"/>
              <w:rPr>
                <w:color w:val="000000"/>
              </w:rPr>
            </w:pPr>
            <w:r>
              <w:rPr>
                <w:color w:val="000000"/>
              </w:rPr>
              <w:t>776</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899371">
            <w:pPr>
              <w:pStyle w:val="10"/>
              <w:jc w:val="center"/>
              <w:rPr>
                <w:color w:val="000000"/>
              </w:rPr>
            </w:pPr>
            <w:r>
              <w:rPr>
                <w:color w:val="000000"/>
              </w:rPr>
              <w:t>844</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319ED9">
            <w:pPr>
              <w:pStyle w:val="10"/>
              <w:jc w:val="center"/>
              <w:rPr>
                <w:color w:val="000000"/>
              </w:rPr>
            </w:pPr>
            <w:r>
              <w:rPr>
                <w:color w:val="000000"/>
              </w:rPr>
              <w:t>1539</w:t>
            </w:r>
          </w:p>
        </w:tc>
        <w:tc>
          <w:tcPr>
            <w:tcW w:w="2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90B28E6">
            <w:pPr>
              <w:pStyle w:val="10"/>
              <w:jc w:val="center"/>
              <w:rPr>
                <w:color w:val="000000"/>
              </w:rPr>
            </w:pPr>
            <w:r>
              <w:rPr>
                <w:color w:val="000000"/>
              </w:rPr>
              <w:t>296</w:t>
            </w:r>
          </w:p>
        </w:tc>
      </w:tr>
      <w:tr w14:paraId="5527D912">
        <w:tblPrEx>
          <w:tblCellMar>
            <w:top w:w="0" w:type="dxa"/>
            <w:left w:w="0" w:type="dxa"/>
            <w:bottom w:w="0" w:type="dxa"/>
            <w:right w:w="0" w:type="dxa"/>
          </w:tblCellMar>
        </w:tblPrEx>
        <w:trPr>
          <w:trHeight w:val="43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FE19E14">
            <w:pPr>
              <w:pStyle w:val="10"/>
              <w:rPr>
                <w:color w:val="000000"/>
              </w:rPr>
            </w:pPr>
            <w:r>
              <w:rPr>
                <w:rFonts w:hint="eastAsia"/>
                <w:color w:val="000000"/>
              </w:rPr>
              <w:t>电力煤气及水的生产和供应</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D6EAF8">
            <w:pPr>
              <w:pStyle w:val="10"/>
              <w:jc w:val="center"/>
              <w:rPr>
                <w:color w:val="000000"/>
              </w:rPr>
            </w:pPr>
            <w:r>
              <w:rPr>
                <w:color w:val="000000"/>
              </w:rPr>
              <w:t>35</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EF363D">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9281E1">
            <w:pPr>
              <w:pStyle w:val="10"/>
              <w:jc w:val="center"/>
              <w:rPr>
                <w:color w:val="000000"/>
              </w:rPr>
            </w:pPr>
            <w:r>
              <w:rPr>
                <w:color w:val="000000"/>
              </w:rPr>
              <w:t>2151</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E76CAE">
            <w:pPr>
              <w:pStyle w:val="10"/>
              <w:jc w:val="center"/>
              <w:rPr>
                <w:color w:val="000000"/>
              </w:rPr>
            </w:pPr>
            <w:r>
              <w:rPr>
                <w:color w:val="000000"/>
              </w:rPr>
              <w:t>5</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842C55">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56C28F">
            <w:pPr>
              <w:pStyle w:val="10"/>
              <w:jc w:val="center"/>
              <w:rPr>
                <w:color w:val="000000"/>
              </w:rPr>
            </w:pPr>
            <w:r>
              <w:rPr>
                <w:color w:val="000000"/>
              </w:rPr>
              <w:t>1263</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C68E8D">
            <w:pPr>
              <w:pStyle w:val="10"/>
              <w:jc w:val="center"/>
              <w:rPr>
                <w:color w:val="000000"/>
              </w:rPr>
            </w:pPr>
            <w:r>
              <w:rPr>
                <w:color w:val="000000"/>
              </w:rPr>
              <w:t>30</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838BCD">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25EF4E">
            <w:pPr>
              <w:pStyle w:val="10"/>
              <w:jc w:val="center"/>
              <w:rPr>
                <w:color w:val="000000"/>
              </w:rPr>
            </w:pPr>
            <w:r>
              <w:rPr>
                <w:color w:val="000000"/>
              </w:rPr>
              <w:t>888</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981B4D">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5C17F5">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05CF7C">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E0EA78">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E44C25">
            <w:pPr>
              <w:pStyle w:val="10"/>
              <w:jc w:val="center"/>
              <w:rPr>
                <w:color w:val="000000"/>
              </w:rPr>
            </w:pPr>
          </w:p>
        </w:tc>
        <w:tc>
          <w:tcPr>
            <w:tcW w:w="2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4BC5347">
            <w:pPr>
              <w:pStyle w:val="10"/>
              <w:jc w:val="center"/>
              <w:rPr>
                <w:color w:val="000000"/>
              </w:rPr>
            </w:pPr>
          </w:p>
        </w:tc>
      </w:tr>
      <w:tr w14:paraId="4D71B818">
        <w:tblPrEx>
          <w:tblCellMar>
            <w:top w:w="0" w:type="dxa"/>
            <w:left w:w="0" w:type="dxa"/>
            <w:bottom w:w="0" w:type="dxa"/>
            <w:right w:w="0" w:type="dxa"/>
          </w:tblCellMar>
        </w:tblPrEx>
        <w:trPr>
          <w:trHeight w:val="46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940848C">
            <w:pPr>
              <w:pStyle w:val="10"/>
              <w:rPr>
                <w:color w:val="000000"/>
              </w:rPr>
            </w:pPr>
            <w:r>
              <w:rPr>
                <w:color w:val="000000"/>
              </w:rPr>
              <w:t>建筑业</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EE1199">
            <w:pPr>
              <w:pStyle w:val="10"/>
              <w:jc w:val="center"/>
              <w:rPr>
                <w:color w:val="000000"/>
              </w:rPr>
            </w:pPr>
            <w:r>
              <w:rPr>
                <w:color w:val="000000"/>
              </w:rPr>
              <w:t>65</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EE67A4">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5EADD1">
            <w:pPr>
              <w:pStyle w:val="10"/>
              <w:jc w:val="center"/>
              <w:rPr>
                <w:color w:val="000000"/>
              </w:rPr>
            </w:pPr>
            <w:r>
              <w:rPr>
                <w:color w:val="000000"/>
              </w:rPr>
              <w:t>2070</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955E12">
            <w:pPr>
              <w:pStyle w:val="10"/>
              <w:jc w:val="center"/>
              <w:rPr>
                <w:color w:val="000000"/>
              </w:rPr>
            </w:pPr>
            <w:r>
              <w:rPr>
                <w:color w:val="000000"/>
              </w:rPr>
              <w:t>12</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252C02">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98CA5E">
            <w:pPr>
              <w:pStyle w:val="10"/>
              <w:jc w:val="center"/>
              <w:rPr>
                <w:color w:val="000000"/>
              </w:rPr>
            </w:pPr>
            <w:r>
              <w:rPr>
                <w:color w:val="000000"/>
              </w:rPr>
              <w:t>106</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D54F14">
            <w:pPr>
              <w:pStyle w:val="10"/>
              <w:jc w:val="center"/>
              <w:rPr>
                <w:color w:val="000000"/>
              </w:rPr>
            </w:pPr>
            <w:r>
              <w:rPr>
                <w:color w:val="000000"/>
              </w:rPr>
              <w:t>52</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08DD7C">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4F34D4">
            <w:pPr>
              <w:pStyle w:val="10"/>
              <w:jc w:val="center"/>
              <w:rPr>
                <w:color w:val="000000"/>
              </w:rPr>
            </w:pPr>
            <w:r>
              <w:rPr>
                <w:color w:val="000000"/>
              </w:rPr>
              <w:t>1914</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2109E1">
            <w:pPr>
              <w:pStyle w:val="10"/>
              <w:jc w:val="center"/>
              <w:rPr>
                <w:color w:val="000000"/>
              </w:rPr>
            </w:pPr>
            <w:r>
              <w:rPr>
                <w:color w:val="000000"/>
              </w:rPr>
              <w:t>1</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81394D">
            <w:pPr>
              <w:pStyle w:val="10"/>
              <w:jc w:val="center"/>
              <w:rPr>
                <w:color w:val="000000"/>
              </w:rPr>
            </w:pPr>
            <w:r>
              <w:rPr>
                <w:color w:val="000000"/>
              </w:rPr>
              <w:t>32</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1596A1">
            <w:pPr>
              <w:pStyle w:val="10"/>
              <w:jc w:val="center"/>
              <w:rPr>
                <w:color w:val="000000"/>
              </w:rPr>
            </w:pPr>
            <w:r>
              <w:rPr>
                <w:color w:val="000000"/>
              </w:rPr>
              <w:t>50</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7E7808">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B9573D">
            <w:pPr>
              <w:pStyle w:val="10"/>
              <w:jc w:val="center"/>
              <w:rPr>
                <w:color w:val="000000"/>
              </w:rPr>
            </w:pPr>
          </w:p>
        </w:tc>
        <w:tc>
          <w:tcPr>
            <w:tcW w:w="2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C1F8B1D">
            <w:pPr>
              <w:pStyle w:val="10"/>
              <w:jc w:val="center"/>
              <w:rPr>
                <w:color w:val="000000"/>
              </w:rPr>
            </w:pPr>
          </w:p>
        </w:tc>
      </w:tr>
      <w:tr w14:paraId="0F8A6D1C">
        <w:tblPrEx>
          <w:tblCellMar>
            <w:top w:w="0" w:type="dxa"/>
            <w:left w:w="0" w:type="dxa"/>
            <w:bottom w:w="0" w:type="dxa"/>
            <w:right w:w="0" w:type="dxa"/>
          </w:tblCellMar>
        </w:tblPrEx>
        <w:trPr>
          <w:trHeight w:val="45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FAB39EE">
            <w:pPr>
              <w:pStyle w:val="10"/>
              <w:rPr>
                <w:color w:val="000000"/>
              </w:rPr>
            </w:pPr>
            <w:r>
              <w:rPr>
                <w:rFonts w:hint="eastAsia"/>
                <w:color w:val="000000"/>
              </w:rPr>
              <w:t>地质勘查业、水利管理</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D17407">
            <w:pPr>
              <w:pStyle w:val="10"/>
              <w:jc w:val="center"/>
              <w:rPr>
                <w:color w:val="000000"/>
              </w:rPr>
            </w:pPr>
            <w:r>
              <w:rPr>
                <w:color w:val="000000"/>
              </w:rPr>
              <w:t>1</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D475E3">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2BD289">
            <w:pPr>
              <w:pStyle w:val="10"/>
              <w:jc w:val="center"/>
              <w:rPr>
                <w:color w:val="000000"/>
              </w:rPr>
            </w:pPr>
            <w:r>
              <w:rPr>
                <w:color w:val="000000"/>
              </w:rPr>
              <w:t>15</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9F3258">
            <w:pPr>
              <w:pStyle w:val="10"/>
              <w:jc w:val="center"/>
              <w:rPr>
                <w:color w:val="000000"/>
              </w:rPr>
            </w:pPr>
            <w:r>
              <w:rPr>
                <w:color w:val="000000"/>
              </w:rPr>
              <w:t>1</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74D164">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2E59D0">
            <w:pPr>
              <w:pStyle w:val="10"/>
              <w:jc w:val="center"/>
              <w:rPr>
                <w:color w:val="000000"/>
              </w:rPr>
            </w:pPr>
            <w:r>
              <w:rPr>
                <w:color w:val="000000"/>
              </w:rPr>
              <w:t>15</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C89910">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7E22BD">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8BC9B3">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F35F9F">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939747">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FC7668">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A16090">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CAFD93">
            <w:pPr>
              <w:pStyle w:val="10"/>
              <w:jc w:val="center"/>
              <w:rPr>
                <w:color w:val="000000"/>
              </w:rPr>
            </w:pPr>
          </w:p>
        </w:tc>
        <w:tc>
          <w:tcPr>
            <w:tcW w:w="2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D584131">
            <w:pPr>
              <w:pStyle w:val="10"/>
              <w:jc w:val="center"/>
              <w:rPr>
                <w:color w:val="000000"/>
              </w:rPr>
            </w:pPr>
          </w:p>
        </w:tc>
      </w:tr>
      <w:tr w14:paraId="52EDE2D7">
        <w:tblPrEx>
          <w:tblCellMar>
            <w:top w:w="0" w:type="dxa"/>
            <w:left w:w="0" w:type="dxa"/>
            <w:bottom w:w="0" w:type="dxa"/>
            <w:right w:w="0" w:type="dxa"/>
          </w:tblCellMar>
        </w:tblPrEx>
        <w:trPr>
          <w:trHeight w:val="47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BC0EEA2">
            <w:pPr>
              <w:pStyle w:val="10"/>
              <w:rPr>
                <w:color w:val="000000"/>
              </w:rPr>
            </w:pPr>
            <w:r>
              <w:rPr>
                <w:color w:val="000000"/>
              </w:rPr>
              <w:t>交通运输、仓储及邮电通信</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32BCA7">
            <w:pPr>
              <w:pStyle w:val="10"/>
              <w:jc w:val="center"/>
              <w:rPr>
                <w:color w:val="000000"/>
              </w:rPr>
            </w:pPr>
            <w:r>
              <w:rPr>
                <w:color w:val="000000"/>
              </w:rPr>
              <w:t>692</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32A6E2">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31D13F">
            <w:pPr>
              <w:pStyle w:val="10"/>
              <w:jc w:val="center"/>
              <w:rPr>
                <w:color w:val="000000"/>
              </w:rPr>
            </w:pPr>
            <w:r>
              <w:rPr>
                <w:color w:val="000000"/>
              </w:rPr>
              <w:t>3010</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24F90F">
            <w:pPr>
              <w:pStyle w:val="10"/>
              <w:jc w:val="center"/>
              <w:rPr>
                <w:color w:val="000000"/>
              </w:rPr>
            </w:pPr>
            <w:r>
              <w:rPr>
                <w:color w:val="000000"/>
              </w:rPr>
              <w:t>24</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D5710C">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0CB4A2">
            <w:pPr>
              <w:pStyle w:val="10"/>
              <w:jc w:val="center"/>
              <w:rPr>
                <w:color w:val="000000"/>
              </w:rPr>
            </w:pPr>
            <w:r>
              <w:rPr>
                <w:color w:val="000000"/>
              </w:rPr>
              <w:t>1227</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BA3DB8">
            <w:pPr>
              <w:pStyle w:val="10"/>
              <w:jc w:val="center"/>
              <w:rPr>
                <w:color w:val="000000"/>
              </w:rPr>
            </w:pPr>
            <w:r>
              <w:rPr>
                <w:color w:val="000000"/>
              </w:rPr>
              <w:t>3</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B1AF00">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8BD6CE">
            <w:pPr>
              <w:pStyle w:val="10"/>
              <w:jc w:val="center"/>
              <w:rPr>
                <w:color w:val="000000"/>
              </w:rPr>
            </w:pPr>
            <w:r>
              <w:rPr>
                <w:color w:val="000000"/>
              </w:rPr>
              <w:t>238</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BED48C">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0560AE">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0A08A3">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EF9801">
            <w:pPr>
              <w:pStyle w:val="10"/>
              <w:jc w:val="center"/>
              <w:rPr>
                <w:color w:val="000000"/>
              </w:rPr>
            </w:pPr>
            <w:r>
              <w:rPr>
                <w:color w:val="000000"/>
              </w:rPr>
              <w:t>665</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DC2D4A">
            <w:pPr>
              <w:pStyle w:val="10"/>
              <w:jc w:val="center"/>
              <w:rPr>
                <w:color w:val="000000"/>
              </w:rPr>
            </w:pPr>
            <w:r>
              <w:rPr>
                <w:color w:val="000000"/>
              </w:rPr>
              <w:t>886</w:t>
            </w:r>
          </w:p>
        </w:tc>
        <w:tc>
          <w:tcPr>
            <w:tcW w:w="2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2023686">
            <w:pPr>
              <w:pStyle w:val="10"/>
              <w:jc w:val="center"/>
              <w:rPr>
                <w:color w:val="000000"/>
              </w:rPr>
            </w:pPr>
            <w:r>
              <w:rPr>
                <w:color w:val="000000"/>
              </w:rPr>
              <w:t>1545</w:t>
            </w:r>
          </w:p>
        </w:tc>
      </w:tr>
      <w:tr w14:paraId="443FE54A">
        <w:tblPrEx>
          <w:tblCellMar>
            <w:top w:w="0" w:type="dxa"/>
            <w:left w:w="0" w:type="dxa"/>
            <w:bottom w:w="0" w:type="dxa"/>
            <w:right w:w="0" w:type="dxa"/>
          </w:tblCellMar>
        </w:tblPrEx>
        <w:trPr>
          <w:trHeight w:val="450"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3C25171">
            <w:pPr>
              <w:pStyle w:val="10"/>
              <w:rPr>
                <w:color w:val="000000"/>
              </w:rPr>
            </w:pPr>
            <w:r>
              <w:rPr>
                <w:rFonts w:hint="eastAsia"/>
                <w:color w:val="000000"/>
              </w:rPr>
              <w:t>批发和零售贸易、餐饮业</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C84305">
            <w:pPr>
              <w:pStyle w:val="10"/>
              <w:jc w:val="center"/>
              <w:rPr>
                <w:color w:val="000000"/>
              </w:rPr>
            </w:pPr>
            <w:r>
              <w:rPr>
                <w:color w:val="000000"/>
              </w:rPr>
              <w:t>7761</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5D4534">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C3940B">
            <w:pPr>
              <w:pStyle w:val="10"/>
              <w:jc w:val="center"/>
              <w:rPr>
                <w:color w:val="000000"/>
              </w:rPr>
            </w:pPr>
            <w:r>
              <w:rPr>
                <w:color w:val="000000"/>
              </w:rPr>
              <w:t>17869</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7035F6">
            <w:pPr>
              <w:pStyle w:val="10"/>
              <w:jc w:val="center"/>
              <w:rPr>
                <w:color w:val="000000"/>
              </w:rPr>
            </w:pPr>
            <w:r>
              <w:rPr>
                <w:color w:val="000000"/>
              </w:rPr>
              <w:t>404</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7775AE">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E8C9DB">
            <w:pPr>
              <w:pStyle w:val="10"/>
              <w:jc w:val="center"/>
              <w:rPr>
                <w:color w:val="000000"/>
              </w:rPr>
            </w:pPr>
            <w:r>
              <w:rPr>
                <w:color w:val="000000"/>
              </w:rPr>
              <w:t>10547</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D184E9">
            <w:pPr>
              <w:pStyle w:val="10"/>
              <w:jc w:val="center"/>
              <w:rPr>
                <w:color w:val="000000"/>
              </w:rPr>
            </w:pPr>
            <w:r>
              <w:rPr>
                <w:color w:val="000000"/>
              </w:rPr>
              <w:t>40</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0C30AA">
            <w:pPr>
              <w:pStyle w:val="10"/>
              <w:jc w:val="center"/>
              <w:rPr>
                <w:color w:val="000000"/>
              </w:rPr>
            </w:pPr>
            <w:r>
              <w:rPr>
                <w:color w:val="000000"/>
              </w:rPr>
              <w:t>3</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DE8825">
            <w:pPr>
              <w:pStyle w:val="10"/>
              <w:jc w:val="center"/>
              <w:rPr>
                <w:color w:val="000000"/>
              </w:rPr>
            </w:pPr>
            <w:r>
              <w:rPr>
                <w:color w:val="000000"/>
              </w:rPr>
              <w:t>5098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52833D">
            <w:pPr>
              <w:pStyle w:val="10"/>
              <w:jc w:val="center"/>
              <w:rPr>
                <w:color w:val="000000"/>
              </w:rPr>
            </w:pPr>
            <w:r>
              <w:rPr>
                <w:color w:val="000000"/>
              </w:rPr>
              <w:t>6</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04436B">
            <w:pPr>
              <w:pStyle w:val="10"/>
              <w:jc w:val="center"/>
              <w:rPr>
                <w:color w:val="000000"/>
              </w:rPr>
            </w:pPr>
            <w:r>
              <w:rPr>
                <w:color w:val="000000"/>
              </w:rPr>
              <w:t>155</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687975">
            <w:pPr>
              <w:pStyle w:val="10"/>
              <w:jc w:val="center"/>
              <w:rPr>
                <w:color w:val="000000"/>
              </w:rPr>
            </w:pPr>
            <w:r>
              <w:rPr>
                <w:color w:val="000000"/>
              </w:rPr>
              <w:t>233</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5C8C91">
            <w:pPr>
              <w:pStyle w:val="10"/>
              <w:jc w:val="center"/>
              <w:rPr>
                <w:color w:val="000000"/>
              </w:rPr>
            </w:pPr>
            <w:r>
              <w:rPr>
                <w:color w:val="000000"/>
              </w:rPr>
              <w:t>6948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95E8D4">
            <w:pPr>
              <w:pStyle w:val="10"/>
              <w:jc w:val="center"/>
              <w:rPr>
                <w:color w:val="000000"/>
              </w:rPr>
            </w:pPr>
            <w:r>
              <w:rPr>
                <w:color w:val="000000"/>
              </w:rPr>
              <w:t>11155</w:t>
            </w:r>
          </w:p>
        </w:tc>
        <w:tc>
          <w:tcPr>
            <w:tcW w:w="2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15078C6">
            <w:pPr>
              <w:pStyle w:val="10"/>
              <w:jc w:val="center"/>
              <w:rPr>
                <w:color w:val="000000"/>
              </w:rPr>
            </w:pPr>
            <w:r>
              <w:rPr>
                <w:color w:val="000000"/>
              </w:rPr>
              <w:t>1991</w:t>
            </w:r>
          </w:p>
        </w:tc>
      </w:tr>
      <w:tr w14:paraId="0EAF5A25">
        <w:tblPrEx>
          <w:tblCellMar>
            <w:top w:w="0" w:type="dxa"/>
            <w:left w:w="0" w:type="dxa"/>
            <w:bottom w:w="0" w:type="dxa"/>
            <w:right w:w="0" w:type="dxa"/>
          </w:tblCellMar>
        </w:tblPrEx>
        <w:trPr>
          <w:trHeight w:val="46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D3A40E4">
            <w:pPr>
              <w:pStyle w:val="10"/>
              <w:rPr>
                <w:color w:val="000000"/>
              </w:rPr>
            </w:pPr>
            <w:r>
              <w:rPr>
                <w:rFonts w:hint="eastAsia"/>
                <w:color w:val="000000"/>
              </w:rPr>
              <w:t>金融、保险业</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24BA9D">
            <w:pPr>
              <w:pStyle w:val="10"/>
              <w:jc w:val="center"/>
              <w:rPr>
                <w:color w:val="000000"/>
              </w:rPr>
            </w:pPr>
            <w:r>
              <w:rPr>
                <w:color w:val="000000"/>
              </w:rPr>
              <w:t>99</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D9693E">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33C4E0">
            <w:pPr>
              <w:pStyle w:val="10"/>
              <w:jc w:val="center"/>
              <w:rPr>
                <w:color w:val="000000"/>
              </w:rPr>
            </w:pPr>
            <w:r>
              <w:rPr>
                <w:color w:val="000000"/>
              </w:rPr>
              <w:t>2430</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4001E2">
            <w:pPr>
              <w:pStyle w:val="10"/>
              <w:jc w:val="center"/>
              <w:rPr>
                <w:color w:val="000000"/>
              </w:rPr>
            </w:pPr>
            <w:r>
              <w:rPr>
                <w:color w:val="000000"/>
              </w:rPr>
              <w:t>57</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457D4C">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9CD3E8">
            <w:pPr>
              <w:pStyle w:val="10"/>
              <w:jc w:val="center"/>
              <w:rPr>
                <w:color w:val="000000"/>
              </w:rPr>
            </w:pPr>
            <w:r>
              <w:rPr>
                <w:color w:val="000000"/>
              </w:rPr>
              <w:t>1815</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350D8D">
            <w:pPr>
              <w:pStyle w:val="10"/>
              <w:jc w:val="center"/>
              <w:rPr>
                <w:color w:val="000000"/>
              </w:rPr>
            </w:pPr>
            <w:r>
              <w:rPr>
                <w:color w:val="000000"/>
              </w:rPr>
              <w:t>42</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F02ECB">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0CCA96">
            <w:pPr>
              <w:pStyle w:val="10"/>
              <w:jc w:val="center"/>
              <w:rPr>
                <w:color w:val="000000"/>
              </w:rPr>
            </w:pPr>
            <w:r>
              <w:rPr>
                <w:color w:val="000000"/>
              </w:rPr>
              <w:t>615</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11EC8D">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56A300">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71F115">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B539CE">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FAD007">
            <w:pPr>
              <w:pStyle w:val="10"/>
              <w:jc w:val="center"/>
              <w:rPr>
                <w:color w:val="000000"/>
              </w:rPr>
            </w:pPr>
          </w:p>
        </w:tc>
        <w:tc>
          <w:tcPr>
            <w:tcW w:w="2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92AA47B">
            <w:pPr>
              <w:pStyle w:val="10"/>
              <w:jc w:val="center"/>
              <w:rPr>
                <w:color w:val="000000"/>
              </w:rPr>
            </w:pPr>
          </w:p>
        </w:tc>
      </w:tr>
      <w:tr w14:paraId="5CF51CC6">
        <w:tblPrEx>
          <w:tblCellMar>
            <w:top w:w="0" w:type="dxa"/>
            <w:left w:w="0" w:type="dxa"/>
            <w:bottom w:w="0" w:type="dxa"/>
            <w:right w:w="0" w:type="dxa"/>
          </w:tblCellMar>
        </w:tblPrEx>
        <w:trPr>
          <w:trHeight w:val="460"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ED19ECA">
            <w:pPr>
              <w:pStyle w:val="10"/>
              <w:rPr>
                <w:color w:val="000000"/>
              </w:rPr>
            </w:pPr>
            <w:r>
              <w:rPr>
                <w:rFonts w:hint="eastAsia"/>
                <w:color w:val="000000"/>
              </w:rPr>
              <w:t>房地产业</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98047E">
            <w:pPr>
              <w:pStyle w:val="10"/>
              <w:jc w:val="center"/>
              <w:rPr>
                <w:color w:val="000000"/>
              </w:rPr>
            </w:pPr>
            <w:r>
              <w:rPr>
                <w:color w:val="000000"/>
              </w:rPr>
              <w:t>7</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0B32D7">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495186">
            <w:pPr>
              <w:pStyle w:val="10"/>
              <w:jc w:val="center"/>
              <w:rPr>
                <w:color w:val="000000"/>
              </w:rPr>
            </w:pPr>
            <w:r>
              <w:rPr>
                <w:color w:val="000000"/>
              </w:rPr>
              <w:t>713</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6BEC30">
            <w:pPr>
              <w:pStyle w:val="10"/>
              <w:jc w:val="center"/>
              <w:rPr>
                <w:color w:val="000000"/>
              </w:rPr>
            </w:pPr>
            <w:r>
              <w:rPr>
                <w:color w:val="000000"/>
              </w:rPr>
              <w:t>5</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801A7F">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476008">
            <w:pPr>
              <w:pStyle w:val="10"/>
              <w:jc w:val="center"/>
              <w:rPr>
                <w:color w:val="000000"/>
              </w:rPr>
            </w:pPr>
            <w:r>
              <w:rPr>
                <w:color w:val="000000"/>
              </w:rPr>
              <w:t>685</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888B03">
            <w:pPr>
              <w:pStyle w:val="10"/>
              <w:jc w:val="center"/>
              <w:rPr>
                <w:color w:val="000000"/>
              </w:rPr>
            </w:pPr>
            <w:r>
              <w:rPr>
                <w:color w:val="000000"/>
              </w:rPr>
              <w:t>2</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A42165">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96D71F">
            <w:pPr>
              <w:pStyle w:val="10"/>
              <w:jc w:val="center"/>
              <w:rPr>
                <w:color w:val="000000"/>
              </w:rPr>
            </w:pPr>
            <w:r>
              <w:rPr>
                <w:color w:val="000000"/>
              </w:rPr>
              <w:t>28</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4B49CC">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2C86C5">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C177C5">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E59A44">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339B2B">
            <w:pPr>
              <w:pStyle w:val="10"/>
              <w:jc w:val="center"/>
              <w:rPr>
                <w:color w:val="000000"/>
              </w:rPr>
            </w:pPr>
          </w:p>
        </w:tc>
        <w:tc>
          <w:tcPr>
            <w:tcW w:w="2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5BC182B">
            <w:pPr>
              <w:pStyle w:val="10"/>
              <w:jc w:val="center"/>
              <w:rPr>
                <w:color w:val="000000"/>
              </w:rPr>
            </w:pPr>
          </w:p>
        </w:tc>
      </w:tr>
      <w:tr w14:paraId="1B0DE58C">
        <w:tblPrEx>
          <w:tblCellMar>
            <w:top w:w="0" w:type="dxa"/>
            <w:left w:w="0" w:type="dxa"/>
            <w:bottom w:w="0" w:type="dxa"/>
            <w:right w:w="0" w:type="dxa"/>
          </w:tblCellMar>
        </w:tblPrEx>
        <w:trPr>
          <w:trHeight w:val="44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5DF7DF2">
            <w:pPr>
              <w:pStyle w:val="10"/>
              <w:rPr>
                <w:color w:val="000000"/>
              </w:rPr>
            </w:pPr>
            <w:r>
              <w:rPr>
                <w:rFonts w:hint="eastAsia"/>
                <w:color w:val="000000"/>
              </w:rPr>
              <w:t>社会服务业</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58B446">
            <w:pPr>
              <w:pStyle w:val="10"/>
              <w:jc w:val="center"/>
              <w:rPr>
                <w:color w:val="000000"/>
              </w:rPr>
            </w:pPr>
            <w:r>
              <w:rPr>
                <w:color w:val="000000"/>
              </w:rPr>
              <w:t>1382</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8F1429">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95D9B5">
            <w:pPr>
              <w:pStyle w:val="10"/>
              <w:jc w:val="center"/>
              <w:rPr>
                <w:color w:val="000000"/>
              </w:rPr>
            </w:pPr>
            <w:r>
              <w:rPr>
                <w:color w:val="000000"/>
              </w:rPr>
              <w:t>2351</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007F0F">
            <w:pPr>
              <w:pStyle w:val="10"/>
              <w:jc w:val="center"/>
              <w:rPr>
                <w:color w:val="000000"/>
              </w:rPr>
            </w:pPr>
            <w:r>
              <w:rPr>
                <w:color w:val="000000"/>
              </w:rPr>
              <w:t>34</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6F715B">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B0D51F">
            <w:pPr>
              <w:pStyle w:val="10"/>
              <w:jc w:val="center"/>
              <w:rPr>
                <w:color w:val="000000"/>
              </w:rPr>
            </w:pPr>
            <w:r>
              <w:rPr>
                <w:color w:val="000000"/>
              </w:rPr>
              <w:t>1308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4EFF8E">
            <w:pPr>
              <w:pStyle w:val="10"/>
              <w:jc w:val="center"/>
              <w:rPr>
                <w:color w:val="000000"/>
              </w:rPr>
            </w:pPr>
            <w:r>
              <w:rPr>
                <w:color w:val="000000"/>
              </w:rPr>
              <w:t>28</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808EF6">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F78928">
            <w:pPr>
              <w:pStyle w:val="10"/>
              <w:jc w:val="center"/>
              <w:rPr>
                <w:color w:val="000000"/>
              </w:rPr>
            </w:pPr>
            <w:r>
              <w:rPr>
                <w:color w:val="000000"/>
              </w:rPr>
              <w:t>358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9372EC">
            <w:pPr>
              <w:pStyle w:val="10"/>
              <w:jc w:val="center"/>
              <w:rPr>
                <w:color w:val="000000"/>
              </w:rPr>
            </w:pPr>
            <w:r>
              <w:rPr>
                <w:color w:val="000000"/>
              </w:rPr>
              <w:t>4</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B96E5F">
            <w:pPr>
              <w:pStyle w:val="10"/>
              <w:jc w:val="center"/>
              <w:rPr>
                <w:color w:val="000000"/>
              </w:rPr>
            </w:pPr>
            <w:r>
              <w:rPr>
                <w:color w:val="000000"/>
              </w:rPr>
              <w:t>204</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1D58C1">
            <w:pPr>
              <w:pStyle w:val="10"/>
              <w:jc w:val="center"/>
              <w:rPr>
                <w:color w:val="000000"/>
              </w:rPr>
            </w:pPr>
            <w:r>
              <w:rPr>
                <w:color w:val="000000"/>
              </w:rPr>
              <w:t>363</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6C858B">
            <w:pPr>
              <w:pStyle w:val="10"/>
              <w:jc w:val="center"/>
              <w:rPr>
                <w:color w:val="000000"/>
              </w:rPr>
            </w:pPr>
            <w:r>
              <w:rPr>
                <w:color w:val="000000"/>
              </w:rPr>
              <w:t>1316</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520A1A">
            <w:pPr>
              <w:pStyle w:val="10"/>
              <w:jc w:val="center"/>
              <w:rPr>
                <w:color w:val="000000"/>
              </w:rPr>
            </w:pPr>
            <w:r>
              <w:rPr>
                <w:color w:val="000000"/>
              </w:rPr>
              <w:t>1855</w:t>
            </w:r>
          </w:p>
        </w:tc>
        <w:tc>
          <w:tcPr>
            <w:tcW w:w="2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0EAB0C2">
            <w:pPr>
              <w:pStyle w:val="10"/>
              <w:jc w:val="center"/>
              <w:rPr>
                <w:color w:val="000000"/>
              </w:rPr>
            </w:pPr>
            <w:r>
              <w:rPr>
                <w:color w:val="000000"/>
              </w:rPr>
              <w:t>322</w:t>
            </w:r>
          </w:p>
        </w:tc>
      </w:tr>
      <w:tr w14:paraId="49196224">
        <w:tblPrEx>
          <w:tblCellMar>
            <w:top w:w="0" w:type="dxa"/>
            <w:left w:w="0" w:type="dxa"/>
            <w:bottom w:w="0" w:type="dxa"/>
            <w:right w:w="0" w:type="dxa"/>
          </w:tblCellMar>
        </w:tblPrEx>
        <w:trPr>
          <w:trHeight w:val="450"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41404A7">
            <w:pPr>
              <w:pStyle w:val="10"/>
              <w:rPr>
                <w:color w:val="000000"/>
              </w:rPr>
            </w:pPr>
            <w:r>
              <w:rPr>
                <w:rFonts w:hint="eastAsia"/>
                <w:color w:val="000000"/>
              </w:rPr>
              <w:t>卫生、体育和社会福利</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9502EC">
            <w:pPr>
              <w:pStyle w:val="10"/>
              <w:jc w:val="center"/>
              <w:rPr>
                <w:color w:val="000000"/>
              </w:rPr>
            </w:pPr>
            <w:r>
              <w:rPr>
                <w:color w:val="000000"/>
              </w:rPr>
              <w:t>2</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AE249E">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976AAB">
            <w:pPr>
              <w:pStyle w:val="10"/>
              <w:jc w:val="center"/>
              <w:rPr>
                <w:color w:val="000000"/>
              </w:rPr>
            </w:pPr>
            <w:r>
              <w:rPr>
                <w:color w:val="000000"/>
              </w:rPr>
              <w:t>25</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2CCE71">
            <w:pPr>
              <w:pStyle w:val="10"/>
              <w:jc w:val="center"/>
              <w:rPr>
                <w:color w:val="000000"/>
              </w:rPr>
            </w:pPr>
            <w:r>
              <w:rPr>
                <w:color w:val="000000"/>
              </w:rPr>
              <w:t>2</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AB2A66">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0EE3F4">
            <w:pPr>
              <w:pStyle w:val="10"/>
              <w:jc w:val="center"/>
              <w:rPr>
                <w:color w:val="000000"/>
              </w:rPr>
            </w:pPr>
            <w:r>
              <w:rPr>
                <w:color w:val="000000"/>
              </w:rPr>
              <w:t>25</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4DE505">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7DD7FC">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7BAC17">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BEF296">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F0ED29">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92654B">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CD9E5A">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AC00D3">
            <w:pPr>
              <w:pStyle w:val="10"/>
              <w:jc w:val="center"/>
              <w:rPr>
                <w:color w:val="000000"/>
              </w:rPr>
            </w:pPr>
          </w:p>
        </w:tc>
        <w:tc>
          <w:tcPr>
            <w:tcW w:w="2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DD2B39C">
            <w:pPr>
              <w:pStyle w:val="10"/>
              <w:jc w:val="center"/>
              <w:rPr>
                <w:color w:val="000000"/>
              </w:rPr>
            </w:pPr>
          </w:p>
        </w:tc>
      </w:tr>
      <w:tr w14:paraId="5A166084">
        <w:tblPrEx>
          <w:tblCellMar>
            <w:top w:w="0" w:type="dxa"/>
            <w:left w:w="0" w:type="dxa"/>
            <w:bottom w:w="0" w:type="dxa"/>
            <w:right w:w="0" w:type="dxa"/>
          </w:tblCellMar>
        </w:tblPrEx>
        <w:trPr>
          <w:trHeight w:val="47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FEDC8E1">
            <w:pPr>
              <w:pStyle w:val="10"/>
              <w:rPr>
                <w:color w:val="000000"/>
              </w:rPr>
            </w:pPr>
            <w:r>
              <w:rPr>
                <w:rFonts w:hint="eastAsia"/>
                <w:color w:val="000000"/>
              </w:rPr>
              <w:t>教育文化艺术及广播</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9DF359">
            <w:pPr>
              <w:pStyle w:val="10"/>
              <w:jc w:val="center"/>
              <w:rPr>
                <w:color w:val="000000"/>
              </w:rPr>
            </w:pPr>
            <w:r>
              <w:rPr>
                <w:color w:val="000000"/>
              </w:rPr>
              <w:t>36</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8274F4">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A70A2B">
            <w:pPr>
              <w:pStyle w:val="10"/>
              <w:jc w:val="center"/>
              <w:rPr>
                <w:color w:val="000000"/>
              </w:rPr>
            </w:pPr>
            <w:r>
              <w:rPr>
                <w:color w:val="000000"/>
              </w:rPr>
              <w:t>575</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4F3760">
            <w:pPr>
              <w:pStyle w:val="10"/>
              <w:jc w:val="center"/>
              <w:rPr>
                <w:color w:val="000000"/>
              </w:rPr>
            </w:pPr>
            <w:r>
              <w:rPr>
                <w:color w:val="000000"/>
              </w:rPr>
              <w:t>27</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04B872">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73CAC6">
            <w:pPr>
              <w:pStyle w:val="10"/>
              <w:jc w:val="center"/>
              <w:rPr>
                <w:color w:val="000000"/>
              </w:rPr>
            </w:pPr>
            <w:r>
              <w:rPr>
                <w:color w:val="000000"/>
              </w:rPr>
              <w:t>314</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81AB33">
            <w:pPr>
              <w:pStyle w:val="10"/>
              <w:jc w:val="center"/>
              <w:rPr>
                <w:color w:val="000000"/>
              </w:rPr>
            </w:pPr>
            <w:r>
              <w:rPr>
                <w:color w:val="000000"/>
              </w:rPr>
              <w:t>9</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D2FAEF">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3E9CCE">
            <w:pPr>
              <w:pStyle w:val="10"/>
              <w:jc w:val="center"/>
              <w:rPr>
                <w:color w:val="000000"/>
              </w:rPr>
            </w:pPr>
            <w:r>
              <w:rPr>
                <w:color w:val="000000"/>
              </w:rPr>
              <w:t>261</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85462A">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4FC372">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724805">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836600">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BBD39E">
            <w:pPr>
              <w:pStyle w:val="10"/>
              <w:jc w:val="center"/>
              <w:rPr>
                <w:color w:val="000000"/>
              </w:rPr>
            </w:pPr>
          </w:p>
        </w:tc>
        <w:tc>
          <w:tcPr>
            <w:tcW w:w="2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2DE6030">
            <w:pPr>
              <w:pStyle w:val="10"/>
              <w:jc w:val="center"/>
              <w:rPr>
                <w:color w:val="000000"/>
              </w:rPr>
            </w:pPr>
          </w:p>
        </w:tc>
      </w:tr>
      <w:tr w14:paraId="74F4923F">
        <w:tblPrEx>
          <w:tblCellMar>
            <w:top w:w="0" w:type="dxa"/>
            <w:left w:w="0" w:type="dxa"/>
            <w:bottom w:w="0" w:type="dxa"/>
            <w:right w:w="0" w:type="dxa"/>
          </w:tblCellMar>
        </w:tblPrEx>
        <w:trPr>
          <w:trHeight w:val="46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119C6C8">
            <w:pPr>
              <w:pStyle w:val="10"/>
              <w:rPr>
                <w:color w:val="000000"/>
              </w:rPr>
            </w:pPr>
            <w:r>
              <w:rPr>
                <w:rFonts w:hint="eastAsia"/>
                <w:color w:val="000000"/>
              </w:rPr>
              <w:t>科学研究和综合技术服务</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7693D8">
            <w:pPr>
              <w:pStyle w:val="10"/>
              <w:jc w:val="center"/>
              <w:rPr>
                <w:color w:val="000000"/>
              </w:rPr>
            </w:pPr>
            <w:r>
              <w:rPr>
                <w:color w:val="000000"/>
              </w:rPr>
              <w:t>16</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A7A9D3">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8BF2D9">
            <w:pPr>
              <w:pStyle w:val="10"/>
              <w:jc w:val="center"/>
              <w:rPr>
                <w:color w:val="000000"/>
              </w:rPr>
            </w:pPr>
            <w:r>
              <w:rPr>
                <w:color w:val="000000"/>
              </w:rPr>
              <w:t>542</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792FFD">
            <w:pPr>
              <w:pStyle w:val="10"/>
              <w:jc w:val="center"/>
              <w:rPr>
                <w:color w:val="000000"/>
              </w:rPr>
            </w:pPr>
            <w:r>
              <w:rPr>
                <w:color w:val="000000"/>
              </w:rPr>
              <w:t>13</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9CE5C2">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0A4835">
            <w:pPr>
              <w:pStyle w:val="10"/>
              <w:jc w:val="center"/>
              <w:rPr>
                <w:color w:val="000000"/>
              </w:rPr>
            </w:pPr>
            <w:r>
              <w:rPr>
                <w:color w:val="000000"/>
              </w:rPr>
              <w:t>301</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A1C784">
            <w:pPr>
              <w:pStyle w:val="10"/>
              <w:jc w:val="center"/>
              <w:rPr>
                <w:color w:val="000000"/>
              </w:rPr>
            </w:pPr>
            <w:r>
              <w:rPr>
                <w:color w:val="000000"/>
              </w:rPr>
              <w:t>3</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226280">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8494EE">
            <w:pPr>
              <w:pStyle w:val="10"/>
              <w:jc w:val="center"/>
              <w:rPr>
                <w:color w:val="000000"/>
              </w:rPr>
            </w:pPr>
            <w:r>
              <w:rPr>
                <w:color w:val="000000"/>
              </w:rPr>
              <w:t>241</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5BC6C4">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56FFE9">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7D7735">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FF54FC">
            <w:pPr>
              <w:pStyle w:val="10"/>
              <w:jc w:val="center"/>
              <w:rPr>
                <w:color w:val="000000"/>
              </w:rPr>
            </w:pP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13BE757">
            <w:pPr>
              <w:pStyle w:val="10"/>
              <w:jc w:val="center"/>
              <w:rPr>
                <w:color w:val="000000"/>
              </w:rPr>
            </w:pPr>
          </w:p>
        </w:tc>
        <w:tc>
          <w:tcPr>
            <w:tcW w:w="25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48FDEF9">
            <w:pPr>
              <w:pStyle w:val="10"/>
              <w:jc w:val="center"/>
              <w:rPr>
                <w:color w:val="000000"/>
              </w:rPr>
            </w:pPr>
          </w:p>
        </w:tc>
      </w:tr>
      <w:tr w14:paraId="4DE23D04">
        <w:tblPrEx>
          <w:tblCellMar>
            <w:top w:w="0" w:type="dxa"/>
            <w:left w:w="0" w:type="dxa"/>
            <w:bottom w:w="0" w:type="dxa"/>
            <w:right w:w="0" w:type="dxa"/>
          </w:tblCellMar>
        </w:tblPrEx>
        <w:trPr>
          <w:trHeight w:val="45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136089A">
            <w:pPr>
              <w:pStyle w:val="10"/>
              <w:rPr>
                <w:color w:val="000000"/>
              </w:rPr>
            </w:pPr>
            <w:r>
              <w:rPr>
                <w:rFonts w:hint="eastAsia"/>
                <w:color w:val="000000"/>
              </w:rPr>
              <w:t>其实行业</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4C39E6">
            <w:pPr>
              <w:pStyle w:val="10"/>
              <w:jc w:val="center"/>
              <w:rPr>
                <w:color w:val="000000"/>
              </w:rPr>
            </w:pPr>
            <w:r>
              <w:rPr>
                <w:color w:val="000000"/>
              </w:rPr>
              <w:t>144</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D0611F">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66F324">
            <w:pPr>
              <w:pStyle w:val="10"/>
              <w:jc w:val="center"/>
              <w:rPr>
                <w:color w:val="000000"/>
              </w:rPr>
            </w:pPr>
            <w:r>
              <w:rPr>
                <w:color w:val="000000"/>
              </w:rPr>
              <w:t>294</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DBF01C">
            <w:pPr>
              <w:pStyle w:val="10"/>
              <w:jc w:val="center"/>
              <w:rPr>
                <w:color w:val="000000"/>
              </w:rPr>
            </w:pPr>
            <w:r>
              <w:rPr>
                <w:color w:val="000000"/>
              </w:rPr>
              <w:t>2</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C4247D">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ED9E08">
            <w:pPr>
              <w:pStyle w:val="10"/>
              <w:jc w:val="center"/>
              <w:rPr>
                <w:color w:val="000000"/>
              </w:rPr>
            </w:pPr>
            <w:r>
              <w:rPr>
                <w:color w:val="000000"/>
              </w:rPr>
              <w:t>6</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5F672D">
            <w:pPr>
              <w:pStyle w:val="10"/>
              <w:jc w:val="center"/>
              <w:rPr>
                <w:color w:val="000000"/>
              </w:rPr>
            </w:pPr>
            <w:r>
              <w:rPr>
                <w:color w:val="000000"/>
              </w:rPr>
              <w:t>5</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F2D7BA">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B0D766">
            <w:pPr>
              <w:pStyle w:val="10"/>
              <w:jc w:val="center"/>
              <w:rPr>
                <w:color w:val="000000"/>
              </w:rPr>
            </w:pPr>
            <w:r>
              <w:rPr>
                <w:color w:val="000000"/>
              </w:rPr>
              <w:t>12</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C31BBB">
            <w:pPr>
              <w:pStyle w:val="10"/>
              <w:jc w:val="center"/>
              <w:rPr>
                <w:color w:val="000000"/>
              </w:rPr>
            </w:pPr>
            <w:r>
              <w:rPr>
                <w:color w:val="000000"/>
              </w:rPr>
              <w:t>2</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C108DC">
            <w:pPr>
              <w:pStyle w:val="10"/>
              <w:jc w:val="center"/>
              <w:rPr>
                <w:color w:val="000000"/>
              </w:rPr>
            </w:pPr>
            <w:r>
              <w:rPr>
                <w:color w:val="000000"/>
              </w:rPr>
              <w:t>48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849D58">
            <w:pPr>
              <w:pStyle w:val="10"/>
              <w:jc w:val="center"/>
              <w:rPr>
                <w:color w:val="000000"/>
              </w:rPr>
            </w:pPr>
            <w:r>
              <w:rPr>
                <w:color w:val="000000"/>
              </w:rPr>
              <w:t>213</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15A44F">
            <w:pPr>
              <w:pStyle w:val="10"/>
              <w:jc w:val="center"/>
              <w:rPr>
                <w:color w:val="000000"/>
              </w:rPr>
            </w:pPr>
            <w:r>
              <w:rPr>
                <w:color w:val="000000"/>
              </w:rPr>
              <w:t>135</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C4E4E7">
            <w:pPr>
              <w:pStyle w:val="10"/>
              <w:jc w:val="center"/>
              <w:rPr>
                <w:color w:val="000000"/>
              </w:rPr>
            </w:pPr>
            <w:r>
              <w:rPr>
                <w:color w:val="000000"/>
              </w:rPr>
              <w:t>226</w:t>
            </w:r>
          </w:p>
        </w:tc>
        <w:tc>
          <w:tcPr>
            <w:tcW w:w="2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CEDA075">
            <w:pPr>
              <w:pStyle w:val="10"/>
              <w:jc w:val="center"/>
              <w:rPr>
                <w:color w:val="000000"/>
              </w:rPr>
            </w:pPr>
            <w:r>
              <w:rPr>
                <w:color w:val="000000"/>
              </w:rPr>
              <w:t>63</w:t>
            </w:r>
          </w:p>
        </w:tc>
      </w:tr>
      <w:tr w14:paraId="41A53696">
        <w:tblPrEx>
          <w:tblCellMar>
            <w:top w:w="0" w:type="dxa"/>
            <w:left w:w="0" w:type="dxa"/>
            <w:bottom w:w="0" w:type="dxa"/>
            <w:right w:w="0" w:type="dxa"/>
          </w:tblCellMar>
        </w:tblPrEx>
        <w:trPr>
          <w:trHeight w:val="435" w:hRule="atLeast"/>
        </w:trPr>
        <w:tc>
          <w:tcPr>
            <w:tcW w:w="12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2DE886D">
            <w:pPr>
              <w:pStyle w:val="10"/>
              <w:rPr>
                <w:color w:val="000000"/>
              </w:rPr>
            </w:pPr>
            <w:r>
              <w:rPr>
                <w:color w:val="000000"/>
              </w:rPr>
              <w:t>合计</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6642C6">
            <w:pPr>
              <w:pStyle w:val="10"/>
              <w:jc w:val="center"/>
              <w:rPr>
                <w:color w:val="000000"/>
              </w:rPr>
            </w:pPr>
            <w:r>
              <w:rPr>
                <w:color w:val="000000"/>
              </w:rPr>
              <w:t>12075</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F080BC">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5EF379">
            <w:pPr>
              <w:pStyle w:val="10"/>
              <w:jc w:val="center"/>
              <w:rPr>
                <w:color w:val="000000"/>
              </w:rPr>
            </w:pPr>
            <w:r>
              <w:rPr>
                <w:rFonts w:hint="eastAsia"/>
                <w:color w:val="000000"/>
              </w:rPr>
              <w:t>60711</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641A48">
            <w:pPr>
              <w:pStyle w:val="10"/>
              <w:jc w:val="center"/>
              <w:rPr>
                <w:color w:val="000000"/>
              </w:rPr>
            </w:pPr>
            <w:r>
              <w:rPr>
                <w:color w:val="000000"/>
              </w:rPr>
              <w:t>793</w:t>
            </w:r>
          </w:p>
        </w:tc>
        <w:tc>
          <w:tcPr>
            <w:tcW w:w="2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095B38">
            <w:pPr>
              <w:pStyle w:val="10"/>
              <w:jc w:val="center"/>
              <w:rPr>
                <w:color w:val="000000"/>
              </w:rPr>
            </w:pP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B17813">
            <w:pPr>
              <w:pStyle w:val="10"/>
              <w:jc w:val="center"/>
              <w:rPr>
                <w:color w:val="000000"/>
              </w:rPr>
            </w:pPr>
            <w:r>
              <w:rPr>
                <w:color w:val="000000"/>
              </w:rPr>
              <w:t>40468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9DB20A">
            <w:pPr>
              <w:pStyle w:val="10"/>
              <w:jc w:val="center"/>
              <w:rPr>
                <w:color w:val="000000"/>
              </w:rPr>
            </w:pPr>
            <w:r>
              <w:rPr>
                <w:color w:val="000000"/>
              </w:rPr>
              <w:t>71</w:t>
            </w:r>
            <w:r>
              <w:rPr>
                <w:rFonts w:hint="eastAsia"/>
                <w:color w:val="000000"/>
              </w:rPr>
              <w:t>3</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A68CB7">
            <w:pPr>
              <w:pStyle w:val="10"/>
              <w:jc w:val="center"/>
              <w:rPr>
                <w:color w:val="000000"/>
              </w:rPr>
            </w:pPr>
            <w:r>
              <w:rPr>
                <w:rFonts w:hint="eastAsia"/>
                <w:color w:val="000000"/>
              </w:rPr>
              <w:t>0</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D0F7D2">
            <w:pPr>
              <w:pStyle w:val="10"/>
              <w:jc w:val="center"/>
              <w:rPr>
                <w:color w:val="000000"/>
              </w:rPr>
            </w:pPr>
            <w:r>
              <w:rPr>
                <w:color w:val="000000"/>
              </w:rPr>
              <w:t>13849</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1D7A8A">
            <w:pPr>
              <w:pStyle w:val="10"/>
              <w:jc w:val="center"/>
              <w:rPr>
                <w:color w:val="000000"/>
              </w:rPr>
            </w:pPr>
            <w:r>
              <w:rPr>
                <w:color w:val="000000"/>
              </w:rPr>
              <w:t>31</w:t>
            </w:r>
          </w:p>
        </w:tc>
        <w:tc>
          <w:tcPr>
            <w:tcW w:w="2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BB7E5D">
            <w:pPr>
              <w:pStyle w:val="10"/>
              <w:jc w:val="center"/>
              <w:rPr>
                <w:color w:val="000000"/>
              </w:rPr>
            </w:pPr>
            <w:r>
              <w:rPr>
                <w:color w:val="000000"/>
              </w:rPr>
              <w:t>958</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15AED4">
            <w:pPr>
              <w:pStyle w:val="10"/>
              <w:jc w:val="center"/>
              <w:rPr>
                <w:color w:val="000000"/>
              </w:rPr>
            </w:pPr>
            <w:r>
              <w:rPr>
                <w:color w:val="000000"/>
              </w:rPr>
              <w:t>1915</w:t>
            </w:r>
          </w:p>
        </w:tc>
        <w:tc>
          <w:tcPr>
            <w:tcW w:w="25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9AEE42">
            <w:pPr>
              <w:pStyle w:val="10"/>
              <w:jc w:val="center"/>
              <w:rPr>
                <w:color w:val="000000"/>
              </w:rPr>
            </w:pPr>
            <w:r>
              <w:rPr>
                <w:color w:val="000000"/>
              </w:rPr>
              <w:t>1053</w:t>
            </w:r>
          </w:p>
        </w:tc>
        <w:tc>
          <w:tcPr>
            <w:tcW w:w="25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241178">
            <w:pPr>
              <w:pStyle w:val="10"/>
              <w:jc w:val="center"/>
              <w:rPr>
                <w:color w:val="000000"/>
              </w:rPr>
            </w:pPr>
            <w:r>
              <w:rPr>
                <w:color w:val="000000"/>
              </w:rPr>
              <w:t>1690</w:t>
            </w:r>
            <w:r>
              <w:rPr>
                <w:rFonts w:hint="eastAsia"/>
                <w:color w:val="000000"/>
              </w:rPr>
              <w:t>7</w:t>
            </w:r>
          </w:p>
        </w:tc>
        <w:tc>
          <w:tcPr>
            <w:tcW w:w="25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9E1BDE0">
            <w:pPr>
              <w:pStyle w:val="10"/>
              <w:jc w:val="center"/>
              <w:rPr>
                <w:color w:val="000000"/>
              </w:rPr>
            </w:pPr>
            <w:r>
              <w:rPr>
                <w:color w:val="000000"/>
              </w:rPr>
              <w:t>4479</w:t>
            </w:r>
          </w:p>
        </w:tc>
      </w:tr>
    </w:tbl>
    <w:p w14:paraId="145C58D3">
      <w:pPr>
        <w:pStyle w:val="3"/>
      </w:pPr>
      <w:r>
        <w:t>商业总公司</w:t>
      </w:r>
    </w:p>
    <w:p w14:paraId="7DB13150">
      <w:pPr>
        <w:pStyle w:val="4"/>
      </w:pPr>
      <w:r>
        <w:t>【概况】</w:t>
      </w:r>
    </w:p>
    <w:p w14:paraId="26031B6C">
      <w:pPr>
        <w:ind w:firstLine="420"/>
      </w:pPr>
      <w:r>
        <w:t>南雄商业系统下属有十个独立核算公司和广州、韶关两个办事处，共有批仓、门店和商场117间，在册干部职工1438人，其中离退休干部职工480人。总经理梁高俊，副总经理林祥萱、刘道朴。</w:t>
      </w:r>
    </w:p>
    <w:p w14:paraId="1748B3CA">
      <w:pPr>
        <w:pStyle w:val="4"/>
      </w:pPr>
      <w:r>
        <w:t>【各项经济指标完成良好】</w:t>
      </w:r>
    </w:p>
    <w:p w14:paraId="3C3F3DEA">
      <w:pPr>
        <w:ind w:firstLine="420"/>
      </w:pPr>
      <w:r>
        <w:t>1、商品总购进：完成实绩2580万元，比上年同期2460万元，增加120万元，增长10.9%。2、商品总销售：完成实绩3320万元，比上年同期3040万元，增加280万元，增长10.9%。3、商品流通费用：全年流通费用344.4万元，比上年同期408.7万元，减少64.3万元，减幅15.8%。4、利润：全系统亏损41.9万元，比上年同期亏损63万元，减亏21.1万元，减幅达33.49%，全系统从1995年春企业转制以来，连续四年实现年年减亏。</w:t>
      </w:r>
    </w:p>
    <w:p w14:paraId="0A410429">
      <w:pPr>
        <w:pStyle w:val="4"/>
      </w:pPr>
      <w:r>
        <w:t>【深化改革，加强管理，办好事实事】</w:t>
      </w:r>
    </w:p>
    <w:p w14:paraId="14515B4D">
      <w:pPr>
        <w:ind w:firstLine="420"/>
      </w:pPr>
      <w:r>
        <w:t>1、继续深化企业改革。商业企业的转制改革，从1995年起，经历了四个春秋的考验，形势在发展，改革在深入。1998年重点抓了批发行业的改革，如五金公司批发部，过去由于内部管理粗放，思想观念陈旧，体制尚未理顺，这些弊端在市场疲软、效益滑坡时就显露无遗。经过反复论证和广泛听取职工意见的基础上，采取了由公司指派一名副经理“托管”经营。一年来，托管经营给批发行业带来了生机，也为南雄市国营批发业创出了新生路。2、加强企业管理，在管理中求效益。1998年商业企业面对亚洲金融危机的影响，为树立信心，战胜困难，该公司主要采取：一是积极扩大内需，开拓城乡市场，一年来，销售摩托车1300多辆，彩电1100多台，其中销往农村80%。二是抓好服务窗口的管理，全系统八大公司，全面开展了向社会服务承诺制度。三是抓好费用节约关，坚持“一支笔”审批制度。3、搞好“民心”工程，抓好职工再就业工作。全系统统一制定了五条规定，在政策上，鼓励下岗人员自谋职业，在经营场地上，优先照顾下岗职工或家属。4、关心职工疾苦，多为群众办好事、办实事。一是在市委、市政府的支持下，1998年3月份妥善解决了食品公司全部职工的安置工作。二是认真落实离退休职工政策，按时、足额发放工资。三是有五个公司办起了职工之家。5、搞好党风廉政建设。一年来，先后重新修改制定了六项制度：一是领导干部廉洁为民公约；二是拒腐防变八条规定；三是实行办事十公开制度；四是领导班子廉洁自律十条规定；五是廉政教育树新风八条要求；六是关于加强经营承包管理规定。一年来，行风建设得到市府的好评，党组织连续四年被评为先进党总支。</w:t>
      </w:r>
    </w:p>
    <w:p w14:paraId="6F953A4A">
      <w:pPr>
        <w:pStyle w:val="3"/>
      </w:pPr>
      <w:r>
        <w:t>粮食</w:t>
      </w:r>
    </w:p>
    <w:p w14:paraId="65E5699E">
      <w:pPr>
        <w:pStyle w:val="4"/>
      </w:pPr>
      <w:r>
        <w:t>【简述】</w:t>
      </w:r>
    </w:p>
    <w:p w14:paraId="2B5AB402">
      <w:pPr>
        <w:ind w:firstLine="420"/>
      </w:pPr>
      <w:r>
        <w:t>南雄市粮食管理储备局，有干部职工857人，下设局长室、秘书室、人保股、财会股、统计股、购销股、储运股。基层独立核算粮所、公司17个。局长；肖志祥，副局长曾广荣、向祚浩、张岳桦。</w:t>
      </w:r>
    </w:p>
    <w:p w14:paraId="0C568168">
      <w:pPr>
        <w:pStyle w:val="4"/>
      </w:pPr>
      <w:r>
        <w:t>【贯彻落实粮食政策，深化粮食流通体制改革】</w:t>
      </w:r>
    </w:p>
    <w:p w14:paraId="4D923C16">
      <w:pPr>
        <w:ind w:firstLine="420"/>
      </w:pPr>
      <w:r>
        <w:t>1998年是党中央、国务院对粮食流通体制改革实施重大改革之年，市粮食管理储备局工作围绕国务院《关于进一步深化粮食流通体制改革的决定》精神，按照“四分开一完善”和“市场导向，明确职责，加强调控，确保平衡，转换机制，搞活流通”粮食工作的原则，抓好“三项政策，一项改革”的贯彻落实。一是及时作出方案，制定出符合该市实际的粮食定购收价和余粮保护价，并以政府通告的形式及时向农民公布；二是加大粮食市场管理，市政府成立粮食市场管理领导小组，通过电视、广播、印发资料等多途径，对《粮食收购条例》进行广泛宣传，印发了《加强粮食市场管理通告》1300多份，夏粮入库开始至秋粮收购期间，粮食部门利用专车到全市各镇进行巡回宣传，严禁除粮食部门以外的任何单位和商贩直接到农村收购粮食。1998年下半年，共查处非法收购和经营粮食十三宗，处理粮食12万公斤。使该市粮食市场秩序朝着“管住收购，规范批发，放活零售”的方向发展，为该市的粮食敞开收购顺价销售提供了有力的保证。三是确保收购资金封闭运作，通过设立粮食结算中心，实行统贷统还，库贷挂钩，钱随粮走，并接受农行的监督和管理，保证了资金不被挪用占用，不打“白条”；四是严格执行国家粮食顺价销售政策，宏观调控，充分发挥粮食企业主渠道作用，保持了粮价的相对稳定。</w:t>
      </w:r>
    </w:p>
    <w:p w14:paraId="4B0631D0">
      <w:pPr>
        <w:pStyle w:val="4"/>
      </w:pPr>
      <w:r>
        <w:t>【加快企业自身改革】</w:t>
      </w:r>
    </w:p>
    <w:p w14:paraId="2D0D9322">
      <w:pPr>
        <w:ind w:firstLine="420"/>
      </w:pPr>
      <w:r>
        <w:t>1998年，市粮食部门贯彻落实粮改精神，加快企业内部改革。局机关由原来八股一室改为六股一室（即局长室、秘书股、人保股、财会股、计统股、购销股、储运股）。对地域条件较差的山区所以及经营长期亏损的八个单位进行兼并重组，以平原地区、粮源多、效益好的企业单位带动效益差的单位共同发展，十一月初将原有二十五个基层所、公司（场）兼并为十七个独立核算单位，对富余人员转岗承包门店，提供优惠政策。这样既调动了干部职工的积极性，又压缩了非生产性开支，通过合并8个粮所，全年节约行政费用60多万元，使减员增效的工作迈出了成功的一步。</w:t>
      </w:r>
    </w:p>
    <w:p w14:paraId="1C987C73">
      <w:pPr>
        <w:pStyle w:val="4"/>
      </w:pPr>
      <w:r>
        <w:t>【粮食收购与粮食销售】</w:t>
      </w:r>
    </w:p>
    <w:p w14:paraId="0F53B164">
      <w:pPr>
        <w:ind w:firstLine="420"/>
      </w:pPr>
      <w:r>
        <w:t>1998年，该市定购粮收购最低保护价为每50公斤三级早籼稻谷58元，余粮收购保护价为53元，实行敞开收购。截止至1998年12月5日止，全市粮食入库23133吨，完成韶关市任务102%，在韶关市率先完成任务，黄坑、江头、百顺、苍石镇于十一月底提前完成任务。到12月底止，全市粮食系统总购进粮食32455吨（贸易粮），为国家掌握了充足的粮源。在粮食销售过程中，市粮食部门按照调控指导目标，加大对粮食市场的信息调查，抓住市场机遇。确保顺价销售，杜绝了“逆向操作”的行为。1998年，共销售粮食24926吨（贸易粮），销售收入达6861万元，比上年同期3768万元增收3093万元。</w:t>
      </w:r>
    </w:p>
    <w:p w14:paraId="39AA6409">
      <w:pPr>
        <w:pStyle w:val="4"/>
      </w:pPr>
      <w:r>
        <w:t>【粮食加工】</w:t>
      </w:r>
    </w:p>
    <w:p w14:paraId="192AF56F">
      <w:pPr>
        <w:ind w:firstLine="420"/>
      </w:pPr>
      <w:r>
        <w:t>1998年，该局的粮食加工企业在市场竞争中继续发挥</w:t>
      </w:r>
      <w:r>
        <w:rPr>
          <w:rFonts w:hint="eastAsia"/>
          <w:lang w:eastAsia="zh-CN"/>
        </w:rPr>
        <w:t>自己</w:t>
      </w:r>
      <w:r>
        <w:t>的有利条件，利用自己雄厚的技术力量和先进的加工设备，不断完善生产工艺，提高产品质量和生产效率。全年加工大米2341吨、饲料675吨，完成工业总产值144.4万元，基层各独立核算的所、厂都兴办小型加工厂，形成了所厂结合的综合经营形式。</w:t>
      </w:r>
    </w:p>
    <w:p w14:paraId="3A2FA5DD">
      <w:pPr>
        <w:pStyle w:val="4"/>
      </w:pPr>
      <w:r>
        <w:t>【创优质，求发展】</w:t>
      </w:r>
    </w:p>
    <w:p w14:paraId="1CA438A4">
      <w:pPr>
        <w:ind w:firstLine="420"/>
      </w:pPr>
      <w:r>
        <w:t>1995年9月创建金友公司以来，粮食企业继续坚持以金友公司为龙头，以创优质、树品牌、求发展为目标。金友公司通过实施“公司＋农户＋客户”的经营模式，把农村作为公司的第二车间，大力扩大优质稻的生产，公司通过各粮所与乡镇建立优质稻生产基地和品种更新换代试验基地。1998年为全市免费提供2万亩优质稻种植的种子和技术服务，带动了全市推广优质稻种植面积达5万亩。完成优质谷收购2987吨，比上年增加47吨。公司在韶关、广州、珠江三角洲等地区的市场销售网络和单位挂钩点扩展到了100多个，优质谷销售3120吨，对比上年增加1350吨，增长43%，实现销售收入8293万元，比上年增加318万元，增长26%。</w:t>
      </w:r>
    </w:p>
    <w:p w14:paraId="3BCA7A36">
      <w:pPr>
        <w:pStyle w:val="4"/>
      </w:pPr>
      <w:r>
        <w:t>【荣誉称号】</w:t>
      </w:r>
    </w:p>
    <w:p w14:paraId="3D938B42">
      <w:pPr>
        <w:ind w:firstLine="420"/>
      </w:pPr>
      <w:r>
        <w:t>1998年度，南雄市粮食管理储备局被韶关市粮食局评为粮食工作先进单位；</w:t>
      </w:r>
    </w:p>
    <w:p w14:paraId="33B9CDE6">
      <w:pPr>
        <w:ind w:firstLine="420"/>
      </w:pPr>
      <w:r>
        <w:t>1998年粮食管理储备局罗耀文被广东省委组织部评为省老干部工作先进工作者；</w:t>
      </w:r>
    </w:p>
    <w:p w14:paraId="3884CD77">
      <w:pPr>
        <w:ind w:firstLine="420"/>
      </w:pPr>
      <w:r>
        <w:t>1998年粮食管理储备局肖志祥被韶关市委组织部、老干部局评为老干部工作先进工作者；</w:t>
      </w:r>
    </w:p>
    <w:p w14:paraId="0AFF34CA">
      <w:pPr>
        <w:ind w:firstLine="420"/>
      </w:pPr>
      <w:r>
        <w:t>1998年粮食管理储备局黄垂兴被韶关市统计局、人事局评为1988～1997年全市统计系统先进工作者。</w:t>
      </w:r>
    </w:p>
    <w:p w14:paraId="7485839C">
      <w:pPr>
        <w:pStyle w:val="3"/>
      </w:pPr>
      <w:r>
        <w:t>供销社</w:t>
      </w:r>
    </w:p>
    <w:p w14:paraId="2D9E7E4C">
      <w:pPr>
        <w:pStyle w:val="4"/>
      </w:pPr>
      <w:r>
        <w:t>【简述】</w:t>
      </w:r>
    </w:p>
    <w:p w14:paraId="66B2C930">
      <w:pPr>
        <w:ind w:firstLine="420"/>
      </w:pPr>
      <w:r>
        <w:t>南雄市供销合作社联合社成立于1951年7月，为正科级事业单位，主任叶逢治（1992.12～），副主任何衍祥（1987.9～）、梁国丰（1992.4～）、黄淋源（1997.8～）何光明（1998.1~～。现有在职干部职工1036人，离退休人员405人。</w:t>
      </w:r>
    </w:p>
    <w:p w14:paraId="2ABDE788">
      <w:pPr>
        <w:ind w:firstLine="420"/>
      </w:pPr>
      <w:r>
        <w:t>供销社下辖7个公司，19个基层社，经营门店308个，经营范围包括：农业生产资料、日用工业品、副食品、五金交电、机械油料、汽车维修等。1998年，在市场形势更为严峻的情况下，通过继续深化供销社改革，进一步加强基层社建设，推进系统联合，强化内部管理，各项工作又有了新的发展。1月20日，珠玑供销社被韶关市供销社评为1997年度先进基层社。</w:t>
      </w:r>
    </w:p>
    <w:p w14:paraId="062C77A0">
      <w:pPr>
        <w:pStyle w:val="4"/>
      </w:pPr>
      <w:r>
        <w:t>【主要经济指标完成情况】</w:t>
      </w:r>
    </w:p>
    <w:p w14:paraId="75B0A0AB">
      <w:pPr>
        <w:ind w:firstLine="420"/>
      </w:pPr>
      <w:r>
        <w:t>1998年，全系统商品总购进8096万元，比上年增3.49%，农副产品购进55万元，比上年增3.77%，商品总销售9011万元，比上年增2.11%，农业生产资料销售6873万元，比上年增加123%。</w:t>
      </w:r>
    </w:p>
    <w:p w14:paraId="7CDC19CA">
      <w:pPr>
        <w:pStyle w:val="4"/>
      </w:pPr>
      <w:r>
        <w:t>【为农服务】</w:t>
      </w:r>
    </w:p>
    <w:p w14:paraId="285C4CF9">
      <w:pPr>
        <w:ind w:firstLine="420"/>
      </w:pPr>
      <w:r>
        <w:t>为农服务是供销社的工作宗旨，为了充分发挥供销社的职能作用，进一步做好为农服务工作，1998年，市供销社在全市系统内推行了农资连锁经营。在加强内部联合的同时，通过办好“庄稼医院”，以“庄稼医院”为依托，开展“坐堂应诊”、“田头巡回服务”的形式，积极为农民提供农作物病虫害防治，推广新肥、新药、新技术等农科技术服务。此外，还通过增设销售网点，延长营业时间，开展预约服务，流动服务，送肥送药下乡等措施，为农民购买农资商品提供方便。一年来，全市系统为农民供应各种肥料58013吨，农药322吨，农用塑料薄膜30吨；为农民送肥送药下乡35000吨。在搞好农资服务工作的同时，千方百计为农民解决农产品“难卖”的问题，通过想方设法落实资金，联系销路，一年中收购白果6000多公斤，樟树头6万多公斤，山茶籽3万多公斤，樟油500多公斤，山茶籽油1000多公斤，全年收购农产品总金额55万元。</w:t>
      </w:r>
    </w:p>
    <w:p w14:paraId="3B156C70">
      <w:pPr>
        <w:pStyle w:val="4"/>
      </w:pPr>
      <w:r>
        <w:t>【体制改革】</w:t>
      </w:r>
    </w:p>
    <w:p w14:paraId="5A18C1BB">
      <w:pPr>
        <w:ind w:firstLine="420"/>
      </w:pPr>
      <w:r>
        <w:t>（1）1998年初，在新一轮承包中，通过总结以往经营承包的成绩和问题，对全市系统308间门店实行了以租赁经营为主要形式的承包经营，其中租赁经营的门店183间，占59.4%，联销计酬的门店88间，占28.56%。（2）1998年，市供销社从理顺企业产权关系，落实资产责任入手，采取租赁经营，新建、改建、转让、变卖等形式盘活资产，加快资产流通，取得了较好的成效，全系统向社会出租门店90间，年租金40多万元，转让和变卖闲置资产100多万元，用以经营实施的改造，1998年新建综合大楼9幢，经营门面60多间，新增营业面积2000多平方米。</w:t>
      </w:r>
    </w:p>
    <w:p w14:paraId="79A8A94E">
      <w:pPr>
        <w:ind w:firstLine="422"/>
        <w:jc w:val="right"/>
        <w:rPr>
          <w:b/>
          <w:bCs/>
        </w:rPr>
      </w:pPr>
      <w:r>
        <w:rPr>
          <w:b/>
          <w:bCs/>
        </w:rPr>
        <w:t>（李宝玲）</w:t>
      </w:r>
    </w:p>
    <w:p w14:paraId="3472E599">
      <w:pPr>
        <w:pStyle w:val="3"/>
      </w:pPr>
      <w:r>
        <w:t>石油公司</w:t>
      </w:r>
    </w:p>
    <w:p w14:paraId="4F1A46B2">
      <w:pPr>
        <w:ind w:firstLine="420"/>
      </w:pPr>
      <w:r>
        <w:t>1998年，南雄市石油公司有干部职工130人，其中离退休干部职工21人，经理黄诗文。</w:t>
      </w:r>
    </w:p>
    <w:p w14:paraId="022B66F1">
      <w:pPr>
        <w:ind w:firstLine="420"/>
      </w:pPr>
      <w:r>
        <w:t>按照国务院办公厅国办法{1998}14号《国务院办公厅关于组建中国石油天然气集团公司和中国石油化工集团公司有关石油公司划转问题的通知》要求，南雄市石油公司于1998年6月底划归中国石油化工集团公司管辖，作为南雄移交中央的唯一企业。</w:t>
      </w:r>
    </w:p>
    <w:p w14:paraId="02EEB108">
      <w:pPr>
        <w:ind w:firstLine="420"/>
      </w:pPr>
      <w:r>
        <w:t>1998年石油成品油市场竞争非常激烈，受走私油冲击和价格未能推动到位的影响，成品油的销售形势十分严峻。南雄市石油公司通过努力经营，全年实现购进总额918万元，销售总额1000万元，上缴税金12万元，实现利润2万元，取得了一定的效益。</w:t>
      </w:r>
    </w:p>
    <w:p w14:paraId="74F86A0F">
      <w:pPr>
        <w:pStyle w:val="3"/>
      </w:pPr>
      <w:r>
        <w:t>烟草公司</w:t>
      </w:r>
    </w:p>
    <w:p w14:paraId="5A56967E">
      <w:pPr>
        <w:pStyle w:val="4"/>
      </w:pPr>
      <w:r>
        <w:t>【简述】</w:t>
      </w:r>
    </w:p>
    <w:p w14:paraId="645F424B">
      <w:pPr>
        <w:ind w:firstLine="420"/>
      </w:pPr>
      <w:r>
        <w:t>广东省烟草公司南雄市公司和南雄市专卖局成立于1983年10月，两个牌子一套人马，1986年上划省烟草专卖局（公司）管理，1996年8月局（公司）升格为正处级单位。原任书记、局长、经理黄履东1998年12月上调省烟草公司，新任书记、局长、经理徐永露12月上任，副书记洪隆英，副局长何壬生，副经理张继高、叶加群，正、副科级干部27人。公司现有职工629人，其中高级职称1人，中级职称16人，初级职称117人，属下设15个职能科室，13个烟站，拥有1个全省最大的烟叶复烤厂，厂房建筑面积达22000多平方米，烟叶储存能力1.6万吨，年复烤把烟和打叶片烟能力达4.4万吨，各项工艺指标达到和超过国家标准，1998年复烤烟叶1.16万吨，第一期打叶主机技术改造工程已经完成；有1个全省唯一的烟草研究机构——烟草研究所，该所1998年完成了“优良品种选育”和“烤烟新品种区域试验”的省公司主项课题，完成了上级部门布置的RG17和VA116两个新品种的示范验证，选育推广了一批有潜质的新品种。该公司1998年依靠科教兴烟，大力推广新技术、新农药、新品种，科学管理，取得了良好的经济效益，全市烟叶种植15.3万亩，其中烤烟14万亩，收购烟叶1.27万吨，销售烟叶1.17万吨，销售卷烟8.6万大箱，实现销售收入4.75亿元，税利7600万元，其中利润2138万元。</w:t>
      </w:r>
    </w:p>
    <w:p w14:paraId="6CACD02B">
      <w:pPr>
        <w:ind w:firstLine="420"/>
      </w:pPr>
      <w:r>
        <w:t>该公司大力加强精神文明建设，切实做好党建工作，重视抓基层组织、党员教育和管理，1998年举办了2期党员学习班，发展了10名政治思想好、业务素质高的同志入党。积极开展“廉洁为民”教育活动，党风党纪明显好转。举办了12期业务学习班，在学习业务的基础上，开展“三德”教育，党政工团齐抓共管，职工素质有显著提高，形成奋发向上力量，使公司精神文明建设健康发展，分别被韶关市委、市政府及南雄市委、市政府授予“文明单位”称号。</w:t>
      </w:r>
    </w:p>
    <w:p w14:paraId="58AF920A">
      <w:pPr>
        <w:ind w:firstLine="420"/>
      </w:pPr>
      <w:r>
        <w:t>该公司为使企业职工安居乐业，投资460万元兴建职工宿舍64套，解决了部门职工的住房困难，投资760多万元完善和新建烟站设施。</w:t>
      </w:r>
    </w:p>
    <w:p w14:paraId="67306371">
      <w:pPr>
        <w:pStyle w:val="4"/>
      </w:pPr>
      <w:r>
        <w:t>【烟草种植】</w:t>
      </w:r>
    </w:p>
    <w:p w14:paraId="3C067BD2">
      <w:pPr>
        <w:ind w:firstLine="420"/>
      </w:pPr>
      <w:r>
        <w:t>1998年认真贯彻执行上级指示精神，与烟农签订烟叶种植和收购合同，保护烟农的合法利益，种植烤烟14万亩，依靠科技兴烟，提高烟叶产量和质量，大力抓新技术、新农药、新品种的推广和应用，推广溴甲烷苗床消毒4500亩，水田单行植5394亩，地膜覆盖栽培41460亩，化学除芽12.6亩，使用植物动力“2003”等叶面肥41617亩，全部实行包衣种子营养（球）袋育苗，因土配方施肥，现蕾至中心花开打顶，成熟采摘，科学烘烤等技术；开展创优质、适产、高效示范活动，建立示范片313个，示范片烟草种植面积达到42639亩，同时完成了14466间新建、改建巴西式烤房的任务，其中新建烤房1275间，投入200多万元完善了古市、水口、黄坑和湖口7000亩土变田水利工程，招聘110多名辅导员到各镇指导烟叶生产，使全市烟叶生产在大灾之年获得好收成。</w:t>
      </w:r>
    </w:p>
    <w:p w14:paraId="2D021406">
      <w:pPr>
        <w:pStyle w:val="4"/>
      </w:pPr>
      <w:r>
        <w:t>【烟叶收购】</w:t>
      </w:r>
    </w:p>
    <w:p w14:paraId="499FCF7C">
      <w:pPr>
        <w:ind w:firstLine="420"/>
      </w:pPr>
      <w:r>
        <w:t>该公司高度重视烟叶收购工作，一是抓教育培训，举办各类培训班12期，对公司职工和季节性临时工进行职业道德教育和业务培训，烟叶收购期间，考试合格者才能上岗，促使烟叶收购人员思想业务素质普遍提高；二是严把烟叶收购质量关，公司成立了质检组、验收组、抽检组、落实岗位责任制，层层把关，坚持国标收购；三是改革收购方法，实行“一证一卡，约时定点，轮流交售”，从畅开式收购改为半封闭式收购，有效地遏制了人情烟，打击了烟贩，保护了烟农的利益；四是为烟农提供优质服务，做到随到随收，延长收购服务时间，为烟农提供茶水及其它方便，受到烟农好评；五是加强检查查监督，完善约束机制，严肃处理烟叶收购工作中的违法违纪行为，对烟叶收购质量时高时低的站、点提出黄牌警告，限期整改，对以烟谋私的违法乱纪行为，坚决予以查处，促使烟叶收购工作顺利进行，1998年共收购烟叶1.27万吨。</w:t>
      </w:r>
    </w:p>
    <w:p w14:paraId="7AA4001F">
      <w:pPr>
        <w:pStyle w:val="4"/>
      </w:pPr>
      <w:r>
        <w:t>【烟叶销售】</w:t>
      </w:r>
    </w:p>
    <w:p w14:paraId="7137815A">
      <w:pPr>
        <w:ind w:firstLine="420"/>
      </w:pPr>
      <w:r>
        <w:t>该公司面对市场供过于求，竞争激烈，知难而进，加强市场调查，主动出击，派出销售人员到省外了解情况，征求客户意见，广泛搜集市场信息，及时反馈，使烟叶收购有针对性，并与各厂家签订了一批购销预约协议，采取“人有我优、以质取胜”的销售策略，严格把好收购与复烤烟叶的质量关，保证销售烟叶的等级质量符合标准，为各烟厂提供合格产品，深得客户好评。该公司还广开门路，广交朋友，积极开拓国际市场，目前与世界八大烟叶跨国公司中的联合公司等三大公司取得了业务联系，他们相继到南雄洽谈业务，达成首批出口烟叶1250吨，1998年销售烟叶1.17万吨，资金回笼率达93%，取得了良好的经济效益。</w:t>
      </w:r>
    </w:p>
    <w:p w14:paraId="5627C247">
      <w:pPr>
        <w:pStyle w:val="4"/>
      </w:pPr>
      <w:r>
        <w:t>【卷烟销售】</w:t>
      </w:r>
    </w:p>
    <w:p w14:paraId="206562B5">
      <w:pPr>
        <w:ind w:firstLine="420"/>
      </w:pPr>
      <w:r>
        <w:t>1998年卷烟销售工作克服淡季来得早，旺季不旺，价位偏低，流通缓慢，库存压力大等诸多困难，调整生产经营策略，采取提高产品质量，限制卷烟产量，调整产品结构，控制投放量，合理安排货源，疏通毗邻省的关系，搞活边际贸易，稳定价格；同时协调全省各专卖局（公司）的关系，严厉打击假冒卷烟和走私卷烟的违法行为，对打假积极者进行奖励；巩固和完善农村卷烟销售网建设，投入30多万元完善卷烟批发部的硬件设施，建成了以4个批发部为中心，以388户经销户和130户特约经销户为网点的农村销售网络，辐射19个镇，186个管理区，巩固和扩大了农村市场，搞活了边际贸易，1998年地产卷烟销售与1997年相比减少2.78%，但毛利却增长了3.82%。</w:t>
      </w:r>
    </w:p>
    <w:p w14:paraId="011E9FC6">
      <w:pPr>
        <w:pStyle w:val="4"/>
      </w:pPr>
      <w:r>
        <w:t>【烟草专卖】</w:t>
      </w:r>
    </w:p>
    <w:p w14:paraId="2A6B4A14">
      <w:pPr>
        <w:ind w:firstLine="420"/>
      </w:pPr>
      <w:r>
        <w:t>烟草专卖局走依法治烟之路，一是认真抓《烟草专卖法》的学习宣传活动，提高全民的专卖意识，发放宣传资料3000份，出动宣传车250车次；二是坚持内管外打，清理整顿烟草市场，打击违法行为，创建过硬的专卖管理“五无”先行点，南雄市卷烟市场达到了“无假冒商标卷烟，无经销走私卷烟，无无证经营卷烟，无擅自设立卷烟交易批发部，无个体挂靠县（市）公司经营”；三是推行执法责任制，明确职责和义务；四是坚决执行上级指示，于12月10日前全面撤销了“南雄烟草市场”；五是协同市有关单位和周边的烟草专卖管理部门，共同协作强化烟草专卖管理，净化烟草市场。1998年查处违法案件15宗，查处违法烟叶46.2吨，查处非法生产卷烟320条，查处进口卷烟5.8条，手工卷烟27条，出动打假打私市场检查910人（次），上缴财政罚没款16万多元。</w:t>
      </w:r>
    </w:p>
    <w:p w14:paraId="7FE53DD5">
      <w:pPr>
        <w:pStyle w:val="4"/>
      </w:pPr>
      <w:r>
        <w:t>【荣誉称号】</w:t>
      </w:r>
    </w:p>
    <w:p w14:paraId="6331AA63">
      <w:pPr>
        <w:ind w:firstLine="420"/>
      </w:pPr>
      <w:r>
        <w:t>南雄市烟草公司1998年度被省烟草公司评为“广东省烟叶生产、收购工作先进单位”；</w:t>
      </w:r>
    </w:p>
    <w:p w14:paraId="1735F893">
      <w:pPr>
        <w:ind w:firstLine="420"/>
      </w:pPr>
      <w:r>
        <w:t>南雄市烟草专卖局1998年度被广东省烟草专卖局评为“广东省烟草专卖管理先进单位”；</w:t>
      </w:r>
    </w:p>
    <w:p w14:paraId="39AE0201">
      <w:pPr>
        <w:ind w:firstLine="420"/>
      </w:pPr>
      <w:r>
        <w:t>南雄市烟草公司1998年被韶关市委、市政府授予“文明单位”称号；</w:t>
      </w:r>
    </w:p>
    <w:p w14:paraId="1E2C81D6">
      <w:pPr>
        <w:ind w:firstLine="420"/>
      </w:pPr>
      <w:r>
        <w:t>南雄市烟草专卖局1998年被韶关市烟草专卖局评为“韶关市烟草专卖管理先进单位”。</w:t>
      </w:r>
    </w:p>
    <w:p w14:paraId="40570BFA">
      <w:pPr>
        <w:pStyle w:val="3"/>
      </w:pPr>
      <w:r>
        <w:t>冶金工业矿产总公司</w:t>
      </w:r>
    </w:p>
    <w:p w14:paraId="56B83E3A">
      <w:pPr>
        <w:pStyle w:val="4"/>
      </w:pPr>
      <w:r>
        <w:t>【简述】</w:t>
      </w:r>
    </w:p>
    <w:p w14:paraId="2037C2F1">
      <w:pPr>
        <w:ind w:firstLine="420"/>
      </w:pPr>
      <w:r>
        <w:t>南雄市冶金工业矿产总公司成立于1984年3月，发展到1998年底，下属单位11个：矿产公司、业务部、工贸公司、矿业公司、矿品公司、玻纤厂、化验所、有色金属公司、供销公司、经贸公司、稀土公司。总公司共有职工184人，其中总公司本部8人。设党总支1个，党支部3个，党小组9个。</w:t>
      </w:r>
    </w:p>
    <w:p w14:paraId="458B047C">
      <w:pPr>
        <w:pStyle w:val="4"/>
      </w:pPr>
      <w:r>
        <w:t>【经营状况】</w:t>
      </w:r>
    </w:p>
    <w:p w14:paraId="049AEB97">
      <w:pPr>
        <w:ind w:firstLine="420"/>
      </w:pPr>
      <w:r>
        <w:t>以经营有色金属、无色金属及矿产加工（钨、锡、硫、磷、砷、钼、铋、铜）。近年来，受世界经济的影响，矿产品经营步入困境，到1998年底，11个单位，能够正常运作的只有3个，即工贸公司、矿业公司、供销公司，其他8个分公司已全部停业。</w:t>
      </w:r>
    </w:p>
    <w:p w14:paraId="75955E55">
      <w:pPr>
        <w:ind w:firstLine="422"/>
        <w:jc w:val="right"/>
        <w:rPr>
          <w:b/>
          <w:bCs/>
        </w:rPr>
      </w:pPr>
      <w:r>
        <w:rPr>
          <w:b/>
          <w:bCs/>
        </w:rPr>
        <w:t>（欧阳华南）</w:t>
      </w:r>
    </w:p>
    <w:p w14:paraId="1600FB2B">
      <w:pPr>
        <w:pStyle w:val="10"/>
        <w:jc w:val="center"/>
        <w:rPr>
          <w:b/>
          <w:bCs/>
        </w:rPr>
      </w:pPr>
      <w:r>
        <w:rPr>
          <w:b/>
          <w:bCs/>
        </w:rPr>
        <w:t>冶金工业矿产公司1995～1998年经营状况</w:t>
      </w:r>
    </w:p>
    <w:p w14:paraId="5A1B9C72">
      <w:pPr>
        <w:ind w:firstLine="420"/>
        <w:jc w:val="right"/>
      </w:pPr>
      <w:r>
        <w:t>单位：万元</w:t>
      </w:r>
    </w:p>
    <w:tbl>
      <w:tblPr>
        <w:tblStyle w:val="7"/>
        <w:tblW w:w="4998" w:type="pct"/>
        <w:tblInd w:w="0" w:type="dxa"/>
        <w:tblLayout w:type="autofit"/>
        <w:tblCellMar>
          <w:top w:w="0" w:type="dxa"/>
          <w:left w:w="0" w:type="dxa"/>
          <w:bottom w:w="0" w:type="dxa"/>
          <w:right w:w="0" w:type="dxa"/>
        </w:tblCellMar>
      </w:tblPr>
      <w:tblGrid>
        <w:gridCol w:w="1077"/>
        <w:gridCol w:w="3233"/>
        <w:gridCol w:w="2983"/>
        <w:gridCol w:w="2479"/>
      </w:tblGrid>
      <w:tr w14:paraId="0268B81A">
        <w:tblPrEx>
          <w:tblCellMar>
            <w:top w:w="0" w:type="dxa"/>
            <w:left w:w="0" w:type="dxa"/>
            <w:bottom w:w="0" w:type="dxa"/>
            <w:right w:w="0" w:type="dxa"/>
          </w:tblCellMar>
        </w:tblPrEx>
        <w:trPr>
          <w:trHeight w:val="290" w:hRule="atLeast"/>
        </w:trPr>
        <w:tc>
          <w:tcPr>
            <w:tcW w:w="55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088EDA7">
            <w:pPr>
              <w:pStyle w:val="10"/>
              <w:jc w:val="center"/>
              <w:rPr>
                <w:b/>
                <w:bCs/>
                <w:color w:val="000000"/>
              </w:rPr>
            </w:pPr>
            <w:r>
              <w:rPr>
                <w:rFonts w:hint="eastAsia"/>
                <w:b/>
                <w:bCs/>
                <w:color w:val="000000"/>
              </w:rPr>
              <w:t>年份</w:t>
            </w:r>
          </w:p>
        </w:tc>
        <w:tc>
          <w:tcPr>
            <w:tcW w:w="165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151EF7">
            <w:pPr>
              <w:pStyle w:val="10"/>
              <w:jc w:val="center"/>
              <w:rPr>
                <w:b/>
                <w:bCs/>
                <w:color w:val="000000"/>
              </w:rPr>
            </w:pPr>
            <w:r>
              <w:rPr>
                <w:rFonts w:hint="eastAsia"/>
                <w:b/>
                <w:bCs/>
                <w:color w:val="000000"/>
              </w:rPr>
              <w:t>产品销售收入</w:t>
            </w:r>
          </w:p>
        </w:tc>
        <w:tc>
          <w:tcPr>
            <w:tcW w:w="152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9055EA">
            <w:pPr>
              <w:pStyle w:val="10"/>
              <w:jc w:val="center"/>
              <w:rPr>
                <w:b/>
                <w:bCs/>
                <w:color w:val="000000"/>
              </w:rPr>
            </w:pPr>
            <w:r>
              <w:rPr>
                <w:rFonts w:hint="eastAsia"/>
                <w:b/>
                <w:bCs/>
                <w:color w:val="000000"/>
              </w:rPr>
              <w:t>产品销售税金</w:t>
            </w:r>
          </w:p>
        </w:tc>
        <w:tc>
          <w:tcPr>
            <w:tcW w:w="126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E1A30D3">
            <w:pPr>
              <w:pStyle w:val="10"/>
              <w:jc w:val="center"/>
              <w:rPr>
                <w:b/>
                <w:bCs/>
                <w:color w:val="000000"/>
              </w:rPr>
            </w:pPr>
            <w:r>
              <w:rPr>
                <w:rFonts w:hint="eastAsia"/>
                <w:b/>
                <w:bCs/>
                <w:color w:val="000000"/>
              </w:rPr>
              <w:t>实现利润</w:t>
            </w:r>
          </w:p>
        </w:tc>
      </w:tr>
      <w:tr w14:paraId="49C065F3">
        <w:tblPrEx>
          <w:tblCellMar>
            <w:top w:w="0" w:type="dxa"/>
            <w:left w:w="0" w:type="dxa"/>
            <w:bottom w:w="0" w:type="dxa"/>
            <w:right w:w="0" w:type="dxa"/>
          </w:tblCellMar>
        </w:tblPrEx>
        <w:trPr>
          <w:trHeight w:val="265" w:hRule="atLeast"/>
        </w:trPr>
        <w:tc>
          <w:tcPr>
            <w:tcW w:w="551"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757DE64C">
            <w:pPr>
              <w:pStyle w:val="10"/>
              <w:jc w:val="center"/>
              <w:rPr>
                <w:color w:val="000000"/>
              </w:rPr>
            </w:pPr>
            <w:r>
              <w:rPr>
                <w:color w:val="000000"/>
              </w:rPr>
              <w:t>1995</w:t>
            </w:r>
          </w:p>
        </w:tc>
        <w:tc>
          <w:tcPr>
            <w:tcW w:w="165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90A986">
            <w:pPr>
              <w:pStyle w:val="10"/>
              <w:jc w:val="center"/>
              <w:rPr>
                <w:color w:val="000000"/>
              </w:rPr>
            </w:pPr>
            <w:r>
              <w:rPr>
                <w:color w:val="000000"/>
              </w:rPr>
              <w:t>2391.08</w:t>
            </w:r>
          </w:p>
        </w:tc>
        <w:tc>
          <w:tcPr>
            <w:tcW w:w="152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294F6C">
            <w:pPr>
              <w:pStyle w:val="10"/>
              <w:jc w:val="center"/>
              <w:rPr>
                <w:color w:val="000000"/>
              </w:rPr>
            </w:pPr>
            <w:r>
              <w:rPr>
                <w:color w:val="000000"/>
              </w:rPr>
              <w:t>8.14</w:t>
            </w:r>
          </w:p>
        </w:tc>
        <w:tc>
          <w:tcPr>
            <w:tcW w:w="126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384EED5">
            <w:pPr>
              <w:pStyle w:val="10"/>
              <w:jc w:val="center"/>
              <w:rPr>
                <w:color w:val="000000"/>
              </w:rPr>
            </w:pPr>
            <w:r>
              <w:rPr>
                <w:color w:val="000000"/>
              </w:rPr>
              <w:t>-489.03</w:t>
            </w:r>
          </w:p>
        </w:tc>
      </w:tr>
      <w:tr w14:paraId="51908A8D">
        <w:tblPrEx>
          <w:tblCellMar>
            <w:top w:w="0" w:type="dxa"/>
            <w:left w:w="0" w:type="dxa"/>
            <w:bottom w:w="0" w:type="dxa"/>
            <w:right w:w="0" w:type="dxa"/>
          </w:tblCellMar>
        </w:tblPrEx>
        <w:trPr>
          <w:trHeight w:val="315" w:hRule="atLeast"/>
        </w:trPr>
        <w:tc>
          <w:tcPr>
            <w:tcW w:w="551"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771BD7DE">
            <w:pPr>
              <w:pStyle w:val="10"/>
              <w:jc w:val="center"/>
              <w:rPr>
                <w:color w:val="000000"/>
              </w:rPr>
            </w:pPr>
            <w:r>
              <w:rPr>
                <w:color w:val="000000"/>
              </w:rPr>
              <w:t>1996</w:t>
            </w:r>
          </w:p>
        </w:tc>
        <w:tc>
          <w:tcPr>
            <w:tcW w:w="165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0911A9">
            <w:pPr>
              <w:pStyle w:val="10"/>
              <w:jc w:val="center"/>
              <w:rPr>
                <w:color w:val="000000"/>
              </w:rPr>
            </w:pPr>
            <w:r>
              <w:rPr>
                <w:color w:val="000000"/>
              </w:rPr>
              <w:t>1238.</w:t>
            </w:r>
            <w:r>
              <w:rPr>
                <w:rFonts w:hint="eastAsia"/>
                <w:color w:val="000000"/>
              </w:rPr>
              <w:t>77</w:t>
            </w:r>
          </w:p>
        </w:tc>
        <w:tc>
          <w:tcPr>
            <w:tcW w:w="15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F967C3">
            <w:pPr>
              <w:pStyle w:val="10"/>
              <w:jc w:val="center"/>
              <w:rPr>
                <w:color w:val="000000"/>
              </w:rPr>
            </w:pPr>
            <w:r>
              <w:rPr>
                <w:color w:val="000000"/>
              </w:rPr>
              <w:t>5.6</w:t>
            </w:r>
          </w:p>
        </w:tc>
        <w:tc>
          <w:tcPr>
            <w:tcW w:w="126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CA56FE2">
            <w:pPr>
              <w:pStyle w:val="10"/>
              <w:jc w:val="center"/>
              <w:rPr>
                <w:color w:val="000000"/>
              </w:rPr>
            </w:pPr>
            <w:r>
              <w:rPr>
                <w:color w:val="000000"/>
              </w:rPr>
              <w:t>-243.05</w:t>
            </w:r>
          </w:p>
        </w:tc>
      </w:tr>
      <w:tr w14:paraId="4800F56F">
        <w:tblPrEx>
          <w:tblCellMar>
            <w:top w:w="0" w:type="dxa"/>
            <w:left w:w="0" w:type="dxa"/>
            <w:bottom w:w="0" w:type="dxa"/>
            <w:right w:w="0" w:type="dxa"/>
          </w:tblCellMar>
        </w:tblPrEx>
        <w:trPr>
          <w:trHeight w:val="270" w:hRule="atLeast"/>
        </w:trPr>
        <w:tc>
          <w:tcPr>
            <w:tcW w:w="551"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75D159F4">
            <w:pPr>
              <w:pStyle w:val="10"/>
              <w:jc w:val="center"/>
              <w:rPr>
                <w:color w:val="000000"/>
              </w:rPr>
            </w:pPr>
            <w:r>
              <w:rPr>
                <w:color w:val="000000"/>
              </w:rPr>
              <w:t>1997</w:t>
            </w:r>
          </w:p>
        </w:tc>
        <w:tc>
          <w:tcPr>
            <w:tcW w:w="165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4A95D8">
            <w:pPr>
              <w:pStyle w:val="10"/>
              <w:jc w:val="center"/>
              <w:rPr>
                <w:color w:val="000000"/>
              </w:rPr>
            </w:pPr>
            <w:r>
              <w:rPr>
                <w:color w:val="000000"/>
              </w:rPr>
              <w:t>569.04</w:t>
            </w:r>
          </w:p>
        </w:tc>
        <w:tc>
          <w:tcPr>
            <w:tcW w:w="152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811766">
            <w:pPr>
              <w:pStyle w:val="10"/>
              <w:jc w:val="center"/>
              <w:rPr>
                <w:color w:val="000000"/>
              </w:rPr>
            </w:pPr>
            <w:r>
              <w:rPr>
                <w:color w:val="000000"/>
              </w:rPr>
              <w:t>0.05</w:t>
            </w:r>
          </w:p>
        </w:tc>
        <w:tc>
          <w:tcPr>
            <w:tcW w:w="126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02F2B5E">
            <w:pPr>
              <w:pStyle w:val="10"/>
              <w:jc w:val="center"/>
              <w:rPr>
                <w:color w:val="000000"/>
              </w:rPr>
            </w:pPr>
            <w:r>
              <w:rPr>
                <w:color w:val="000000"/>
              </w:rPr>
              <w:t>-11.65</w:t>
            </w:r>
          </w:p>
        </w:tc>
      </w:tr>
      <w:tr w14:paraId="702B7631">
        <w:tblPrEx>
          <w:tblCellMar>
            <w:top w:w="0" w:type="dxa"/>
            <w:left w:w="0" w:type="dxa"/>
            <w:bottom w:w="0" w:type="dxa"/>
            <w:right w:w="0" w:type="dxa"/>
          </w:tblCellMar>
        </w:tblPrEx>
        <w:trPr>
          <w:trHeight w:val="305" w:hRule="atLeast"/>
        </w:trPr>
        <w:tc>
          <w:tcPr>
            <w:tcW w:w="551"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434ABDD7">
            <w:pPr>
              <w:pStyle w:val="10"/>
              <w:jc w:val="center"/>
              <w:rPr>
                <w:color w:val="000000"/>
              </w:rPr>
            </w:pPr>
            <w:r>
              <w:rPr>
                <w:color w:val="000000"/>
              </w:rPr>
              <w:t>1998</w:t>
            </w:r>
          </w:p>
        </w:tc>
        <w:tc>
          <w:tcPr>
            <w:tcW w:w="165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97E76A">
            <w:pPr>
              <w:pStyle w:val="10"/>
              <w:jc w:val="center"/>
              <w:rPr>
                <w:color w:val="000000"/>
              </w:rPr>
            </w:pPr>
            <w:r>
              <w:rPr>
                <w:color w:val="000000"/>
              </w:rPr>
              <w:t>409.54</w:t>
            </w:r>
          </w:p>
        </w:tc>
        <w:tc>
          <w:tcPr>
            <w:tcW w:w="15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885212">
            <w:pPr>
              <w:pStyle w:val="10"/>
              <w:jc w:val="center"/>
              <w:rPr>
                <w:color w:val="000000"/>
              </w:rPr>
            </w:pPr>
            <w:r>
              <w:rPr>
                <w:color w:val="000000"/>
              </w:rPr>
              <w:t>0.16</w:t>
            </w:r>
          </w:p>
        </w:tc>
        <w:tc>
          <w:tcPr>
            <w:tcW w:w="126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4E4DE74">
            <w:pPr>
              <w:pStyle w:val="10"/>
              <w:jc w:val="center"/>
              <w:rPr>
                <w:color w:val="000000"/>
              </w:rPr>
            </w:pPr>
            <w:r>
              <w:rPr>
                <w:color w:val="000000"/>
              </w:rPr>
              <w:t>-32.87</w:t>
            </w:r>
          </w:p>
        </w:tc>
      </w:tr>
    </w:tbl>
    <w:p w14:paraId="224DACC7">
      <w:pPr>
        <w:pStyle w:val="3"/>
      </w:pPr>
      <w:r>
        <w:rPr>
          <w:rFonts w:hint="eastAsia"/>
        </w:rPr>
        <w:t>物资总公司</w:t>
      </w:r>
    </w:p>
    <w:p w14:paraId="4EC1E052">
      <w:pPr>
        <w:pStyle w:val="4"/>
      </w:pPr>
      <w:r>
        <w:t>【概况】</w:t>
      </w:r>
    </w:p>
    <w:p w14:paraId="6AF65773">
      <w:pPr>
        <w:ind w:firstLine="420"/>
      </w:pPr>
      <w:r>
        <w:t>南雄市物资总公司为正科级企业，其前身是南雄物资局，设立于1960年5月，1997年机构改革改为今名。内设办公室、财会股、人事股，有职工110人。总经理钟华高，副总经理戴锡年。</w:t>
      </w:r>
    </w:p>
    <w:p w14:paraId="7BFCA5A0">
      <w:pPr>
        <w:ind w:firstLine="420"/>
      </w:pPr>
      <w:r>
        <w:t>1998年，该公司继续实行改革，在“求生存、求稳定、求发展”方针的指引下，制定了“留一块、活一块、放一块”的转制作法，赢得了干部职工的理解和支持，使计划经济机构平稳地与市场经济机制接轨，促进企业朝扭亏增盈方向发展。据统计，1998年亏损8万元，比1997年减亏22万元。</w:t>
      </w:r>
    </w:p>
    <w:p w14:paraId="2E6AF4EB">
      <w:pPr>
        <w:pStyle w:val="4"/>
      </w:pPr>
      <w:r>
        <w:t>【主要措施】</w:t>
      </w:r>
    </w:p>
    <w:p w14:paraId="05C442C1">
      <w:pPr>
        <w:ind w:firstLine="420"/>
      </w:pPr>
      <w:r>
        <w:t>1、全面出租门店。根据总公司的实际情况，利用323国道新建门店出租20多间，局办公大楼实行层层出租，全年租金收入20万元左右，基本保证了干部、职工、离（退）休人员的基本工资，干部、职工思想基本稳定。2、节约开支。认真执行市委、市政府[98]34号文件关于励行节约，反对奢侈浪费的规定，清理“三机”工作得到落实，在财务方面有严格的财务审批制度，大额开支都经班子集体讨论，实行领导分工“一支笔”的审批制度。在业务接待方面，规定按人头限额20-30元内开支。</w:t>
      </w:r>
    </w:p>
    <w:p w14:paraId="5A8A3B86">
      <w:pPr>
        <w:pStyle w:val="3"/>
      </w:pPr>
      <w:r>
        <w:t>旅游</w:t>
      </w:r>
    </w:p>
    <w:p w14:paraId="012A0FA4">
      <w:pPr>
        <w:pStyle w:val="4"/>
      </w:pPr>
      <w:r>
        <w:t>【简述】</w:t>
      </w:r>
    </w:p>
    <w:p w14:paraId="153F5172">
      <w:pPr>
        <w:ind w:firstLine="420"/>
      </w:pPr>
      <w:r>
        <w:t>南雄市旅游事业管理局是正科级事业单位，现有干部2人。局下辖的旅游总公司为副科级企业单位，公司内设办公室、旅游部、服务部、汽车服务公司、售票室等。现有职工40人，熊健雄任副局长兼旅游总公司经理。公司拥有国产豪华大客车3辆，固定资产总值558971.56元。1998年，来雄旅游15.3万人次，营业总额980万元，比上年增长了9.2%和6.7%。</w:t>
      </w:r>
    </w:p>
    <w:p w14:paraId="7188D535">
      <w:pPr>
        <w:pStyle w:val="4"/>
      </w:pPr>
      <w:r>
        <w:t>【评定三星级饭店】</w:t>
      </w:r>
    </w:p>
    <w:p w14:paraId="518A87DD">
      <w:pPr>
        <w:ind w:firstLine="420"/>
      </w:pPr>
      <w:r>
        <w:t>积极向省、韶关市申请对珠玑大酒店进行星级打分。1998年，经省涉外饭店星级评定委员会评定珠玑大酒店为三星级饭店，国家旅游局颁发了三星级饭店牌子，成为周边县市首家三星级饭店。</w:t>
      </w:r>
    </w:p>
    <w:p w14:paraId="099612B5">
      <w:pPr>
        <w:pStyle w:val="4"/>
      </w:pPr>
      <w:r>
        <w:t>【编辑《南雄旅游》】</w:t>
      </w:r>
    </w:p>
    <w:p w14:paraId="28B16A90">
      <w:pPr>
        <w:ind w:firstLine="420"/>
      </w:pPr>
      <w:r>
        <w:t>编辑《南雄旅游》已完成了初稿，约3万字。该书全面记述南雄改革开放以来旅游发展的状况。</w:t>
      </w:r>
    </w:p>
    <w:p w14:paraId="7B698D7C">
      <w:pPr>
        <w:pStyle w:val="4"/>
      </w:pPr>
      <w:r>
        <w:t>【组建汽车服务公司】</w:t>
      </w:r>
    </w:p>
    <w:p w14:paraId="04C753C6">
      <w:pPr>
        <w:ind w:firstLine="420"/>
      </w:pPr>
      <w:r>
        <w:t>为适应市场经济，12月1日，由旅游公司汽车队、售票室、修理部组成汽车服务公司，实行独立核算，自负盈亏。该公司的成立，为加快南雄旅游体制改革步伐，拓展南雄旅游业，调动干部职工工作积极性，提高经济效益，迈进了新的一步。</w:t>
      </w:r>
    </w:p>
    <w:p w14:paraId="73A5D4DC">
      <w:pPr>
        <w:pStyle w:val="4"/>
      </w:pPr>
      <w:r>
        <w:t>【加快景点建设吸引八方游客】</w:t>
      </w:r>
    </w:p>
    <w:p w14:paraId="59E663BA">
      <w:pPr>
        <w:ind w:firstLine="420"/>
      </w:pPr>
      <w:r>
        <w:t>市委、市政府把旅游业作为南雄经济结构调整的重点，多方筹集资金3000余万元，建成了珠玑巷博物馆、胡妃纪念馆、黎、罗、麦、徐四姓祖居纪念馆，不断扩大珠玑巷的影响力，越来越多的珠玑巷后裔纷纷回乡寻根问祖、旅游观光、投资置业和扶持家乡的公益事业。带动了二、三产业的发展。</w:t>
      </w:r>
    </w:p>
    <w:p w14:paraId="38EAD9BD">
      <w:pPr>
        <w:pStyle w:val="4"/>
      </w:pPr>
      <w:r>
        <w:t>【加强行业管理】</w:t>
      </w:r>
    </w:p>
    <w:p w14:paraId="43A91F3D">
      <w:pPr>
        <w:ind w:firstLine="420"/>
      </w:pPr>
      <w:r>
        <w:t>在全市旅游经营及相关场所设置八块铜体黑字的“旅游投诉电话”标志。为进一步提高旅游团队的接待水平，树立南雄旅游形象，经严格考核，新增金友宾馆、永康楼为南雄接待旅游团队定点宾馆、餐厅。现全市旅游定点饭店、餐厅共有四家，可供2000人就餐。</w:t>
      </w:r>
    </w:p>
    <w:p w14:paraId="55D9CCAB">
      <w:pPr>
        <w:pStyle w:val="4"/>
      </w:pPr>
      <w:r>
        <w:t>【提供优质服务加快旅游步伐】</w:t>
      </w:r>
    </w:p>
    <w:p w14:paraId="732CAC02">
      <w:pPr>
        <w:ind w:firstLine="420"/>
      </w:pPr>
      <w:r>
        <w:t>公司派出的队员或导游员能文明待客，对老弱病残者优先安排好座位，并给予耐心细致的照顾。1998年，共组团628人次，比上年增长7.1%；旅游营业额123.7921万元，比上年增长5.15%；旅游利润35841.33元，比上年增长9.19%。</w:t>
      </w:r>
    </w:p>
    <w:p w14:paraId="6AC4AC3D">
      <w:pPr>
        <w:ind w:firstLine="422"/>
        <w:jc w:val="right"/>
        <w:rPr>
          <w:b/>
          <w:bCs/>
        </w:rPr>
      </w:pPr>
      <w:r>
        <w:rPr>
          <w:b/>
          <w:bCs/>
        </w:rPr>
        <w:t>（廖洪顺）</w:t>
      </w:r>
    </w:p>
    <w:p w14:paraId="47A45339">
      <w:pPr>
        <w:pStyle w:val="2"/>
      </w:pPr>
      <w:r>
        <w:t>外经贸</w:t>
      </w:r>
    </w:p>
    <w:p w14:paraId="0F8F60E1">
      <w:pPr>
        <w:pStyle w:val="3"/>
      </w:pPr>
      <w:r>
        <w:t>外经外贸</w:t>
      </w:r>
    </w:p>
    <w:p w14:paraId="54D89FA4">
      <w:pPr>
        <w:ind w:firstLine="420"/>
      </w:pPr>
      <w:r>
        <w:t>南雄市对外经济贸易局于1996年8月成立，其前身是南雄县对外经济工作委员会，1997年机构改革时更今名，为科级行政单位，局内设人秘股、外资引进股、生产经营股，有干部职工5人，局长黎盛勤（后调韶关），副局长何哲瑜（兼外商投资中心常务主任）</w:t>
      </w:r>
    </w:p>
    <w:p w14:paraId="2EA94561">
      <w:pPr>
        <w:ind w:firstLine="420"/>
      </w:pPr>
      <w:r>
        <w:t>1998年，南雄对招商引资工作给予了高度重视。首先是专门设立了外商投资服务中心，负责抓好招商引资和为外资企业提供“三个一”服务，即“一个窗口办事、一个口子收费、一条龙服务”，并协同有关单位为外商排忧解难，深受外商好评。其次是出台了《关于鼓励客商来雄投资的若干规定》及“三五”优惠等一系的优惠政策，给予了来雄投资的外商在税收、用地、劳动用工、用水用电等方面更大优惠，改善了投资环境；再次是积极参加了省、市在香港及国内等地举办的招商引资洽谈活动；利用珠玑巷后裔联谊活动，积极扩大招商引资宣传和开展经贸活动。此外，切实加强了对出口企业及其产品的管理，大力调整出口产品的结构，提高出口产品的质量，积极开拓出口产品的新市场。但由于金融风暴等影响，招商引资工作仍十分严峻。全年实际完成引进外资190万美元，完成外贸出口310万美元，分别比上年下降29.4%和27.9%。</w:t>
      </w:r>
    </w:p>
    <w:p w14:paraId="12E99D67">
      <w:pPr>
        <w:pStyle w:val="3"/>
      </w:pPr>
      <w:r>
        <w:t>进出口公司</w:t>
      </w:r>
    </w:p>
    <w:p w14:paraId="48C293B7">
      <w:pPr>
        <w:ind w:firstLine="420"/>
      </w:pPr>
      <w:r>
        <w:t>南雄市进出口贸易公司是经省政府批准的具有进出囗权的地方国有外贸企业。公司位于新城雄中路54号，占地面积516平方米。经理黎盛勤（后调韶关），副经理黄兴权（主管公司工作）。公司下属有进出口贸易部、岭南冷气工程公司、中外合作岭南木业有限公司、中外合资南雄市雄顺进口汽车维修中心、中外合资雍雅山庄娱乐中心。共有职工80多人，固定资产600多万元。经营从单一贸易发展到内外结合、工贸结合多种经营的综合型公司。</w:t>
      </w:r>
    </w:p>
    <w:p w14:paraId="6D2B0E5E">
      <w:pPr>
        <w:ind w:firstLine="420"/>
      </w:pPr>
      <w:r>
        <w:t>该公司经营竹木制品、针棉织品、有色金属、化工类、轻工业品等进出口业务，产品销往东南亚、欧洲等地。1998年由于受亚洲金融风暴的影响，市场疲软，进出口贸易有一定的困难，但公司努力开拓国内国际市场，仍取得一定成绩，全年完成销售总值达750万元，其中出口创汇达78万美元，比去年下降22%。</w:t>
      </w:r>
    </w:p>
    <w:p w14:paraId="69AE5358">
      <w:pPr>
        <w:pStyle w:val="3"/>
      </w:pPr>
      <w:r>
        <w:t>对外贸易总公司</w:t>
      </w:r>
    </w:p>
    <w:p w14:paraId="07AF9EA1">
      <w:pPr>
        <w:pStyle w:val="4"/>
      </w:pPr>
      <w:r>
        <w:t>【概况】</w:t>
      </w:r>
    </w:p>
    <w:p w14:paraId="21F30945">
      <w:pPr>
        <w:ind w:firstLine="420"/>
      </w:pPr>
      <w:r>
        <w:t>南雄市对外贸易总公司于1965年设置，为正科级企业，其前身为南雄县对外贸易局。1997年机构改革时改今名，其行政职能划归对外经济贸易局。现内设办公室、财会股、贸易部，在职干部职工63人，总经理孔德文，副总经理叶伟存、曾繁信。下设单位有鸿运娱乐中心和华南纸制品厂2家中外合资企业。</w:t>
      </w:r>
    </w:p>
    <w:p w14:paraId="09F68690">
      <w:pPr>
        <w:ind w:firstLine="420"/>
      </w:pPr>
      <w:r>
        <w:t>1998年“金融风暴”席卷亚洲，国际贸易遭受重创，经营环境十分恶劣，但在总公司全体干部、职工的共同努力，仍自营出口160万美元，鸿运娱乐中心实现营业收入150万元，华南纸制品厂实现出口70万港元。全年实现产值700万元；出口结汇60万美元；挽回损失20万元；归还历史旧债利息5万元。基本实现总公司收支平衡。</w:t>
      </w:r>
    </w:p>
    <w:p w14:paraId="569CBA6A">
      <w:pPr>
        <w:pStyle w:val="4"/>
      </w:pPr>
      <w:r>
        <w:t>【实行法律化、制度化管理企业】</w:t>
      </w:r>
    </w:p>
    <w:p w14:paraId="460A2539">
      <w:pPr>
        <w:ind w:firstLine="420"/>
      </w:pPr>
      <w:r>
        <w:t>主要做法：1、定期召开职工代表大会和工会委员会会议。每年都召开一至两次职代会、工会，研究制定企业经营发展规划、企业管理制度，审核总公司的年度工作报告、财务工作报告。1998年，按照《劳动法》、《企业职工奖惩条例》、《厂东省劳动合同管理规定》、《广东省国有企业富余职工安置实施办法》等规定，召开职代会讨论通过了《总公司职工管理制度补充规定》、《实行部份职工解除劳动关系的意见等，充分发挥职代会、工会在企业管理、企业经营规划，维护企业集体和职工的利益各方面的作用。2、依法管理企业，依法管理职工。根据《劳动法》、《企业职工奖惩条例》的有关规定和总公司的现状，成立了由1名副总经理任组长，总公司行政、企管、财会、业务等部门人员参加的企业整顿小组，重新对《职工管理制度》作了研究和补充，并制定了《加强企业管理，实行部分职工解除劳动关系意见和方法》，由职代会第三次会议通过。对职工停薪留职期满不回单位报到上班，长期不缴交或拖欠应由本人支付社会保险基金，在上班时间离岗以及违反劳动纪律、旷工等行为的处理都作出明确规定，并经职代会第三次会议通过施行。整顿小组向22名外出职工，发了“职工管理制度”和限期缴交社保金的通知书，并根据不同情况，进行个别谈话。通过一等系列的整顿活动，一些外出职工补交了多年欠交的社会保险基金，累计收缴欠款一万元之多。3、依法维护企业权益，追收债权。由于历史遗留的债权和赊账多，该总公司组织历史债权和赊账追收两个小组进行追收。第一由总经理为组长，组织人员追收历史债权。这个组用自己直接追收或依法诉讼追收方式，追收了历史旧账20万元。对于总公司曾胜诉本市一些单位和个人欠款而迟迟难以执行的则多次向当地法院申请执行。第二，由鸿运中心经理、财会办组织人员清理和追收鸿运娱乐中心的赊账。该中心的赊账有的是多年前的、有的是近年的欠账，许多欠账人员的通讯地址不祥，有的已离开南雄或被司法机关通缉处罚，给追收工作带来困难。但追收组的成员，不怕麻烦和劳累，充分利用中午、晚上及休息日时间全力追收。已收回赊账1万元，余款仍继续追收。</w:t>
      </w:r>
    </w:p>
    <w:p w14:paraId="488CB0F6">
      <w:pPr>
        <w:pStyle w:val="4"/>
      </w:pPr>
      <w:r>
        <w:t>【采取灵活的经营方式开展工作】</w:t>
      </w:r>
    </w:p>
    <w:p w14:paraId="69938D41">
      <w:pPr>
        <w:ind w:firstLine="420"/>
      </w:pPr>
      <w:r>
        <w:t>1998年，亚洲“金融风波”，直接影响外贸企业。对此，外贸总公司采取灵活的经营方式，在有利于维护国家整体的利益，有利于获得经营利润，有利于保障正常的进出口贸易业务的原则下，积极主动从事各项经营活动。</w:t>
      </w:r>
    </w:p>
    <w:p w14:paraId="7BEF72E6">
      <w:pPr>
        <w:ind w:firstLine="420"/>
      </w:pPr>
      <w:r>
        <w:t>1、在进出口贸易方面，既按上级要求进行出口创汇贸易，又在保证有利润的情况下开展出口工作。由于国际贸易市场条件极差，许多外商来函来人看样品，探价钱，提出一些无法接受的条件或价格，已下订单的日本客商，由于亚洲金融风波，导致日元下跌，对已做好的货，时常推迟两个月后出货。1998年出口贸易只有微薄利润，但贸易部门仍能及时处理客商与生产厂家的纠纷，不停地与外商联系业务，出口创汇达60万美元。虽没有完成任务，但比韶关一些支公司、县（区）一些外贸公司较好。</w:t>
      </w:r>
    </w:p>
    <w:p w14:paraId="70849A3F">
      <w:pPr>
        <w:ind w:firstLine="420"/>
      </w:pPr>
      <w:r>
        <w:t>2、抓好鸿运中心的经营管理。鸿运中心人员多，工作量大，是总公司获得最好经济效益的部门。因此，总公司主要领导亲自抓，常与鸿运中心经理、管理人员一起研究安排工作，对经理、管理人员实行分工负责制，做到工作到人，责任到人，奖惩到人。通过提高服务质量，改造设备设施，赢得顾客的满意。鸿运中心的职工节日加班加点，已成为常事，他们都能坚守岗位，做好本职工作，还常与闹事者作斗争。经全体干部职工的同心协力，在竞赛对手众多的情况下，使企业站稳了脚跟，还获得了一定的利润。</w:t>
      </w:r>
    </w:p>
    <w:p w14:paraId="7ACFE428">
      <w:pPr>
        <w:ind w:firstLine="420"/>
      </w:pPr>
      <w:r>
        <w:t>3、密切注视华南纸制品厂的生产经营。由于受金融风波的影响，海外各种商品均大幅降价，该厂产品也和其他商品一样，遭受了降价的厄运，不得不从九月份起停产，避免出现更大的亏损。1998年，该厂完成产值150万元，亏损8万元。</w:t>
      </w:r>
    </w:p>
    <w:p w14:paraId="48231027">
      <w:pPr>
        <w:ind w:firstLine="420"/>
      </w:pPr>
      <w:r>
        <w:t>4、抓好物业管理。对物业实行承包或租赁形式，让物业有人使用，有人管理，使物业给总公司带来一定的效益。</w:t>
      </w:r>
    </w:p>
    <w:p w14:paraId="1BEDA24E">
      <w:pPr>
        <w:pStyle w:val="2"/>
      </w:pPr>
      <w:r>
        <w:t>财务</w:t>
      </w:r>
      <w:r>
        <w:rPr>
          <w:rFonts w:hint="eastAsia"/>
        </w:rPr>
        <w:t xml:space="preserve">  </w:t>
      </w:r>
      <w:r>
        <w:t>税务</w:t>
      </w:r>
      <w:r>
        <w:rPr>
          <w:rFonts w:hint="eastAsia"/>
        </w:rPr>
        <w:t xml:space="preserve">  </w:t>
      </w:r>
      <w:r>
        <w:t>金融</w:t>
      </w:r>
      <w:r>
        <w:rPr>
          <w:rFonts w:hint="eastAsia"/>
        </w:rPr>
        <w:t xml:space="preserve">  </w:t>
      </w:r>
      <w:r>
        <w:t>保险</w:t>
      </w:r>
    </w:p>
    <w:p w14:paraId="798073EA">
      <w:pPr>
        <w:pStyle w:val="3"/>
      </w:pPr>
      <w:r>
        <w:t>财政</w:t>
      </w:r>
    </w:p>
    <w:p w14:paraId="618E991C">
      <w:pPr>
        <w:pStyle w:val="4"/>
      </w:pPr>
      <w:r>
        <w:t>【简述】</w:t>
      </w:r>
    </w:p>
    <w:p w14:paraId="469F59DA">
      <w:pPr>
        <w:ind w:firstLine="420"/>
      </w:pPr>
      <w:r>
        <w:t>1998年，市财政系统共有人员151人，其中：财政局61人，基层财政所90人。设有人教股、办公室、预算股、文教股（挂控购办牌子）、监察股、农业股、工交内贸股、外经股、会计股、社会保障股、基金收费股、基建股、国资局（副科建制）等13个股室和24个基层财政所。局长王荣光，副局长高盛山、曾冠华。</w:t>
      </w:r>
    </w:p>
    <w:p w14:paraId="1EE3AB6B">
      <w:pPr>
        <w:ind w:firstLine="420"/>
      </w:pPr>
      <w:r>
        <w:t>一年来，南雄市财政工作在市委、市政府的正确领导和上级财政部门的大力支持下，进一步认真贯彻落实党的十五大精神，高举邓小平理论伟大旗帜，坚持稳中求进的指导思想，克服了许多不利因素带来的困难，圆满完成了全年财政各项工作任务。全市地方财政收入完成7，011万元，完成年度预算的100.6%，比上年增长10.3%，加上税收返还收入5，564万元，上级补助收入2，992万元，上年结余631万元，合计收入16，198万元；全市财政支出完成16，090万元，完成年度预算的123.4%。收支相抵，实现了财政收支平衡，并略有结余。一年来，财政局被评为广东省财政系统先进集体，百顺、湖口财政所分别被评为省和韶关市“文明财政所”。</w:t>
      </w:r>
    </w:p>
    <w:p w14:paraId="5B4B3D14">
      <w:pPr>
        <w:pStyle w:val="4"/>
      </w:pPr>
      <w:r>
        <w:t>【加强财源建设】</w:t>
      </w:r>
    </w:p>
    <w:p w14:paraId="0E27BA6D">
      <w:pPr>
        <w:ind w:firstLine="420"/>
      </w:pPr>
      <w:r>
        <w:t>一年来，市财政部门积极跑上级、跑部门，筹措资金近3，000万元，一如既往地协助政府部门，突出重点，选准项目，调整结构。一是加大黄烟、毛竹、松香、白果等重点财源建设的资金投</w:t>
      </w:r>
      <w:r>
        <w:rPr>
          <w:rFonts w:hint="eastAsia"/>
          <w:lang w:val="en-US" w:eastAsia="zh-CN"/>
        </w:rPr>
        <w:t>入</w:t>
      </w:r>
      <w:r>
        <w:t>力度；二是投放资金1，200多万元，扶持松香厂、电池厂、印刷厂、皮革厂、水泥厂等重点企业和一批外资企业及农口企业；三是积极参与制定鼓励外资企业和民营经济发展的优惠政策，大力支持市政基础设施建设，创造良好的投资环境。</w:t>
      </w:r>
    </w:p>
    <w:p w14:paraId="4103C514">
      <w:pPr>
        <w:pStyle w:val="4"/>
      </w:pPr>
      <w:r>
        <w:t>【增收节支，确保平衡】</w:t>
      </w:r>
    </w:p>
    <w:p w14:paraId="0FB589C8">
      <w:pPr>
        <w:ind w:firstLine="420"/>
      </w:pPr>
      <w:r>
        <w:t>在增收方面：一是加强农业“四税”征管工作。实行征管目标责任制，签订税收目标责任书，把任务层层分解落实到股、所和个人；搞好税源调查摸底工作，健全完善纳税档案资料；加强和改进征管措施，堵塞征收漏洞；加强与代扣代缴单位的联系，争取镇财经领导小组的支持和配合。二是加强行政事业性收费和罚没收入的管理。制定了《南雄市行政罚款收缴和管理的暂行规定》和《南雄市关于加强预算外资金管理的决定》，全面实行“收支两条线”的管理办法；经常深入执收执罚单位检查核实，做好收费收入上缴工作；在市区范围内实行票款分离的办法，委托银行对执罚单位作出的行政罚款和公检法工商四部门的行政性收费进行代收。三是积极争取上级财政部门的支持，共争取上级困难补助款1214万元，比上年多争取500多万元。在节支方面，一是在年初编制单位支出预算时，压减了部门单位的经费预算；二是在预算执行中严格按计划、按进度拨款，不乱拨款和拨人情款；三是对单位一次性追加款加强监督核实；四是认真审核各项预算单位的年初资金安排计划。</w:t>
      </w:r>
    </w:p>
    <w:p w14:paraId="7FDF114D">
      <w:pPr>
        <w:pStyle w:val="4"/>
      </w:pPr>
      <w:r>
        <w:t>【改进和加强财政管理，拓宽理财领域】</w:t>
      </w:r>
    </w:p>
    <w:p w14:paraId="164258A0">
      <w:pPr>
        <w:ind w:firstLine="420"/>
      </w:pPr>
      <w:r>
        <w:t>一是加强税收票证管理，组织财政所对历年来的税收票证进行了自查；二是加强财政支出管理，探索新财政体制下文教行政财务管理模式，特别是教育财务支出管理方式；三是加强企业和单位的财务管理；四是加强财政周转金的管理；五是加强社保资金的管理，建立再就业基金，对社会劳动保险基金和劳动事业保险基金实行“收支两条线”管理，纳入财政专户储存，对各项社保配套资金实行专户管理，保证专款专用；六是加强基本建设管理工作，做好报表资料接收工作，对基建资金加强了监管。</w:t>
      </w:r>
    </w:p>
    <w:p w14:paraId="27A2CCF5">
      <w:pPr>
        <w:pStyle w:val="4"/>
      </w:pPr>
      <w:r>
        <w:t>【依法理财】</w:t>
      </w:r>
    </w:p>
    <w:p w14:paraId="7B56F1F1">
      <w:pPr>
        <w:ind w:firstLine="420"/>
      </w:pPr>
      <w:r>
        <w:t>一是加强税法宣传工作；二是请市司法局的领导给全体基层财政人员上法制课，提高依法征税、文明征税意识；三是组织全体干部职工对财政法规进行学习，提高干部职工对财政法规的熟悉程度；四是开展依法治局工作，制定了《南雄市财政局执法责任制》，与各股室签订了执法责任书；五是认真开展各项财政执法检查工作，充分发挥财政的监督职能。</w:t>
      </w:r>
    </w:p>
    <w:p w14:paraId="2EE978B4">
      <w:pPr>
        <w:pStyle w:val="4"/>
      </w:pPr>
      <w:r>
        <w:t>【加强国有资产管理】</w:t>
      </w:r>
    </w:p>
    <w:p w14:paraId="5A428F5A">
      <w:pPr>
        <w:ind w:firstLine="420"/>
      </w:pPr>
      <w:r>
        <w:t>积极参与国有企业的改革、转制工作；支持企业盘活资产，优化国有资产配置，建立健全企业国有资产转让收入管理制度；认真搞好关、停、并、转和破产企业的清算工作；加强国有资产保值增值考核工作；做好国有资产抵押贷款的评审、登记工作，防止国有资产在抵押贷款业务中流失；搞好国有资产统计报表汇审汇编和国有资产产权年检登记工作；认真做好集体企业、市属金融企业的清产核资工作；健全完善国有资产产基础管理制度；探索建立国有资产经营预算制度。</w:t>
      </w:r>
    </w:p>
    <w:p w14:paraId="44975BAD">
      <w:pPr>
        <w:pStyle w:val="4"/>
      </w:pPr>
      <w:r>
        <w:t>【抓好基层财政建设】</w:t>
      </w:r>
    </w:p>
    <w:p w14:paraId="5C999EBC">
      <w:pPr>
        <w:ind w:firstLine="420"/>
      </w:pPr>
      <w:r>
        <w:t>一是重视搞好财政所的基本建设，新建了5个财政所，修缮了4个财政所，添置了一批办公设备；二是全面实行“三金”统管，改变了过去镇级财政资金分散，管理混乱的现象，提高了资金的使用效益；三是加强了基层队伍建设，对全体基层财政人员进行了政治业务培训和法制教育、职业道德教育，对部分人员进行了调整换岗；四是制定挂钩联系制度，各股室分别与1-2个财政所挂钩，共同完成工作任务；五是加强对基层财政所的督导检查工作。</w:t>
      </w:r>
    </w:p>
    <w:p w14:paraId="1E836440">
      <w:pPr>
        <w:pStyle w:val="4"/>
      </w:pPr>
      <w:r>
        <w:t>【搞好财政自身建设】</w:t>
      </w:r>
    </w:p>
    <w:p w14:paraId="29F49B51">
      <w:pPr>
        <w:ind w:firstLine="420"/>
      </w:pPr>
      <w:r>
        <w:t>一是抓好队伍的政治学习；二是抓好职业道德教育；三是抓好廉政建设，认真开展廉洁为民教育月活动，结合实际制定了《南雄市财政局“三机”管理、车辆管理和接待制度》，还把教育活动贯穿于为人民办好事、办实事之中，组织全体干部职工为南雄市教育事业捐款4万多元，为华东水灾捐款5000多元；四是抓好组织建设，做到干部能上能下；五是抓了“争先创优”活动的开展，制定了新的便于操作的《南雄市财政系统先进集体评比条件》；六是抓了档案达标升级工作，档案综合管理由“省一级”晋升为“省特级”合格单位，为财政局业务工作的开展提供了优质服务。</w:t>
      </w:r>
    </w:p>
    <w:p w14:paraId="4199C929">
      <w:pPr>
        <w:pStyle w:val="3"/>
      </w:pPr>
      <w:r>
        <w:t>国税</w:t>
      </w:r>
    </w:p>
    <w:p w14:paraId="1CB2754A">
      <w:pPr>
        <w:pStyle w:val="4"/>
      </w:pPr>
      <w:r>
        <w:t>【简述】</w:t>
      </w:r>
    </w:p>
    <w:p w14:paraId="541AEC78">
      <w:pPr>
        <w:ind w:firstLine="420"/>
      </w:pPr>
      <w:r>
        <w:t>南雄市国家税务局现有干部职工123人，内设机构有：办公室、计财科、人事科、监察室、征管科、流转税科、稽查局。基层设七个征收分局，即：城区中心分局、全安分局、澜河分局、珠玑分局、乌迳分局、水口分局、黄坑分局。1998年度该局获得的荣誉有：省女职工文明岗、韶关市青年文明号先进单位、南雄市行风建设竞赛一等奖、纪检监察先进单位、综合治理依法治市先进单位、先进基层党组织。刘运财同志被市委评为优秀党务工作者。</w:t>
      </w:r>
    </w:p>
    <w:p w14:paraId="0F346250">
      <w:pPr>
        <w:pStyle w:val="4"/>
      </w:pPr>
      <w:r>
        <w:t>【税收收入超额完成】</w:t>
      </w:r>
    </w:p>
    <w:p w14:paraId="43EFBC22">
      <w:pPr>
        <w:ind w:firstLine="420"/>
      </w:pPr>
      <w:r>
        <w:t>1998年，累计组织工商税收收入13877万元，完成计划任务的115.3%，比上年增收2873万元，增长26.09%。其中：消费税收入8142万元，比上年增收1737万元，增长27.12%；增值税收入5563万元，比上年增收1149万元，增长26.03%；营业税153万元，比上年增收6万元；企业所得税29万元。</w:t>
      </w:r>
    </w:p>
    <w:p w14:paraId="6D596DBB">
      <w:pPr>
        <w:ind w:firstLine="420"/>
      </w:pPr>
      <w:r>
        <w:t>各征收分局税收收入的完成情况是：城区分局完成了年度任务的115.8%；乌迳分局完成了年度任务的100%；黄坑分局完成了年度任务的100%；珠玑分局完成了年度任务的100%；水口分局完成了年度任务的100.1%；澜河分局完成了任务的100.2%；全安分局完成了年度任务的100.1%。实现了征收分局组建之后的开门红。</w:t>
      </w:r>
    </w:p>
    <w:p w14:paraId="44C3E5BC">
      <w:pPr>
        <w:pStyle w:val="4"/>
      </w:pPr>
      <w:r>
        <w:t>【各项改革工作取得了可喜的成绩】</w:t>
      </w:r>
    </w:p>
    <w:p w14:paraId="13328035">
      <w:pPr>
        <w:ind w:firstLine="420"/>
      </w:pPr>
      <w:r>
        <w:t>1、持卡纳税进展顺利，运作正常。从1998年3月30日开始发卡工作，已发卡897张（有的是一卡多户），其中个体860户，集体承包户37户，金额59万元，划卡139万元。2、农村分局的征管改革有了进展。1998年4月，出台了《南雄市国家税务局农村分局征管改革实施意见》，同时规范了各镇的税收报表。乌迳、黄坑推行了储蓄划缴试点，并取得了良好的效果。3、纳税申报分色管理成功实施。1998年实施分色管理，申报资料近2000户，认定使用蓝色报表的有10户。4、人事工作改革循序渐进。机构改革后，各分局的正副局长领导职务实行竞争上岗，按照公开、平等、竞争、择优的原则，采取考试、考核、民主评议相结合的办法，把德才兼备的优秀干部选拔到岗位上来。同时，结合税务分局的组建，优化人员组合，进行合理的交流和调配，对机关干部，根据工作岗位的需要，人员素质、年龄、知识结构的变化进行适当的岗位轮换，使干部既能得到多方面的锻炼，又能满足税收工作的需要。</w:t>
      </w:r>
    </w:p>
    <w:p w14:paraId="184945A4">
      <w:pPr>
        <w:pStyle w:val="4"/>
      </w:pPr>
      <w:r>
        <w:t>【税收征管工作扎实有效】</w:t>
      </w:r>
    </w:p>
    <w:p w14:paraId="6C54C2A2">
      <w:pPr>
        <w:ind w:firstLine="420"/>
      </w:pPr>
      <w:r>
        <w:t>1、完成了企业所得税汇算清缴工作。该局对30户就地缴纳企业所得税企业和9户汇总交纳企业所得税企业，实行先由企业自核自缴，再由税务机关汇算清缴的办法。共查补所得税321750元，查减亏损87530元，应补税款已全部入库2、加强了个体工商业户的税收管理。一是搞好税负调定工作，对个体工商户的税负进行调查和测定。二是开展了漏征漏管户清理活动。一边督促漏征漏管户限期办理税务登记，一边清理漏缴税款，组织入库，共清漏30户，补税5000多元。</w:t>
      </w:r>
    </w:p>
    <w:p w14:paraId="249EA85E">
      <w:pPr>
        <w:pStyle w:val="4"/>
      </w:pPr>
      <w:r>
        <w:t>【建立健全内部管理制度】</w:t>
      </w:r>
    </w:p>
    <w:p w14:paraId="67A429AE">
      <w:pPr>
        <w:ind w:firstLine="420"/>
      </w:pPr>
      <w:r>
        <w:t>制定了《南雄市国家干部职工岗位考核办法（试行）》，将竞争激励机制引入干部管理中，从德，能、勤、绩方面考核干部，完善奖金的分配结构和方式，充分调动干部职工的积极性。</w:t>
      </w:r>
    </w:p>
    <w:p w14:paraId="55A4E17B">
      <w:pPr>
        <w:pStyle w:val="4"/>
      </w:pPr>
      <w:r>
        <w:t>【成功地组织筹备了几次有重大意义的活动】</w:t>
      </w:r>
    </w:p>
    <w:p w14:paraId="7B88B21A">
      <w:pPr>
        <w:ind w:firstLine="420"/>
      </w:pPr>
      <w:r>
        <w:t>1．1998年2月，韶关市国税工作会议在该局召开。与会代表参观了该局城区中心分局办税服务厅及新征管模式的运行情况，并听取了该局局长刘运财作的关于征管改革的经验介绍。2、1998年3月，广东省国税局陈流明局长、办公室主任刘丹等一行四人到该局考察工作，着重了解了该局的分局领导竞争上岗以及队伍建设等方面的情况，他们通过视察和听取汇报，对该局的工作给予了充分的肯定。3、1998年4月，韶关市国税局局长叶经广考察了澜河、全安、水口、黄坑等农村分局的征管改革进程，检查了新的税务机构成立后各项工作的运行情况，并就如何做好税收工作作了重要的讲话和指示。</w:t>
      </w:r>
    </w:p>
    <w:p w14:paraId="05353306">
      <w:pPr>
        <w:ind w:firstLine="422"/>
        <w:jc w:val="right"/>
        <w:rPr>
          <w:b/>
          <w:bCs/>
        </w:rPr>
      </w:pPr>
      <w:r>
        <w:rPr>
          <w:b/>
          <w:bCs/>
        </w:rPr>
        <w:t>（郭生平）</w:t>
      </w:r>
    </w:p>
    <w:p w14:paraId="4D3AA18E">
      <w:pPr>
        <w:pStyle w:val="3"/>
      </w:pPr>
      <w:r>
        <w:t>地税</w:t>
      </w:r>
    </w:p>
    <w:p w14:paraId="0FA1C99B">
      <w:pPr>
        <w:pStyle w:val="4"/>
      </w:pPr>
      <w:r>
        <w:t>【简述】</w:t>
      </w:r>
    </w:p>
    <w:p w14:paraId="00723542">
      <w:pPr>
        <w:ind w:firstLine="420"/>
      </w:pPr>
      <w:r>
        <w:t>南雄市地税务局于1995年1月1日挂牌成立并独立运作。至1998年，内设办公室、人教股、监察室、计财股、征管股、流转税股、所得税股、地方税股、发票管理股和信息中心，下辖1个直属征收分局、1个稽查分局、24个税务所，全系统干部职工151人。局长朱毅，副局长郑文球、罗少林。该局1998年度被评为韶关市地税系统纪检监察先进集体；被南雄市委、市纪委评为行风建设先进单位；被南雄市委、市政府评为依法治局先进集体。界址所、新龙所、黄坑所、百顺所、主田所五个征收单位被韶关市地税局、团市委等单位评为“青年文明号”和“文明征收单位”。</w:t>
      </w:r>
    </w:p>
    <w:p w14:paraId="25837C5C">
      <w:pPr>
        <w:pStyle w:val="4"/>
      </w:pPr>
      <w:r>
        <w:t>【税务工作卓有成效】</w:t>
      </w:r>
    </w:p>
    <w:p w14:paraId="107F686F">
      <w:pPr>
        <w:ind w:firstLine="420"/>
      </w:pPr>
      <w:r>
        <w:t>1998年，市地税系统以邓小平理论和党的十五大精神为指针，坚持“法治、公平、文明、效率”的新时期治税思想，紧紧围绕组织收入这个中心，全面加强税收管理，积极推进“两个转移”，深入优化税收服务，努力提高干部队伍的整体素质，各项工作取得了可喜的成绩：</w:t>
      </w:r>
    </w:p>
    <w:p w14:paraId="130180B6">
      <w:pPr>
        <w:ind w:firstLine="420"/>
      </w:pPr>
      <w:r>
        <w:t>1、地方税收入大幅度增长，提前两个月完成了年初市局下达的收入计划任务。据统计，该局全年组织地方完成税收3459万元（其中个人所得税482万元），对比上年同期增收436万元，增长14.4%，剔除个人所得税则完成2977万元，比上年同期的2394万元增加583万元，增长24.3%，完成年度计划2567万元的116%。主要措施有：（1）实行目标和任务到人，任务和奖励挂钩的办法。（2）完善征管措施，加强税源控制。（3）健全代扣代缴网络，有效地堵塞了税收漏洞。（4）强化稽查检查，认真开展税收执法检查工作，强化地方税收征管、推进依法治税。（5）积极推进征管改革。（6）加强税法宣传，提高纳税人的纳税意识。</w:t>
      </w:r>
    </w:p>
    <w:p w14:paraId="7F38D90A">
      <w:pPr>
        <w:ind w:firstLine="420"/>
      </w:pPr>
      <w:r>
        <w:t>2、经过多方筹集，投资80万元兴建了乌迳中心分局，现已验收使用。</w:t>
      </w:r>
    </w:p>
    <w:p w14:paraId="2E2A4FFD">
      <w:pPr>
        <w:ind w:firstLine="420"/>
      </w:pPr>
      <w:r>
        <w:t>3、队伍素质有较大的提高，通过对干部职工队伍培训、教育，在全市业务考核中，综合评分数名列全韶关第一。</w:t>
      </w:r>
    </w:p>
    <w:p w14:paraId="013FC88F">
      <w:pPr>
        <w:pStyle w:val="3"/>
      </w:pPr>
      <w:r>
        <w:t>金融综述</w:t>
      </w:r>
    </w:p>
    <w:p w14:paraId="318A2248">
      <w:pPr>
        <w:pStyle w:val="4"/>
      </w:pPr>
      <w:r>
        <w:t>【概况】</w:t>
      </w:r>
    </w:p>
    <w:p w14:paraId="62A90387">
      <w:pPr>
        <w:ind w:firstLine="420"/>
      </w:pPr>
      <w:r>
        <w:t>随着金融体制改革的不断深入，防范和化解金融风险任重道远，围绕以中国人民银行为核心，国有商业银行为主体，非银行金融机构为补充的金融体系，正逐步发挥出其经济核心的作用。</w:t>
      </w:r>
    </w:p>
    <w:p w14:paraId="7980A007">
      <w:pPr>
        <w:ind w:firstLine="420"/>
      </w:pPr>
      <w:r>
        <w:t>南雄市现有金融机构12个，分别是：中国人民银行南雄支行、中国工商银行南雄支行、中国农业银行南雄支行、中国人民建设银行南雄支行、中国银行南雄支行、南雄市农村信用合作联合社、雄城城市信用社、新区城市信用社、爱民城市信用社、中保人寿有限公司南雄支公司、中保财险有限公司南雄支公司、南雄市邮政储蓄。</w:t>
      </w:r>
    </w:p>
    <w:p w14:paraId="58956DB5">
      <w:pPr>
        <w:ind w:firstLine="420"/>
      </w:pPr>
      <w:r>
        <w:t>机构网点87个，其中营业所17个，营业部16个，办事处7个，农村信用社23个，农村信用社分社8个，邮政储蓄网点11个，保险站5个，布局趋于合理。</w:t>
      </w:r>
    </w:p>
    <w:p w14:paraId="64132DA7">
      <w:pPr>
        <w:ind w:firstLine="420"/>
      </w:pPr>
      <w:r>
        <w:t>金融从业人员队伍的扩大，素质的提高，为振兴南雄，发展南雄发挥了应有的作用。现有从业人员1148人，其中大专以上学历398人，占总人数的35%，具有中级职称人员92人。</w:t>
      </w:r>
    </w:p>
    <w:p w14:paraId="361ED9B1">
      <w:pPr>
        <w:ind w:firstLine="420"/>
      </w:pPr>
      <w:r>
        <w:t>全市各金融机构都实行电脑工作流程，通存通取，提高了工作效益，在金穗卡、长城卡等金融品种的基础上，又推出了金穗万事顺卡等新金融工具，为搞好优质服务，发展地方经济创造了更好的条件。</w:t>
      </w:r>
    </w:p>
    <w:p w14:paraId="5521D79C">
      <w:pPr>
        <w:pStyle w:val="4"/>
      </w:pPr>
      <w:r>
        <w:t>【金融服务质量不断提高】</w:t>
      </w:r>
    </w:p>
    <w:p w14:paraId="14BB96B1">
      <w:pPr>
        <w:ind w:firstLine="420"/>
      </w:pPr>
      <w:r>
        <w:t>法制宣传效果良好，“便民、利民、为民”活动有声有色，行风行貌有更大的改善。同时，积极优化资金结构，盘活资金，确保黄烟、粮食等收购资金到位，为地方经济发展创造了良好的金融环境。</w:t>
      </w:r>
    </w:p>
    <w:p w14:paraId="29FAD75E">
      <w:pPr>
        <w:pStyle w:val="4"/>
      </w:pPr>
      <w:r>
        <w:t>【金融业务正常发展】</w:t>
      </w:r>
    </w:p>
    <w:p w14:paraId="439A4DEB">
      <w:pPr>
        <w:ind w:firstLine="420"/>
      </w:pPr>
      <w:r>
        <w:t>经济发展的同时，也带来了金融业的繁荣。截至1998年底，全市金融机构各项存款133041万元，比上年末增加10232万元，增长8.33%，其中：城乡居民储蓄存款101340万元，比上年末增加7804万元；各项贷款76514万元，比上年末减少819万元，减幅1.16%，其中农业贷款11055万元，比上年末增加25万元，增长0.23%。全市现金净投放15630万元，全市金融机构存贷款比例60.4%，比上年末减少6个百分点，保险机构各项保费收入2804万元，比上年末增加459万元，增长19.6%，外汇业务有序运行。</w:t>
      </w:r>
    </w:p>
    <w:p w14:paraId="2B5B7C6D">
      <w:pPr>
        <w:pStyle w:val="3"/>
      </w:pPr>
      <w:r>
        <w:t>人行</w:t>
      </w:r>
    </w:p>
    <w:p w14:paraId="78ACFFDF">
      <w:pPr>
        <w:pStyle w:val="4"/>
      </w:pPr>
      <w:r>
        <w:t>【概况】</w:t>
      </w:r>
    </w:p>
    <w:p w14:paraId="4A82977D">
      <w:pPr>
        <w:ind w:firstLine="420"/>
      </w:pPr>
      <w:r>
        <w:t>人行南雄支行属事业单位，现有人员40人，其中副科以上干部3人，中层干部13人，一般干部24人。行长王志军，副行长李青、陈金海。1、机构设置8个：分别是监察室、人秘股、金管计统股、农金管股、稽核股、会计国库股、货币金银股、保卫股。岗位设置合理，分工明确。2、文化层次。本科学历1人，大专学历27人，中专学历5人。现有中级职称13人，初级职称24人。3、年龄结构。30岁以下15人，30至50岁人员24人，50岁以上1人，离退休人员3人。</w:t>
      </w:r>
    </w:p>
    <w:p w14:paraId="21B953CB">
      <w:pPr>
        <w:pStyle w:val="4"/>
      </w:pPr>
      <w:r>
        <w:t>【金融监管卓有成效】</w:t>
      </w:r>
    </w:p>
    <w:p w14:paraId="07ED6604">
      <w:pPr>
        <w:ind w:firstLine="420"/>
      </w:pPr>
      <w:r>
        <w:t>履行央行职责，维护金融秩序的稳定，人行南雄支行着力加大金融监管力度，保一方金融平安成绩显著。1、完善《支行内部管理制度》，制定《人行南雄支行监管责任制度实施细则》、《监管人员检查责任追究制度》，拟向各城乡信用社派驻金融监管联络员制度等，重申监管职责，勤于检查，确保制度的贯彻落实。2、开好两个会议。一是金融监管联络员碰头会，及时掌握辖内金融信息；二是经济金融运行例会，切实为地方经济献计献策。信息的反馈，为该行及时遏制风险，确保支付打下了基础。同时，成立清查银行帐外帐及违规经营领导小组，从严查处违规经营现象，保辖内金融业的有序运行。3、转变职能，提高监管效益。及时将工作重点转移到高风险农村信用社的监管上。上半年摸家底，下半年抓整改，一社一策，管促农村信用社不断加强内控制度建设，帮助农村信用联社理顺领导班子，指导农村信用社步入法规化、制度化轨道，切实降低综合费用率。</w:t>
      </w:r>
    </w:p>
    <w:p w14:paraId="23B32A2E">
      <w:pPr>
        <w:pStyle w:val="4"/>
      </w:pPr>
      <w:r>
        <w:t>【抓职业道德，促精神文明建设】</w:t>
      </w:r>
    </w:p>
    <w:p w14:paraId="643B93CF">
      <w:pPr>
        <w:ind w:firstLine="420"/>
      </w:pPr>
      <w:r>
        <w:t>为人民服务，树行业新风，“讲廉洁、守规范、树形象”职业道德教育常抓不懈，行风行貌有更大好转，确保了金融“大堤”的安全。1、该行结合扶贫工作，开展“献爱心——希望工程”活动，到黄坑中心管理区小学举行捐款活动，共捐款3712元，此举，既支助了贫困学生，又使全体员工受到很好的教育。2、献爱心，支助受灾地区。全体员工赈灾捐款9650元，支行捐款16000元。3、义务上街开展个人住房贷款宣传活动。4、开展爱护人民币宣传活动，在主要街道设档义务做好宣传、咨询工作。通过开展多形式活动，既提高支行监管效率，又使群众的金融意识得到加强。</w:t>
      </w:r>
    </w:p>
    <w:p w14:paraId="7B3222E5">
      <w:pPr>
        <w:pStyle w:val="4"/>
      </w:pPr>
      <w:r>
        <w:t>【加强学习，提高自身素质】</w:t>
      </w:r>
    </w:p>
    <w:p w14:paraId="4D575A72">
      <w:pPr>
        <w:ind w:firstLine="420"/>
      </w:pPr>
      <w:r>
        <w:t>亚洲金融风波的影响，金融秩序或多或少会受到一定的影响，只有靠强有力的素质教育，为金融监管打下良好的基础，防范和化解金融风险才有可靠的保证。一年来，该行先后组织以下活动。1、举行中层干部演讲比赛；2、举办新刑法知识竞赛；3、举行计算机培训考试；4、邀请组织部讲师授课，学习邓小平理论知识；5、观看省人民检察院反贪局录相《反抢劫》。通过举办多形式教育活动，员工学习的积极性得到提高，监管能力得到加强。</w:t>
      </w:r>
    </w:p>
    <w:p w14:paraId="30E37DEE">
      <w:pPr>
        <w:pStyle w:val="3"/>
      </w:pPr>
      <w:r>
        <w:t>工行</w:t>
      </w:r>
    </w:p>
    <w:p w14:paraId="28F019EC">
      <w:pPr>
        <w:pStyle w:val="4"/>
      </w:pPr>
      <w:r>
        <w:t>【概况】</w:t>
      </w:r>
    </w:p>
    <w:p w14:paraId="4C2CE747">
      <w:pPr>
        <w:ind w:firstLine="420"/>
      </w:pPr>
      <w:r>
        <w:t>1998年，中国工商银行南雄支行为中属正科级事业单位，成立于1984年4月。现内设经营部、发展部、营业部、办公室。在职职工118人，离退休26人。行长黎积权（1996.6~1998.12），副行长叶红（1996.6任，1998年月12月主持全面工作）、袁建阜（1998.11.4～），工会主席魏学丰（1998.12～），稽核组长杜尹（1998.2～）。</w:t>
      </w:r>
    </w:p>
    <w:p w14:paraId="6C7F2A67">
      <w:pPr>
        <w:ind w:firstLine="420"/>
      </w:pPr>
      <w:r>
        <w:t>至年底，各项存款余额23907万元，比年初增加872万元；其中公款6621万元，比年初减少171万元；储蓄存款17287万元，比年初增加1043万元；各项贷款余额16116万元，比上年末减少1302万元，控制在上级行下达的信贷规模之内，其中三项贷款5134万元，占贷款总余额的32%，贷款收息率23.09%。至12月底止，工行的帐面利润是269万元，其中表内垫付利息1563万元，实际亏损额达1294万元，比去年同期增加了524万元。</w:t>
      </w:r>
    </w:p>
    <w:p w14:paraId="0D2EFE41">
      <w:pPr>
        <w:pStyle w:val="4"/>
      </w:pPr>
      <w:r>
        <w:t>【组织存款】</w:t>
      </w:r>
    </w:p>
    <w:p w14:paraId="2B8E3248">
      <w:pPr>
        <w:ind w:firstLine="420"/>
      </w:pPr>
      <w:r>
        <w:t>1、健全机制，抓好大户公存工作。年初，支行成立了由主管行长任组长，由经营部、发展部、营业部、办公室等部门负责人任成员的对公存款领导小组，定期召开资金分析会议，对当前经济形势和金融竞争现状进行分析与讨论，制定出切实可行的措施，进一步加强了组织对公存款的力度和增强了效益率。为抓好公存大户工作，该行健全了公存监测机制，实行对公存大户资金进出登记，跟踪调查，分析增减变化原因，掌握公存大户资金动向，公存领导小组及时研究调整措施，把工作做到企业使用资金的前头。同时，为客户提供最优质的服务，积极加强与市卷烟厂、烟草公司、邮电局、供电局等公存大户企业的密切联系，建立银企一家、鱼水情深的关系，还不断开发新的公存源头，发展了水电站、公积金管理中心等一批效益好的企业，保持了该行公存工作的活力与潜力。2、抓好内部管理，促进储蓄存款的稳步增长。支行领导高度重视促存增储工作，早布置、早行动，加大工作力度，采取电话预约、上门服务等方便储户措施，争取了一大批储户，实现储蓄首季开门红，储蓄存款余额为17829万元，比年初增1585万元，对比年同期增加了1316万元。</w:t>
      </w:r>
    </w:p>
    <w:p w14:paraId="62BDA8E3">
      <w:pPr>
        <w:pStyle w:val="4"/>
      </w:pPr>
      <w:r>
        <w:t>【防范和化解金融风险】</w:t>
      </w:r>
    </w:p>
    <w:p w14:paraId="5D2EA890">
      <w:pPr>
        <w:ind w:firstLine="420"/>
      </w:pPr>
      <w:r>
        <w:t>1998年该行信贷工作主要是防范和化解金融风险，积极清收不良信贷资产和被拖欠利息，最大地盘活信贷资金，至12月底止，银行累计发放贷款1990万元。1、做好每年一度的工商企业信用等级评估工作。从企业领导者素质、经营实力、资金结构、经济效益、信誉状况和发展前景6个方面进行综合评估，在64户被评企业中，评出AA级企业1户，A级企业7户，BBB级企业18户，BB级企业3户，B级企业35户。2、落实“三项贷款”和违规资产的清收责任制。年初制定了清收逾期贷款、拖欠利息计划，并定出了“三项贷款”减少2个百分点、违规贷款清收650万元、新增贷款本息100%收回三大目标。通过行政、经济、法律等多种手段，清收回“三项贷款”80万元，收回拖欠贷款利息78万元，其中采用法律手段收回利息2万元。3、树立风险意识，努力防范、化解贷款风险。在信贷业务中，坚持以《商业银行法》、《贷款通则》为准则，以《贷款风险管理办法》为指南，切实按照工商信贷原则和贷款操作规程办理每笔贷款，并按企业的信用等级决定是否投放贷款。在办理贷款抵押中，完善各项手续，分别到工商、国土、房管等部门办理抵押登记，使贷款合法有效，保证该行的合法权益不受损害。至12月底止，共办理了有效抵押贷款7887.8万元，占贷款总额的49%，降低了该行信贷资产的风险度。</w:t>
      </w:r>
    </w:p>
    <w:p w14:paraId="52F8709F">
      <w:pPr>
        <w:ind w:firstLine="422"/>
        <w:jc w:val="right"/>
        <w:rPr>
          <w:b/>
          <w:bCs/>
        </w:rPr>
      </w:pPr>
      <w:r>
        <w:rPr>
          <w:b/>
          <w:bCs/>
        </w:rPr>
        <w:t>（工行供稿）</w:t>
      </w:r>
    </w:p>
    <w:p w14:paraId="465DCDBF">
      <w:pPr>
        <w:pStyle w:val="3"/>
      </w:pPr>
      <w:r>
        <w:t>农行</w:t>
      </w:r>
    </w:p>
    <w:p w14:paraId="78BE53C7">
      <w:pPr>
        <w:pStyle w:val="4"/>
      </w:pPr>
      <w:r>
        <w:t>【概况】</w:t>
      </w:r>
    </w:p>
    <w:p w14:paraId="5C344F6F">
      <w:pPr>
        <w:ind w:firstLine="420"/>
      </w:pPr>
      <w:r>
        <w:t>中国农业银行南雄支行为中属正科级事业单位，1956年4月设立，现内设办公室（与人事、工会合署）、综合业务股、资产保全股、财会股、电脑室、保卫股等6个股室，基层营业机构18个。在职职工173人，离退休50人。副行长黄雄飞（1996.1任，1998.3至今主持全面工作）、王宝童（1998.7～）、刘光伏（1992.2～）、庞卫（1998.7～）。</w:t>
      </w:r>
    </w:p>
    <w:p w14:paraId="7C395D29">
      <w:pPr>
        <w:ind w:firstLine="420"/>
      </w:pPr>
      <w:r>
        <w:t>1998年，该行在上级行及当地党政部门和人行的正确领导和支持下，以全国金融工作会议和省分支行行长会议为指导思想，以防范和化解金融风险，努力改善经营状况为目标，大力组织存款，盘活不良贷款，优化资产负债结构，强化内部管理，加强精神文明建设，积极支持当地经济发展。各项工作取得了一定的成绩。</w:t>
      </w:r>
    </w:p>
    <w:p w14:paraId="5C9768A0">
      <w:pPr>
        <w:pStyle w:val="4"/>
      </w:pPr>
      <w:r>
        <w:t>【各项存贷款】</w:t>
      </w:r>
    </w:p>
    <w:p w14:paraId="6CBA8F41">
      <w:pPr>
        <w:ind w:firstLine="420"/>
      </w:pPr>
      <w:r>
        <w:t>1、各项存款余额达24057.92万元，比年初增加2782.47万元，完成全年计划任务的55.65%。其中：储蓄存款余额18749.00万元，净增2082.46万元，对公存款余额5295.95万元，净增696.50万元。2、各项贷款余额为14744.28万元，比年初减少21.43万元，其中：工业贷款余额为632.99万元（比年初减893.61万元），商业贷款5429.19万元（增709.62万元），农业贷款2712.33万元（增19.24万元），乡镇企业贷款3599.89万元（增1289.64万元）。3、收回当年到期贷款756万元，收回率69%；收回不良贷款1402.88万元，其中：收回逾期879.38万元，收回“两呆”523.5万元。4、总收入1166.4万元，其中：利息收入509万元，实收利息596万元，应收未收利息3737万元，同上年比增加904万元；表内利息收回率比上年增加54.81个百分点，综合利息收回率55.37%，费用支出518.7万元。5、经营目标实现：存款比为61.29%，比年初降6.76个百分点；人均存款143万元，比年初增21万元；人均贷款88万元，与年初持平；存款市场占有率18.99%，比年初提高0.87个百分点；低成本资金占43.5%，比年初下降5个百分点；不良贷款占82.05%，比年初上升6.3个百分点。</w:t>
      </w:r>
    </w:p>
    <w:p w14:paraId="132728CD">
      <w:pPr>
        <w:pStyle w:val="4"/>
      </w:pPr>
      <w:r>
        <w:t>【主要措施】</w:t>
      </w:r>
    </w:p>
    <w:p w14:paraId="309A354C">
      <w:pPr>
        <w:ind w:firstLine="420"/>
      </w:pPr>
      <w:r>
        <w:t>（一）紧紧抓住资金组织，促进存款全面增长。存款是立行之本，也是银行发展的基础。为此，该行始终把存款业务发展放在各项工作的首位，多形式、多方位开展资金组织工作，取得了可喜的成绩。年底，存款增量市场占有率高达31.12%，居全市各金融机构第一位。1、加快电子化建设，提高市场竞争力。1997年开通市区储蓄联网后，1998年分两步开通了乡镇储蓄联网，尔后又与韶关市联网，成为南雄市首家实现城乡储蓄存款通存通取的金融机构。2、拓展新业务，培植存款增长点。该行以城乡联网和众多网点为依托，以代收代付业务为重点，大力拓展新业务，行领导亲自上门攻关，部门和营业网点挖掘信息，积极参与，通过上下联动，主动出击，宣传、服务、科技、人财物全面配合，取得了丰硕的成果。一年来，先后开办了一是代付烟款，全行代付烟款44563笔，金额2777万元，留存（烟农存款）金额675万元，烟站及烟草公司存款3929万元；二是代收代缴税款，全行代收税款900户，金额95万元；三是代收行政事业收费（预算外资金），10月底签订了代理协议；四是巩固和发展代发工资业务，代发工资已发展到3180户，累计代发金额1200万元；五是基层营业单位代理全面开花，形式多样。第三营业部代收水费10438户，金额189万元。六是代收学费，九月前后开学期间，全行共深入到全市118间中小学，代收学费665.5万元。3、改进工作方法，提高服务质量。以市分行的文明服务检查和处罚制度及规范化服务管理细则为标准，广泛开展文明服务活动，大力整顿柜台服务，规范服务语言和行为，设立投诉电话。对顾客投诉，行长或主管副行长亲自上门赔礼道歉，对责任员工和主管领导严肃处理。全年共查处8人次，罚款520元。同时，着重抓好形象工程，张挂市分行统一印刷的宣传牌，使全行所容所貌大为改观，员工精神面貌焕然一新，促进了存款业务的发展。</w:t>
      </w:r>
    </w:p>
    <w:p w14:paraId="0F77E1D9">
      <w:pPr>
        <w:ind w:firstLine="420"/>
      </w:pPr>
      <w:r>
        <w:t>（二）加强信贷管理，提高资产质量。1、在贷款发放上，坚持“三性”原则，认真贯彻总行提出的“双优”战略，把好贷款增量关。1998年全行累计发放贷款3427万元，支持当地经济发展。一是支持有市场有效益，讲信用的优良企业；二是率先在全市开展楼宇按揭贷款业务，与市建安总公司合作，首期推出投资近千万元的繁荣市场改造（商铺和商品房）和光明新村两项物业的住房按揭贷款。三是开办小额储蓄存单抵押贷款业务。全年累计发放小额抵押贷款1732万元，贷款金额1058万元。2、开展贷款清理分类工作。成立了以支行主要领导为组长的清分领导小组，共清理分类贷款1737笔1198户，金额达1147.66万元。3、加强资产保全，压缩不良贷款。一是对不良贷款签发《催收通知书》224笔，金额5790万元；二是转信用贷款为抵押贷款，化解贷款风险；三是注入启动资金，盘活旧贷。</w:t>
      </w:r>
    </w:p>
    <w:p w14:paraId="5ABABEEA">
      <w:pPr>
        <w:ind w:firstLine="420"/>
      </w:pPr>
      <w:r>
        <w:t>（三）清收利息，搞好经营核算。1、想方设法清收利息，增加收入。一是抓重点、抓大户、抓效益好的借款企业利息，着重抓好翠屏、生资、烟草、林业等优良企业大户的利息收入；二是盘活旧贷，收回旧欠利息23.6万元；三是拿起法律武器，依法起诉收回利息20万元。2、加强经营核算，提高效益。一是抓低成本资金，降低经营成本，开展代收代付业务。</w:t>
      </w:r>
    </w:p>
    <w:p w14:paraId="56067C41">
      <w:pPr>
        <w:pStyle w:val="4"/>
      </w:pPr>
      <w:r>
        <w:t>【存在问题】</w:t>
      </w:r>
    </w:p>
    <w:p w14:paraId="6AF5D6F8">
      <w:pPr>
        <w:ind w:firstLine="420"/>
      </w:pPr>
      <w:r>
        <w:t>（一）不良贷款居高不下。主要是乡镇企业和供销社，其贷款分别为4078万元和3136万元。这两大块资金占用不良贷款总额的59.6%。乡镇企业贷款受行政干扰大，主要是黄烟种植大面积收缩，烟价一降再降，致使乡镇企业收入少，不能按时还贷还息。</w:t>
      </w:r>
    </w:p>
    <w:p w14:paraId="5D9B8966">
      <w:pPr>
        <w:pStyle w:val="3"/>
      </w:pPr>
      <w:r>
        <w:t>建行</w:t>
      </w:r>
    </w:p>
    <w:p w14:paraId="13AE5437">
      <w:pPr>
        <w:pStyle w:val="4"/>
      </w:pPr>
      <w:r>
        <w:t>【概况】</w:t>
      </w:r>
    </w:p>
    <w:p w14:paraId="1CD67F31">
      <w:pPr>
        <w:ind w:firstLine="420"/>
      </w:pPr>
      <w:r>
        <w:t>建行南雄支行内设综合部、业务部、计财部和保卫部，下辖一个营业部、6个办事处和一个储蓄所，营业网点遍布市区。支行行长李清珍，副行长邹洪涛、吴达瑜。</w:t>
      </w:r>
    </w:p>
    <w:p w14:paraId="4B46B70A">
      <w:pPr>
        <w:pStyle w:val="4"/>
      </w:pPr>
      <w:r>
        <w:t>【以优质服务促存款稳步增长】</w:t>
      </w:r>
    </w:p>
    <w:p w14:paraId="109324EE">
      <w:pPr>
        <w:ind w:firstLine="420"/>
      </w:pPr>
      <w:r>
        <w:t>该行坚持“客户至上”的服务宗旨，把优质服务放在首位，不断改善服务态度和服务质量，努力塑造良好的企业形象。在日常工作中，他们认真贯彻执行建行省分行下发的《行为和服务两个规范》，在服装服饰、仪表仪容、言谈举止、礼节礼貌、业务操作等方面力求统一规范，坚持挂牌上岗，站立服务和使用文明用语，以及限时办理业务等，尽可能满足客户的需求，给客户一种全新的感受。这一举措得到了社会各界人士的好评，产生了良好的社会效应，也促进了该行存款的快速稳步增长，到1998年底止，一般性存款余额为20434万元，比年初增加了2899万元，比上年增长了16.5%，资金实力得到了加强，存款在四家国有商业银行的占比为26.6%，人平存款为213万元，点平存款为2269万元，最高产所柜的存款超过四千万元，均居全市金融行业之首。</w:t>
      </w:r>
    </w:p>
    <w:p w14:paraId="2BD49AF4">
      <w:pPr>
        <w:pStyle w:val="4"/>
      </w:pPr>
      <w:r>
        <w:t>【盘活存量，优化增量】</w:t>
      </w:r>
    </w:p>
    <w:p w14:paraId="4474A65C">
      <w:pPr>
        <w:ind w:firstLine="420"/>
      </w:pPr>
      <w:r>
        <w:t>根据建行省分行提出的关于“确保增量优化，带动存量转化，努力提高信贷资产的总体质量和效益”的工作方针，该行成立了收贷收息领导小组，由主管行长担任组长，实行贷款回收责任制，行领导抓大头，信贷部门人员抓小头，靠人勤、嘴勤、腿勤，经常深入企业和单位贷款户做工作，借两次调息之机，在市政府领导及其有关部门的大力支持下，收回了部份经营效益差的企业和单位拖欠贷款本息近百万元，还通过收息转贷的方式，盘活了近700万元的不良贷款，此举既减轻了企业的利息负担，也改善了该行的信贷资产质量。该行在想方设法盘活贷款存量的同时，也千方百计优化贷款增量，将有限的资金投放到当地信誉好、效益高的一些龙头、骨干企业和单位，全年共累计发放各类贷款1962万元，有力地支持了地方经济建设，受到了当地政府和有关部门的好评。</w:t>
      </w:r>
    </w:p>
    <w:p w14:paraId="582AE354">
      <w:pPr>
        <w:pStyle w:val="4"/>
      </w:pPr>
      <w:r>
        <w:t>【加强内控监督，防范化解风险】</w:t>
      </w:r>
    </w:p>
    <w:p w14:paraId="4FA910FD">
      <w:pPr>
        <w:ind w:firstLine="420"/>
      </w:pPr>
      <w:r>
        <w:t>针对近年来金融案发率高，危害大等特点，该行从堵漏洞人手，依据“中国建设银行关于对工作人员违反金融规章制度行为处理的暂行办法”，结合实际，补充和完善有关规章制度后，狠抓各项规章制度的落实，重点放在检查监督上，一是进行综合性的检查，即由支行牵头，各部门负责人参加组成的联合检查小组，每两个月对所属营业网点的业务操作和管理规定进行一次全面检查。二是支行各职能部门，按照《内控要点》的有关要求，对工作中的重点部位和关健环节进行定期和不定期的专项检查。一年来，通过综合检查和专项检查，共发现大小问题几十项，对发现的问题及时整改，对有关责任人给予追究，或批评</w:t>
      </w:r>
      <w:bookmarkStart w:id="1" w:name="_GoBack"/>
      <w:bookmarkEnd w:id="1"/>
      <w:r>
        <w:t>或罚款、或行政处理等，较好地堵塞了各种漏洞，全年无案件发生，有效地防范和化解了风险。</w:t>
      </w:r>
    </w:p>
    <w:p w14:paraId="2D2ACBF8">
      <w:pPr>
        <w:pStyle w:val="3"/>
      </w:pPr>
      <w:r>
        <w:t>中行</w:t>
      </w:r>
    </w:p>
    <w:p w14:paraId="2FB49535">
      <w:pPr>
        <w:pStyle w:val="4"/>
      </w:pPr>
      <w:r>
        <w:t>【概况】</w:t>
      </w:r>
    </w:p>
    <w:p w14:paraId="6FBEB1AB">
      <w:pPr>
        <w:ind w:firstLine="420"/>
      </w:pPr>
      <w:r>
        <w:t>中国银行南雄支行为正科级事业单位，成立于1987年11月20日，现址位于新城区中心段，内设存款部、业务发展部、财会部和办公室等4个股级机构和6个储蓄网点，有员工70人，平均年龄30岁，大专以上文化学历39人。行长刘丹，副行长邱有生、谢景葆。</w:t>
      </w:r>
    </w:p>
    <w:p w14:paraId="0A37F960">
      <w:pPr>
        <w:ind w:firstLine="420"/>
      </w:pPr>
      <w:r>
        <w:t>1998年，中国银行南雄支行各项业务得到长足发展。人民币存款余额为13508万元，本年净增2320万元，其中储蓄存款余额为11681万元，本年净增2258万元，在全市四大商业银行中，新增储蓄存款份额为32%，取得了历史最好成绩。各项外汇存款余额112万美元，本年净增19万美元。人民币贷款余额为8615万元。全年比上年减亏216万元，减亏幅度为45%。</w:t>
      </w:r>
    </w:p>
    <w:p w14:paraId="56C9536F">
      <w:pPr>
        <w:pStyle w:val="4"/>
      </w:pPr>
      <w:r>
        <w:t>【内部机构改革】</w:t>
      </w:r>
    </w:p>
    <w:p w14:paraId="7DEEC398">
      <w:pPr>
        <w:ind w:firstLine="420"/>
      </w:pPr>
      <w:r>
        <w:t>1998年，中国银行南雄支行对本部机关进行了机构改革，将原来的7个股室精简为三部一室。通过机构改革，消除了机构雍肿、人浮于事的弊端，理顺了各部门的关系，做到一人多岗、一人多能，部门间协作能力大大增强，提高了办事效率，充实了一线人员。</w:t>
      </w:r>
    </w:p>
    <w:p w14:paraId="27D8C4D0">
      <w:pPr>
        <w:pStyle w:val="4"/>
      </w:pPr>
      <w:r>
        <w:t>【争创精品网点，整顿低效益网点】</w:t>
      </w:r>
    </w:p>
    <w:p w14:paraId="7C46A7B4">
      <w:pPr>
        <w:ind w:firstLine="420"/>
      </w:pPr>
      <w:r>
        <w:t>根据成本——效益原则，中国银行充分调动各储蓄网点员工的积极性，努力提高网点单产，争创精品网点。至1998年底，储蓄专柜、青云所、中银所存款余额超过3000万元（含外币）。同时，加强对低效益网点（存款余额不足1000万元）的整治工作，6个储蓄网点中有5个余额超过1000万元，网点平均单产为2100万元，储蓄部门人均吸存额达380万元，在全市金融系统中位居前列。</w:t>
      </w:r>
    </w:p>
    <w:p w14:paraId="45C64205">
      <w:pPr>
        <w:pStyle w:val="4"/>
      </w:pPr>
      <w:r>
        <w:t>【开展定、活一本通业务】</w:t>
      </w:r>
    </w:p>
    <w:p w14:paraId="42D2FFA8">
      <w:pPr>
        <w:ind w:firstLine="420"/>
      </w:pPr>
      <w:r>
        <w:t>“定期一本通”是集人民币、外币等不同币种和多种存期于一折的整存整取储蓄存款方式。这种方式简化存单，便于保管，不论本币或外币，不管存期是否相同，只要是同一户名的定期存款，都可以逐笔记录在同一本存折上，一目了然。“活期一本通”可将多种货币存于一折，不论人民币还是外币，都可存在同一本活期存折内。活期一本通还可以与长城电子借记卡联合使用，卡折合一，使用方便。定、活期一本通都具有异地通存通兑功能，是目前南雄市最先进、联网程度最高的储蓄品种。</w:t>
      </w:r>
    </w:p>
    <w:p w14:paraId="05700011">
      <w:pPr>
        <w:pStyle w:val="3"/>
      </w:pPr>
      <w:r>
        <w:t>农村信用社</w:t>
      </w:r>
    </w:p>
    <w:p w14:paraId="71A7C5DB">
      <w:pPr>
        <w:pStyle w:val="4"/>
      </w:pPr>
      <w:r>
        <w:t>【概况】</w:t>
      </w:r>
    </w:p>
    <w:p w14:paraId="6A96F9C1">
      <w:pPr>
        <w:ind w:firstLine="420"/>
      </w:pPr>
      <w:r>
        <w:t>南雄市农村信用合作联社为正科级企业，于1952年设立，1996年12月从农行分出。内设人事教育、办公室、计划信贷、财会、保卫、稽核监察、电脑室7个股室，干部职工243人。主任李先忠（1996.10～），副主任陈泽煊（1996.10～）陈志民（1997.8～）。</w:t>
      </w:r>
    </w:p>
    <w:p w14:paraId="4989D53A">
      <w:pPr>
        <w:ind w:firstLine="420"/>
      </w:pPr>
      <w:r>
        <w:t>1998年，该社认真贯彻全国、全省金融工作会议的精神，坚持农村信用社的改革方向，以提高经营效益促进稳定、健康发展为主线，改进和提高服务“三农”的水平，突出抓了完善内部管理，防范和化解金融风险工作，取得了一定成绩。</w:t>
      </w:r>
    </w:p>
    <w:p w14:paraId="298988B2">
      <w:pPr>
        <w:pStyle w:val="4"/>
      </w:pPr>
      <w:r>
        <w:t>【各项存款】</w:t>
      </w:r>
    </w:p>
    <w:p w14:paraId="37AF6FE7">
      <w:pPr>
        <w:ind w:firstLine="420"/>
      </w:pPr>
      <w:r>
        <w:t>至年底各项存款余额为26826万元，比上年底净增77万元，增长0.29%，完成年度的1.9%，其中储蓄存款比上年底下降了28万元，对公存款比上年净增105万元，12个核算单位只有界址社完成年度任务的106%，完成任务较差的有古市社、雄州社、水口社和全安社。</w:t>
      </w:r>
    </w:p>
    <w:p w14:paraId="6D19C22B">
      <w:pPr>
        <w:pStyle w:val="4"/>
      </w:pPr>
      <w:r>
        <w:t>【代收代付和吸存】</w:t>
      </w:r>
    </w:p>
    <w:p w14:paraId="4FAC6979">
      <w:pPr>
        <w:ind w:firstLine="420"/>
      </w:pPr>
      <w:r>
        <w:t>据不完全统计，全年累计代收学杂费890万元，代付黄烟收购款2100万元，向外出打工人员吸存1531笔678万元。</w:t>
      </w:r>
    </w:p>
    <w:p w14:paraId="4FD7F9B3">
      <w:pPr>
        <w:ind w:firstLine="420"/>
      </w:pPr>
      <w:r>
        <w:t>在资金组织工作中，虽然做了大量的工作，但由于受大经济环境的影响，南雄经济支柱产业的黄烟收购数量减少，收购价格较上年降幅达50%，收购资金比上年减少1.36亿元，使烟农的收入大大减少；1998年全市投资4.7亿元改建10600套农房全面完工，故吸存金不够理想。</w:t>
      </w:r>
    </w:p>
    <w:p w14:paraId="6B62D9DE">
      <w:pPr>
        <w:pStyle w:val="4"/>
      </w:pPr>
      <w:r>
        <w:t>【各项贷款】</w:t>
      </w:r>
    </w:p>
    <w:p w14:paraId="18CBDA37">
      <w:pPr>
        <w:ind w:firstLine="420"/>
      </w:pPr>
      <w:r>
        <w:t>至年底，各项贷款余额18178万元，比上年末增加1027万元，增幅5.98%，贷存比例为68%，全年累计发放各项贷款8630万元，其中累计发放黄烟生产贷款2417万元，粮食生产贷款946万元，养殖业贷款269万元，乡镇企业和农业生产其他贷款1508万元，农林工商及其它贷款3490万元，发放农业和乡镇贷款占贷款总额的59.6%，新增贷款中，新增农业贷款406万元，占新增贷款总额的40%。</w:t>
      </w:r>
    </w:p>
    <w:p w14:paraId="6D0FAACA">
      <w:pPr>
        <w:pStyle w:val="4"/>
      </w:pPr>
      <w:r>
        <w:t>【防范和化解信贷风险】</w:t>
      </w:r>
    </w:p>
    <w:p w14:paraId="5D9D8301">
      <w:pPr>
        <w:ind w:firstLine="420"/>
      </w:pPr>
      <w:r>
        <w:t>加强贷款管理，防范和化解信贷风险，联社采取切实有效的措施。到1998年底正常贷款占48.31%，不良贷款9396万元，占贷款总额的51.69%，比上年增加562万元。其中：逾期贷款5328万元，占各项贷款总额的29.3%，比上年增加53万元，呆滞贷款余额3425万元，占贷款总额18.84%，比上年下降1个百分点，呆帐贷款占各项贷款总额的3.54%，比上年增加41万元，全年累计收回不良贷款1066万元，完成年度任务的43%。</w:t>
      </w:r>
    </w:p>
    <w:p w14:paraId="3F31CCC1">
      <w:pPr>
        <w:pStyle w:val="4"/>
      </w:pPr>
      <w:r>
        <w:t>【改善经营】</w:t>
      </w:r>
    </w:p>
    <w:p w14:paraId="2AE3E305">
      <w:pPr>
        <w:ind w:firstLine="420"/>
      </w:pPr>
      <w:r>
        <w:t>针对南雄不良信贷资产占比高，历年亏损挂帐大，经营形势严峻的局面，该社从控制费用支出、清理非盈利性资产和清收应收利息入手，抓好增收节支工作：（一）减少购建固定资产，从严控制邮电费、水电费、业务招待费支出，据统计，邮电费支出比上年减少3万元，业务招待费支出比上年减少5万元，水电费支出控制在计划内。（二）重点抓好扭亏增盈工作。联社把盈亏指标层层分解，实行盈亏指标与工资挂钩，通过发展中间代办业务，大力清贷收息，疏通融资渠道，使经营效益有所改观。财务总支出2772万元，比上年减少267万元，减幅为8.8%，其中利息支出1243万元，比上年减少124万元，营业费用支出848万元，比上年增加184万元，金融机构往来利息支出373万元，比上年减少422万元。手续费支出6万元，比上年增加2万元，其他营业性支出202万元，比上年增加96万元。营业税及附加支出66万元，比上年减少13万元，营业外支出34万元，比上年增加10万元；财会总收入1877万元，比上年减少823万元，减幅30%，其中贷款利息收入1024万元，比上年减少429万元，金融机构往来收入828万元，比上年减少383万元，投入收益及营业外收入23万元，比上年减少13万元；其他营业收入2万元，比上年增加1万元，综合费用率45%，超过韶关市农金改办规定指标的20%。盈余社2个占17%，盈余10万元，亏损社10个占83%，亏损906万元，盈亏轧差净亏896万元，比上年增亏556万元。（三）合理核定库存现金额，全面清理收回应收款项。</w:t>
      </w:r>
    </w:p>
    <w:p w14:paraId="16D722E0">
      <w:pPr>
        <w:pStyle w:val="4"/>
      </w:pPr>
      <w:r>
        <w:t>【对资不抵债信用社的综合治理】</w:t>
      </w:r>
    </w:p>
    <w:p w14:paraId="3F14E764">
      <w:pPr>
        <w:ind w:firstLine="420"/>
      </w:pPr>
      <w:r>
        <w:t>为推进农村信用社体制改革，根据上级农金改办部署和南雄市规范农村信用社工作方案要求，1998年农村信用社认真组织开展规范信用社工作，至12月底止已清退老股28646户，股金41万元，占应清退股金的51.39%，增扩股金26928户，260万元，有5个社召开了社员代表大会在开展规范信用社工作的同时，按照“归并核算、规模经营、便于管理、提高效益”的原则，对资不抵债的信用社开展综合治理，将原28个独立核算社调整归并为12个，通过规范和综合治理，充实了农村信用社的资金，增强了信用社抵御风险能力。</w:t>
      </w:r>
    </w:p>
    <w:p w14:paraId="6BA02A2F">
      <w:pPr>
        <w:ind w:firstLine="420"/>
      </w:pPr>
      <w:r>
        <w:t>但存在的问题仍不少，如信贷资产质量差，不良贷款占比高，历史包袱重造成的经营效益不理想，亏损面和亏损额大，亏损挂帐达3210万元。</w:t>
      </w:r>
    </w:p>
    <w:p w14:paraId="7485FEF5">
      <w:pPr>
        <w:pStyle w:val="3"/>
      </w:pPr>
      <w:r>
        <w:t>城市信用社</w:t>
      </w:r>
    </w:p>
    <w:p w14:paraId="3C227D86">
      <w:pPr>
        <w:pStyle w:val="4"/>
      </w:pPr>
      <w:r>
        <w:t>【概况】</w:t>
      </w:r>
    </w:p>
    <w:p w14:paraId="7A2255C3">
      <w:pPr>
        <w:ind w:firstLine="420"/>
      </w:pPr>
      <w:r>
        <w:t>雄城城市信用社现有员工47人，设有办公室、信贷股、会计股、人保股、营业部、第一、第二、第三储蓄所。1998年11月，理事长、法人代表由包志明经济师担任，信用社主任、监事会主任职位空缺。</w:t>
      </w:r>
    </w:p>
    <w:p w14:paraId="22361C89">
      <w:pPr>
        <w:ind w:firstLine="420"/>
      </w:pPr>
      <w:r>
        <w:t>至1998年底，雄城城市信用社自有资本金442万元，资本充足率为8.82%，各项存款余额6405万元，贷款余额4202万元，存贷比例为65%，备付率为18.8%，全年营业收入577万元，对比上年度下降了320万元。</w:t>
      </w:r>
    </w:p>
    <w:p w14:paraId="5F5A12CC">
      <w:pPr>
        <w:pStyle w:val="4"/>
      </w:pPr>
      <w:r>
        <w:t>【各项存款】</w:t>
      </w:r>
    </w:p>
    <w:p w14:paraId="7CF03B49">
      <w:pPr>
        <w:ind w:firstLine="420"/>
      </w:pPr>
      <w:r>
        <w:t>截止年末，各项存款余额为6405万元，比上年增加432万元，增长10.3%，其中城市居民储蓄存款3322万元，比上年下降25万元；单位存款3083万元，比上年增加461万元。城市居民储蓄存款中，活期存款占925万元，定期存款占2397万元。</w:t>
      </w:r>
    </w:p>
    <w:p w14:paraId="51131247">
      <w:pPr>
        <w:pStyle w:val="4"/>
      </w:pPr>
      <w:r>
        <w:t>【信贷管理】</w:t>
      </w:r>
    </w:p>
    <w:p w14:paraId="3774B371">
      <w:pPr>
        <w:ind w:firstLine="420"/>
      </w:pPr>
      <w:r>
        <w:t>截止年末，贷款余额为4202万元，比上年增加了117万元；全年累计发放贷款2743万元，比上年下降了3712万元；全年累计收回贷款2632万元，比上年下降了5134万元。收回贷款当中，累计收回逾期242万元，两呆248万元，清收不良资产力度明显加大。</w:t>
      </w:r>
    </w:p>
    <w:p w14:paraId="11683B95">
      <w:pPr>
        <w:pStyle w:val="3"/>
      </w:pPr>
      <w:r>
        <w:t>中保财产保险</w:t>
      </w:r>
    </w:p>
    <w:p w14:paraId="5495FCB0">
      <w:pPr>
        <w:pStyle w:val="4"/>
      </w:pPr>
      <w:r>
        <w:t>【概况】</w:t>
      </w:r>
    </w:p>
    <w:p w14:paraId="3086BE2B">
      <w:pPr>
        <w:ind w:firstLine="420"/>
      </w:pPr>
      <w:r>
        <w:t>1998年，中保财产保险南雄市支公司在较困难的经营环境下，经受了严峻的考验，得到地方政府和上级公司的大力支持，圆满地完成了上级下达的各项指标任务，取得了自1996年分业经营以来的最好业绩：全年总保费收入1182万元，完成年计划任务的109.24%，比1997年增长15.3%；全年处理各类赔案共535宗，充分发挥了保险业组织经济补偿的职能作用，体现了良好的社会效益；全年上缴国家税金109.1万元，为地方经济发展作了很大贡献。</w:t>
      </w:r>
    </w:p>
    <w:p w14:paraId="6F9C5FB7">
      <w:pPr>
        <w:pStyle w:val="4"/>
      </w:pPr>
      <w:r>
        <w:t>【业务范围】</w:t>
      </w:r>
    </w:p>
    <w:p w14:paraId="5352E9D5">
      <w:pPr>
        <w:ind w:firstLine="420"/>
      </w:pPr>
      <w:r>
        <w:t>南雄财产保险公司经营的险种包括：1、机动车辆保险（即汽车、摩托车、拖拉机等）；2、企事业财产保险；3、各种责任保险、信用保险；4、个体工商户保险；5、家庭财产保险；6、政策性农业保险。</w:t>
      </w:r>
    </w:p>
    <w:p w14:paraId="36C648D8">
      <w:pPr>
        <w:pStyle w:val="4"/>
      </w:pPr>
      <w:r>
        <w:t>【开展黄烟种植保险】</w:t>
      </w:r>
    </w:p>
    <w:p w14:paraId="556CDF63">
      <w:pPr>
        <w:ind w:firstLine="420"/>
      </w:pPr>
      <w:r>
        <w:t>黄烟是南雄支柱性的经济作物，也是农民经济收入的主要来源，但由于黄烟种植易受自然灾害的破坏，对烟农正常的生产生活有较大的影响。为此，南雄财产保险公司充分发挥保险业承担风险的作用，与南雄市烟草公司签订了《黄烟种植保险合同书》，承保了全市13.6万亩黄烟种植险，为广大烟农种烟提供可靠的风险保障，对当地经济发展起了积极的推动作用。</w:t>
      </w:r>
    </w:p>
    <w:p w14:paraId="68E577D0">
      <w:pPr>
        <w:pStyle w:val="4"/>
      </w:pPr>
      <w:r>
        <w:t>【树立企业形象】</w:t>
      </w:r>
    </w:p>
    <w:p w14:paraId="45585786">
      <w:pPr>
        <w:ind w:firstLine="420"/>
      </w:pPr>
      <w:r>
        <w:t>1998年，南雄财产保险公司积极采取多种方式进行社会宣传，提高市民的保险意识，树立良好的企业形象。1998年7月，在经费紧张的情况下，仍为兴建黎灿学校和为扶持贫困乡村脱贫致富、向灾区献爱心等捐资共计59500元。此外，还组织全体员工利用休息时间开展便民咨询服务，为广大市民解答疑难问题。这一系列活动大大提高了财产保险公司的知名度，树立了公司在市民中的良好形象。</w:t>
      </w:r>
    </w:p>
    <w:p w14:paraId="6C3D8CCC">
      <w:pPr>
        <w:pStyle w:val="4"/>
      </w:pPr>
      <w:r>
        <w:t>【荣誉称号】</w:t>
      </w:r>
    </w:p>
    <w:p w14:paraId="0B0CDCE2">
      <w:pPr>
        <w:ind w:firstLine="420"/>
      </w:pPr>
      <w:r>
        <w:t>1998年，中保财产保险南雄支公司被评为“广东省财产保险系统1998年度双文明建设先进单位”；“1998年度韶关市财产保险系统双文明建设先进集体”；总经理郭业江同志被授予1998年度广东省、韶关市财产保险系统“双文明”建设先进工作者称号，张彩新同志被授予1998年度韶关市财产保险系统“双文明”建设先进工作者称号。</w:t>
      </w:r>
    </w:p>
    <w:p w14:paraId="51C76EFC">
      <w:pPr>
        <w:pStyle w:val="3"/>
      </w:pPr>
      <w:r>
        <w:t>中保人寿保险</w:t>
      </w:r>
    </w:p>
    <w:p w14:paraId="11F71D25">
      <w:pPr>
        <w:pStyle w:val="4"/>
      </w:pPr>
      <w:r>
        <w:t>【概况】</w:t>
      </w:r>
    </w:p>
    <w:p w14:paraId="64868F3D">
      <w:pPr>
        <w:ind w:firstLine="420"/>
      </w:pPr>
      <w:r>
        <w:t>中保人寿保险公司南雄市支公司现有正式职工15人，经理卢耕尧，经理助理孔钊。公司内设业务管理部和综合管理部等5个职能部门，下辖乌迳办事处，湖口、水口、珠玑、百顺、黄坑和城郊保险点站。至1998年底，共开办简易人身保险，福寿安康保险等9个总颁直销险种和鸿寿养老保险，重大疾病终身（定期）等7个总颁营销险种。1998年在经济环境差，业务拓展难度大的形势下，公司坚持以加快业务发展为中心，以强化管理促进效益，以三项制度改革为动力，以农村业务和营销业务为重点，促进了业务稳定发展，提前一个月超额完成任务，保费收入达到1618.8万元，比1997年增长了23.1%。公司全年共赔付了874人，支付赔款150.3万元，取得了较好的社会效益。</w:t>
      </w:r>
    </w:p>
    <w:p w14:paraId="4C76B553">
      <w:pPr>
        <w:pStyle w:val="4"/>
      </w:pPr>
      <w:r>
        <w:t>【摸索出了农村寿险发展新路子】</w:t>
      </w:r>
    </w:p>
    <w:p w14:paraId="2F08DADC">
      <w:pPr>
        <w:ind w:firstLine="420"/>
      </w:pPr>
      <w:r>
        <w:t>为了把农村业务搞上去，从1997年3月起，从本地出发，引人营销机制，建立协保员队伍，一举扭转了分业经营前农村业务长期徘徊不前的局面，农村业务取得了突破性发展。1998年全年完成保费657.7万元（这个业绩已经超过1995年支公司全年的寿险保费），比上年增长25.5%，占公司总保费的40.6%，七个农村保险站（办）中就有六个保险（办）保费过了一百万元，至此，得到了省市公司的充分肯定和大力宣传，先后有江门、清远、云浮等兄弟公司前来南雄参观取经。韶关分公司曾先后于1997年5月，11月及1998年12月三次在南雄召开农村业务工作现场会。</w:t>
      </w:r>
    </w:p>
    <w:p w14:paraId="2D1BB305">
      <w:pPr>
        <w:pStyle w:val="4"/>
      </w:pPr>
      <w:r>
        <w:t>【营销部不断发展壮大】</w:t>
      </w:r>
    </w:p>
    <w:p w14:paraId="46BD1014">
      <w:pPr>
        <w:ind w:firstLine="420"/>
      </w:pPr>
      <w:r>
        <w:t>在发展城市业务中，把个人营销业务作为重中之重来抓，1997年1月份营销员上岗后，公司注重在各方面带好、培养好这支队伍。1998年着力于整顿，充实，提高，稳定这支队伍。1998年，该部完成保费比上年增长54.3%。</w:t>
      </w:r>
    </w:p>
    <w:p w14:paraId="5AC8F227">
      <w:pPr>
        <w:pStyle w:val="4"/>
      </w:pPr>
      <w:r>
        <w:t>【险种结构得到了合理调整】</w:t>
      </w:r>
    </w:p>
    <w:p w14:paraId="040B6355">
      <w:pPr>
        <w:ind w:firstLine="420"/>
      </w:pPr>
      <w:r>
        <w:t>1996年，福寿安康险保费占总保费的63.3%，1997年占38.4%，1998年该险种继续下降到24.2%。</w:t>
      </w:r>
    </w:p>
    <w:p w14:paraId="73B65063">
      <w:pPr>
        <w:pStyle w:val="4"/>
      </w:pPr>
      <w:r>
        <w:t>【加大三项制度改革力度，打破大锅饭，进行人事用工调整】</w:t>
      </w:r>
    </w:p>
    <w:p w14:paraId="4D83629C">
      <w:pPr>
        <w:ind w:firstLine="420"/>
      </w:pPr>
      <w:r>
        <w:t>实行了全员劳动合同制，制定了向业务第一线倾斜的分配方式，并就有关干部职工的岗位进行了较大的调整，充实了领导班子，提高了员工的工作积极性，为适应市场经济环境下人寿保险公司商业化经营打下了较坚实的基础。</w:t>
      </w:r>
    </w:p>
    <w:p w14:paraId="76D77CF4">
      <w:pPr>
        <w:pStyle w:val="4"/>
      </w:pPr>
      <w:r>
        <w:t>【管理工作不断完善】</w:t>
      </w:r>
    </w:p>
    <w:p w14:paraId="06BD2F11">
      <w:pPr>
        <w:ind w:firstLine="420"/>
      </w:pPr>
      <w:r>
        <w:t>1998年，公司完善了部门（保险站）经营责任制，实行承保与核保、核赔三分离，财务收支两条线的严密内控制度，规范业务操作，规范档案工作，成立了内控制度建设领导小组。</w:t>
      </w:r>
    </w:p>
    <w:p w14:paraId="73578041">
      <w:pPr>
        <w:pStyle w:val="4"/>
      </w:pPr>
      <w:r>
        <w:t>【精神文明建设取得了成果】</w:t>
      </w:r>
    </w:p>
    <w:p w14:paraId="039AE58D">
      <w:pPr>
        <w:ind w:firstLine="420"/>
      </w:pPr>
      <w:r>
        <w:t>公司1997年度被评为“广东省金融系统文明单位”、“广东省人寿保险公司双文明建设活动先进单位”，卢耕尧同志被评为1997年度广东省金融系统文明司员。</w:t>
      </w:r>
    </w:p>
    <w:p w14:paraId="4E9D9E48">
      <w:pPr>
        <w:ind w:firstLine="422"/>
        <w:jc w:val="right"/>
        <w:rPr>
          <w:b/>
          <w:bCs/>
        </w:rPr>
      </w:pPr>
      <w:r>
        <w:rPr>
          <w:b/>
          <w:bCs/>
        </w:rPr>
        <w:t>（赵受义）</w:t>
      </w:r>
    </w:p>
    <w:p w14:paraId="6D3FFD1D">
      <w:pPr>
        <w:pStyle w:val="3"/>
      </w:pPr>
      <w:r>
        <w:t>社会保险</w:t>
      </w:r>
    </w:p>
    <w:p w14:paraId="09E7C50D">
      <w:pPr>
        <w:pStyle w:val="4"/>
      </w:pPr>
      <w:r>
        <w:t>【概况】</w:t>
      </w:r>
    </w:p>
    <w:p w14:paraId="0AB7822A">
      <w:pPr>
        <w:ind w:firstLine="420"/>
      </w:pPr>
      <w:r>
        <w:t>南雄市社会保险管理局于1998年4月10日重新组建，为南雄市政府直属正科级事业单位，负责国家机关、企业单位、个体工商户和农村的社会保险工作。内设人秘股、财会股、机关事业个体保险股、企业保险待遇核发股、工伤生育医疗保险股等五个股室。全局职工17人，局长康小平（1998年4月～）</w:t>
      </w:r>
    </w:p>
    <w:p w14:paraId="18B5F203">
      <w:pPr>
        <w:pStyle w:val="4"/>
      </w:pPr>
      <w:r>
        <w:t>【改革与发展】</w:t>
      </w:r>
    </w:p>
    <w:p w14:paraId="09ACD2D9">
      <w:pPr>
        <w:ind w:firstLine="420"/>
      </w:pPr>
      <w:r>
        <w:t>一年来，社会保险管理局认真贯彻国务院、省、市关于社会保险的各项方针政策和决定，加大宣传力度，紧紧围绕建立符合社会主义市场经济体制要求的社会保险制度，不断深化南雄社会保险制度改革，积极拓展各项社会保险业务。于7月1日，南雄市企业职工基本养老保险制度与全国统一制度顺利并轨，各项业务实行了电脑化管理。</w:t>
      </w:r>
    </w:p>
    <w:p w14:paraId="104F9355">
      <w:pPr>
        <w:pStyle w:val="4"/>
      </w:pPr>
      <w:r>
        <w:t>【社会养老保险】</w:t>
      </w:r>
    </w:p>
    <w:p w14:paraId="109F4A00">
      <w:pPr>
        <w:ind w:firstLine="420"/>
      </w:pPr>
      <w:r>
        <w:t>市直机关事业单位工作人员，实行个人缴纳养老保险制度，建立个人养老专户，从1998年7月1日起统一按工资4%缴纳，然后逐年按职工缴费工资11%建立个人</w:t>
      </w:r>
      <w:r>
        <w:rPr>
          <w:rFonts w:hint="eastAsia"/>
          <w:lang w:val="en-US" w:eastAsia="zh-CN"/>
        </w:rPr>
        <w:t>账</w:t>
      </w:r>
      <w:r>
        <w:t>户。私营企业、个体工商户从业人员养老保险开局喜人，由1997年底4人发展到113人。对企业职工养老保险制度作了调整，从7月1日起，企业缴费比例由原来的18.5%调整为20%；个人缴费比例由原来的3%调整为4%。1998年全市参保人数达到23096人，比上年14984人增长54.14%。</w:t>
      </w:r>
    </w:p>
    <w:p w14:paraId="5A6C6DAF">
      <w:pPr>
        <w:pStyle w:val="4"/>
      </w:pPr>
      <w:r>
        <w:t>【基金的收缴与发放】</w:t>
      </w:r>
    </w:p>
    <w:p w14:paraId="1DD78E1B">
      <w:pPr>
        <w:ind w:firstLine="420"/>
      </w:pPr>
      <w:r>
        <w:t>面对社会保险基金收缴呈逐年下降，基金欠缴日益严重的严峻形势，采取积极态度，强化收缴措施和监督机制，促使各单位主动缴费，6月份以来，追回欠缴保险基金250万元，完成养老金征缴任务1450万元，</w:t>
      </w:r>
      <w:r>
        <w:rPr>
          <w:rFonts w:hint="eastAsia"/>
          <w:lang w:eastAsia="zh-CN"/>
        </w:rPr>
        <w:t>个人账户</w:t>
      </w:r>
      <w:r>
        <w:t>基金350万元，工伤保险基金40万元，分别比上年增长11%、182%、38%，创下了历史最好水平。同时认真做好养老待遇和工伤待遇及死亡遗属基本生活费的发放，确保离退休人员和下岗职工的基本生活保障。1998年向参加养老保险的单位拨付养老金13008868.2元；按规定拨付工伤待遇145120元；供养遗属生活费5988元。</w:t>
      </w:r>
    </w:p>
    <w:p w14:paraId="1B9509E3">
      <w:pPr>
        <w:pStyle w:val="4"/>
      </w:pPr>
      <w:r>
        <w:t>【荣誉称号】</w:t>
      </w:r>
    </w:p>
    <w:p w14:paraId="2D04E52E">
      <w:pPr>
        <w:ind w:firstLine="420"/>
      </w:pPr>
      <w:r>
        <w:t>1998年度南雄市社会保险管理局被省社会保险管理局评为创“三优”文明窗口先进单位；被韶关市社会保险管理局评为全市社会保险工作第一名。</w:t>
      </w:r>
    </w:p>
    <w:p w14:paraId="2F5A3A85">
      <w:pPr>
        <w:pStyle w:val="2"/>
      </w:pPr>
      <w:r>
        <w:t>交通</w:t>
      </w:r>
      <w:r>
        <w:rPr>
          <w:rFonts w:hint="eastAsia"/>
        </w:rPr>
        <w:t xml:space="preserve">  </w:t>
      </w:r>
      <w:r>
        <w:t>邮电</w:t>
      </w:r>
    </w:p>
    <w:p w14:paraId="631B135C">
      <w:pPr>
        <w:pStyle w:val="3"/>
      </w:pPr>
      <w:r>
        <w:t>交通</w:t>
      </w:r>
    </w:p>
    <w:p w14:paraId="5866F843">
      <w:pPr>
        <w:pStyle w:val="4"/>
      </w:pPr>
      <w:r>
        <w:t>【概况】</w:t>
      </w:r>
    </w:p>
    <w:p w14:paraId="062CAF83">
      <w:pPr>
        <w:ind w:firstLine="420"/>
      </w:pPr>
      <w:r>
        <w:t>南雄市交通局，内设人事股、业务和计财股、办公室，下辖地方公路管理站、交通管理总站、汽车驾驶员培训学校、韶关市交通运输综合性能第三检测站、交通汽车修理厂、搬运公司、水运公司、航道站、工业运输公司。全系统现有干部职工500人，局机关干部编制12人，在职13人，局长刘善清，副局长饶佑强，黄履谦。1998年，交通局坚持以邓小平建设有中国特色的社会主义理论思想为指针，紧紧围绕经济建设这个中心任务全局上下团结奋斗，努力进取，全面完成了上级下达的各项指标任务。</w:t>
      </w:r>
    </w:p>
    <w:p w14:paraId="29EA047B">
      <w:pPr>
        <w:ind w:firstLine="420"/>
      </w:pPr>
      <w:r>
        <w:t>南雄交通局于1996年在新城沿江东路2号开工建造的十三层办公与住宅的综合楼于1998年6月全面竣工。局机关于7月30日从八一路迁往新的办公楼办公。</w:t>
      </w:r>
    </w:p>
    <w:p w14:paraId="30A71E13">
      <w:pPr>
        <w:pStyle w:val="4"/>
      </w:pPr>
      <w:r>
        <w:t>【公路建设】</w:t>
      </w:r>
    </w:p>
    <w:p w14:paraId="34BD4A36">
      <w:pPr>
        <w:ind w:firstLine="420"/>
      </w:pPr>
      <w:r>
        <w:t>1、公路改造：完成了邓坊一长龙、江头一水口、南亩一界址、南亩一水尾共四条线，总长58.5公里的地方公路“四改二”任务，投入资金2340万元，拆迁房屋3900平方米，征用土地92.6亩，迁移电杆28座，迁坟15座，同时发动群众投入23000多个劳动日参加挖土方，培路肩。提前2年实现了省委省政府提出的2000年实现镇镇通硬化路的宏伟目标。2、公路养护：现有管养里程1005.3公里，其中晴雨通车964.4公里，占管养里程95.9%。县道里程218.1公里，年末优等路100%，年平均好路率99.6%，常年养护里程828.3公里，年末良好路面率93.6%，平均好路率92%。可绿化里程为940.1公里，已实现绿化里程844.6公里，占可绿化里程的89.8%，其中县道可绿化里程218.1公里，绿化率达100%。3、养征、路政：1998年上级下达给该局的养路费征收计划为104万元。因受社会上“费改税”传闻的影响，给该局的征稽工作带来了一定的困难，为了完成上级下达的任务，积极采取措施，通过广播电视和宣传栏，大力宣传《公路法》和征费政策，调动了各方面的积极性，并在边远的山区道班设立规费代缴点，到年底已超额完成路费征收任务。征管执法人员通过开展职业道德思想教育和学习交通行政执法有关方面的法律知识，执法水平有了很大提高，并经过韶关市交委组织的考试，获得良好的成绩，取得了上岗证书。</w:t>
      </w:r>
    </w:p>
    <w:p w14:paraId="5C69D345">
      <w:pPr>
        <w:pStyle w:val="4"/>
      </w:pPr>
      <w:r>
        <w:t>【运输管理】</w:t>
      </w:r>
    </w:p>
    <w:p w14:paraId="479E809F">
      <w:pPr>
        <w:ind w:firstLine="420"/>
      </w:pPr>
      <w:r>
        <w:t>由于社会中巴车和摩托车经营混乱状况，该局抓住整治客运市场的契机，强化检查监督，对全市的经营车辆进行整治，针对乌迳镇存在大量偷缴、漏缴、逃缴国家交通规费的车辆，该局与公安交警统一行动进行整顿和处理。通过整顿和宣传使各车主对国家规费有所了解和认识，都能自觉地缴纳各项交通规费。一年来，运政执法人员上路稽查1760人次，共查车1502台，其中货车270台，客车294台（70台违章越线行驶），外省客车120台（25台违章越线行驶），拖拉机818台（其中75台未缴运管费），完成征收运管费745，718.25元，征收摩托车车辆购置费1，301，570.8元/1596台。处理违章营运车辆180台。</w:t>
      </w:r>
    </w:p>
    <w:p w14:paraId="727527E8">
      <w:pPr>
        <w:pStyle w:val="4"/>
      </w:pPr>
      <w:r>
        <w:t>【荣誉称号】</w:t>
      </w:r>
    </w:p>
    <w:p w14:paraId="54049D53">
      <w:pPr>
        <w:ind w:firstLine="420"/>
      </w:pPr>
      <w:r>
        <w:t>1、1998年4月，该局被交通部评为全国交通系统先进集体；</w:t>
      </w:r>
    </w:p>
    <w:p w14:paraId="08857068">
      <w:pPr>
        <w:ind w:firstLine="420"/>
      </w:pPr>
      <w:r>
        <w:t>2、1998年4月，该局被省交通厅评为全省交通系统两个文明建设先进单位；</w:t>
      </w:r>
    </w:p>
    <w:p w14:paraId="3511CF4F">
      <w:pPr>
        <w:ind w:firstLine="420"/>
      </w:pPr>
      <w:r>
        <w:t>3、该局被市委、市政府评为文明单位；</w:t>
      </w:r>
    </w:p>
    <w:p w14:paraId="21E1A0C2">
      <w:pPr>
        <w:ind w:firstLine="420"/>
      </w:pPr>
      <w:r>
        <w:t>4、刘善清荣获韶关市劳动模范称号。</w:t>
      </w:r>
    </w:p>
    <w:p w14:paraId="097E61E1">
      <w:pPr>
        <w:pStyle w:val="3"/>
      </w:pPr>
      <w:r>
        <w:t>公路建设</w:t>
      </w:r>
    </w:p>
    <w:p w14:paraId="11419D71">
      <w:pPr>
        <w:pStyle w:val="4"/>
      </w:pPr>
      <w:r>
        <w:t>【概况】</w:t>
      </w:r>
    </w:p>
    <w:p w14:paraId="288D7250">
      <w:pPr>
        <w:ind w:firstLine="420"/>
      </w:pPr>
      <w:r>
        <w:t>1998年，南雄公路局内设收费站（独立核算）、人保、行财、生产、机材、路政、养路费征稽所等7个股级机构。在职干部44人，职工238人。支部书记：卢章森，局长：卢章森、张福明（1998年3月任），副局长：张福明（1998年3月前）朱家贵、丁诗云。</w:t>
      </w:r>
    </w:p>
    <w:p w14:paraId="79E6C2A8">
      <w:pPr>
        <w:pStyle w:val="4"/>
      </w:pPr>
      <w:r>
        <w:t>【公路改造工程】</w:t>
      </w:r>
    </w:p>
    <w:p w14:paraId="49B09BF3">
      <w:pPr>
        <w:ind w:firstLine="420"/>
      </w:pPr>
      <w:r>
        <w:t>全面完成了国道G323线（古市至梅关）、省道S244线（百顺塘面村至湖地村9.8公里）、S342线（百顺塘面村至界址分水坳）改造立项报批工作。其中国道G323线累计完成17公里平丘二级以上水泥路面改造工程；省道S342线累计完成平丘二级水泥路10.5公里、平丘二级沥青路12.3公里、平丘三级水泥路1.8公里。</w:t>
      </w:r>
    </w:p>
    <w:p w14:paraId="42F3110C">
      <w:pPr>
        <w:pStyle w:val="4"/>
      </w:pPr>
      <w:r>
        <w:t>【养护生产】</w:t>
      </w:r>
    </w:p>
    <w:p w14:paraId="2BC7F41A">
      <w:pPr>
        <w:ind w:firstLine="420"/>
      </w:pPr>
      <w:r>
        <w:t>全面完成了韶关市公路局下达的湖口段8.4公里三级沥青路面中修工程。到年底，经上级公路主管部门验收，全局路况指标：年平均好路率达83.7%，年末好路率达85.8%，年末优等路达112公里，分别占年度计划103%、103.37%、100.8%。</w:t>
      </w:r>
    </w:p>
    <w:p w14:paraId="72F1E849">
      <w:pPr>
        <w:pStyle w:val="4"/>
      </w:pPr>
      <w:r>
        <w:t>【荣誉称号】</w:t>
      </w:r>
    </w:p>
    <w:p w14:paraId="251AB597">
      <w:pPr>
        <w:ind w:firstLine="420"/>
      </w:pPr>
      <w:r>
        <w:t>该局被韶关市公路局评为“1998年度两个文明建设竞赛优胜单位”。</w:t>
      </w:r>
    </w:p>
    <w:p w14:paraId="6930B85C">
      <w:pPr>
        <w:ind w:firstLine="422"/>
        <w:jc w:val="right"/>
        <w:rPr>
          <w:b/>
          <w:bCs/>
        </w:rPr>
      </w:pPr>
      <w:r>
        <w:rPr>
          <w:b/>
          <w:bCs/>
        </w:rPr>
        <w:t>（刘宏忠）</w:t>
      </w:r>
    </w:p>
    <w:p w14:paraId="0DB30930">
      <w:pPr>
        <w:pStyle w:val="3"/>
      </w:pPr>
      <w:r>
        <w:t>邮政</w:t>
      </w:r>
    </w:p>
    <w:p w14:paraId="57C288E8">
      <w:pPr>
        <w:pStyle w:val="4"/>
      </w:pPr>
      <w:r>
        <w:t>【概况】</w:t>
      </w:r>
    </w:p>
    <w:p w14:paraId="726782D4">
      <w:pPr>
        <w:ind w:firstLine="420"/>
      </w:pPr>
      <w:r>
        <w:t>南雄市邮政局于1998年9月29日成立，由原南雄市邮电局副局长董大春任南雄市邮政局局长、党支部书记，刘开春任局长助理，党支部副书记。南雄市邮政局属下11个支局，12个所，在职员工128人，其中管理人员13人，技术人员4人，离退休54人，共182人。该局紧紧抓住推进二次创业，加快邮政通信发展，开展“为人民服务，树行业新风”为主要内容的职业道德建设活动，进一步改善邮政通信服务，提高通信质量。</w:t>
      </w:r>
    </w:p>
    <w:p w14:paraId="6B8B6C1E">
      <w:pPr>
        <w:pStyle w:val="4"/>
      </w:pPr>
      <w:r>
        <w:t>【邮政业务收入完成情况】</w:t>
      </w:r>
    </w:p>
    <w:p w14:paraId="472C8387">
      <w:pPr>
        <w:ind w:firstLine="420"/>
      </w:pPr>
      <w:r>
        <w:t>1998年邮政业务收入完成410万元，其中函件收入完成39.3万元，包件收入完成13万元，汇兑收入完成33万元，集邮收入7.5万元，机要收入完成0.48万元，报刊收入完成75万元。邮储余额年底达到4753万元，比上年净增余额1079万元。报刊流转额完成325万元，全员劳动生产率3.2万元。</w:t>
      </w:r>
    </w:p>
    <w:p w14:paraId="60BD7653">
      <w:pPr>
        <w:pStyle w:val="4"/>
      </w:pPr>
      <w:r>
        <w:t>【邮政各项通信质量指标完成情况】</w:t>
      </w:r>
    </w:p>
    <w:p w14:paraId="27F6D746">
      <w:pPr>
        <w:ind w:firstLine="420"/>
      </w:pPr>
      <w:r>
        <w:t>1998年各项邮政通信质量指标均达到规定要求，没有发生贪污挪用案件，保证了资金安全。</w:t>
      </w:r>
    </w:p>
    <w:p w14:paraId="5E139BE5">
      <w:pPr>
        <w:pStyle w:val="4"/>
      </w:pPr>
      <w:r>
        <w:t>【主要措施】</w:t>
      </w:r>
    </w:p>
    <w:p w14:paraId="691A47D3">
      <w:pPr>
        <w:ind w:firstLine="420"/>
      </w:pPr>
      <w:r>
        <w:t>1、把邮储业务作为重点来抓。（1）精心组织发动全局职工开展协揽储竞赛活动，要求每个职工协揽储5万元，并与每月生产奖金100元挂钩，参储职工达到120人，协揽储金额1600万元；（2）把邮储任务分解到各邮储点，并进行考核，与生产资金挂钩；（3）继续抓好代缴话费、代发工资和汇转储业务。2、大力发展集邮业务。年初组织1997年全年邮票册的销售工作，在邮电分营前又进行了一次库存邮票大清仓，对一批滞销的邮票、邮品作了及时处理，既盘活了资金又促进集邮业务的发展。3、加强了邮政业务检查监督。业务检查人员按照有关规定，经常深入支局所、班组进行业务检查指导，发现问题及时处理，并写出检查报告。4、努力改善服务。1998年4月，组织开展了以“为人民服务，树行业新风”为主要内容的职业道德建设活动，重点抓了营业窗口的服务工作，在硬件方面，对部份营业厅进行装修，改善了服务环境，还举办了几期营业员业务学习班和职业道德、服务用语学习班，有效提高营业员业务素质和服务水平。</w:t>
      </w:r>
    </w:p>
    <w:p w14:paraId="669E05CA">
      <w:pPr>
        <w:ind w:firstLine="422"/>
        <w:jc w:val="right"/>
        <w:rPr>
          <w:b/>
          <w:bCs/>
        </w:rPr>
      </w:pPr>
      <w:r>
        <w:rPr>
          <w:b/>
          <w:bCs/>
        </w:rPr>
        <w:t>（叶</w:t>
      </w:r>
      <w:r>
        <w:rPr>
          <w:rFonts w:hint="eastAsia"/>
          <w:b/>
          <w:bCs/>
        </w:rPr>
        <w:t xml:space="preserve">  </w:t>
      </w:r>
      <w:r>
        <w:rPr>
          <w:b/>
          <w:bCs/>
        </w:rPr>
        <w:t>红）</w:t>
      </w:r>
    </w:p>
    <w:p w14:paraId="08E61B88">
      <w:pPr>
        <w:pStyle w:val="3"/>
      </w:pPr>
      <w:r>
        <w:t>电信</w:t>
      </w:r>
    </w:p>
    <w:p w14:paraId="5D6FD6A6">
      <w:pPr>
        <w:pStyle w:val="4"/>
      </w:pPr>
      <w:r>
        <w:t>【概况】</w:t>
      </w:r>
    </w:p>
    <w:p w14:paraId="738ACAD8">
      <w:pPr>
        <w:ind w:firstLine="420"/>
      </w:pPr>
      <w:r>
        <w:t>1998年9月30日，南雄邮电实施分营，设电信局和邮政局。电信局设立综合办公室、13个基层局、市场经营部10个班。现有电信职工207人，局长谢伙南，副局长杨斌。</w:t>
      </w:r>
    </w:p>
    <w:p w14:paraId="42461E1B">
      <w:pPr>
        <w:ind w:firstLine="420"/>
      </w:pPr>
      <w:r>
        <w:t>一年来，电信业务收入累计完成2405万元，完成年计划的84%，比1997年增长17.5%。其中企业完成1632万元，完成年计划的84%，农话完成773万元，完成年计划的100%；邮电业务总量完成2638万元，完成年计划的100%。发展新电话用户4100户，完成市局下达任务的100%。其中发展市话用户1789户，完成市局下达任务的119%，发展农村电话用户2311户，完成市局下达任务的89%建设电话村109个，完成市局下达任务的84%；建成雄州镇水南电话管理区，完成下达市局任务的6%。全员劳动生产率完成11.7万元/人，完成市局下达目标的95%。</w:t>
      </w:r>
    </w:p>
    <w:p w14:paraId="24EC7770">
      <w:pPr>
        <w:pStyle w:val="4"/>
      </w:pPr>
      <w:r>
        <w:t>【主要措施】</w:t>
      </w:r>
    </w:p>
    <w:p w14:paraId="770AAE28">
      <w:pPr>
        <w:ind w:firstLine="422"/>
      </w:pPr>
      <w:r>
        <w:rPr>
          <w:b/>
          <w:bCs/>
        </w:rPr>
        <w:t>（一）完善通信设施，促进业务发展。</w:t>
      </w:r>
      <w:r>
        <w:t>一年来共完成固定资产投资1339万元，其中企业完成121万元，农话完成1218万元。已完成了如下工作：（1）完成湖口、珠玑、古市、邓坊、乌迳、全安陂头、黎口等线路扩容工程247公里；（2）完成珠玑、古市、黄坑等支局的交换设备扩容、净增容量4540门；（3）完成乌迳（2000门）、江头（500门）、主田（500门）、全安（1500门）、邓坊（1000门）五个交换点的换机型共5500门和邓坊、全安、乌迳、黄坑、主田五个局的电源设备改造及乌迳机房搬迁；（4）完成江头、邓坊、全安三个局设备换装线路工程；（5）澜河一白云480路，界址一大坑240路光环工程；（6）建成电视电话会议系统；（7）完成“九七”市话微机管理工作。以上工程的竣工，为发展业务奠定了基础。</w:t>
      </w:r>
    </w:p>
    <w:p w14:paraId="530311F7">
      <w:pPr>
        <w:ind w:firstLine="422"/>
      </w:pPr>
      <w:r>
        <w:rPr>
          <w:b/>
          <w:bCs/>
        </w:rPr>
        <w:t>（二）增强市场意识，努力拓展业务。</w:t>
      </w:r>
      <w:r>
        <w:t>一年来，组织开展1998年度“我爱邮电，我为企业作贡献”的揽装电话竞赛活动，将任务分解落实到部门、班组和个人，同时进行考核、奖惩，到年底止，基本业务放号36户，完成任务的240%，增值业务放号275户，完成任务的162%。公用磁卡电话方面，累计放号27户，完成任务的180%。</w:t>
      </w:r>
    </w:p>
    <w:p w14:paraId="69ABD73F">
      <w:pPr>
        <w:ind w:firstLine="422"/>
      </w:pPr>
      <w:r>
        <w:rPr>
          <w:b/>
          <w:bCs/>
        </w:rPr>
        <w:t>（三）采取多样形式，开展行风建设。</w:t>
      </w:r>
      <w:r>
        <w:t>一年来，该局围绕全省“推进规范服务，创建文明行业”的总体目标，结合南雄市委关于在全市13个行业24个单位继续开展职业道德教育和行风建设优胜杯竞赛活动的决定，广泛开展以职业道德建设为主线，规范服务为主要内容的创建文明行业活动，重点是集中解决社会反映的热点，切实改善对外窗口服务，使邮电整个服务工作更好地走上规范轨道，推动全行业文明服务水平的不断提高。做到以下几个方面：（1）强化内部管理，调整好人、财、物力，重新向社会公开经调整的服务承诺，如市话装移机时限：从用户缴交费之日起，凡具备机线条件的服务地段，10天内为用户开通。（2）进一步加强“180”投诉中心的管理，落实24小时服务。对用户的投诉做到及时解决落实，1998年共接到用户投诉75次，都能按要求在7天内给予答复；共接到书面投诉7起，及时处理7起，使用户满意为止。（3）对机线实行承包。机线员的工资、奖金与承包片通信质量挂钩、承包人员主动向用户送服务卡、名片，对用户承诺“有事CAIL我”，大大减少了电话障碍历时。1998年，该局被评为市行风建设先进单位，并获得优胜杯。珠玑电信支局局长黎平被省邮电管理局评为全省邮电系统文明服务先进个人。</w:t>
      </w:r>
    </w:p>
    <w:p w14:paraId="5BE3D4B9">
      <w:pPr>
        <w:pStyle w:val="3"/>
      </w:pPr>
      <w:r>
        <w:t>汽车站</w:t>
      </w:r>
    </w:p>
    <w:p w14:paraId="38E51ABF">
      <w:pPr>
        <w:pStyle w:val="4"/>
      </w:pPr>
      <w:r>
        <w:t>【概况】</w:t>
      </w:r>
    </w:p>
    <w:p w14:paraId="5AFC196A">
      <w:pPr>
        <w:ind w:firstLine="420"/>
      </w:pPr>
      <w:r>
        <w:t>南雄市汽车站成立于1956年，现为正科级企业，内设办公室、财务股、经营股、工会、客运股、行政股、车间等股室。在职干部职工163人，退休职工91人。站长熊昌淦（1997.1～），副站长徐学辉（1991.1～）、朱祥斌（1993.1～）。有大客车、中巴共33台，1520个座位，全站固定资产502.1514万元。1998年完成客运量1040100人，客运周转量56435090人公里，营业额341万元，上缴税金11万元，盈利1.36万元。</w:t>
      </w:r>
    </w:p>
    <w:p w14:paraId="6519D547">
      <w:pPr>
        <w:ind w:firstLine="420"/>
      </w:pPr>
      <w:r>
        <w:t>该站重视安全行运和“创卫”工作，被南雄市政府评为“安全工作”和“迎检创卫工作”先进单位。</w:t>
      </w:r>
    </w:p>
    <w:p w14:paraId="3FECA935">
      <w:pPr>
        <w:pStyle w:val="4"/>
      </w:pPr>
      <w:r>
        <w:t>【主要措施】</w:t>
      </w:r>
    </w:p>
    <w:p w14:paraId="42778B90">
      <w:pPr>
        <w:ind w:firstLine="420"/>
      </w:pPr>
      <w:r>
        <w:t>（1）投资138万元增购客车8台，其中大客车5台，中巴3台，并以3台新中巴更换市内3台残旧公共汽车；（2）开设南雄——韶关信誉车运输班次，每天从早上6时30分至下午5时55分，每隔半小时发车1个班次，每天往返44个班次；（3）组织职工全额集资108万元，兴建一幢6层24户砖混结构住宅楼，并投资5万元更换本单位超期使用的变压器，解决了职工长期受低电压之苦的难题，同时改造了黄坑、乌迳分站的售票点。</w:t>
      </w:r>
    </w:p>
    <w:p w14:paraId="1BBACD11">
      <w:pPr>
        <w:ind w:firstLine="422"/>
        <w:jc w:val="right"/>
        <w:rPr>
          <w:b/>
          <w:bCs/>
        </w:rPr>
      </w:pPr>
      <w:r>
        <w:rPr>
          <w:b/>
          <w:bCs/>
        </w:rPr>
        <w:t>（叶</w:t>
      </w:r>
      <w:r>
        <w:rPr>
          <w:rFonts w:hint="eastAsia"/>
          <w:b/>
          <w:bCs/>
        </w:rPr>
        <w:t xml:space="preserve">  </w:t>
      </w:r>
      <w:r>
        <w:rPr>
          <w:b/>
          <w:bCs/>
        </w:rPr>
        <w:t>平）</w:t>
      </w:r>
    </w:p>
    <w:p w14:paraId="2E3B9CCC">
      <w:pPr>
        <w:pStyle w:val="2"/>
      </w:pPr>
      <w:r>
        <w:t>城乡建设和环境保护</w:t>
      </w:r>
    </w:p>
    <w:p w14:paraId="7D5A9C57">
      <w:pPr>
        <w:pStyle w:val="3"/>
      </w:pPr>
      <w:r>
        <w:t>城乡建设</w:t>
      </w:r>
    </w:p>
    <w:p w14:paraId="6DEAA4AF">
      <w:pPr>
        <w:pStyle w:val="4"/>
      </w:pPr>
      <w:r>
        <w:t>【综述】</w:t>
      </w:r>
    </w:p>
    <w:p w14:paraId="65C5707A">
      <w:pPr>
        <w:ind w:firstLine="420"/>
      </w:pPr>
      <w:r>
        <w:t>建设线有建设局、环保局、建安总公司、建设开发公司4个科级单位，又有设计院、房管所、市政公司、园林所4个股级单位，共有干部职工659人，有技术职称184人。其中中级职称的26人。建设局局长张万勇，副局长尹德宏、胡嗣元，工会主席陈尚华。环保局局长钟光辉，副局长蔡伟庭、傅雨淋、吴世林。建安总公司总经理刘发雄，工会主席钟义南。建设开发公司副经理谢春扬。</w:t>
      </w:r>
    </w:p>
    <w:p w14:paraId="5482CB24">
      <w:pPr>
        <w:ind w:firstLine="420"/>
      </w:pPr>
      <w:r>
        <w:t>全市城乡规划建设工作按照“高起点规划、高标准建设、高效能管理”的要求，突出抓了工程建设和城乡规划建设管理，加强城乡基础设施建设，规划建筑市场，严格工程质量管理，大力开展整治城市脏乱差活动，努力提高城市功能，建设事业取得了显著的成绩。城市完成固定资产投资8438.64万元，其中重点项目投资3849.88万元，竣工项目4个，在城市建设方面完成投资669.97万元，村镇建设方面完成投资2.1亿元，市内施工企业完成建安工作量4400.99万元，全市勘察设计单位完成设计工程项目156个，建筑面积18.16万平方米，总投资9595.48万元。建立和完善了建工、质监管理制度，开展建筑工程质量安全大检查，质量稳中有升。房地产业保持稳步协调发展，开发土地面积28804平方米，建成商品房建筑面积26704平方米，城市园林绿化、环保等公用基础设施日臻完善，城市面貌焕然一新。1、基本建设完成基建竣工项目78个，竣工面积1507万平方米。2、珠玑古巷规划建设完成了珠玑小学综合楼、围墙、砼道路、两姓宗祠等9个建设项目及一批绿化设施，投入资金569万元。3、重点项目建设4项，总投资3849.88万元，建筑面积44138平方米，建成的项目有沿江西路水上新村6栋解困房、光明小区5栋商住楼、黎灿学校教学和行政大楼、市一中图书馆。</w:t>
      </w:r>
    </w:p>
    <w:p w14:paraId="4CF83BA4">
      <w:pPr>
        <w:pStyle w:val="4"/>
      </w:pPr>
      <w:r>
        <w:t>【城市建设】</w:t>
      </w:r>
    </w:p>
    <w:p w14:paraId="220820CF">
      <w:pPr>
        <w:ind w:firstLine="420"/>
      </w:pPr>
      <w:r>
        <w:t>1、城市规划，根据《南雄中心城区总体规划》的原则，按照现代化城市的要求、调整和完善了总体规划，编制了中心城区10大功能的分区规划，修编和完善的小区规划有：①教育南6.76公顷小区。②宝塔山2.55公顷小区。③滨江别墅1.95公顷小区。④光明东2.7公顷小区。⑤雄鹰商业街2.08公顷小区。⑥繁荣市场6.88公顷小区。⑦黎灿学校6.93公顷小区。⑧门前岭0.8公顷小区。⑨槐花大街6.14公顷小区。⑩金刚新村5.55公顷小区等地段的小区规划。2、城市基础设施建设。一年来城市公共市政设施建设共投入669.97万元，建成的项目有：</w:t>
      </w:r>
    </w:p>
    <w:p w14:paraId="5F0E07A4">
      <w:pPr>
        <w:ind w:firstLine="420"/>
      </w:pPr>
      <w:r>
        <w:t>道路工程。总投资501.94万元，开通沿江西路完成河堤挡土墙980米以及教育北路土基工程6000立方米，浇捣教育北路南段、林荫西路等路段的混凝土路面6200平方米，铺设新城水南路、中街、沿江东路、浈南路的人行道1330.18平方米。</w:t>
      </w:r>
    </w:p>
    <w:p w14:paraId="3EC5F85B">
      <w:pPr>
        <w:ind w:firstLine="420"/>
      </w:pPr>
      <w:r>
        <w:t>排水工程。投资76.36万元，新建黎灿学校周边排水沟及教育北路、林荫西路等路段排水沟1275米。完成三元里、大空坪、陵园路下水道、更换排水沟，检查井盖1270块，砖砌检查井16座，雨水井16座，清疏和维修水沟1.25万米，较好地解决了城区污水横流的现象。</w:t>
      </w:r>
    </w:p>
    <w:p w14:paraId="184FA344">
      <w:pPr>
        <w:ind w:firstLine="420"/>
      </w:pPr>
      <w:r>
        <w:t>绿化工程，投资69.8万元，新建育苗草地10亩，引进及繁殖苗木70多种20余万株，配合该市创卫工作，改建了车站广场、金三角、氮肥厂路口、北门街口、交通局门口、河南桥头、青云桥头7个花坛，完成了珠玑古巷、黎灿学校的园林绿化任务，加强对城区园林、公共绿地的管理。</w:t>
      </w:r>
    </w:p>
    <w:p w14:paraId="3DBD713E">
      <w:pPr>
        <w:ind w:firstLine="420"/>
      </w:pPr>
      <w:r>
        <w:t>公厕建设。新建八一街三格无害化公厕1座，共有蹲位10个，面积129.8平方米，投资21.87万元。</w:t>
      </w:r>
    </w:p>
    <w:p w14:paraId="472E5AF4">
      <w:pPr>
        <w:pStyle w:val="4"/>
      </w:pPr>
      <w:r>
        <w:t>【村镇建设】</w:t>
      </w:r>
    </w:p>
    <w:p w14:paraId="3ACF9399">
      <w:pPr>
        <w:ind w:firstLine="420"/>
      </w:pPr>
      <w:r>
        <w:t>1、村镇规划，按照《村镇规划标准》和可持续发展的原则，对镇区规划进行了修编，完成了邓坊、苍石、江头澜河、南亩、珠玑六个镇区总体规划的调整完善工作，对全安、黄坑新龙、孔江、界址五个镇的小区进行测量规划，共测量规划面积11万平方米，规划住户380户。并根据省政府［1995］36号文《关于继续深入开展城镇规划建设管理“南粤杯”、“岭南杯”达标活动的通知》精神，组织人员对古市、邓坊、江头、乌迳、水口、珠玑、湖口、黄坑、梅岭、全安等10个镇进行了检查验收，并把验收资料上报韶关市政府。2村镇建设。一年来，村镇建设总投资约2.1亿元，完成奔康工程10746套，建筑总面积92万平方米，其中：新村建设点82个，建房1176户，旧村改造39个，建房1217户，零星建房（分散户）8353户。同时不断完善墟镇基础设施建设，墟镇道路2100米，铺砌下水道1500米，安装好路灯110盏。1998年珠玑镇珠玑新村、邓坊镇市场新村、雄州镇水南新村被韶关市政府评为市级奔康标准村。</w:t>
      </w:r>
    </w:p>
    <w:p w14:paraId="30C7E4F5">
      <w:pPr>
        <w:pStyle w:val="4"/>
      </w:pPr>
      <w:r>
        <w:t>【房地产业】</w:t>
      </w:r>
    </w:p>
    <w:p w14:paraId="2141A239">
      <w:pPr>
        <w:ind w:firstLine="420"/>
      </w:pPr>
      <w:r>
        <w:t>完成房产交易94宗，交易面积13242平方米，成交额723.49万元，办理房产发证1400户，出售门店18间，盘活资金665万元，受理评估业务364宗，抵押贷款金额8164.5万元，房租收入191万元，中介收入22万元，上交税费24万元，管理公产房13.5万平方米。1、房地产开发建设。一年来，建成商品房、解困房、门店、办公用房等建筑面积26704平方米，代建房建筑面积14000平方米。2、商品房销售。销售面积9775平方米，销售总值686万元，全市出售公房840套，面积78000平方米，回收住户资金2710万元。3、住房改革。一是全面实行住房公积金制度。二是稳步出售公有住房。三是进一步理顺和提高住房租金，租金比去年提高50%。四是职工集资建房比去年增长30%。形成了住房建设投入产出的良性循环，为下一步住房制度改革积累了经验，奠定了基础。</w:t>
      </w:r>
    </w:p>
    <w:p w14:paraId="2C081266">
      <w:pPr>
        <w:pStyle w:val="4"/>
      </w:pPr>
      <w:r>
        <w:t>【建筑业】</w:t>
      </w:r>
    </w:p>
    <w:p w14:paraId="4CB7DF24">
      <w:pPr>
        <w:ind w:firstLine="420"/>
      </w:pPr>
      <w:r>
        <w:t>一年来，该市建筑业发展迅速，建筑业队伍结构合理、配套齐全，共有施工队伍34个，从业人员3925人，机械设备有718台（套），其中外地施工队伍11个，从业人员658人。1、施工企业资质年检。企业资质年审主要审核企业技术力量、机械设备、资产资金、经营管理，完成工程任务和经济效益方面，通过自下而上报至市级、省级，层层核验，核定该市在册的企业资质有：三类施工企业3个，四类施工企业4个，五类施工企业16个。2、施工企业管理。加快企业转机立制步伐，树立外抓建筑市场，内抓施工现场，以市场促现场，现场保市场的办法，狠抓企业内部管理，将施工企业纳入正常化、法制化的轨道，为施工企业走向市场创造了良好的内部环境和外部条件。3、建设工程质量。1998年南雄建设工程质量保持较高的水平，报建受监工程99项，面积17.79万平方米，受监率100%，竣工验收工程78项，面积15.07万平方米，工程合格率100%，其中优良工程20项，面积4.52万平方米，优良率25.1%，向韶关市推荐样板工程2项。4、建设勘察设计工作。城市勘察设计单位工作人员34人，大、中专生占全室工作人员77.4%，有技术职称21人，其中工程师4人，助理工程师11人，技术员1人，全国二级注册建筑师6人。为了适应市场经济的需要，不断引进先进技术和先进设备，设计质量和速度有了很大提高，从而确保南雄市各项工程项目的顺利完成。一年来完成勘察设计项目156个，建筑面积18.16万平方米，总投资9595.48万元。1998年3月经国家建设部审定批准为乙级建筑工程设计资格，并经南雄市编委批准更名为“南雄市建筑设计院”。5、建设科技工作。随着改革开放的深入和建筑市场竞争日益激烈，新材料、新工艺、新技术等建设科技成果在南雄建筑行业得到了充分应用，成效显著。①各施工企业采用钢脚手架施工，替代传统竹脚手架，为文明施工创造条件，又能提高安全保障。②建安大厦和繁荣市场采用了新型的外墙涂料，既降低了造价，又美观。③塑料落水管在工程上的应用，不仅耐用、防腐</w:t>
      </w:r>
      <w:r>
        <w:rPr>
          <w:rFonts w:hint="eastAsia"/>
          <w:lang w:eastAsia="zh-CN"/>
        </w:rPr>
        <w:t>，</w:t>
      </w:r>
      <w:r>
        <w:t>而且克服了铸铁落水管易锈蚀的缺点。④高强度覆塑竹胶合模板在工地上的应用，减少了工序，提高了效益。6、教育培训。该市各施工企业十分注重和提高自身的技术力量，1998年共有4个施工企业10人参加了韶关市建筑成人学校举办的施工员培训班。</w:t>
      </w:r>
    </w:p>
    <w:p w14:paraId="61C340F1">
      <w:pPr>
        <w:pStyle w:val="4"/>
      </w:pPr>
      <w:r>
        <w:t>【市政管理】</w:t>
      </w:r>
    </w:p>
    <w:p w14:paraId="0C149A2E">
      <w:pPr>
        <w:ind w:firstLine="420"/>
      </w:pPr>
      <w:r>
        <w:t>1、园林管理。城区绿化地面积136.80公顷，公共绿地面积23.36公顷，城市绿化覆盖率17.5%。引进和繁殖苗木70多种20余万株，培育年菊15000多盆，育苗基地10亩，改造了车站广场、北门街、金三角、河南桥头、青云桥头、氮肥厂路口、交通局门口的花坛，完善黎灿学校、珠玑古巷的园林绿化。2房产管理。1998年共投入维修费13.5万元，先后维修危墙、瓦面、水槽和完成大街门店砌墙，保障了市民的生命财产的安全。</w:t>
      </w:r>
    </w:p>
    <w:p w14:paraId="2AE417C8">
      <w:pPr>
        <w:pStyle w:val="4"/>
      </w:pPr>
      <w:r>
        <w:t>【环境保护】</w:t>
      </w:r>
    </w:p>
    <w:p w14:paraId="246E9775">
      <w:pPr>
        <w:ind w:firstLine="420"/>
      </w:pPr>
      <w:r>
        <w:t>1998年全市环境质量保持稳定，主要江河水质达国家二级标准，大气总悬浮微粒和二氧化硫日平均浓度分别在0.3mg/Nm3，0.15mg/Nm3以下，工业污染和生态破坏得到控制，并对全市73个企事业单位实行排污申报、登记和总量控制，对造纸总厂、水泥厂、新城鸭王排档店下达了限期治理的通知，省环保局为市水泥厂提供了40万元污染治理资金，现已初见成效。</w:t>
      </w:r>
    </w:p>
    <w:p w14:paraId="2C4A8215">
      <w:pPr>
        <w:pStyle w:val="3"/>
      </w:pPr>
      <w:r>
        <w:t>建安总公司</w:t>
      </w:r>
    </w:p>
    <w:p w14:paraId="02EB0144">
      <w:pPr>
        <w:pStyle w:val="4"/>
      </w:pPr>
      <w:r>
        <w:t>【概况】</w:t>
      </w:r>
    </w:p>
    <w:p w14:paraId="3B402BF1">
      <w:pPr>
        <w:ind w:firstLine="420"/>
      </w:pPr>
      <w:r>
        <w:t>南雄市建筑安装工程总公司为正科级市属企业，成立于1985年3月，其前身为南雄县建筑安装工程公司，1996年撤县设市后改为今名。1998年该公司有职工600多名，专业技术人员120多名，注册资金500多万元，固定资产达3300万元，220多台机械设备。总公司内设6个职能部门，下设17个施工生产经营单位的三类建筑施工企业，总经理刘发雄。1998年总经理刘发雄被评为韶关市优秀科技协会会员；党总支书记、工会主席钟义南被评为韶关优秀工会干部。</w:t>
      </w:r>
    </w:p>
    <w:p w14:paraId="571D84D0">
      <w:pPr>
        <w:pStyle w:val="4"/>
      </w:pPr>
      <w:r>
        <w:t>【经营状况】</w:t>
      </w:r>
    </w:p>
    <w:p w14:paraId="6BF4B574">
      <w:pPr>
        <w:ind w:firstLine="420"/>
      </w:pPr>
      <w:r>
        <w:t>1998年，建安总公司始终贯彻“以集体经济为核心，多种经济成份并存”的经营方针，保持十二家集体企业的主导地位，同时，进一步巩固和完善与五工区的合作经营，吸收了六工区加入总公司生产经营活动。形成了以集体经营为骨干，以私营经济为补充，各种经济成份相互依存，互惠互利，共同发展的经营格局。并对生产布局和经营方式进行了调整，采取“以商品房为龙头、土建施工为骨干、建材生产加工为补充、施工配套为后备”的经营策略，主要经营的项目有：①在新城建了建安大厦、鸿图苑和建行住宅楼等三栋商品房，总建筑面积8534平方米，总投资490多万元，当年销售率达92%。②投资1100多万元，在老城改建繁荣市场和开发光明新村住宅小区。其中繁荣市场一期工程，建筑面积1200平方米，投资886多万元，春节前已竣工验收并交付使用。③各施工生产单位发挥自身主观能动性，招揽了一批总工程量约1600万元的工程项目，缓解了施工生产单位工程量不饱满的矛盾。据统计，1998年完成建安总产值362890万元，与去年同期1151.20万元对比增长215%，占年度计划1900万元的191%，完成全员劳动生产率25808元，与去年同期15349元对比增长55%；累计施工面积11.51万平方米，累计竣工面积5.74万平方米，与去年同期2.60万平方米对比增长121%，工程一次验收合格率100%，优良率28.9%，完成税利68万元，与去年同期对比增长45%。企业资产增值352万元，比上年增长47%；工人上岗率上半年达80%以上，下半年达90%以上，职工月均收入达613元，比去年增长37.88%。并被市委市政府评为文明单位。</w:t>
      </w:r>
    </w:p>
    <w:p w14:paraId="3AC3C8F2">
      <w:pPr>
        <w:pStyle w:val="4"/>
      </w:pPr>
      <w:r>
        <w:t>【主要管理措施】</w:t>
      </w:r>
    </w:p>
    <w:p w14:paraId="1DF59226">
      <w:pPr>
        <w:ind w:firstLine="420"/>
      </w:pPr>
      <w:r>
        <w:t>1、实行了多种形式的经营管理机制，调动了经理（厂长）的管理积极性和责任感。对一、二、三、四、八、九工区、装饰公司、基础公司、加工场和砖厂等10个单位分别实行经理（厂长）经营管理目标责任制，对商品房公司、棚架公司两个单位分别实行由总公司调控下的经营管理责任制和总公司直接经营管理责任制；对五、六工区，实行了合同制管理形式，并签订责任书（合同书）。实行严格的考核奖罚制度，促进了企业管理和经济效益的提高。</w:t>
      </w:r>
    </w:p>
    <w:p w14:paraId="730C7EC8">
      <w:pPr>
        <w:ind w:firstLine="420"/>
      </w:pPr>
      <w:r>
        <w:t>2、试行了“一级核算、两级管理”理财制度，加强了对财务、财产的监管力度。即由总公司统一做账、统一核算，由总公司和分公司两级共同管理的财务、财产管理制度，并在三、八、九工区、加工场、棚架公司等八个单位中试行，试行情况良好。同时，对各生产经营单位进行了两次清产核查，发现问题及时纠正，基本遏制了集体资产的流失。</w:t>
      </w:r>
    </w:p>
    <w:p w14:paraId="693E4BFD">
      <w:pPr>
        <w:ind w:firstLine="420"/>
      </w:pPr>
      <w:r>
        <w:t>3、实施了职工劳动管理条例和干部量化考核制度。年初，公司针对过去职工劳动纪律松驰，职工队伍散漫的问题，制定了《职工劳动管理条例》，对违纪违章职工则按有关规定进行严格处理，当年处理各种违纪违章或自动辞职职工达28名。同时，制订了干部量化考核制度，把考核内容标准具体化、数字化，具有可操作性。从根本上克服了那种凭感情或关系衡量干部好坏的现象。</w:t>
      </w:r>
    </w:p>
    <w:p w14:paraId="0E8AF507">
      <w:pPr>
        <w:pStyle w:val="2"/>
      </w:pPr>
      <w:r>
        <w:t>教育</w:t>
      </w:r>
      <w:r>
        <w:rPr>
          <w:rFonts w:hint="eastAsia"/>
        </w:rPr>
        <w:t xml:space="preserve">  </w:t>
      </w:r>
      <w:r>
        <w:t>科技</w:t>
      </w:r>
    </w:p>
    <w:p w14:paraId="4C61851D">
      <w:pPr>
        <w:pStyle w:val="3"/>
      </w:pPr>
      <w:r>
        <w:t>教育</w:t>
      </w:r>
    </w:p>
    <w:p w14:paraId="4D45D57D">
      <w:pPr>
        <w:pStyle w:val="4"/>
      </w:pPr>
      <w:r>
        <w:t>【概况】</w:t>
      </w:r>
    </w:p>
    <w:p w14:paraId="3E530DA2">
      <w:pPr>
        <w:ind w:firstLine="420"/>
      </w:pPr>
      <w:r>
        <w:t>1998年，市教育局，内设办公室、人事监察股、教育股、体卫股、计财股、职业与成人教育股、督导室。局长邓根松，副局长马敬廉、罗爱媚、林志华、姚德伦、赖华焜。</w:t>
      </w:r>
    </w:p>
    <w:p w14:paraId="463A34BE">
      <w:pPr>
        <w:ind w:firstLine="420"/>
      </w:pPr>
      <w:r>
        <w:t>1998年，教育工作全面贯彻党的教育方针，大力推进素质教育，办学质量和办学效益有了新的提高。南雄中学、新城中学、永康路小学3所学校通过韶关市一级学校复评，新城小学等6所学校，通过南雄市一级学校的复评；主田镇莲花小学被评为韶关市一级学校，机关幼儿园、工交幼儿园、财贸幼儿园通过韶关市一级幼儿园评估验收；德育工作又有新的发展，全市小学生操行评定优良率达90%，中学德育考核优良率达85%；学生犯罪为0，学生违法违纪率降低到1.8／万。智育水平有新的提高，在学生学科竞赛中，获全国奖达421人次；初中升高中统考，800分以上有361人，占考生总数的6%，700分以上有1884人，占考生总数三分之一，中师、中专录取数800多人；特别是1998年高考，在整个韶关市呈现滑坡的情况下，南雄市参加高考1413人中，总人线达406人，其中前三批入线达277人（重点56人，本科生113人，省专线108人），连续7年列居韶关市八县（市）首位。体育工作又有了新的发展，南雄中学被评为全省贯彻两个《条例》先进单位，黎口中学获得省群体活动先进集体的光荣称号，南雄中学男、女篮球队参加“英东杯”篮球赛双双夺得好名次；特别是市一中田径队代表韶关市分别参加了省中学生田径运动会和省运动会，分别夺得了36分和40分，并打破了广东省两个项目少年乙组纪录，为南雄市争得荣誉。</w:t>
      </w:r>
    </w:p>
    <w:p w14:paraId="2D98DB8D">
      <w:pPr>
        <w:ind w:firstLine="420"/>
      </w:pPr>
      <w:r>
        <w:t>职业教育遏制了滑波势头，成人教育继续发展。行风建设，师德建设，学校精神文明建设和中小学教师队伍建设得到进一步加强，“百、千、万”工程开始启动，薄弱学校改造工程已全面铺开，教师“安居工程”建设步伐明显加快，“教者有其居”的目标基本完成。</w:t>
      </w:r>
    </w:p>
    <w:p w14:paraId="53422623">
      <w:pPr>
        <w:pStyle w:val="4"/>
      </w:pPr>
      <w:r>
        <w:t>【义务教育】</w:t>
      </w:r>
    </w:p>
    <w:p w14:paraId="4FC97409">
      <w:pPr>
        <w:ind w:firstLine="420"/>
      </w:pPr>
      <w:r>
        <w:t>1998年，全市小学在校生51467人，初中在校生组24419人，高中在校生3902人。小学适龄儿童入学率达99.8%，辍学率为0.21%，15周岁初等教育完成率100%，15周岁文盲率0%；初中升学率达97.3%，17周岁人口完成率99.3%。“普九”的各项指标达到或超过省的标准。</w:t>
      </w:r>
    </w:p>
    <w:p w14:paraId="1283458E">
      <w:pPr>
        <w:pStyle w:val="4"/>
      </w:pPr>
      <w:r>
        <w:t>【中小学德育】</w:t>
      </w:r>
    </w:p>
    <w:p w14:paraId="2101796E">
      <w:pPr>
        <w:ind w:firstLine="420"/>
      </w:pPr>
      <w:r>
        <w:t>一年来，继续贯彻落实《中共中央关于进一步加强和改进学校德育若干意见》的文件精神，实施《中小学德育大纲》，把德育放在学校工作首位，德育骨干队伍作用充分发挥，德育工作管理制度不断完善和提高。1998年举办德育骨干培训班三期，培训团队干部德育专干360人，教师在省级报刊发表德育论文20多篇，组织学雷锋小组1080个，做访贫问苦，帮困难户、助残、打扫清洁卫生等好人好事1万多件。由于加强德育教育，取得较好的教育效果。一年来，无一师生犯罪，未出现重大的伤亡事故，中小学三好学生率达25%，德育考核优秀率90%以上，进步率和后进生转化率达85%，在学校，精神文明建设得到充分体现。</w:t>
      </w:r>
    </w:p>
    <w:p w14:paraId="595E9813">
      <w:pPr>
        <w:pStyle w:val="4"/>
      </w:pPr>
      <w:r>
        <w:t>【职业高中教育】</w:t>
      </w:r>
    </w:p>
    <w:p w14:paraId="2A6251B9">
      <w:pPr>
        <w:ind w:firstLine="420"/>
      </w:pPr>
      <w:r>
        <w:t>1998年，对职业高中布局进行了调整，由原来5所调整为2所，即南雄市职业高中和全安职业高中。专业设置有计算机、电子电器、电工、电算化、家用电器、机电、农业技术及应用、经警等8项专业。招生人数1998年比上年增长了37.8%。</w:t>
      </w:r>
    </w:p>
    <w:p w14:paraId="5A69EC78">
      <w:pPr>
        <w:ind w:firstLine="420"/>
      </w:pPr>
      <w:r>
        <w:t>南雄市职业高中，于1998年6月被韶关市人民政府授予韶关市教育先进单位。</w:t>
      </w:r>
    </w:p>
    <w:p w14:paraId="13FF0320">
      <w:pPr>
        <w:ind w:firstLine="420"/>
      </w:pPr>
      <w:r>
        <w:t>南雄市职业高中于1998年5月参加韶关市微机应用专业技术竞赛，荣获团体总分第二名，受韶关市教委颁奖。</w:t>
      </w:r>
    </w:p>
    <w:p w14:paraId="4CB98EAF">
      <w:pPr>
        <w:pStyle w:val="4"/>
      </w:pPr>
      <w:r>
        <w:t>【高等中专自学考试】</w:t>
      </w:r>
    </w:p>
    <w:p w14:paraId="40C50695">
      <w:pPr>
        <w:ind w:firstLine="420"/>
      </w:pPr>
      <w:r>
        <w:t>1、1998年高等、中专自学考试（1）参加自考人数：1998人；（2）毕业生人数：37人。其中本科1人，专科36人。2、普通高等、中专考试（1）高考录取人数464人，其中本科182人，专科269人，中专13人。（2）初中毕业生录取中专人数：728人。</w:t>
      </w:r>
    </w:p>
    <w:p w14:paraId="144C746F">
      <w:pPr>
        <w:pStyle w:val="4"/>
      </w:pPr>
      <w:r>
        <w:t>【成人教育】</w:t>
      </w:r>
    </w:p>
    <w:p w14:paraId="6BFE55C2">
      <w:pPr>
        <w:ind w:firstLine="420"/>
      </w:pPr>
      <w:r>
        <w:t>全市24个镇都办有成人文化技术学校。其中，有19个镇建有单门独户校舍，占全市24个镇总数的79.2%，校舍总面积达7485平方米，集资经费258万元，其中，全安、古市两个镇成校为省联系点，湖口、珠玑、澜河、乌迳为南雄市联系点。全市221个村委会办有村级成人文化技术学校，办学面积达100%。</w:t>
      </w:r>
    </w:p>
    <w:p w14:paraId="28FA8EEF">
      <w:pPr>
        <w:ind w:firstLine="420"/>
      </w:pPr>
      <w:r>
        <w:t>1998年全市办学条件有了较大改善。具体表现：（1）镇级成校都由市统一添置了成人学校课桌凳；（2）配有一批供技术教育的办公桌、资料框及部分电化教学设备；（3）购置了一批供技术教育的农村技术藏书；（4）统一配置了校牌和标兵牌；（5）配有教学使用的大彩电、录像带和收录设备。</w:t>
      </w:r>
    </w:p>
    <w:p w14:paraId="1412AD4B">
      <w:pPr>
        <w:ind w:firstLine="420"/>
      </w:pPr>
      <w:r>
        <w:t>围绕“三高”农业发展，1998年全市镇、村两级成人文化技术学校主要开展了黄烟新品种、新法育秧、白果管理项目的实用技术培训。全市去年共举办各类技术培训班2458个。其中，长班225个，短班2233个，各类技术讲座1969次，参加各类技术培训人数139945人次，占全市农村劳动力总数的49.8%，为发展该市山区经济做出了一定贡献。湖口镇成人文化技术学校被评为韶关市骨干成人文化技术学校，乌迳镇成人技术学校被评为韶关市实施“燎原计划“先进单位。</w:t>
      </w:r>
    </w:p>
    <w:p w14:paraId="64880CC4">
      <w:pPr>
        <w:pStyle w:val="4"/>
      </w:pPr>
      <w:r>
        <w:t>【职工教育】</w:t>
      </w:r>
    </w:p>
    <w:p w14:paraId="33E60F75">
      <w:pPr>
        <w:ind w:firstLine="420"/>
      </w:pPr>
      <w:r>
        <w:t>职工教育专（兼）职教师人数150人。全市工人数15800人，接受技术培训的技师30人，高级工150人，中级工2805人，初级工5500人，学徒工4295人，其他工人2850人。</w:t>
      </w:r>
    </w:p>
    <w:p w14:paraId="2EC2CAD8">
      <w:pPr>
        <w:pStyle w:val="4"/>
      </w:pPr>
      <w:r>
        <w:t>【师资队伍建设】</w:t>
      </w:r>
    </w:p>
    <w:p w14:paraId="66776EC2">
      <w:pPr>
        <w:ind w:firstLine="420"/>
      </w:pPr>
      <w:r>
        <w:t>一、1998年7月，教办主任、中学校长任职期满，该局组织了四个考核组，通过述职、评议、推荐，调整了6名教办主任，4名初级中学校长，使基层领导班子更团结，更年轻，更有活力。二、从4月份起，通过宣传发动，组织学习，明确“百、千、万工程”的意义，共挑选出该市第一批名教师培养对象76人，名校长培养对象7人，上报韶关名校长1人，名教师7人，教育专家1人。三、努力搞好人事信息电脑管理，建起了电脑室将5000多教职工的信息采集表及280多毕业分配的新教师的信息采集表全部输入电脑。四、做好中小学教师职务的评审工作，全年申报中学高级的有33人，中级的有213人，初级的有375人。五、做好教师的工资调整工作，全年调整的有5073人，提高一个工资档次的有4584人。六、完成了公务员过渡工作，教育局公务员第一批33名领取了任命书。七、认真组织了4000多专业技术人员学习《创造性思维方法》，安排教师观看有关光盘，组织考试，圆满完成任务。</w:t>
      </w:r>
    </w:p>
    <w:p w14:paraId="0F4CBDCF">
      <w:pPr>
        <w:pStyle w:val="4"/>
      </w:pPr>
      <w:r>
        <w:t>【改善办学条件】</w:t>
      </w:r>
    </w:p>
    <w:p w14:paraId="4D197352">
      <w:pPr>
        <w:ind w:firstLine="420"/>
      </w:pPr>
      <w:r>
        <w:t>校舍建设，继续抓好教师住房建设，实现了“教者有其居”的目标后，珠玑巷南迁后裔香港同胞黎灿先生热情关怀南雄教育事业，慷慨捐资300万港元，新建黎灿学校一所，该校总投资1100万元，占地面积17720平方米，建筑总面积8416.9平方米，道路面积3109.1平方米，活动场所面积288.2平方米，学校规模36班完全小学，可容纳学生1800人，大力改善和完善了南雄现有教育事业设施，解决了广仁小学占房和下城区学生就读问题。</w:t>
      </w:r>
    </w:p>
    <w:p w14:paraId="105DF295">
      <w:pPr>
        <w:pStyle w:val="10"/>
        <w:jc w:val="center"/>
        <w:rPr>
          <w:b/>
          <w:bCs/>
        </w:rPr>
      </w:pPr>
      <w:r>
        <w:rPr>
          <w:b/>
          <w:bCs/>
        </w:rPr>
        <w:t>新建4所希望小学</w:t>
      </w:r>
    </w:p>
    <w:tbl>
      <w:tblPr>
        <w:tblStyle w:val="7"/>
        <w:tblW w:w="4998" w:type="pct"/>
        <w:tblInd w:w="0" w:type="dxa"/>
        <w:tblLayout w:type="autofit"/>
        <w:tblCellMar>
          <w:top w:w="0" w:type="dxa"/>
          <w:left w:w="0" w:type="dxa"/>
          <w:bottom w:w="0" w:type="dxa"/>
          <w:right w:w="0" w:type="dxa"/>
        </w:tblCellMar>
      </w:tblPr>
      <w:tblGrid>
        <w:gridCol w:w="2742"/>
        <w:gridCol w:w="1492"/>
        <w:gridCol w:w="1492"/>
        <w:gridCol w:w="2022"/>
        <w:gridCol w:w="2024"/>
      </w:tblGrid>
      <w:tr w14:paraId="3FD1EE91">
        <w:tblPrEx>
          <w:tblCellMar>
            <w:top w:w="0" w:type="dxa"/>
            <w:left w:w="0" w:type="dxa"/>
            <w:bottom w:w="0" w:type="dxa"/>
            <w:right w:w="0" w:type="dxa"/>
          </w:tblCellMar>
        </w:tblPrEx>
        <w:trPr>
          <w:trHeight w:val="465" w:hRule="atLeast"/>
        </w:trPr>
        <w:tc>
          <w:tcPr>
            <w:tcW w:w="140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AE08887">
            <w:pPr>
              <w:pStyle w:val="10"/>
              <w:jc w:val="center"/>
              <w:rPr>
                <w:b/>
                <w:bCs/>
                <w:color w:val="000000"/>
              </w:rPr>
            </w:pPr>
            <w:r>
              <w:rPr>
                <w:rFonts w:hint="eastAsia"/>
                <w:b/>
                <w:bCs/>
                <w:color w:val="000000"/>
              </w:rPr>
              <w:t>名称</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0A8BE7">
            <w:pPr>
              <w:pStyle w:val="10"/>
              <w:jc w:val="center"/>
              <w:rPr>
                <w:b/>
                <w:bCs/>
                <w:color w:val="000000"/>
              </w:rPr>
            </w:pPr>
            <w:r>
              <w:rPr>
                <w:rFonts w:hint="eastAsia"/>
                <w:b/>
                <w:bCs/>
                <w:color w:val="000000"/>
              </w:rPr>
              <w:t>总造价（万元）</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9ACBA8">
            <w:pPr>
              <w:pStyle w:val="10"/>
              <w:jc w:val="center"/>
              <w:rPr>
                <w:b/>
                <w:bCs/>
                <w:color w:val="000000"/>
              </w:rPr>
            </w:pPr>
            <w:r>
              <w:rPr>
                <w:rFonts w:hint="eastAsia"/>
                <w:b/>
                <w:bCs/>
                <w:color w:val="000000"/>
              </w:rPr>
              <w:t>捐资（万元）</w:t>
            </w:r>
          </w:p>
        </w:tc>
        <w:tc>
          <w:tcPr>
            <w:tcW w:w="103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F0E317">
            <w:pPr>
              <w:pStyle w:val="10"/>
              <w:jc w:val="center"/>
              <w:rPr>
                <w:b/>
                <w:bCs/>
                <w:color w:val="000000"/>
              </w:rPr>
            </w:pPr>
            <w:r>
              <w:rPr>
                <w:rFonts w:hint="eastAsia"/>
                <w:b/>
                <w:bCs/>
                <w:color w:val="000000"/>
              </w:rPr>
              <w:t>建筑面积（平方米）</w:t>
            </w:r>
          </w:p>
        </w:tc>
        <w:tc>
          <w:tcPr>
            <w:tcW w:w="103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FDD38D8">
            <w:pPr>
              <w:pStyle w:val="10"/>
              <w:jc w:val="center"/>
              <w:rPr>
                <w:b/>
                <w:bCs/>
                <w:color w:val="000000"/>
              </w:rPr>
            </w:pPr>
            <w:r>
              <w:rPr>
                <w:rFonts w:hint="eastAsia"/>
                <w:b/>
                <w:bCs/>
                <w:color w:val="000000"/>
              </w:rPr>
              <w:t>竣工日期（年月）</w:t>
            </w:r>
          </w:p>
        </w:tc>
      </w:tr>
      <w:tr w14:paraId="22D586D7">
        <w:tblPrEx>
          <w:tblCellMar>
            <w:top w:w="0" w:type="dxa"/>
            <w:left w:w="0" w:type="dxa"/>
            <w:bottom w:w="0" w:type="dxa"/>
            <w:right w:w="0" w:type="dxa"/>
          </w:tblCellMar>
        </w:tblPrEx>
        <w:trPr>
          <w:trHeight w:val="465" w:hRule="atLeast"/>
        </w:trPr>
        <w:tc>
          <w:tcPr>
            <w:tcW w:w="140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18B82B4">
            <w:pPr>
              <w:pStyle w:val="10"/>
              <w:jc w:val="center"/>
              <w:rPr>
                <w:color w:val="000000"/>
              </w:rPr>
            </w:pPr>
            <w:r>
              <w:rPr>
                <w:rFonts w:hint="eastAsia"/>
                <w:color w:val="000000"/>
              </w:rPr>
              <w:t>江头镇武岭小学</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082040">
            <w:pPr>
              <w:pStyle w:val="10"/>
              <w:jc w:val="center"/>
              <w:rPr>
                <w:color w:val="000000"/>
              </w:rPr>
            </w:pPr>
            <w:r>
              <w:rPr>
                <w:color w:val="000000"/>
              </w:rPr>
              <w:t>47</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974E11">
            <w:pPr>
              <w:pStyle w:val="10"/>
              <w:jc w:val="center"/>
              <w:rPr>
                <w:color w:val="000000"/>
              </w:rPr>
            </w:pPr>
            <w:r>
              <w:rPr>
                <w:color w:val="000000"/>
              </w:rPr>
              <w:t>35</w:t>
            </w:r>
          </w:p>
        </w:tc>
        <w:tc>
          <w:tcPr>
            <w:tcW w:w="10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97B86E">
            <w:pPr>
              <w:pStyle w:val="10"/>
              <w:jc w:val="center"/>
              <w:rPr>
                <w:color w:val="000000"/>
              </w:rPr>
            </w:pPr>
            <w:r>
              <w:rPr>
                <w:color w:val="000000"/>
              </w:rPr>
              <w:t>940</w:t>
            </w:r>
          </w:p>
        </w:tc>
        <w:tc>
          <w:tcPr>
            <w:tcW w:w="103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83D9A91">
            <w:pPr>
              <w:pStyle w:val="10"/>
              <w:jc w:val="center"/>
              <w:rPr>
                <w:color w:val="000000"/>
              </w:rPr>
            </w:pPr>
            <w:r>
              <w:rPr>
                <w:color w:val="000000"/>
              </w:rPr>
              <w:t>98.7</w:t>
            </w:r>
          </w:p>
        </w:tc>
      </w:tr>
      <w:tr w14:paraId="796253D1">
        <w:tblPrEx>
          <w:tblCellMar>
            <w:top w:w="0" w:type="dxa"/>
            <w:left w:w="0" w:type="dxa"/>
            <w:bottom w:w="0" w:type="dxa"/>
            <w:right w:w="0" w:type="dxa"/>
          </w:tblCellMar>
        </w:tblPrEx>
        <w:trPr>
          <w:trHeight w:val="200" w:hRule="atLeast"/>
        </w:trPr>
        <w:tc>
          <w:tcPr>
            <w:tcW w:w="140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9CE558A">
            <w:pPr>
              <w:pStyle w:val="10"/>
              <w:jc w:val="center"/>
              <w:rPr>
                <w:color w:val="000000"/>
              </w:rPr>
            </w:pPr>
            <w:r>
              <w:rPr>
                <w:rFonts w:hint="eastAsia"/>
                <w:color w:val="000000"/>
              </w:rPr>
              <w:t>油山学校</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581D74">
            <w:pPr>
              <w:pStyle w:val="10"/>
              <w:jc w:val="center"/>
              <w:rPr>
                <w:color w:val="000000"/>
              </w:rPr>
            </w:pPr>
            <w:r>
              <w:rPr>
                <w:color w:val="000000"/>
              </w:rPr>
              <w:t>35</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C04166">
            <w:pPr>
              <w:pStyle w:val="10"/>
              <w:jc w:val="center"/>
              <w:rPr>
                <w:color w:val="000000"/>
              </w:rPr>
            </w:pPr>
            <w:r>
              <w:rPr>
                <w:color w:val="000000"/>
              </w:rPr>
              <w:t>20</w:t>
            </w:r>
          </w:p>
        </w:tc>
        <w:tc>
          <w:tcPr>
            <w:tcW w:w="10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DF0B68">
            <w:pPr>
              <w:pStyle w:val="10"/>
              <w:jc w:val="center"/>
              <w:rPr>
                <w:color w:val="000000"/>
              </w:rPr>
            </w:pPr>
            <w:r>
              <w:rPr>
                <w:color w:val="000000"/>
              </w:rPr>
              <w:t>700</w:t>
            </w:r>
          </w:p>
        </w:tc>
        <w:tc>
          <w:tcPr>
            <w:tcW w:w="103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AA24FDF">
            <w:pPr>
              <w:pStyle w:val="10"/>
              <w:jc w:val="center"/>
              <w:rPr>
                <w:color w:val="000000"/>
              </w:rPr>
            </w:pPr>
            <w:r>
              <w:rPr>
                <w:color w:val="000000"/>
              </w:rPr>
              <w:t>98.9</w:t>
            </w:r>
          </w:p>
        </w:tc>
      </w:tr>
      <w:tr w14:paraId="72332A0D">
        <w:tblPrEx>
          <w:tblCellMar>
            <w:top w:w="0" w:type="dxa"/>
            <w:left w:w="0" w:type="dxa"/>
            <w:bottom w:w="0" w:type="dxa"/>
            <w:right w:w="0" w:type="dxa"/>
          </w:tblCellMar>
        </w:tblPrEx>
        <w:trPr>
          <w:trHeight w:val="505" w:hRule="atLeast"/>
        </w:trPr>
        <w:tc>
          <w:tcPr>
            <w:tcW w:w="140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F6902F0">
            <w:pPr>
              <w:pStyle w:val="10"/>
              <w:jc w:val="center"/>
              <w:rPr>
                <w:color w:val="000000"/>
              </w:rPr>
            </w:pPr>
            <w:r>
              <w:rPr>
                <w:rFonts w:hint="eastAsia"/>
                <w:color w:val="000000"/>
              </w:rPr>
              <w:t>全安密下水铭源小学</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9D96EF">
            <w:pPr>
              <w:pStyle w:val="10"/>
              <w:jc w:val="center"/>
              <w:rPr>
                <w:color w:val="000000"/>
              </w:rPr>
            </w:pPr>
            <w:r>
              <w:rPr>
                <w:color w:val="000000"/>
              </w:rPr>
              <w:t>68</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4B964D">
            <w:pPr>
              <w:pStyle w:val="10"/>
              <w:jc w:val="center"/>
              <w:rPr>
                <w:color w:val="000000"/>
              </w:rPr>
            </w:pPr>
            <w:r>
              <w:rPr>
                <w:color w:val="000000"/>
              </w:rPr>
              <w:t>25</w:t>
            </w:r>
          </w:p>
        </w:tc>
        <w:tc>
          <w:tcPr>
            <w:tcW w:w="10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77B6C6">
            <w:pPr>
              <w:pStyle w:val="10"/>
              <w:jc w:val="center"/>
              <w:rPr>
                <w:color w:val="000000"/>
              </w:rPr>
            </w:pPr>
            <w:r>
              <w:rPr>
                <w:color w:val="000000"/>
              </w:rPr>
              <w:t>1035</w:t>
            </w:r>
          </w:p>
        </w:tc>
        <w:tc>
          <w:tcPr>
            <w:tcW w:w="103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ADC663">
            <w:pPr>
              <w:pStyle w:val="10"/>
              <w:jc w:val="center"/>
              <w:rPr>
                <w:color w:val="000000"/>
              </w:rPr>
            </w:pPr>
            <w:r>
              <w:rPr>
                <w:color w:val="000000"/>
              </w:rPr>
              <w:t>98.9</w:t>
            </w:r>
          </w:p>
        </w:tc>
      </w:tr>
      <w:tr w14:paraId="64CA5A6F">
        <w:tblPrEx>
          <w:tblCellMar>
            <w:top w:w="0" w:type="dxa"/>
            <w:left w:w="0" w:type="dxa"/>
            <w:bottom w:w="0" w:type="dxa"/>
            <w:right w:w="0" w:type="dxa"/>
          </w:tblCellMar>
        </w:tblPrEx>
        <w:trPr>
          <w:trHeight w:val="505" w:hRule="atLeast"/>
        </w:trPr>
        <w:tc>
          <w:tcPr>
            <w:tcW w:w="140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F4D3E9D">
            <w:pPr>
              <w:pStyle w:val="10"/>
              <w:jc w:val="center"/>
              <w:rPr>
                <w:color w:val="000000"/>
              </w:rPr>
            </w:pPr>
            <w:r>
              <w:rPr>
                <w:rFonts w:hint="eastAsia"/>
                <w:color w:val="000000"/>
              </w:rPr>
              <w:t>水口镇河坪英华第二小学</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8F8240">
            <w:pPr>
              <w:pStyle w:val="10"/>
              <w:jc w:val="center"/>
              <w:rPr>
                <w:color w:val="000000"/>
              </w:rPr>
            </w:pPr>
            <w:r>
              <w:rPr>
                <w:color w:val="000000"/>
              </w:rPr>
              <w:t>61</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1266A2">
            <w:pPr>
              <w:pStyle w:val="10"/>
              <w:jc w:val="center"/>
              <w:rPr>
                <w:color w:val="000000"/>
              </w:rPr>
            </w:pPr>
            <w:r>
              <w:rPr>
                <w:color w:val="000000"/>
              </w:rPr>
              <w:t>20</w:t>
            </w:r>
          </w:p>
        </w:tc>
        <w:tc>
          <w:tcPr>
            <w:tcW w:w="10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EE48D0">
            <w:pPr>
              <w:pStyle w:val="10"/>
              <w:jc w:val="center"/>
              <w:rPr>
                <w:color w:val="000000"/>
              </w:rPr>
            </w:pPr>
            <w:r>
              <w:rPr>
                <w:color w:val="000000"/>
              </w:rPr>
              <w:t>1376</w:t>
            </w:r>
          </w:p>
        </w:tc>
        <w:tc>
          <w:tcPr>
            <w:tcW w:w="103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E008A04">
            <w:pPr>
              <w:pStyle w:val="10"/>
              <w:jc w:val="center"/>
              <w:rPr>
                <w:color w:val="000000"/>
              </w:rPr>
            </w:pPr>
            <w:r>
              <w:rPr>
                <w:color w:val="000000"/>
              </w:rPr>
              <w:t>98.12</w:t>
            </w:r>
          </w:p>
        </w:tc>
      </w:tr>
      <w:tr w14:paraId="7EA9B8E8">
        <w:tblPrEx>
          <w:tblCellMar>
            <w:top w:w="0" w:type="dxa"/>
            <w:left w:w="0" w:type="dxa"/>
            <w:bottom w:w="0" w:type="dxa"/>
            <w:right w:w="0" w:type="dxa"/>
          </w:tblCellMar>
        </w:tblPrEx>
        <w:trPr>
          <w:trHeight w:val="255" w:hRule="atLeast"/>
        </w:trPr>
        <w:tc>
          <w:tcPr>
            <w:tcW w:w="140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B5325A5">
            <w:pPr>
              <w:pStyle w:val="10"/>
              <w:jc w:val="center"/>
              <w:rPr>
                <w:color w:val="000000"/>
              </w:rPr>
            </w:pPr>
            <w:r>
              <w:rPr>
                <w:rFonts w:hint="eastAsia"/>
                <w:color w:val="000000"/>
              </w:rPr>
              <w:t>合计</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6DBCE7">
            <w:pPr>
              <w:pStyle w:val="10"/>
              <w:jc w:val="center"/>
              <w:rPr>
                <w:color w:val="000000"/>
              </w:rPr>
            </w:pPr>
            <w:r>
              <w:rPr>
                <w:color w:val="000000"/>
              </w:rPr>
              <w:t>211</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303005">
            <w:pPr>
              <w:pStyle w:val="10"/>
              <w:jc w:val="center"/>
              <w:rPr>
                <w:color w:val="000000"/>
              </w:rPr>
            </w:pPr>
            <w:r>
              <w:rPr>
                <w:color w:val="000000"/>
              </w:rPr>
              <w:t>100</w:t>
            </w:r>
          </w:p>
        </w:tc>
        <w:tc>
          <w:tcPr>
            <w:tcW w:w="10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59E3FC">
            <w:pPr>
              <w:pStyle w:val="10"/>
              <w:jc w:val="center"/>
              <w:rPr>
                <w:color w:val="000000"/>
              </w:rPr>
            </w:pPr>
            <w:r>
              <w:rPr>
                <w:color w:val="000000"/>
              </w:rPr>
              <w:t>4051</w:t>
            </w:r>
          </w:p>
        </w:tc>
        <w:tc>
          <w:tcPr>
            <w:tcW w:w="103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AA3961E">
            <w:pPr>
              <w:pStyle w:val="10"/>
              <w:jc w:val="center"/>
              <w:rPr>
                <w:color w:val="000000"/>
              </w:rPr>
            </w:pPr>
          </w:p>
        </w:tc>
      </w:tr>
    </w:tbl>
    <w:p w14:paraId="19D62316">
      <w:pPr>
        <w:pStyle w:val="3"/>
      </w:pPr>
      <w:r>
        <w:t>教师进修学校</w:t>
      </w:r>
    </w:p>
    <w:p w14:paraId="75BE7A89">
      <w:pPr>
        <w:pStyle w:val="4"/>
      </w:pPr>
      <w:r>
        <w:t>【概况】</w:t>
      </w:r>
    </w:p>
    <w:p w14:paraId="3B1AAEB4">
      <w:pPr>
        <w:ind w:firstLine="420"/>
      </w:pPr>
      <w:r>
        <w:t>南雄教师进修学校于1979年正式命名，原址在永康路小学（原东方红小学）内。1984年迁往县背街，有一幢教师宿舍和一幢教学大楼。1989年在新城教育中心增添了一幢综合楼。1996年8月，在雄州镇林荫西路林业局左侧新建一幢综合楼。该校分散在三个地方：县背街教师宿舍占地面积142平方米，建筑面积568平方米；教育中心（新城中学内）学生宿舍，占地278平方米，建筑面积1112平方米；新建的林荫西路综合大楼占地496平方米，建筑面积2480平方米。该校占地总面积为2976平方米，建筑面积为4160平方米。教学设备总值为321340元。</w:t>
      </w:r>
    </w:p>
    <w:p w14:paraId="117DB959">
      <w:pPr>
        <w:ind w:firstLine="420"/>
      </w:pPr>
      <w:r>
        <w:t>该校现有教职员工30人，马敬平任校长，张邦明、李忠民任副校长，其中专任教师17人（高讲5人，讲师10人，助讲1人。进修学校主要任务是对小学教师进行培训，进行继续教育。1998年，该校培训的小学教师有：小学骨干教师语文班55人；小学骨干教师数学班45人；小学校长岗位培训班88人；小学校长提高班58人；小教职工大专4个班245人。另外还有6个脱产班：95级英语班27人，7月份毕业；96级英语班58人；97级英语班46人；美术班18人；幼师班19人；广钢技工28人；总计196人。</w:t>
      </w:r>
    </w:p>
    <w:p w14:paraId="0689C614">
      <w:pPr>
        <w:ind w:firstLine="420"/>
      </w:pPr>
      <w:r>
        <w:t>一年来，在市委、市政府和上级教育行政部门的领导下，认真学习邓小平理论，深入学习党的十五大文献以及省八次党代会文件，积极开展社会主义精神文明建设活动，加强职业道德教育，拓宽办学渠道，狠抓学校管理，办好各类培训班，使南雄市的师资培训工作又有了新的突破。</w:t>
      </w:r>
    </w:p>
    <w:p w14:paraId="009604A8">
      <w:pPr>
        <w:pStyle w:val="4"/>
      </w:pPr>
      <w:r>
        <w:t>【政治思想工作】</w:t>
      </w:r>
    </w:p>
    <w:p w14:paraId="78B9BFF0">
      <w:pPr>
        <w:ind w:firstLine="420"/>
      </w:pPr>
      <w:r>
        <w:t>1、廉洁自律，树立新风。结合党风廉政建设，学校领导带头廉洁自律，三位正副校长严格执行“三机”费用制度；学校经费开支由副校长张邦明一支笔审批，每张票证要有经手人、证明人签字，五百元以上的开支由班子会议讨论决定，学期结束由教职工代表五人，清查学校帐目，并张榜公布；学校重大事情由班子会议讨论决定，然后分工实施；领导成员带头执行上下班制度，每周有一天全日值班。</w:t>
      </w:r>
    </w:p>
    <w:p w14:paraId="490169AF">
      <w:pPr>
        <w:ind w:firstLine="420"/>
      </w:pPr>
      <w:r>
        <w:t>2、加强师德教育，端正教师教风。每个教师都有一本《教师职业道德》，都懂得要“以情动人，以理服人，以形感人，以言导行”才能完成“教书育人”的任务。一年来，全体教师能备好课，上好课。如小学骨干教师班的科任教师，在上面设有教材下发的情况下，积极搜寻资料，联系小学语文、数学的教学实际，备好课、上好课。从所作的跟踪调查来看，学员满意率达80%以上。教师能爱教育、爱学生，特别是脱产班的班主任老师，是全日制坐班，经常关心学生的学习、生活、思想、纪律，及时了解情况及时处理或向学校领导反映。如九七级英语班一女生不慎被开水烫伤，班主任及时向学校领导反映，学校派车送她到医院治疗，马敬平校长带头捐款100元给予资助。</w:t>
      </w:r>
    </w:p>
    <w:p w14:paraId="051CB21D">
      <w:pPr>
        <w:ind w:firstLine="420"/>
      </w:pPr>
      <w:r>
        <w:t>3、做好班级工作，促进学生学风。主要采取了四项措施。一是选好班主任。该校有函授班、脱产班十四个，有十个班的班主任是党员，特别是两个小学校长班、两个骨干教师班，由学校教导处、办公室四位正副主任任班主任。二是班主任全日坐班。三是开展文明班评估活动，这主要是对五个脱产班，由李忠民副校长专抓这项工作，分课室、宿舍、卫生、纪律等多方面由专人专项检查评分登记，然后每月累计按分量化评出文明班。四是成立学生会，让学生参与学校管理，让学生自己管理自己，培养学生干部的工作能力。通过以上措施，五个脱产班的现状是班风正、学风浓。</w:t>
      </w:r>
    </w:p>
    <w:p w14:paraId="474AFB49">
      <w:pPr>
        <w:pStyle w:val="4"/>
      </w:pPr>
      <w:r>
        <w:t>【教学管理】</w:t>
      </w:r>
    </w:p>
    <w:p w14:paraId="7ABF6AD5">
      <w:pPr>
        <w:ind w:firstLine="420"/>
      </w:pPr>
      <w:r>
        <w:t>1、加强常规管理，稳定教学秩序：（1）不论是短期面授的，还是全日脱产的，都按统一时间上课、下课；（2）不论哪一种类型的班，科任教师学期初有教学计划，教学时有教案，学期末写教学总结；（3）不论哪一种科目，都要布置作业、批改作业；（4）不论哪一班级，学科的教师，在一个学期要互相听课十节以上，教导处正副主任，主管教学的副校长听课二十节以上；（5）不论哪个班级，都严格执行点名制度，函授班的学员累计旷课三分之一授课时间的取消考试资格，脱产班学生累计旷课一个月的当自动退学处理。</w:t>
      </w:r>
    </w:p>
    <w:p w14:paraId="44227F19">
      <w:pPr>
        <w:ind w:firstLine="420"/>
      </w:pPr>
      <w:r>
        <w:t>2、调整课程结构，实施素质教育。该校有脱产班五个：美术班、幼师班、技工班、两个英语班。针对不少用人单位要考查学生的电脑、广州话、写字、绘画、唱歌、跳舞知识和技能等等。该校适时调整各个班的课程，除保证各类班的主要课程外，分别增加广州话、舞蹈等课程。教师是专门从校外聘请的。既提高了学生的整体素质，使他们能多学到几项本领，又拓宽了今后就业门路。</w:t>
      </w:r>
    </w:p>
    <w:p w14:paraId="45BE6B2C">
      <w:pPr>
        <w:ind w:firstLine="420"/>
      </w:pPr>
      <w:r>
        <w:t>3、尝试教学改革，提高教学质量。1998年，该校积极尝试教学改革，像小学骨干教师班、校长培训班，他们都在教育教学第一线，有丰富的实践经验，如果还是照本宣科，肯定不行。因此，该校采取了请进来，走出去，教师和学员互相学习，共同研究的方法，让学员一步步掌握一个个知识点，提高了教学质量。</w:t>
      </w:r>
    </w:p>
    <w:p w14:paraId="1E61F9B5">
      <w:pPr>
        <w:pStyle w:val="4"/>
      </w:pPr>
      <w:r>
        <w:t>【文体后勤工作】</w:t>
      </w:r>
    </w:p>
    <w:p w14:paraId="70B442A3">
      <w:pPr>
        <w:ind w:firstLine="420"/>
      </w:pPr>
      <w:r>
        <w:t>1、开展文体活动，振奋师生精神。该校大力开展文体活动，以振奋师生精神，先后举行了“五.四”、“元旦”两次文艺晚会；举行了教职工、学生乒乓球赛、篮球赛，提高了教职工和学员的身体素质。</w:t>
      </w:r>
    </w:p>
    <w:p w14:paraId="7B3275AF">
      <w:pPr>
        <w:ind w:firstLine="420"/>
      </w:pPr>
      <w:r>
        <w:t>2、改进后勤管理，提高服务质量。历来后勤管理是个难点，学生对后勤意见也较多。今年，成立了学生会，有生活部部长，让生活部部长，外加每个班一个学生代表组成“膳委会”参加学校的厨房管理。而该校则保证饮食卫生，提高服务质量。今年，整个后勤工作有所改观。</w:t>
      </w:r>
    </w:p>
    <w:p w14:paraId="3474314C">
      <w:pPr>
        <w:ind w:firstLine="420"/>
      </w:pPr>
      <w:r>
        <w:t>3、着眼“九五”达标，改善办学条件。省教厅发文，要求该校“九五”期间办学条件达标。1998年，在资金较为紧张的情况下，出资30万元，清还前年因建教学大楼的欠款，还添置了二十台电脑，建了一个80多平方米的舞蹈练功室，添置了一批体育器材，安装了200多米的自来水管，使每层楼学生宿舍、课室都用上自来水。</w:t>
      </w:r>
    </w:p>
    <w:p w14:paraId="02CC7919">
      <w:pPr>
        <w:pStyle w:val="3"/>
      </w:pPr>
      <w:r>
        <w:t>广播电视大学</w:t>
      </w:r>
    </w:p>
    <w:p w14:paraId="4DCA5AC4">
      <w:pPr>
        <w:pStyle w:val="4"/>
      </w:pPr>
      <w:r>
        <w:t>【概况】</w:t>
      </w:r>
    </w:p>
    <w:p w14:paraId="461CEA35">
      <w:pPr>
        <w:ind w:firstLine="420"/>
      </w:pPr>
      <w:r>
        <w:t>南雄市广播电视大学座落于市区雄东路人民公园东侧，正科级事业单位。校长雷著瑶，副校长黄功焕、胡钟超。该校创建于1982年9月，称“广东省广播电视大学南雄工作站”，1984年5月29日改名“南雄广播电视大学”，是南雄唯一的一所成人高等院校。占地面积8880平方米，校园绿化达标，环境优美，有教学楼1座，教室8间，电脑室1间，图书阅览室、教务处、后勤处、办公室、电教仪器室各1间，教工住宅3层楼1座12套，总建筑面积为1600多平方米。它从开办时只有1个中文班发展到今拥有法律、金融、财会等3个专业6个教学班，在校生达300多人。开办以来共开设了中文、法律、财会、金融、商企管理、工企管理、党政管理干部专修、文秘、工民建筑、英语等大专班和机电、建筑、企业管理、文秘公关等中专班。十多年来，为社会主义建设培养输送了各种大专业毕业生1000多名，中专毕业生2070名。他们在各自的岗位上运用所学知识取得了可喜的成绩，特别是86届党政班毕业的50名学员，现有50%以上担任了副科以上领导干部，87届工民建筑班毕业的学员大多数已成为南雄市建筑业的主力和骨干。</w:t>
      </w:r>
    </w:p>
    <w:p w14:paraId="3BFDC724">
      <w:pPr>
        <w:pStyle w:val="4"/>
      </w:pPr>
      <w:r>
        <w:t>【教学设备】</w:t>
      </w:r>
    </w:p>
    <w:p w14:paraId="67C90CC8">
      <w:pPr>
        <w:ind w:firstLine="420"/>
      </w:pPr>
      <w:r>
        <w:t>电大是一所开放式、远距离、多媒体的新型高等院校。它运用广播电视等先进教学手段结合文字资料和面授辅导等形式进行教学。为适应教学需要，该校于1986年添置了一套价值4万元的卫星地面接收设备（6.3米抛物天线1个，地面接收机1台）；现有电脑30台，录放相机3部，大小三用机11部，彩电5台，各科录音、录象带几十套，图书参考资料5000多册。电器教学设备固定资产共达30多万元。</w:t>
      </w:r>
    </w:p>
    <w:p w14:paraId="1F9E8BB6">
      <w:pPr>
        <w:pStyle w:val="4"/>
      </w:pPr>
      <w:r>
        <w:t>【师资队伍】</w:t>
      </w:r>
    </w:p>
    <w:p w14:paraId="2D50EF67">
      <w:pPr>
        <w:ind w:firstLine="420"/>
      </w:pPr>
      <w:r>
        <w:t>1998年有教职工12人，其中干部8人，职工4人。具有中级职称4人，初级职称3人，高级技工1人；本科学历2人，专科学历4人，中专学历3人。除专业教员外，还有近20个中级职称以上较为固定的兼职的辅导教师，构成一支懂业务、高素质的教学、管理师资队伍，为电大的教学质量的巩固、提高和教育事业的发展作出了一定贡献。</w:t>
      </w:r>
    </w:p>
    <w:p w14:paraId="76651B51">
      <w:pPr>
        <w:ind w:firstLine="422"/>
        <w:jc w:val="right"/>
        <w:rPr>
          <w:b/>
          <w:bCs/>
        </w:rPr>
      </w:pPr>
      <w:r>
        <w:rPr>
          <w:b/>
          <w:bCs/>
        </w:rPr>
        <w:t>（电大供稿）</w:t>
      </w:r>
    </w:p>
    <w:p w14:paraId="3ADB193C">
      <w:pPr>
        <w:pStyle w:val="3"/>
      </w:pPr>
      <w:r>
        <w:t>成人中专学校</w:t>
      </w:r>
    </w:p>
    <w:p w14:paraId="7ACFC503">
      <w:pPr>
        <w:ind w:firstLine="420"/>
      </w:pPr>
      <w:r>
        <w:t>南雄市成人中等专业技术学校位于南雄市区南郊三公里的雄韶公路边（原南雄师范学校），成立于1987年7月，正科级事业单位，是一所经广东省高教厅审核、广东省人民政府批准、国家教委备案的全日制成人中专学校。</w:t>
      </w:r>
    </w:p>
    <w:p w14:paraId="4E29B84A">
      <w:pPr>
        <w:ind w:firstLine="420"/>
      </w:pPr>
      <w:r>
        <w:t>该校占地面积6.667万平方米，建筑面积近2万平方米，试验基地3.33万平方米。学校各项设施齐全，有教室、电脑室、图书室、实验室、仪器室、语音室、电子琴室、形体训练室、卡拉OK歌舞厅和运动场。学校还拥有可容纳1千人的大会堂，一座1998年底竣工的12000平方米的4层学生宿舍楼以及四合院式的学生宿舍、教工宿舍。教学区、生活区、运动区井然有序，布局合理。校园内绿树成荫，景色宜人。</w:t>
      </w:r>
    </w:p>
    <w:p w14:paraId="75B5B6F0">
      <w:pPr>
        <w:ind w:firstLine="420"/>
      </w:pPr>
      <w:r>
        <w:t>学校现有高级讲师4人，讲师15人，任科教师90%是大学毕业生。目前在职教工有45人，还聘请了一批既懂理论又有实践经验的兼职教师。全校现有学生761人。校长：刘洪健，副校长：卢道茂、郭衍辉。</w:t>
      </w:r>
    </w:p>
    <w:p w14:paraId="1D8320F3">
      <w:pPr>
        <w:ind w:firstLine="420"/>
      </w:pPr>
      <w:r>
        <w:t>学校现设有公关导游、机械电工、电子技术、财务会计、农业经济管理等专业，还与广东省旅游学校联合开办了酒店服务与管理等专业，与广州珠江物业酒店公司联办物业管理专业，与广州市政府直属的某度假村联办旅游管理专业。目前，学校已形成了成人中专、普通中专，脱产学习与业余学习等多形式、多层次的崭新局面。</w:t>
      </w:r>
    </w:p>
    <w:p w14:paraId="37FC45A9">
      <w:pPr>
        <w:ind w:firstLine="420"/>
      </w:pPr>
      <w:r>
        <w:t>截</w:t>
      </w:r>
      <w:r>
        <w:rPr>
          <w:rFonts w:hint="eastAsia"/>
          <w:lang w:val="en-US" w:eastAsia="zh-CN"/>
        </w:rPr>
        <w:t>至</w:t>
      </w:r>
      <w:r>
        <w:t>1998年，学校培养了638名毕业生，已全部推荐就业，许多毕业生被国家行政单位录用，成为用人单位的骨干力量。有的自谋职业，取得显著成就。89届毕业生邓衡春毕业后自办企业，现已拥有资产120多万元。96届毕业生肖东洋当年参加佛山彩色显象管厂向全国招聘4名职员中，以总分第一的成绩被聘用，现已成为该厂技术骨干。</w:t>
      </w:r>
    </w:p>
    <w:p w14:paraId="25F159E6">
      <w:pPr>
        <w:pStyle w:val="3"/>
      </w:pPr>
      <w:r>
        <w:t>南雄中学</w:t>
      </w:r>
    </w:p>
    <w:p w14:paraId="0274B1E0">
      <w:pPr>
        <w:pStyle w:val="4"/>
      </w:pPr>
      <w:r>
        <w:t>【概况】</w:t>
      </w:r>
    </w:p>
    <w:p w14:paraId="5BED005B">
      <w:pPr>
        <w:ind w:firstLine="420"/>
      </w:pPr>
      <w:r>
        <w:t>南雄中学是一所重点中学，创办于1906年。现址位于雄州镇校道路13号。学校占地面积2800多平方米，建筑面积30000方米。校长邓根松（9月以前）、康登生（1998年9月以后），副校长：康登生（9月以前）、何俊杰、廖洪旺（1998年9月以后）。在职教职工176人，其中高级教师39人，一级教师51人，二级教师25人，三级教师1人。现有35个教学班（其中高中23班，初中12个班），学生2200多人。</w:t>
      </w:r>
    </w:p>
    <w:p w14:paraId="0CECFDF9">
      <w:pPr>
        <w:ind w:firstLine="420"/>
      </w:pPr>
      <w:r>
        <w:t>南雄中学实行党领导下的校长工作责任制，下设办公室、教导处、总务处，分管学校政治思想教育、组织纪律管理，教学和后勤三方面的工作。</w:t>
      </w:r>
    </w:p>
    <w:p w14:paraId="7819CCE9">
      <w:pPr>
        <w:pStyle w:val="4"/>
      </w:pPr>
      <w:r>
        <w:t>【德育教育】</w:t>
      </w:r>
    </w:p>
    <w:p w14:paraId="7D7A85EC">
      <w:pPr>
        <w:ind w:firstLine="420"/>
      </w:pPr>
      <w:r>
        <w:t>南雄中学坚持把德育教育工作的放在首位，坚持育人为本，努力把学校办成培养有理想、有道德、有纪律的社会主义建设者场所，并建立了一系列德育工作的制度。</w:t>
      </w:r>
    </w:p>
    <w:p w14:paraId="1C6A8749">
      <w:pPr>
        <w:ind w:firstLine="420"/>
      </w:pPr>
      <w:r>
        <w:t>在德育内容上坚持以邓小平理论、爱国主义教育、中华民族优良传统教育等为主要内容。重视加强对师生日常行为规范的管理，围绕中学生目常行为规范的落实，建立了“文明班”、“文明宿舍”月评比制度，领导和教师值日制度，团委、学生会的学生值日大队制度，卫生保洁制度，学校思想道德风气良好，团结、进步气氛浓厚。</w:t>
      </w:r>
    </w:p>
    <w:p w14:paraId="26267F94">
      <w:pPr>
        <w:pStyle w:val="4"/>
      </w:pPr>
      <w:r>
        <w:t>【教学工作】</w:t>
      </w:r>
    </w:p>
    <w:p w14:paraId="0DE2AE35">
      <w:pPr>
        <w:ind w:firstLine="420"/>
      </w:pPr>
      <w:r>
        <w:t>教学管理机制完善，教导处下设有教务组、文印室、科学馆，还有十一个教研组，建立了实现教学目的制度化管理措施，对常规教学的几个重要环节提出了明确的要求，还建立了相应的督促检查制度，保证了常规教学的正常进行。重视发挥学科教研的作用，搞好学科教研，提高教师的整体教学水平，并以集体备课，优秀课例评选，开展观摩教学和教研，教改活动，相互听课活动为主要形式，推动教研组工作，使该校教师素质不断提高，教学质量在韶关市县级重点中学一直处于领先地位。历年高考成绩名列八县市重点中学之首（南雄中学近五年高考成绩见附表）。积极推动学科第二课堂活动的开展，努力实现“课堂打基础、课外出人才”，发挥学生的特长和优势，数学、物理、化学、电脑、英语、生物等科目均有一贯性课外学习小组，并在全国、省、市、县学科比赛中，都获得好的成绩。1998年5月，该校余朝伟等同学获全省初中物理知识竞赛一等奖；6月，陈国娟同学获全国初中化学竞赛二等奖；郭翔等同学获全国初中数学竞赛三等奖。</w:t>
      </w:r>
    </w:p>
    <w:p w14:paraId="16A90F99">
      <w:pPr>
        <w:ind w:firstLine="420"/>
      </w:pPr>
      <w:r>
        <w:t>该校是韶关市篮球传统项目学校，以球类为中心，推动师生体育活动的开展，取得优异成绩。1998年7月，该校被评为广东省贯彻《学校体育工作条例》和《学校卫生工作条例》先进单位；同年，又被评为广东省实施《国家体育锻炼标准》先进单位；1998年11月，获韶关市“英东杯”篮球赛女子组第二名，男子组第三名；1998年12月，获南雄市“中学生田径运动会”高中组和初中组团体总分第二名。在文艺方面是骨干力量。1998年6月，学校文艺队获南雄市“反腐倡廉文艺表演”二等奖。</w:t>
      </w:r>
    </w:p>
    <w:p w14:paraId="7D9AE1CF">
      <w:pPr>
        <w:pStyle w:val="4"/>
      </w:pPr>
      <w:r>
        <w:t>【后勤工作】</w:t>
      </w:r>
    </w:p>
    <w:p w14:paraId="5C0177FC">
      <w:pPr>
        <w:ind w:firstLine="420"/>
      </w:pPr>
      <w:r>
        <w:t>除做好常规工作外，于1998年竣工了学校图书馆——黎灿图书馆；新建了一幢高标准的女生宿舍，还竣工了一幢18户的教职工宿舍；特别是在华南师范大学赠送价值近十万元的学生食堂饭桌的基础上，改建了学生食堂，并配备了一套电脑系统，实行电子化式的用卡打饭菜，实现了管理科学化，受到学生欢迎。</w:t>
      </w:r>
    </w:p>
    <w:p w14:paraId="216E887B">
      <w:pPr>
        <w:pStyle w:val="4"/>
      </w:pPr>
      <w:r>
        <w:t>【荣誉称号】</w:t>
      </w:r>
    </w:p>
    <w:p w14:paraId="05DA0D98">
      <w:pPr>
        <w:ind w:firstLine="420"/>
      </w:pPr>
      <w:r>
        <w:t>1998年，康登生分别被省、韶关市人民政府授予“中学特级教师”、“韶关市德育先进工作者”；</w:t>
      </w:r>
    </w:p>
    <w:p w14:paraId="0DE778D3">
      <w:pPr>
        <w:ind w:firstLine="420"/>
      </w:pPr>
      <w:r>
        <w:t>何贞成、李清和分别被省教育工委、省教育厅授予“省优秀政治辅导员”、“南粤教坛新秀”称号；</w:t>
      </w:r>
    </w:p>
    <w:p w14:paraId="5F0D9385">
      <w:pPr>
        <w:ind w:firstLine="420"/>
      </w:pPr>
      <w:r>
        <w:t>何明被省教育厅、体运会、卫生厅授予“优秀体育教师”称号。</w:t>
      </w:r>
    </w:p>
    <w:p w14:paraId="01D9BCF5">
      <w:pPr>
        <w:ind w:firstLine="422"/>
        <w:jc w:val="right"/>
        <w:rPr>
          <w:b/>
          <w:bCs/>
        </w:rPr>
      </w:pPr>
      <w:r>
        <w:rPr>
          <w:b/>
          <w:bCs/>
        </w:rPr>
        <w:t>（郭</w:t>
      </w:r>
      <w:r>
        <w:rPr>
          <w:rFonts w:hint="eastAsia"/>
          <w:b/>
          <w:bCs/>
        </w:rPr>
        <w:t xml:space="preserve">  </w:t>
      </w:r>
      <w:r>
        <w:rPr>
          <w:b/>
          <w:bCs/>
        </w:rPr>
        <w:t>军）</w:t>
      </w:r>
    </w:p>
    <w:p w14:paraId="36CC9A52">
      <w:pPr>
        <w:pStyle w:val="10"/>
        <w:jc w:val="center"/>
        <w:rPr>
          <w:b/>
          <w:bCs/>
        </w:rPr>
      </w:pPr>
      <w:r>
        <w:rPr>
          <w:b/>
          <w:bCs/>
        </w:rPr>
        <w:t>南雄中学1994年至1998年高考录取人数统计表</w:t>
      </w:r>
    </w:p>
    <w:tbl>
      <w:tblPr>
        <w:tblStyle w:val="7"/>
        <w:tblW w:w="4996" w:type="pct"/>
        <w:tblInd w:w="0" w:type="dxa"/>
        <w:tblLayout w:type="autofit"/>
        <w:tblCellMar>
          <w:top w:w="0" w:type="dxa"/>
          <w:left w:w="0" w:type="dxa"/>
          <w:bottom w:w="0" w:type="dxa"/>
          <w:right w:w="0" w:type="dxa"/>
        </w:tblCellMar>
      </w:tblPr>
      <w:tblGrid>
        <w:gridCol w:w="1543"/>
        <w:gridCol w:w="1517"/>
        <w:gridCol w:w="1517"/>
        <w:gridCol w:w="1693"/>
        <w:gridCol w:w="1804"/>
        <w:gridCol w:w="1694"/>
      </w:tblGrid>
      <w:tr w14:paraId="7C46F994">
        <w:tblPrEx>
          <w:tblCellMar>
            <w:top w:w="0" w:type="dxa"/>
            <w:left w:w="0" w:type="dxa"/>
            <w:bottom w:w="0" w:type="dxa"/>
            <w:right w:w="0" w:type="dxa"/>
          </w:tblCellMar>
        </w:tblPrEx>
        <w:trPr>
          <w:trHeight w:val="468" w:hRule="atLeast"/>
        </w:trPr>
        <w:tc>
          <w:tcPr>
            <w:tcW w:w="790"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A1E11CD">
            <w:pPr>
              <w:pStyle w:val="10"/>
              <w:jc w:val="center"/>
              <w:rPr>
                <w:b/>
                <w:bCs/>
                <w:color w:val="000000"/>
              </w:rPr>
            </w:pPr>
            <w:r>
              <w:rPr>
                <w:rFonts w:hint="eastAsia"/>
                <w:b/>
                <w:bCs/>
                <w:color w:val="000000"/>
              </w:rPr>
              <w:t>时间</w:t>
            </w:r>
          </w:p>
        </w:tc>
        <w:tc>
          <w:tcPr>
            <w:tcW w:w="776"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A1B0FB">
            <w:pPr>
              <w:pStyle w:val="10"/>
              <w:jc w:val="center"/>
              <w:rPr>
                <w:b/>
                <w:bCs/>
                <w:color w:val="000000"/>
              </w:rPr>
            </w:pPr>
            <w:r>
              <w:rPr>
                <w:rFonts w:hint="eastAsia"/>
                <w:b/>
                <w:bCs/>
                <w:color w:val="000000"/>
              </w:rPr>
              <w:t>重点（人）</w:t>
            </w:r>
          </w:p>
        </w:tc>
        <w:tc>
          <w:tcPr>
            <w:tcW w:w="776"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0CC0A7">
            <w:pPr>
              <w:pStyle w:val="10"/>
              <w:jc w:val="center"/>
              <w:rPr>
                <w:b/>
                <w:bCs/>
                <w:color w:val="000000"/>
              </w:rPr>
            </w:pPr>
            <w:r>
              <w:rPr>
                <w:rFonts w:hint="eastAsia"/>
                <w:b/>
                <w:bCs/>
                <w:color w:val="000000"/>
              </w:rPr>
              <w:t>本科（人）</w:t>
            </w:r>
          </w:p>
        </w:tc>
        <w:tc>
          <w:tcPr>
            <w:tcW w:w="1789"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685DE4">
            <w:pPr>
              <w:pStyle w:val="10"/>
              <w:jc w:val="center"/>
              <w:rPr>
                <w:b/>
                <w:bCs/>
                <w:color w:val="000000"/>
              </w:rPr>
            </w:pPr>
            <w:r>
              <w:rPr>
                <w:rFonts w:hint="eastAsia"/>
                <w:b/>
                <w:bCs/>
                <w:color w:val="000000"/>
              </w:rPr>
              <w:t>大专</w:t>
            </w:r>
          </w:p>
        </w:tc>
        <w:tc>
          <w:tcPr>
            <w:tcW w:w="867" w:type="pct"/>
            <w:vMerge w:val="restar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110C897">
            <w:pPr>
              <w:pStyle w:val="10"/>
              <w:jc w:val="center"/>
              <w:rPr>
                <w:b/>
                <w:bCs/>
                <w:color w:val="000000"/>
              </w:rPr>
            </w:pPr>
            <w:r>
              <w:rPr>
                <w:rFonts w:hint="eastAsia"/>
                <w:b/>
                <w:bCs/>
                <w:color w:val="000000"/>
              </w:rPr>
              <w:t>合计（人）</w:t>
            </w:r>
          </w:p>
        </w:tc>
      </w:tr>
      <w:tr w14:paraId="5C666340">
        <w:tblPrEx>
          <w:tblCellMar>
            <w:top w:w="0" w:type="dxa"/>
            <w:left w:w="0" w:type="dxa"/>
            <w:bottom w:w="0" w:type="dxa"/>
            <w:right w:w="0" w:type="dxa"/>
          </w:tblCellMar>
        </w:tblPrEx>
        <w:trPr>
          <w:trHeight w:val="468" w:hRule="atLeast"/>
        </w:trPr>
        <w:tc>
          <w:tcPr>
            <w:tcW w:w="790"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46838F9">
            <w:pPr>
              <w:pStyle w:val="10"/>
              <w:jc w:val="center"/>
              <w:rPr>
                <w:b/>
                <w:bCs/>
                <w:color w:val="000000"/>
              </w:rPr>
            </w:pPr>
          </w:p>
        </w:tc>
        <w:tc>
          <w:tcPr>
            <w:tcW w:w="77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7B49F5">
            <w:pPr>
              <w:pStyle w:val="10"/>
              <w:jc w:val="center"/>
              <w:rPr>
                <w:b/>
                <w:bCs/>
                <w:color w:val="000000"/>
              </w:rPr>
            </w:pPr>
          </w:p>
        </w:tc>
        <w:tc>
          <w:tcPr>
            <w:tcW w:w="776"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475100">
            <w:pPr>
              <w:pStyle w:val="10"/>
              <w:jc w:val="center"/>
              <w:rPr>
                <w:b/>
                <w:bCs/>
                <w:color w:val="000000"/>
              </w:rPr>
            </w:pPr>
          </w:p>
        </w:tc>
        <w:tc>
          <w:tcPr>
            <w:tcW w:w="8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0970EE">
            <w:pPr>
              <w:pStyle w:val="10"/>
              <w:jc w:val="center"/>
              <w:rPr>
                <w:b/>
                <w:bCs/>
                <w:color w:val="000000"/>
              </w:rPr>
            </w:pPr>
            <w:r>
              <w:rPr>
                <w:rFonts w:hint="eastAsia"/>
                <w:b/>
                <w:bCs/>
                <w:color w:val="000000"/>
              </w:rPr>
              <w:t>省大专（人）</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F99F44">
            <w:pPr>
              <w:pStyle w:val="10"/>
              <w:jc w:val="center"/>
              <w:rPr>
                <w:color w:val="000000"/>
              </w:rPr>
            </w:pPr>
            <w:r>
              <w:rPr>
                <w:rFonts w:hint="eastAsia"/>
                <w:b/>
                <w:bCs/>
                <w:color w:val="000000"/>
              </w:rPr>
              <w:t>市大专（人）</w:t>
            </w:r>
          </w:p>
        </w:tc>
        <w:tc>
          <w:tcPr>
            <w:tcW w:w="867" w:type="pct"/>
            <w:vMerge w:val="continue"/>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407563A">
            <w:pPr>
              <w:pStyle w:val="10"/>
              <w:jc w:val="center"/>
              <w:rPr>
                <w:color w:val="000000"/>
              </w:rPr>
            </w:pPr>
          </w:p>
        </w:tc>
      </w:tr>
      <w:tr w14:paraId="72A41822">
        <w:tblPrEx>
          <w:tblCellMar>
            <w:top w:w="0" w:type="dxa"/>
            <w:left w:w="0" w:type="dxa"/>
            <w:bottom w:w="0" w:type="dxa"/>
            <w:right w:w="0" w:type="dxa"/>
          </w:tblCellMar>
        </w:tblPrEx>
        <w:trPr>
          <w:trHeight w:val="468" w:hRule="atLeast"/>
        </w:trPr>
        <w:tc>
          <w:tcPr>
            <w:tcW w:w="790"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0EE707C4">
            <w:pPr>
              <w:pStyle w:val="10"/>
              <w:jc w:val="center"/>
              <w:rPr>
                <w:color w:val="000000"/>
              </w:rPr>
            </w:pPr>
            <w:r>
              <w:rPr>
                <w:color w:val="000000"/>
              </w:rPr>
              <w:t>1994</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078904">
            <w:pPr>
              <w:pStyle w:val="10"/>
              <w:jc w:val="center"/>
              <w:rPr>
                <w:color w:val="000000"/>
              </w:rPr>
            </w:pPr>
            <w:r>
              <w:rPr>
                <w:color w:val="000000"/>
              </w:rPr>
              <w:t>35</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796940">
            <w:pPr>
              <w:pStyle w:val="10"/>
              <w:jc w:val="center"/>
              <w:rPr>
                <w:color w:val="000000"/>
              </w:rPr>
            </w:pPr>
            <w:r>
              <w:rPr>
                <w:color w:val="000000"/>
              </w:rPr>
              <w:t>32</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744544">
            <w:pPr>
              <w:pStyle w:val="10"/>
              <w:jc w:val="center"/>
              <w:rPr>
                <w:color w:val="000000"/>
              </w:rPr>
            </w:pPr>
            <w:r>
              <w:rPr>
                <w:color w:val="000000"/>
              </w:rPr>
              <w:t>82</w:t>
            </w:r>
          </w:p>
        </w:tc>
        <w:tc>
          <w:tcPr>
            <w:tcW w:w="9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8132E8">
            <w:pPr>
              <w:pStyle w:val="10"/>
              <w:jc w:val="center"/>
              <w:rPr>
                <w:color w:val="000000"/>
              </w:rPr>
            </w:pPr>
            <w:r>
              <w:rPr>
                <w:color w:val="000000"/>
              </w:rPr>
              <w:t>65</w:t>
            </w:r>
          </w:p>
        </w:tc>
        <w:tc>
          <w:tcPr>
            <w:tcW w:w="86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B6483E5">
            <w:pPr>
              <w:pStyle w:val="10"/>
              <w:jc w:val="center"/>
              <w:rPr>
                <w:color w:val="000000"/>
              </w:rPr>
            </w:pPr>
            <w:r>
              <w:rPr>
                <w:color w:val="000000"/>
              </w:rPr>
              <w:t>214</w:t>
            </w:r>
          </w:p>
        </w:tc>
      </w:tr>
      <w:tr w14:paraId="08D0E9D4">
        <w:tblPrEx>
          <w:tblCellMar>
            <w:top w:w="0" w:type="dxa"/>
            <w:left w:w="0" w:type="dxa"/>
            <w:bottom w:w="0" w:type="dxa"/>
            <w:right w:w="0" w:type="dxa"/>
          </w:tblCellMar>
        </w:tblPrEx>
        <w:trPr>
          <w:trHeight w:val="468" w:hRule="atLeast"/>
        </w:trPr>
        <w:tc>
          <w:tcPr>
            <w:tcW w:w="790"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6EE424F2">
            <w:pPr>
              <w:pStyle w:val="10"/>
              <w:jc w:val="center"/>
              <w:rPr>
                <w:color w:val="000000"/>
              </w:rPr>
            </w:pPr>
            <w:r>
              <w:rPr>
                <w:color w:val="000000"/>
              </w:rPr>
              <w:t>1995</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6EB2AF">
            <w:pPr>
              <w:pStyle w:val="10"/>
              <w:jc w:val="center"/>
              <w:rPr>
                <w:color w:val="000000"/>
              </w:rPr>
            </w:pPr>
            <w:r>
              <w:rPr>
                <w:color w:val="000000"/>
              </w:rPr>
              <w:t>38</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29F2B3">
            <w:pPr>
              <w:pStyle w:val="10"/>
              <w:jc w:val="center"/>
              <w:rPr>
                <w:color w:val="000000"/>
              </w:rPr>
            </w:pPr>
            <w:r>
              <w:rPr>
                <w:color w:val="000000"/>
              </w:rPr>
              <w:t>37</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153AB1">
            <w:pPr>
              <w:pStyle w:val="10"/>
              <w:jc w:val="center"/>
              <w:rPr>
                <w:color w:val="000000"/>
              </w:rPr>
            </w:pPr>
            <w:r>
              <w:rPr>
                <w:color w:val="000000"/>
              </w:rPr>
              <w:t>71</w:t>
            </w:r>
          </w:p>
        </w:tc>
        <w:tc>
          <w:tcPr>
            <w:tcW w:w="9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1228E4">
            <w:pPr>
              <w:pStyle w:val="10"/>
              <w:jc w:val="center"/>
              <w:rPr>
                <w:color w:val="000000"/>
              </w:rPr>
            </w:pPr>
            <w:r>
              <w:rPr>
                <w:color w:val="000000"/>
              </w:rPr>
              <w:t>74</w:t>
            </w:r>
          </w:p>
        </w:tc>
        <w:tc>
          <w:tcPr>
            <w:tcW w:w="86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E27C17D">
            <w:pPr>
              <w:pStyle w:val="10"/>
              <w:jc w:val="center"/>
              <w:rPr>
                <w:color w:val="000000"/>
              </w:rPr>
            </w:pPr>
            <w:r>
              <w:rPr>
                <w:color w:val="000000"/>
              </w:rPr>
              <w:t>220</w:t>
            </w:r>
          </w:p>
        </w:tc>
      </w:tr>
      <w:tr w14:paraId="23012D94">
        <w:tblPrEx>
          <w:tblCellMar>
            <w:top w:w="0" w:type="dxa"/>
            <w:left w:w="0" w:type="dxa"/>
            <w:bottom w:w="0" w:type="dxa"/>
            <w:right w:w="0" w:type="dxa"/>
          </w:tblCellMar>
        </w:tblPrEx>
        <w:trPr>
          <w:trHeight w:val="468" w:hRule="atLeast"/>
        </w:trPr>
        <w:tc>
          <w:tcPr>
            <w:tcW w:w="790"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036FA70A">
            <w:pPr>
              <w:pStyle w:val="10"/>
              <w:jc w:val="center"/>
              <w:rPr>
                <w:color w:val="000000"/>
              </w:rPr>
            </w:pPr>
            <w:r>
              <w:rPr>
                <w:color w:val="000000"/>
              </w:rPr>
              <w:t>1996</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CF3BEB">
            <w:pPr>
              <w:pStyle w:val="10"/>
              <w:jc w:val="center"/>
              <w:rPr>
                <w:color w:val="000000"/>
              </w:rPr>
            </w:pPr>
            <w:r>
              <w:rPr>
                <w:color w:val="000000"/>
              </w:rPr>
              <w:t>39</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171ECB">
            <w:pPr>
              <w:pStyle w:val="10"/>
              <w:jc w:val="center"/>
              <w:rPr>
                <w:color w:val="000000"/>
              </w:rPr>
            </w:pPr>
            <w:r>
              <w:rPr>
                <w:color w:val="000000"/>
              </w:rPr>
              <w:t>75</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12CD58">
            <w:pPr>
              <w:pStyle w:val="10"/>
              <w:jc w:val="center"/>
              <w:rPr>
                <w:color w:val="000000"/>
              </w:rPr>
            </w:pPr>
            <w:r>
              <w:rPr>
                <w:color w:val="000000"/>
              </w:rPr>
              <w:t>68</w:t>
            </w:r>
          </w:p>
        </w:tc>
        <w:tc>
          <w:tcPr>
            <w:tcW w:w="9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7CB4F1">
            <w:pPr>
              <w:pStyle w:val="10"/>
              <w:jc w:val="center"/>
              <w:rPr>
                <w:color w:val="000000"/>
              </w:rPr>
            </w:pPr>
            <w:r>
              <w:rPr>
                <w:color w:val="000000"/>
              </w:rPr>
              <w:t>70</w:t>
            </w:r>
          </w:p>
        </w:tc>
        <w:tc>
          <w:tcPr>
            <w:tcW w:w="86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7B6BBA4">
            <w:pPr>
              <w:pStyle w:val="10"/>
              <w:jc w:val="center"/>
              <w:rPr>
                <w:color w:val="000000"/>
              </w:rPr>
            </w:pPr>
            <w:r>
              <w:rPr>
                <w:color w:val="000000"/>
              </w:rPr>
              <w:t>252</w:t>
            </w:r>
          </w:p>
        </w:tc>
      </w:tr>
      <w:tr w14:paraId="567CFE10">
        <w:tblPrEx>
          <w:tblCellMar>
            <w:top w:w="0" w:type="dxa"/>
            <w:left w:w="0" w:type="dxa"/>
            <w:bottom w:w="0" w:type="dxa"/>
            <w:right w:w="0" w:type="dxa"/>
          </w:tblCellMar>
        </w:tblPrEx>
        <w:trPr>
          <w:trHeight w:val="468" w:hRule="atLeast"/>
        </w:trPr>
        <w:tc>
          <w:tcPr>
            <w:tcW w:w="7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735A741">
            <w:pPr>
              <w:pStyle w:val="10"/>
              <w:jc w:val="center"/>
              <w:rPr>
                <w:color w:val="000000"/>
              </w:rPr>
            </w:pPr>
            <w:r>
              <w:rPr>
                <w:rFonts w:hint="eastAsia"/>
                <w:color w:val="000000"/>
              </w:rPr>
              <w:t>1997</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393355">
            <w:pPr>
              <w:pStyle w:val="10"/>
              <w:jc w:val="center"/>
              <w:rPr>
                <w:color w:val="000000"/>
              </w:rPr>
            </w:pPr>
            <w:r>
              <w:rPr>
                <w:color w:val="000000"/>
              </w:rPr>
              <w:t>44</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15C0DC">
            <w:pPr>
              <w:pStyle w:val="10"/>
              <w:jc w:val="center"/>
              <w:rPr>
                <w:color w:val="000000"/>
              </w:rPr>
            </w:pPr>
            <w:r>
              <w:rPr>
                <w:color w:val="000000"/>
              </w:rPr>
              <w:t>63</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665367">
            <w:pPr>
              <w:pStyle w:val="10"/>
              <w:jc w:val="center"/>
              <w:rPr>
                <w:color w:val="000000"/>
              </w:rPr>
            </w:pPr>
            <w:r>
              <w:rPr>
                <w:color w:val="000000"/>
              </w:rPr>
              <w:t>54</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0246DB">
            <w:pPr>
              <w:pStyle w:val="10"/>
              <w:jc w:val="center"/>
              <w:rPr>
                <w:color w:val="000000"/>
              </w:rPr>
            </w:pPr>
            <w:r>
              <w:rPr>
                <w:color w:val="000000"/>
              </w:rPr>
              <w:t>en</w:t>
            </w:r>
          </w:p>
        </w:tc>
        <w:tc>
          <w:tcPr>
            <w:tcW w:w="86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6ADDAC2">
            <w:pPr>
              <w:pStyle w:val="10"/>
              <w:jc w:val="center"/>
              <w:rPr>
                <w:color w:val="000000"/>
              </w:rPr>
            </w:pPr>
            <w:r>
              <w:rPr>
                <w:color w:val="000000"/>
              </w:rPr>
              <w:t>258</w:t>
            </w:r>
          </w:p>
        </w:tc>
      </w:tr>
      <w:tr w14:paraId="0B74FC5E">
        <w:tblPrEx>
          <w:tblCellMar>
            <w:top w:w="0" w:type="dxa"/>
            <w:left w:w="0" w:type="dxa"/>
            <w:bottom w:w="0" w:type="dxa"/>
            <w:right w:w="0" w:type="dxa"/>
          </w:tblCellMar>
        </w:tblPrEx>
        <w:trPr>
          <w:trHeight w:val="468" w:hRule="atLeast"/>
        </w:trPr>
        <w:tc>
          <w:tcPr>
            <w:tcW w:w="790"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026DFF00">
            <w:pPr>
              <w:pStyle w:val="10"/>
              <w:jc w:val="center"/>
              <w:rPr>
                <w:color w:val="000000"/>
              </w:rPr>
            </w:pPr>
            <w:r>
              <w:rPr>
                <w:color w:val="000000"/>
              </w:rPr>
              <w:t>1998</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6944CD">
            <w:pPr>
              <w:pStyle w:val="10"/>
              <w:jc w:val="center"/>
              <w:rPr>
                <w:color w:val="000000"/>
              </w:rPr>
            </w:pPr>
            <w:r>
              <w:rPr>
                <w:color w:val="000000"/>
              </w:rPr>
              <w:t>28</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FF9022">
            <w:pPr>
              <w:pStyle w:val="10"/>
              <w:jc w:val="center"/>
              <w:rPr>
                <w:color w:val="000000"/>
              </w:rPr>
            </w:pPr>
            <w:r>
              <w:rPr>
                <w:color w:val="000000"/>
              </w:rPr>
              <w:t>74</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CEFF31">
            <w:pPr>
              <w:pStyle w:val="10"/>
              <w:jc w:val="center"/>
              <w:rPr>
                <w:color w:val="000000"/>
              </w:rPr>
            </w:pPr>
            <w:r>
              <w:rPr>
                <w:color w:val="000000"/>
              </w:rPr>
              <w:t>60</w:t>
            </w:r>
          </w:p>
        </w:tc>
        <w:tc>
          <w:tcPr>
            <w:tcW w:w="9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8CBE57">
            <w:pPr>
              <w:pStyle w:val="10"/>
              <w:jc w:val="center"/>
              <w:rPr>
                <w:color w:val="000000"/>
              </w:rPr>
            </w:pPr>
            <w:r>
              <w:rPr>
                <w:color w:val="000000"/>
              </w:rPr>
              <w:t>93</w:t>
            </w:r>
          </w:p>
        </w:tc>
        <w:tc>
          <w:tcPr>
            <w:tcW w:w="86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72C12AB">
            <w:pPr>
              <w:pStyle w:val="10"/>
              <w:jc w:val="center"/>
              <w:rPr>
                <w:color w:val="000000"/>
              </w:rPr>
            </w:pPr>
            <w:r>
              <w:rPr>
                <w:color w:val="000000"/>
              </w:rPr>
              <w:t>255</w:t>
            </w:r>
          </w:p>
        </w:tc>
      </w:tr>
      <w:tr w14:paraId="361E9011">
        <w:tblPrEx>
          <w:tblCellMar>
            <w:top w:w="0" w:type="dxa"/>
            <w:left w:w="0" w:type="dxa"/>
            <w:bottom w:w="0" w:type="dxa"/>
            <w:right w:w="0" w:type="dxa"/>
          </w:tblCellMar>
        </w:tblPrEx>
        <w:trPr>
          <w:trHeight w:val="468" w:hRule="atLeast"/>
        </w:trPr>
        <w:tc>
          <w:tcPr>
            <w:tcW w:w="7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3CB1E27">
            <w:pPr>
              <w:pStyle w:val="10"/>
              <w:jc w:val="center"/>
              <w:rPr>
                <w:color w:val="000000"/>
              </w:rPr>
            </w:pPr>
            <w:r>
              <w:rPr>
                <w:color w:val="000000"/>
              </w:rPr>
              <w:t>合计</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78E994">
            <w:pPr>
              <w:pStyle w:val="10"/>
              <w:jc w:val="center"/>
              <w:rPr>
                <w:color w:val="000000"/>
              </w:rPr>
            </w:pPr>
            <w:r>
              <w:rPr>
                <w:color w:val="000000"/>
              </w:rPr>
              <w:t>184</w:t>
            </w:r>
          </w:p>
        </w:tc>
        <w:tc>
          <w:tcPr>
            <w:tcW w:w="7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35DC1A">
            <w:pPr>
              <w:pStyle w:val="10"/>
              <w:jc w:val="center"/>
              <w:rPr>
                <w:color w:val="000000"/>
              </w:rPr>
            </w:pPr>
            <w:r>
              <w:rPr>
                <w:color w:val="000000"/>
              </w:rPr>
              <w:t>281</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46AC90">
            <w:pPr>
              <w:pStyle w:val="10"/>
              <w:jc w:val="center"/>
              <w:rPr>
                <w:color w:val="000000"/>
              </w:rPr>
            </w:pPr>
            <w:r>
              <w:rPr>
                <w:color w:val="000000"/>
              </w:rPr>
              <w:t>335</w:t>
            </w:r>
          </w:p>
        </w:tc>
        <w:tc>
          <w:tcPr>
            <w:tcW w:w="9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6DC3D8">
            <w:pPr>
              <w:pStyle w:val="10"/>
              <w:jc w:val="center"/>
              <w:rPr>
                <w:color w:val="000000"/>
              </w:rPr>
            </w:pPr>
            <w:r>
              <w:rPr>
                <w:color w:val="000000"/>
              </w:rPr>
              <w:t>399</w:t>
            </w:r>
          </w:p>
        </w:tc>
        <w:tc>
          <w:tcPr>
            <w:tcW w:w="86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382D928">
            <w:pPr>
              <w:pStyle w:val="10"/>
              <w:jc w:val="center"/>
              <w:rPr>
                <w:color w:val="000000"/>
              </w:rPr>
            </w:pPr>
            <w:r>
              <w:rPr>
                <w:color w:val="000000"/>
              </w:rPr>
              <w:t>1199</w:t>
            </w:r>
          </w:p>
        </w:tc>
      </w:tr>
    </w:tbl>
    <w:p w14:paraId="16179825">
      <w:pPr>
        <w:pStyle w:val="3"/>
      </w:pPr>
      <w:r>
        <w:t>市一中</w:t>
      </w:r>
    </w:p>
    <w:p w14:paraId="212F7744">
      <w:pPr>
        <w:pStyle w:val="4"/>
      </w:pPr>
      <w:r>
        <w:t>【概况】</w:t>
      </w:r>
    </w:p>
    <w:p w14:paraId="25897AE9">
      <w:pPr>
        <w:ind w:firstLine="420"/>
      </w:pPr>
      <w:r>
        <w:t>南雄市一中位于雄州镇东北角五里山，是市委、市政府于1982年创办的一所市重点完中、韶关市一级学校。校园面积70012</w:t>
      </w:r>
      <w:r>
        <w:rPr>
          <w:rFonts w:hint="eastAsia"/>
        </w:rPr>
        <w:t>㎡</w:t>
      </w:r>
      <w:r>
        <w:t>，其中建筑面积22158</w:t>
      </w:r>
      <w:r>
        <w:rPr>
          <w:rFonts w:hint="eastAsia"/>
        </w:rPr>
        <w:t>㎡</w:t>
      </w:r>
      <w:r>
        <w:t>，有标准运动场一个。现任校长李各民，副校长何万源、陈广海、朱兆才。在职教师172人，其中高级教师40人，一级教师53人。全校有36个教学班，学生2200多人。</w:t>
      </w:r>
    </w:p>
    <w:p w14:paraId="7D3348CD">
      <w:pPr>
        <w:ind w:firstLine="420"/>
      </w:pPr>
      <w:r>
        <w:t>市一中为正科级事业单位，内设办公室、团委、教导处、总务处，分管学校政治思想教育、组织纪律、教学和后勤工作。该校在多年实践中形成了严于律已、实事求是的领导作风；严勤细爱、团结拼搏的教风；勤奋好学、立志成才的学风。</w:t>
      </w:r>
    </w:p>
    <w:p w14:paraId="686859F5">
      <w:pPr>
        <w:pStyle w:val="4"/>
      </w:pPr>
      <w:r>
        <w:t>【班子建设】</w:t>
      </w:r>
    </w:p>
    <w:p w14:paraId="7C11958F">
      <w:pPr>
        <w:ind w:firstLine="420"/>
      </w:pPr>
      <w:r>
        <w:t>市一中有一个团结、务实、开拓的领导班子。班子成员8人，在校长的带领下，以身作则，分管好一个处室，管好一个年级，抓好一个教研组，担任一门课，处处起模范带头作用。不但在工作上兢兢业业，而且个个都是勤廉标兵。</w:t>
      </w:r>
    </w:p>
    <w:p w14:paraId="2A736085">
      <w:pPr>
        <w:pStyle w:val="4"/>
      </w:pPr>
      <w:r>
        <w:t>【德育工作】</w:t>
      </w:r>
    </w:p>
    <w:p w14:paraId="632ED8EF">
      <w:pPr>
        <w:ind w:firstLine="420"/>
      </w:pPr>
      <w:r>
        <w:t>市一中始终坚持德育为首、育人为本的原则，把培养四有新人当作学校的中心工作来抓，通过一系列网络把德育工作抓实。</w:t>
      </w:r>
    </w:p>
    <w:p w14:paraId="79E9596C">
      <w:pPr>
        <w:ind w:firstLine="420"/>
      </w:pPr>
      <w:r>
        <w:t>在形式上建立以校长直接领导的办公室、团委为核心的领导小组，抓好年级组、班级、学生会工作，健全家长学校，聘请社会有关部门领导任校外辅导员，做到学校、社会、家庭齐抓共管，强化德育教育。</w:t>
      </w:r>
    </w:p>
    <w:p w14:paraId="2CF816B5">
      <w:pPr>
        <w:ind w:firstLine="420"/>
      </w:pPr>
      <w:r>
        <w:t>在内容上以邓小平理论、爱国主义、传统美德为主线，以师德建设、中学生日常行为规范为主体。建立班主任、科任教师业务档案，班、级评估方案、学生操行评比方案，建立领导和教师的值周制，团委、学生会的值日制，使师生们的德育工作得到量化评比。通过一系列激励措施，市一中师生们都形成了一股讲团结、争奉献的热潮。</w:t>
      </w:r>
    </w:p>
    <w:p w14:paraId="03D47D57">
      <w:pPr>
        <w:pStyle w:val="4"/>
      </w:pPr>
      <w:r>
        <w:t>【教学工作】</w:t>
      </w:r>
    </w:p>
    <w:p w14:paraId="06B3F1AC">
      <w:pPr>
        <w:ind w:firstLine="420"/>
      </w:pPr>
      <w:r>
        <w:t>由一名副校长直接分管教导处，下设十个教研组。建立教学目标管理制度，挑战传统的常规教学，形成了一套以教师为主导、学生为主体、精讲精练为主线的教学模式。狠抓备课、讲课、作业等各环节，发挥教研组的教研作用。实行以老带新的传帮带，开展观摩课，进行优秀教案、优秀课例的评选，使教师队伍素质不断提高，教学质量稳步上升。积极开展第二课堂。建立了数、理、化、英、天文、生物、电脑等兴趣小组。组建了校文艺队、书画小组、田径队、足球队、篮球队等，创办了《德育简报》、《漂流》等文学期刊，开办了广播站。由各科组老师具体指导，使学生的特长得到培养和发展，使学校的素质教育开展得有声有色。</w:t>
      </w:r>
    </w:p>
    <w:p w14:paraId="24B73A96">
      <w:pPr>
        <w:pStyle w:val="4"/>
      </w:pPr>
      <w:r>
        <w:t>【后勤工作】</w:t>
      </w:r>
    </w:p>
    <w:p w14:paraId="0C72F6F6">
      <w:pPr>
        <w:ind w:firstLine="420"/>
      </w:pPr>
      <w:r>
        <w:t>市一中后勤具有廉洁、务实、多为师生办实事的传统。建了八幢教工宿舍和三幢学生宿舍，实现了“人人有住房，人人住楼房”的目标。真正达到了教者有其居。1998年初，率先在学生饭堂推出了金龙卡电脑售饭菜服务，既卫生又方便，深受师生欢迎。</w:t>
      </w:r>
    </w:p>
    <w:p w14:paraId="71141589">
      <w:pPr>
        <w:pStyle w:val="4"/>
      </w:pPr>
      <w:r>
        <w:t>【建功立业】</w:t>
      </w:r>
    </w:p>
    <w:p w14:paraId="30812458">
      <w:pPr>
        <w:ind w:firstLine="420"/>
      </w:pPr>
      <w:r>
        <w:t>由于市一中引人竞争机制，师生们比奉献、创成绩蔚然成风，教师既努力教学，又探索教研，写下不少论文，其中在国家级刊物发表的有2篇，省级刊物发表的有13篇，地方级刊物发表的有25篇。数、理、化、作文等学科竞赛中获国家奖励有15人次，省级奖励的有38人次，市级奖励的有122人次。学校田径队代表韶关参加省运动会和1998年省中学生运动会分别取得了金、银牌各一枚。高考、升中考取得优秀成绩，从1982年开办以来，共为高等院校输送了合格新生近4000人。</w:t>
      </w:r>
    </w:p>
    <w:p w14:paraId="762C52AC">
      <w:pPr>
        <w:ind w:firstLine="420"/>
      </w:pPr>
      <w:r>
        <w:t>由于成绩显著，1998年3月市一中被国家体委授予“全国群众体育先进集体”；被韶关市政府授予“参加中学生运动会突出贡献奖”和“参加省运动会贡献奖”。学校连年被省教育厅、韶关市教委评为教改先进单位。涌现出一批优秀教师，其中有全国优秀教师李各民、沈长春、李满祥；省级表彰先进教师陈逢吉、谢崇庆、尹德荣、黄学波、陈浩强、李春明；何万源被评为韶关市德育先进工作者。1998年8月李各民还被省教育厅、省体委评为“贯彻两个条例优秀校长”。</w:t>
      </w:r>
    </w:p>
    <w:p w14:paraId="62CE018F">
      <w:pPr>
        <w:ind w:firstLine="422"/>
        <w:jc w:val="right"/>
        <w:rPr>
          <w:b/>
          <w:bCs/>
        </w:rPr>
      </w:pPr>
      <w:r>
        <w:rPr>
          <w:b/>
          <w:bCs/>
        </w:rPr>
        <w:t>（撰稿人：尹德荣）</w:t>
      </w:r>
    </w:p>
    <w:p w14:paraId="2BFD44E0">
      <w:pPr>
        <w:pStyle w:val="3"/>
      </w:pPr>
      <w:r>
        <w:t>黄坑中学</w:t>
      </w:r>
    </w:p>
    <w:p w14:paraId="58AA1893">
      <w:pPr>
        <w:pStyle w:val="4"/>
      </w:pPr>
      <w:r>
        <w:t>【概况】</w:t>
      </w:r>
    </w:p>
    <w:p w14:paraId="78685556">
      <w:pPr>
        <w:ind w:firstLine="420"/>
      </w:pPr>
      <w:r>
        <w:t>黄坑中学位于南雄的东北面，雄信公路21公里处。校园面积101600平方米。1998年，该校共有教学班29个，在校学生1773人；在职教职员工142人，离退休教职员工20人。其中高级教师10人，中级教师25人，初级教师70人。校长黄承华（1998年8月前），副校长李光洋（1998年9月后主持学校全面工作）、饶裕全、邓华君。</w:t>
      </w:r>
    </w:p>
    <w:p w14:paraId="0B6B4054">
      <w:pPr>
        <w:pStyle w:val="4"/>
      </w:pPr>
      <w:r>
        <w:t>【德育工作】</w:t>
      </w:r>
    </w:p>
    <w:p w14:paraId="187A82FC">
      <w:pPr>
        <w:ind w:firstLine="420"/>
      </w:pPr>
      <w:r>
        <w:t>以“六个一”工程（会讲一口流利的普通话和英语，会唱一首好歌或精通一种乐器，会写一手好字，会一种健身运动，有一个良好的卫生习惯，懂一种科学的学习方法）为龙头，开展每月一个主题的活动（九月“尊师重教”活动月，十月“爱国爱校”活动月，十一月“法律、法规”活动月，十二月“安全、文明”活动月，一月“尊老爱幼”活动月，三月“学雷锋、做好事”活动月，四月“尊纪守法”活动月，五月“前途理想”活动月，六月“考风、考纪”活动月）做到每月有专题，每周有内容，达到树正气、压邪气的目的。并建立了“学校、社会、家庭”三结合教育网络，对后进生实行跟踪教育，建立档案，转化率达98%。在全校开展创建“安全文明小区”活动，每个小区由一名领导任区长，同学校签订责任书，负责该区的治安管理，调解纠纷事件。1998年该校没有出现一例师生违法犯罪事件，被评为南雄市社会治安综合治理先进单位。</w:t>
      </w:r>
    </w:p>
    <w:p w14:paraId="15712AF2">
      <w:pPr>
        <w:pStyle w:val="4"/>
      </w:pPr>
      <w:r>
        <w:t>【教师队伍建设】</w:t>
      </w:r>
    </w:p>
    <w:p w14:paraId="1383C5C9">
      <w:pPr>
        <w:ind w:firstLine="420"/>
      </w:pPr>
      <w:r>
        <w:t>开展了“立高尚师德，树教育新风”活动，组织全体教师学习《教师法》、《教育法》等有关文件和上级指示，鼓励教师以各种形式提高业务水平。全年在职进修、自学本科的有18名，取得本科毕业文凭的有7名。以科组为单位深入开展形式多样的教研教改活动，取得了可喜成绩。有6人评为全市教育先进工作者，在全国性刊物发表论文8人次，韶关市教育教学论文获奖2人，南雄市教育教学论文获奖6人，提高了教师队伍素质。</w:t>
      </w:r>
    </w:p>
    <w:p w14:paraId="7993391B">
      <w:pPr>
        <w:pStyle w:val="4"/>
      </w:pPr>
      <w:r>
        <w:t>【教学工作】</w:t>
      </w:r>
    </w:p>
    <w:p w14:paraId="587C4D2D">
      <w:pPr>
        <w:ind w:firstLine="420"/>
      </w:pPr>
      <w:r>
        <w:t>教学工作实行“三抓”：抓备课、说课，抓听课交流，抓巩固、提高。在此基础上实现素质教育的转变。1998年考入重点及本科线17人，比上年上升70.6%，专科线67人。其中政治单科全市第一名，韶关排行第一名，广东省排行第十一名。中考800分以上12人，比上年上升500%。1998年学科竞赛初中英语有4人获全国二等奖，高中英语有3人获全国三等奖。数学、物理、化学共获省级奖2人，韶关市级奖5人，南雄市级奖8人。获奖率比去年上升61.5%。体育比赛获南雄市高中组第三名，初中组第二名，比去年上升一个名次。</w:t>
      </w:r>
    </w:p>
    <w:p w14:paraId="1B05C161">
      <w:pPr>
        <w:pStyle w:val="4"/>
      </w:pPr>
      <w:r>
        <w:t>【学校建设】</w:t>
      </w:r>
    </w:p>
    <w:p w14:paraId="39A2ED59">
      <w:pPr>
        <w:ind w:firstLine="420"/>
      </w:pPr>
      <w:r>
        <w:t>投资六十四万多元建成了一幢六层12户的教工宿舍大楼；投资五万元把原来的老厨房改造为学生宿舍；投资16万多元将原来的老礼堂改造为图书室、阅览室、会议室为一体的综合活动场所；投资50多万元在校门口右边建成了一幢四层教工宿舍楼；投资8万多元铺设校园主要校道的水泥路，彻底改变了多年来走烂泥路的现象；投资3万多元在新运动场南面建成了两个高标准水泥蓝球场；投资8万元为新运动场全面砌起了两米高的红砖围墙；投资6万多元基本完善了各科要做实验的各种仪器设备，添置了1万多元体育器材。</w:t>
      </w:r>
    </w:p>
    <w:p w14:paraId="7EBCA77F">
      <w:pPr>
        <w:pStyle w:val="10"/>
        <w:jc w:val="center"/>
        <w:rPr>
          <w:b/>
          <w:bCs/>
        </w:rPr>
      </w:pPr>
      <w:r>
        <w:rPr>
          <w:b/>
          <w:bCs/>
        </w:rPr>
        <w:t>1996年至1998年高考录取人数情况表</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60"/>
        <w:gridCol w:w="1660"/>
        <w:gridCol w:w="1660"/>
        <w:gridCol w:w="1660"/>
        <w:gridCol w:w="1661"/>
        <w:gridCol w:w="1661"/>
      </w:tblGrid>
      <w:tr w14:paraId="5DF64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0" w:type="dxa"/>
            <w:tcBorders>
              <w:left w:val="nil"/>
            </w:tcBorders>
            <w:vAlign w:val="center"/>
          </w:tcPr>
          <w:p w14:paraId="2EEBF9E5">
            <w:pPr>
              <w:pStyle w:val="10"/>
              <w:jc w:val="center"/>
              <w:rPr>
                <w:b/>
                <w:bCs/>
              </w:rPr>
            </w:pPr>
            <w:r>
              <w:rPr>
                <w:rFonts w:hint="eastAsia"/>
                <w:b/>
                <w:bCs/>
              </w:rPr>
              <w:t>年份</w:t>
            </w:r>
          </w:p>
        </w:tc>
        <w:tc>
          <w:tcPr>
            <w:tcW w:w="1660" w:type="dxa"/>
            <w:vAlign w:val="center"/>
          </w:tcPr>
          <w:p w14:paraId="089A2F34">
            <w:pPr>
              <w:pStyle w:val="10"/>
              <w:jc w:val="center"/>
              <w:rPr>
                <w:b/>
                <w:bCs/>
              </w:rPr>
            </w:pPr>
            <w:r>
              <w:rPr>
                <w:rFonts w:hint="eastAsia"/>
                <w:b/>
                <w:bCs/>
              </w:rPr>
              <w:t>参考人数</w:t>
            </w:r>
          </w:p>
        </w:tc>
        <w:tc>
          <w:tcPr>
            <w:tcW w:w="1660" w:type="dxa"/>
            <w:vAlign w:val="center"/>
          </w:tcPr>
          <w:p w14:paraId="74B86DE4">
            <w:pPr>
              <w:pStyle w:val="10"/>
              <w:jc w:val="center"/>
              <w:rPr>
                <w:b/>
                <w:bCs/>
              </w:rPr>
            </w:pPr>
            <w:r>
              <w:rPr>
                <w:rFonts w:hint="eastAsia"/>
                <w:b/>
                <w:bCs/>
              </w:rPr>
              <w:t>本科</w:t>
            </w:r>
          </w:p>
        </w:tc>
        <w:tc>
          <w:tcPr>
            <w:tcW w:w="1660" w:type="dxa"/>
            <w:vAlign w:val="center"/>
          </w:tcPr>
          <w:p w14:paraId="0C044B7D">
            <w:pPr>
              <w:pStyle w:val="10"/>
              <w:jc w:val="center"/>
              <w:rPr>
                <w:b/>
                <w:bCs/>
              </w:rPr>
            </w:pPr>
            <w:r>
              <w:rPr>
                <w:rFonts w:hint="eastAsia"/>
                <w:b/>
                <w:bCs/>
              </w:rPr>
              <w:t>专科</w:t>
            </w:r>
          </w:p>
        </w:tc>
        <w:tc>
          <w:tcPr>
            <w:tcW w:w="1661" w:type="dxa"/>
            <w:vAlign w:val="center"/>
          </w:tcPr>
          <w:p w14:paraId="6FA6EC3A">
            <w:pPr>
              <w:pStyle w:val="10"/>
              <w:jc w:val="center"/>
              <w:rPr>
                <w:b/>
                <w:bCs/>
              </w:rPr>
            </w:pPr>
            <w:r>
              <w:rPr>
                <w:rFonts w:hint="eastAsia"/>
                <w:b/>
                <w:bCs/>
              </w:rPr>
              <w:t>中专</w:t>
            </w:r>
          </w:p>
        </w:tc>
        <w:tc>
          <w:tcPr>
            <w:tcW w:w="1661" w:type="dxa"/>
            <w:tcBorders>
              <w:right w:val="nil"/>
            </w:tcBorders>
            <w:vAlign w:val="center"/>
          </w:tcPr>
          <w:p w14:paraId="1B0108D5">
            <w:pPr>
              <w:pStyle w:val="10"/>
              <w:jc w:val="center"/>
              <w:rPr>
                <w:b/>
                <w:bCs/>
              </w:rPr>
            </w:pPr>
            <w:r>
              <w:rPr>
                <w:rFonts w:hint="eastAsia"/>
                <w:b/>
                <w:bCs/>
              </w:rPr>
              <w:t>录取率</w:t>
            </w:r>
          </w:p>
        </w:tc>
      </w:tr>
      <w:tr w14:paraId="33B78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0" w:type="dxa"/>
            <w:tcBorders>
              <w:left w:val="nil"/>
            </w:tcBorders>
            <w:vAlign w:val="center"/>
          </w:tcPr>
          <w:p w14:paraId="44CBDEF2">
            <w:pPr>
              <w:pStyle w:val="10"/>
              <w:jc w:val="center"/>
            </w:pPr>
            <w:r>
              <w:rPr>
                <w:rFonts w:hint="eastAsia"/>
              </w:rPr>
              <w:t>1996</w:t>
            </w:r>
          </w:p>
        </w:tc>
        <w:tc>
          <w:tcPr>
            <w:tcW w:w="1660" w:type="dxa"/>
            <w:vAlign w:val="center"/>
          </w:tcPr>
          <w:p w14:paraId="4BDE0A2B">
            <w:pPr>
              <w:pStyle w:val="10"/>
              <w:jc w:val="center"/>
            </w:pPr>
            <w:r>
              <w:rPr>
                <w:rFonts w:hint="eastAsia"/>
              </w:rPr>
              <w:t>143</w:t>
            </w:r>
          </w:p>
        </w:tc>
        <w:tc>
          <w:tcPr>
            <w:tcW w:w="1660" w:type="dxa"/>
            <w:vAlign w:val="center"/>
          </w:tcPr>
          <w:p w14:paraId="52D4EA93">
            <w:pPr>
              <w:pStyle w:val="10"/>
              <w:jc w:val="center"/>
            </w:pPr>
            <w:r>
              <w:rPr>
                <w:rFonts w:hint="eastAsia"/>
              </w:rPr>
              <w:t>11</w:t>
            </w:r>
          </w:p>
        </w:tc>
        <w:tc>
          <w:tcPr>
            <w:tcW w:w="1660" w:type="dxa"/>
            <w:vAlign w:val="center"/>
          </w:tcPr>
          <w:p w14:paraId="501BFCE4">
            <w:pPr>
              <w:pStyle w:val="10"/>
              <w:jc w:val="center"/>
            </w:pPr>
            <w:r>
              <w:rPr>
                <w:rFonts w:hint="eastAsia"/>
              </w:rPr>
              <w:t>67</w:t>
            </w:r>
          </w:p>
        </w:tc>
        <w:tc>
          <w:tcPr>
            <w:tcW w:w="1661" w:type="dxa"/>
            <w:vAlign w:val="center"/>
          </w:tcPr>
          <w:p w14:paraId="7B7DFD49">
            <w:pPr>
              <w:pStyle w:val="10"/>
              <w:jc w:val="center"/>
            </w:pPr>
            <w:r>
              <w:rPr>
                <w:rFonts w:hint="eastAsia"/>
              </w:rPr>
              <w:t>58</w:t>
            </w:r>
          </w:p>
        </w:tc>
        <w:tc>
          <w:tcPr>
            <w:tcW w:w="1661" w:type="dxa"/>
            <w:tcBorders>
              <w:right w:val="nil"/>
            </w:tcBorders>
            <w:vAlign w:val="center"/>
          </w:tcPr>
          <w:p w14:paraId="72F425C7">
            <w:pPr>
              <w:pStyle w:val="10"/>
              <w:jc w:val="center"/>
            </w:pPr>
            <w:r>
              <w:rPr>
                <w:rFonts w:hint="eastAsia"/>
              </w:rPr>
              <w:t>74.1%</w:t>
            </w:r>
          </w:p>
        </w:tc>
      </w:tr>
      <w:tr w14:paraId="14DCA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0" w:type="dxa"/>
            <w:tcBorders>
              <w:left w:val="nil"/>
            </w:tcBorders>
            <w:vAlign w:val="center"/>
          </w:tcPr>
          <w:p w14:paraId="74516D5F">
            <w:pPr>
              <w:pStyle w:val="10"/>
              <w:jc w:val="center"/>
            </w:pPr>
            <w:r>
              <w:rPr>
                <w:rFonts w:hint="eastAsia"/>
              </w:rPr>
              <w:t>1997</w:t>
            </w:r>
          </w:p>
        </w:tc>
        <w:tc>
          <w:tcPr>
            <w:tcW w:w="1660" w:type="dxa"/>
            <w:vAlign w:val="center"/>
          </w:tcPr>
          <w:p w14:paraId="05C2DFF9">
            <w:pPr>
              <w:pStyle w:val="10"/>
              <w:jc w:val="center"/>
            </w:pPr>
            <w:r>
              <w:rPr>
                <w:rFonts w:hint="eastAsia"/>
              </w:rPr>
              <w:t>206</w:t>
            </w:r>
          </w:p>
        </w:tc>
        <w:tc>
          <w:tcPr>
            <w:tcW w:w="1660" w:type="dxa"/>
            <w:vAlign w:val="center"/>
          </w:tcPr>
          <w:p w14:paraId="135E5BB0">
            <w:pPr>
              <w:pStyle w:val="10"/>
              <w:jc w:val="center"/>
            </w:pPr>
            <w:r>
              <w:rPr>
                <w:rFonts w:hint="eastAsia"/>
              </w:rPr>
              <w:t>12</w:t>
            </w:r>
          </w:p>
        </w:tc>
        <w:tc>
          <w:tcPr>
            <w:tcW w:w="1660" w:type="dxa"/>
            <w:vAlign w:val="center"/>
          </w:tcPr>
          <w:p w14:paraId="7A82C5D2">
            <w:pPr>
              <w:pStyle w:val="10"/>
              <w:jc w:val="center"/>
            </w:pPr>
            <w:r>
              <w:rPr>
                <w:rFonts w:hint="eastAsia"/>
              </w:rPr>
              <w:t>73</w:t>
            </w:r>
          </w:p>
        </w:tc>
        <w:tc>
          <w:tcPr>
            <w:tcW w:w="1661" w:type="dxa"/>
            <w:vAlign w:val="center"/>
          </w:tcPr>
          <w:p w14:paraId="53F56305">
            <w:pPr>
              <w:pStyle w:val="10"/>
              <w:jc w:val="center"/>
            </w:pPr>
            <w:r>
              <w:rPr>
                <w:rFonts w:hint="eastAsia"/>
              </w:rPr>
              <w:t>71</w:t>
            </w:r>
          </w:p>
        </w:tc>
        <w:tc>
          <w:tcPr>
            <w:tcW w:w="1661" w:type="dxa"/>
            <w:tcBorders>
              <w:right w:val="nil"/>
            </w:tcBorders>
            <w:vAlign w:val="center"/>
          </w:tcPr>
          <w:p w14:paraId="0FB9B8B1">
            <w:pPr>
              <w:pStyle w:val="10"/>
              <w:jc w:val="center"/>
            </w:pPr>
            <w:r>
              <w:rPr>
                <w:rFonts w:hint="eastAsia"/>
              </w:rPr>
              <w:t>75.7%</w:t>
            </w:r>
          </w:p>
        </w:tc>
      </w:tr>
      <w:tr w14:paraId="48765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0" w:type="dxa"/>
            <w:tcBorders>
              <w:left w:val="nil"/>
            </w:tcBorders>
            <w:vAlign w:val="center"/>
          </w:tcPr>
          <w:p w14:paraId="05B56D30">
            <w:pPr>
              <w:pStyle w:val="10"/>
              <w:jc w:val="center"/>
            </w:pPr>
            <w:r>
              <w:rPr>
                <w:rFonts w:hint="eastAsia"/>
              </w:rPr>
              <w:t>1998</w:t>
            </w:r>
          </w:p>
        </w:tc>
        <w:tc>
          <w:tcPr>
            <w:tcW w:w="1660" w:type="dxa"/>
            <w:vAlign w:val="center"/>
          </w:tcPr>
          <w:p w14:paraId="72D1EE80">
            <w:pPr>
              <w:pStyle w:val="10"/>
              <w:jc w:val="center"/>
            </w:pPr>
            <w:r>
              <w:rPr>
                <w:rFonts w:hint="eastAsia"/>
              </w:rPr>
              <w:t>305</w:t>
            </w:r>
          </w:p>
        </w:tc>
        <w:tc>
          <w:tcPr>
            <w:tcW w:w="1660" w:type="dxa"/>
            <w:vAlign w:val="center"/>
          </w:tcPr>
          <w:p w14:paraId="554DFA5A">
            <w:pPr>
              <w:pStyle w:val="10"/>
              <w:jc w:val="center"/>
            </w:pPr>
            <w:r>
              <w:rPr>
                <w:rFonts w:hint="eastAsia"/>
              </w:rPr>
              <w:t>17</w:t>
            </w:r>
          </w:p>
        </w:tc>
        <w:tc>
          <w:tcPr>
            <w:tcW w:w="1660" w:type="dxa"/>
            <w:vAlign w:val="center"/>
          </w:tcPr>
          <w:p w14:paraId="1667A4A5">
            <w:pPr>
              <w:pStyle w:val="10"/>
              <w:jc w:val="center"/>
            </w:pPr>
            <w:r>
              <w:rPr>
                <w:rFonts w:hint="eastAsia"/>
              </w:rPr>
              <w:t>67</w:t>
            </w:r>
          </w:p>
        </w:tc>
        <w:tc>
          <w:tcPr>
            <w:tcW w:w="1661" w:type="dxa"/>
            <w:vAlign w:val="center"/>
          </w:tcPr>
          <w:p w14:paraId="0C09E14A">
            <w:pPr>
              <w:pStyle w:val="10"/>
              <w:jc w:val="center"/>
            </w:pPr>
            <w:r>
              <w:rPr>
                <w:rFonts w:hint="eastAsia"/>
              </w:rPr>
              <w:t>12</w:t>
            </w:r>
          </w:p>
        </w:tc>
        <w:tc>
          <w:tcPr>
            <w:tcW w:w="1661" w:type="dxa"/>
            <w:tcBorders>
              <w:right w:val="nil"/>
            </w:tcBorders>
            <w:vAlign w:val="center"/>
          </w:tcPr>
          <w:p w14:paraId="61310165">
            <w:pPr>
              <w:pStyle w:val="10"/>
              <w:jc w:val="center"/>
            </w:pPr>
            <w:r>
              <w:rPr>
                <w:rFonts w:hint="eastAsia"/>
              </w:rPr>
              <w:t>31.4%</w:t>
            </w:r>
          </w:p>
        </w:tc>
      </w:tr>
    </w:tbl>
    <w:p w14:paraId="7A2F27F9">
      <w:pPr>
        <w:pStyle w:val="3"/>
      </w:pPr>
      <w:r>
        <w:rPr>
          <w:rFonts w:hint="eastAsia"/>
        </w:rPr>
        <w:t>职业</w:t>
      </w:r>
      <w:r>
        <w:t>高中</w:t>
      </w:r>
    </w:p>
    <w:p w14:paraId="0040392D">
      <w:pPr>
        <w:ind w:firstLine="420"/>
      </w:pPr>
      <w:r>
        <w:t>南雄市职业高级中学为正科级事业单位。校址在雄州镇幸福街竹树下14号，其前身是1956年设立的民办文化补习学校（设初中班），1958年后分别改为城关镇民办中学、城镇二中、雄州二中，1984年改为职业中学，为股级事业单位，1986年升格为副科级单位，1988年改名为南雄职业高级中学，1989年升格为正科级单位，1991年被省教育厅评为省级重点职业高级中学。校园占地面积13021平方米，建筑面积15254平方米，拥有价值331.9万元的教学仪器设备，教职工115人，其中高级教师8人，中级教师50人，初级教师27人，共85人。在校学生18个班，832人，其中1998年招收新生413人，是该校创办职业中学后招收最多的一年。校长李东华，副校长陈郁芳、曾昭贵。</w:t>
      </w:r>
    </w:p>
    <w:p w14:paraId="7C729CBF">
      <w:pPr>
        <w:ind w:firstLine="420"/>
      </w:pPr>
      <w:r>
        <w:t>1998年，该校坚持党的教育方针，全面贯彻国家职业教育法，努力为建设具有中国特色社会主义事业培养人才。</w:t>
      </w:r>
    </w:p>
    <w:p w14:paraId="661C550C">
      <w:pPr>
        <w:ind w:firstLine="420"/>
      </w:pPr>
      <w:r>
        <w:t>1998年学校根据学生参加高等院校招生的对口考试及学生毕业就业方便等要求，共开设了电脑、财会、电子电工、家电维修、计算机应用等专业。同时还承担了国家公务员培训任务，开办培训班6期，共培训了213人；有48人参加全省高等院校招生的对口考试，人大专线以上的有31人；有114人分别推荐到广州、顺德、中山、江门等地工厂就业，受到厂方的欢迎；1998年参加韶关市职业高中专业技能竞赛微机应用获得团体总分第二名。</w:t>
      </w:r>
    </w:p>
    <w:p w14:paraId="3F6F2CF0">
      <w:pPr>
        <w:ind w:firstLine="420"/>
      </w:pPr>
      <w:r>
        <w:t>1998年被韶关市教委评为职业教育先进单位。</w:t>
      </w:r>
    </w:p>
    <w:p w14:paraId="7AF3A604">
      <w:pPr>
        <w:pStyle w:val="3"/>
      </w:pPr>
      <w:r>
        <w:t>永康路小学</w:t>
      </w:r>
    </w:p>
    <w:p w14:paraId="75C371C6">
      <w:pPr>
        <w:pStyle w:val="4"/>
      </w:pPr>
      <w:r>
        <w:t>【概况】</w:t>
      </w:r>
    </w:p>
    <w:p w14:paraId="0F5E52F4">
      <w:pPr>
        <w:ind w:firstLine="420"/>
      </w:pPr>
      <w:r>
        <w:t>南雄市雄州镇永康路小学位于雄州镇永康路15号，该校是镇中心小学、市重点小学、韶关市一级学校。现有26个教学班，学生有1711人，专任教师73人，职工4人，校长张祥安。学校建立健全了党支部、工会小组、团支部等组织。校园面积17369平方米，主要设施有教学楼4栋、综合楼1栋、教师宿舍4栋，拥有篮球场1个，标准田径场1个；有设备完善的电脑室、语音室、实验室、仪器室、体育器材室、美术室、音乐室、卫生室、图书阅览室、少先队部室和植物园。校园分为三大片，即教学区、运动区、住宅区。</w:t>
      </w:r>
    </w:p>
    <w:p w14:paraId="348D6717">
      <w:pPr>
        <w:pStyle w:val="4"/>
      </w:pPr>
      <w:r>
        <w:t>【管理体制】</w:t>
      </w:r>
    </w:p>
    <w:p w14:paraId="6157C4B8">
      <w:pPr>
        <w:ind w:firstLine="420"/>
      </w:pPr>
      <w:r>
        <w:t>1998年以来，学校坚持改革管理体制，完善各种岗位责任制和规章制度。如：《班主任工作评估细节》、《体卫教师工作评估细节》、《教师职工学年工作评估细节》、《教师教学工作奖励方案》等。同时，学校做到德育为首，五育并举，全面发展。坚持寓思想教育于各项活动中，建立学校、社会、家庭紧密合作的三结合教育网络。在教学工作方面，学校把提高教师责任感作为提高教学质量的重要前提。建立并实行单元测试把关制、周五听课制、教学常规检查评估制、教研组活动制、教学奖励制等。同时，狠抓教改，在教法上学校着重进行了引探法、愉快教学法、尝试法等教法的实验。还承担了韶关市教育科研“九五”重点实验课题《小学学科教学与素质教育》的子课题《素质教育与小学学科教学中学生能力的培养》的实验。在体育卫生工作方面，学校认真贯彻体育卫生两个暂行规定，坚持每天上好两课两操，学校坚持每年举行校运会，并继续定为韶关市武术传统项目学校。</w:t>
      </w:r>
    </w:p>
    <w:p w14:paraId="0FA9C30A">
      <w:pPr>
        <w:pStyle w:val="4"/>
      </w:pPr>
      <w:r>
        <w:t>【教育成果】</w:t>
      </w:r>
    </w:p>
    <w:p w14:paraId="3521CA47">
      <w:pPr>
        <w:ind w:firstLine="420"/>
      </w:pPr>
      <w:r>
        <w:t>由于坚持以德育为首，全面推行素质教育，学校在连续两年被评为市职业道德先进单位、南雄市教育先进单位、韶关市教改先进单位、省优秀家长学校的基础上取得了更大成绩，1998年4月16日顺利地通过了韶关市一级学校的复评；评出省优秀少先队员1人，评出省级雏鹰奖1人；陈喜雄等10位同学参加数学奥林克比赛获一等奖2人，二等奖4人，三等奖4人；吴圣晟等6位同学参加韶关市第十五届青少年计算机比赛获一等奖2人，二等奖1人，三等奖3人；李英明老师被评为省优秀辅导员；张祥安校长被评为镇优秀校长；梁建玲老师获韶关市优秀课例一等奖、张常春老师获三等奖；钟小燕老师获南雄市青年基本功比赛一等奖；张祥安撰写的《改革人际关系，促进学校管理》一文获广东省科学研究三等奖。</w:t>
      </w:r>
    </w:p>
    <w:p w14:paraId="08E34D8C">
      <w:pPr>
        <w:pStyle w:val="3"/>
      </w:pPr>
      <w:r>
        <w:t>科技</w:t>
      </w:r>
    </w:p>
    <w:p w14:paraId="4C0ECCA0">
      <w:pPr>
        <w:pStyle w:val="4"/>
      </w:pPr>
      <w:r>
        <w:t>【概况】</w:t>
      </w:r>
    </w:p>
    <w:p w14:paraId="04BD6BC0">
      <w:pPr>
        <w:ind w:firstLine="420"/>
      </w:pPr>
      <w:r>
        <w:t>南雄市科技局，于1996年体制改革时成立，其前身为南雄市科学技术委员会，为正科级行政单位。1998年在职人员13人，局长徐春生，副局长欧阳冬梅。内设办公室、科技计划管理股、科技成果管理股、地震工作股、科技普及股。该局认真实施“科教兴国”、“科技兴市（县）”战略，各行业非常重视科学技术，在科技工作、科技投入、科技成果引进及推广、新产品鉴定等方面都取得了一定的成绩，农业生产持续增长，科技含量、科技水平大幅度提高。</w:t>
      </w:r>
    </w:p>
    <w:p w14:paraId="5E0AF965">
      <w:pPr>
        <w:pStyle w:val="4"/>
      </w:pPr>
      <w:r>
        <w:t>【科技工作】</w:t>
      </w:r>
    </w:p>
    <w:p w14:paraId="2576F565">
      <w:pPr>
        <w:ind w:firstLine="420"/>
      </w:pPr>
      <w:r>
        <w:t>1998年，经省科委批准列入省级星火计划项目1项，成果推广1项，引进新产品、新良种3项，收集科技成果2项。</w:t>
      </w:r>
    </w:p>
    <w:p w14:paraId="4657F99B">
      <w:pPr>
        <w:pStyle w:val="4"/>
      </w:pPr>
      <w:r>
        <w:t>【科技网络】</w:t>
      </w:r>
    </w:p>
    <w:p w14:paraId="7F168197">
      <w:pPr>
        <w:ind w:firstLine="420"/>
      </w:pPr>
      <w:r>
        <w:t>南雄市成立了科技领导小组，由主管科技的副市长担任组长，各镇有分管科技与农业的副镇长。各镇建有农技站、兽医站、林业站、经管站、农机站等基层科技网络，科技兴农活动蓬勃发展。</w:t>
      </w:r>
    </w:p>
    <w:p w14:paraId="7BC9D58F">
      <w:pPr>
        <w:pStyle w:val="4"/>
      </w:pPr>
      <w:r>
        <w:t>【引进应用科技成果】</w:t>
      </w:r>
    </w:p>
    <w:p w14:paraId="634E608D">
      <w:pPr>
        <w:ind w:firstLine="420"/>
      </w:pPr>
      <w:r>
        <w:t>1998年南雄市科技成果引进推广成绩显著，农业局引进的杂交水稻良种冈优22，获韶关市科技成果三等奖，该成果新增产值600万元，税利60万元；引进应用先进的抛秧技术，使水稻亩产提高8个百分点，为实现吨谷市作出了贡献。南雄烟草公司引进的烟草叶面肥2003等，应用面积41617亩，引进新技术溴甲烷苗床消毒4500亩，实现总产烟叶40.8万担，收购25.5万担。</w:t>
      </w:r>
    </w:p>
    <w:p w14:paraId="0A9C2A41">
      <w:pPr>
        <w:ind w:firstLine="420"/>
      </w:pPr>
      <w:r>
        <w:t>南雄市10万亩银杏综合技术开发，被列入省星火计划，年产白果80吨左右，产值240多万元，每年生产白果叶茶20万盒，产值1600万元。1998年8月，协助省珠江电视台摇钱树栏目组，到南雄拍摄“白果”摇钱树节目，白果产业将成为继黄烟之后又一大支柱产业。</w:t>
      </w:r>
    </w:p>
    <w:p w14:paraId="268240BE">
      <w:pPr>
        <w:pStyle w:val="4"/>
      </w:pPr>
      <w:r>
        <w:t>【科技队伍建设】</w:t>
      </w:r>
    </w:p>
    <w:p w14:paraId="28CD1B9B">
      <w:pPr>
        <w:ind w:firstLine="420"/>
      </w:pPr>
      <w:r>
        <w:t>至1998年底，全市有专业技术人员8772人，其中高级职称（职务）223人，中级职称（职务）2305人，初级职称6244人，享受政府特殊津贴1人，继续再教育1500人次，提高了专业技术人员的业务素质和技术水平。</w:t>
      </w:r>
    </w:p>
    <w:p w14:paraId="67B2643C">
      <w:pPr>
        <w:pStyle w:val="4"/>
      </w:pPr>
      <w:r>
        <w:t>【防震减灾】</w:t>
      </w:r>
    </w:p>
    <w:p w14:paraId="5834D575">
      <w:pPr>
        <w:ind w:firstLine="420"/>
      </w:pPr>
      <w:r>
        <w:t>南雄全安职中和梅岭兔医院的地震观测点，是省、市直接指定的地震观测点，南雄党政领导对防震减灾工作非常重视，成立了地震紧急预案领导小组，组长由分管科教文卫的副市长担任，并制定了地震紧急预案条例和措施，为使两个观测点在预报中做到准确无误，指定了专人负责。地震股还组织观测人员进行业务培训，提高业务水平。</w:t>
      </w:r>
    </w:p>
    <w:p w14:paraId="715B1033">
      <w:pPr>
        <w:pStyle w:val="4"/>
      </w:pPr>
      <w:r>
        <w:t>【科普工作】</w:t>
      </w:r>
    </w:p>
    <w:p w14:paraId="5E429F5E">
      <w:pPr>
        <w:ind w:firstLine="420"/>
      </w:pPr>
      <w:r>
        <w:t>1998年各技术学会、协会、社团积极开展科普活动。一年来组织了各学会、协会上街及到各墟镇开展科技咨询服务，召开了科技人员座谈会，积极参加了韶关市委宣传部、科协、电视台、科委、总工会、妇联等六个单位联合举办的1998年韶关市家庭科普知识大赛活动，南雄参赛家庭荣获二等奖，科协被评为优秀组织奖。</w:t>
      </w:r>
    </w:p>
    <w:p w14:paraId="2F14C134">
      <w:pPr>
        <w:ind w:firstLine="420"/>
      </w:pPr>
      <w:r>
        <w:t>市烟草公司和烟草研究会组织了“关于征集南雄市烟叶生产技术论文与建议”的论文评选工作，共收集论文（建议）56篇，经过筛选，最后评选出一等奖2篇，二等奖3篇，三等奖5篇，优秀建议奖9篇。1998年该公司还举办各类实用技术培训班35期（次），培训人数7250人（次），有效地提高了全民的科技意识和科技水平。</w:t>
      </w:r>
    </w:p>
    <w:p w14:paraId="149DD822">
      <w:pPr>
        <w:ind w:firstLine="422"/>
        <w:jc w:val="right"/>
        <w:rPr>
          <w:b/>
          <w:bCs/>
        </w:rPr>
      </w:pPr>
      <w:r>
        <w:rPr>
          <w:b/>
          <w:bCs/>
        </w:rPr>
        <w:t>（叶昌林）</w:t>
      </w:r>
    </w:p>
    <w:p w14:paraId="50D67176">
      <w:pPr>
        <w:pStyle w:val="3"/>
      </w:pPr>
      <w:r>
        <w:t>烟草研究所</w:t>
      </w:r>
    </w:p>
    <w:p w14:paraId="6B88994C">
      <w:pPr>
        <w:pStyle w:val="4"/>
      </w:pPr>
      <w:r>
        <w:t>【概况】</w:t>
      </w:r>
    </w:p>
    <w:p w14:paraId="62848C81">
      <w:pPr>
        <w:ind w:firstLine="420"/>
      </w:pPr>
      <w:r>
        <w:t>南雄市烟草研究所为正科级事业单位，成立于1987年6月，其前身是1956年设置的黄烟技术推广站、广东南雄烟草试验站、南雄县烟草研究所。1996年9月改为今名。该所于1997年11月划归广东省烟草公司和南雄市烟草公司共同管理，成为企业内部研究单位，其研究经费由省和南雄烟草公司平均分担。烟草研究所内设办公室、育种研究室、栽培烘烤研究室、病虫害研究室、技术推广部、金叶技术开发公司、化验室7个股级单位。现有在职人员42人，其中科技人员15人（高级职称2人，中级4人）。所长邱妙文（1997.10～），副所长张瑞谦（1997.10～）。</w:t>
      </w:r>
    </w:p>
    <w:p w14:paraId="32B3A0BB">
      <w:pPr>
        <w:ind w:firstLine="420"/>
      </w:pPr>
      <w:r>
        <w:t>1998年，在省、市公司直接领导下，烟科所摆正了自己的位置，围绕全省黄烟生产存在的问题，立足南雄，面向全省开展了一系列技术研究、推广、示范及技术培训工作，在新品种选育、栽培模式探索、新式烤房引进、病虫害防治及其基础设施建设等方面取得了一定的进步。</w:t>
      </w:r>
    </w:p>
    <w:p w14:paraId="7E6940DB">
      <w:pPr>
        <w:pStyle w:val="4"/>
      </w:pPr>
      <w:r>
        <w:t>【人员分流和管理】</w:t>
      </w:r>
    </w:p>
    <w:p w14:paraId="5FEF75BF">
      <w:pPr>
        <w:ind w:firstLine="420"/>
      </w:pPr>
      <w:r>
        <w:t>1997年底划归省、市公司共同管理后，该所结合行业特点和要求。首先，进行了人员分流，把大田工人和闲杂人员从技术队伍中分离出来，采取分类管理，分类享受待遇的方法，提高科技人员待遇。分离出来的人员划归技术开发公司管理，实行独立自主，自负盈亏，极大地调动了这部分人员的积极性。1998年，开发公司盈利36万元，保证了这部分人员的工资、奖金，实现了顺利分流。其次，转变了管理机制，采取了事业单位企业管理的手段，引进了目标管理机制，把研究课题、项目和工作任务承包落实到课题小组，进一步完善考核制度，把研究课题、项目各工作任务完成结果与工资、奖金待遇挂钩，做到奖好罚差，奖勤罚懒，有效地调动了科技人员的积极性和创造性，各项工作都顺利完成。</w:t>
      </w:r>
    </w:p>
    <w:p w14:paraId="5935F5E0">
      <w:pPr>
        <w:pStyle w:val="4"/>
      </w:pPr>
      <w:r>
        <w:t>【基础设施建设】</w:t>
      </w:r>
    </w:p>
    <w:p w14:paraId="3E5EFC8F">
      <w:pPr>
        <w:ind w:firstLine="420"/>
      </w:pPr>
      <w:r>
        <w:t>为了把南雄研究所建设成为基础设施完善、科研手段先进的省级研究所，1998年加大了基础设施建设力度，共投资42万多元，完成了5项基础设施建设：1、良种繁育基地的建设；2、按标准建成了12平方米的良种储存仓库；3、新建成了一间温室和两间塑料大棚；4、完成了试验、示范基地平整土地和喷灌工程建设；5、维修了原烟草学校留下的教学培训楼，添置了一大批教学和生活设施。</w:t>
      </w:r>
    </w:p>
    <w:p w14:paraId="49626BF0">
      <w:pPr>
        <w:pStyle w:val="4"/>
      </w:pPr>
      <w:r>
        <w:t>【技术研究、推广】</w:t>
      </w:r>
    </w:p>
    <w:p w14:paraId="663A6B96">
      <w:pPr>
        <w:ind w:firstLine="420"/>
      </w:pPr>
      <w:r>
        <w:t>1、完成了省公司立项的“优良品种选育”和“烤烟新品种区试”两个课题研究及国家局布置的RG17和ⅤA116两个新品种的示范验证。与农科院一道开展“杂交一代品比试验”，筛选出RG17、K346、64649601、南选一号、9512等一批有推广前途的新品种。这项研究已获省级鉴定；2、探索优化栽培模式课题。按课题设计要求，安排了成熟度试验，提高烟叶含K量研究，综合技术表征示范等，努力探索适应南雄烟区的优化栽培模式。但由于受今年气候的影响，试验结果不理想，有待明年进一步探索研究；3、育苗技术研究，在吸取外省经验的基础上，对塑料大棚工厂化育苗进行了试验探索，并取得成功；4、病虫害防治研究，完成青枯病综合防治技术研究，并获韶关市级鉴定。在此基础上，扩大示范表征面积，取得了一定的成效。同时对一批防病除虫的新农药进行了筛选验证；5、烤房与烘烤技术研究，对双炉堂一次性节能、气流下降式烤房及工艺进行了认真的研究探讨，对“三段式烘烤技术”进行了表征；6、参与开展了全省不同生态条件烟叶品质研究，开展了对全省烟草专用复合肥的监督加工工作。</w:t>
      </w:r>
    </w:p>
    <w:p w14:paraId="11A9E383">
      <w:pPr>
        <w:pStyle w:val="4"/>
      </w:pPr>
      <w:r>
        <w:t>【良种繁育】</w:t>
      </w:r>
    </w:p>
    <w:p w14:paraId="3B9E133F">
      <w:pPr>
        <w:ind w:firstLine="420"/>
      </w:pPr>
      <w:r>
        <w:t>烟科所肩负着全省烟草良种繁育、加工任务。1998年，重点建立了“良繁基地”、“标准化种子库”，健全了良种繁育技术规程和包衣种子厂的管理制度。共繁育9032K326、南选一号等良种360市斤，可供36万亩大田使用，加工包衣种子30万亩。</w:t>
      </w:r>
    </w:p>
    <w:p w14:paraId="7D173FA4">
      <w:pPr>
        <w:pStyle w:val="4"/>
      </w:pPr>
      <w:r>
        <w:t>【技术培训】</w:t>
      </w:r>
    </w:p>
    <w:p w14:paraId="52C9C193">
      <w:pPr>
        <w:ind w:firstLine="420"/>
      </w:pPr>
      <w:r>
        <w:t>烟科所充分发挥了技术优势，与省、市公司一道，全年举办了有关生产、仓管、分级、烟站管理等学习班共21期，共培训烟草生产技术人员5800人。</w:t>
      </w:r>
    </w:p>
    <w:p w14:paraId="433E4BF4">
      <w:pPr>
        <w:pStyle w:val="2"/>
      </w:pPr>
      <w:r>
        <w:t>文化</w:t>
      </w:r>
      <w:r>
        <w:rPr>
          <w:rFonts w:hint="eastAsia"/>
        </w:rPr>
        <w:t xml:space="preserve">  </w:t>
      </w:r>
      <w:r>
        <w:t>体育</w:t>
      </w:r>
    </w:p>
    <w:p w14:paraId="1BBB9882">
      <w:pPr>
        <w:pStyle w:val="3"/>
      </w:pPr>
      <w:r>
        <w:t>文化</w:t>
      </w:r>
    </w:p>
    <w:p w14:paraId="407FB548">
      <w:pPr>
        <w:pStyle w:val="4"/>
      </w:pPr>
      <w:r>
        <w:t>【概况】</w:t>
      </w:r>
    </w:p>
    <w:p w14:paraId="6C45B5B6">
      <w:pPr>
        <w:ind w:firstLine="420"/>
      </w:pPr>
      <w:r>
        <w:t>1998年，文化局有干部10人，内设人秘股、社会文化股、文化市场股。下辖文化馆、图书馆、博物馆、采茶剧团、电影公司、影剧院和24个镇文化站。全局共有干部职工154人。局长戴群芳，副局长李淮淮。</w:t>
      </w:r>
    </w:p>
    <w:p w14:paraId="7B6E0D64">
      <w:pPr>
        <w:pStyle w:val="4"/>
      </w:pPr>
      <w:r>
        <w:t>【省政府支持南雄文化建设】</w:t>
      </w:r>
    </w:p>
    <w:p w14:paraId="438FC323">
      <w:pPr>
        <w:ind w:firstLine="420"/>
      </w:pPr>
      <w:r>
        <w:t>1、赠送文化下乡车。1998年5月8日，省政府向南雄市赠送两辆文化下乡车，总价值35万元。</w:t>
      </w:r>
    </w:p>
    <w:p w14:paraId="377D4B18">
      <w:pPr>
        <w:ind w:firstLine="420"/>
      </w:pPr>
      <w:r>
        <w:t>2、拨款建设红军标语廊。由省文化厅拨款16万元，在市博物馆建的《南雄红军标语廊》于1998年7月落成，10月1日完成布展并对外开放。标语展出了第二次国内革命战争时期，中国工农红军在南雄的水口、南亩、梅岭、孔江、油山等地留下的标语、诗歌、漫画真迹，是南雄爱国主义教育基地建设的又一新成果。</w:t>
      </w:r>
    </w:p>
    <w:p w14:paraId="11A53474">
      <w:pPr>
        <w:pStyle w:val="4"/>
      </w:pPr>
      <w:r>
        <w:t>【组织大型文化活动】</w:t>
      </w:r>
    </w:p>
    <w:p w14:paraId="775E9666">
      <w:pPr>
        <w:ind w:firstLine="420"/>
      </w:pPr>
      <w:r>
        <w:t>1、元月26日上午，在南雄大会堂举办首届春节团拜会文艺演出，市采茶剧团和文化馆表演了精湛的歌舞《恭贺新禧》、《找情郎》、《牛背摇篮》，小品《春来茶馆》，少儿芭蕾舞《唐.吉诃德》等。</w:t>
      </w:r>
    </w:p>
    <w:p w14:paraId="04F18445">
      <w:pPr>
        <w:ind w:firstLine="420"/>
      </w:pPr>
      <w:r>
        <w:t>2、农历年廿八至正月十五元宵节，举办了南雄市1998年迎春花会。在沿江东路摆满了大大小小的鲜花造型，有大型标语牌，有“一帆风顺”、“年年有余”、“人寿年丰”、“龙腾虎跃”等63个景点。体现了春节热烈、欢庆、平安、祥和的氛围。</w:t>
      </w:r>
    </w:p>
    <w:p w14:paraId="1D0253C3">
      <w:pPr>
        <w:ind w:firstLine="420"/>
      </w:pPr>
      <w:r>
        <w:t>3、春节花会期间，韶关电视台来南雄拍摄电视专题片《春满雄州》，此专题片穿插了8个反映南雄经济发展、城乡新貌的文艺节目，有独唱《雄州好》、舞蹈《醒狮闹春》、《银杏乐》、《金叶丰收》、《中国在欢笑》、采茶表演《茶女戏刘二》元宵节珠玑龙狮表演等。2月15日在韶关电视台《欢乐时光》播出。</w:t>
      </w:r>
    </w:p>
    <w:p w14:paraId="69FE1D7C">
      <w:pPr>
        <w:ind w:firstLine="420"/>
      </w:pPr>
      <w:r>
        <w:t>4、6月30日，市纪检会、市委宣传部、市监察局、市文化局联合举办“反腐保廉”专题文艺晚会。</w:t>
      </w:r>
    </w:p>
    <w:p w14:paraId="5B86FA0F">
      <w:pPr>
        <w:ind w:firstLine="420"/>
      </w:pPr>
      <w:r>
        <w:t>5、12月30日，在“珠玑大酒店开业志庆三周年”文艺晚会上，市采茶剧团表演了精彩的歌舞、小品，并邀请歌唱家董文华、歌星甘萍、戴军同台演出。董文华演唱的主要歌曲有《十五的月亮》、《春天的故事》。</w:t>
      </w:r>
    </w:p>
    <w:p w14:paraId="75137B35">
      <w:pPr>
        <w:ind w:firstLine="420"/>
      </w:pPr>
      <w:r>
        <w:t>6、在珠玑巷南迁后裔联谊会第二届理事会召开期间，举办《我们珠玑人》文艺晚会，主要节目有《珠玑之恋》、《风雨珠玑情》、《啊！珠玑巷》。会长黎子流、常务理事郑书薇等嘉宾亦登台演出，晚会气氛热烈，情真意切，受到来自海内外珠玑巷后裔代表的一致好评。</w:t>
      </w:r>
    </w:p>
    <w:p w14:paraId="0AE01CF2">
      <w:pPr>
        <w:pStyle w:val="4"/>
      </w:pPr>
      <w:r>
        <w:t>【珠玑巷博物馆落成】</w:t>
      </w:r>
    </w:p>
    <w:p w14:paraId="12209CCC">
      <w:pPr>
        <w:ind w:firstLine="420"/>
      </w:pPr>
      <w:r>
        <w:t>11月28日，珠玑巷博物馆落成剪彩，并设置了民俗、文物、书画、珠玑巷南迁后裔联谊会三年成果摄影展，珠玑巷建设规划模型6个展室。</w:t>
      </w:r>
    </w:p>
    <w:p w14:paraId="04BB2B60">
      <w:pPr>
        <w:pStyle w:val="4"/>
      </w:pPr>
      <w:r>
        <w:t>【南雄历史文化名城的保护、建设和管理工作】</w:t>
      </w:r>
    </w:p>
    <w:p w14:paraId="37AD311E">
      <w:pPr>
        <w:ind w:firstLine="420"/>
      </w:pPr>
      <w:r>
        <w:t>1998年5月20日，成立了“南雄市历史文化名城保护管理委员会”，办公室设在文化局。11月6日，成立了“南雄历史文化名城研究会”，吸收会员38人，通过章程，选举出领导机构。副市长黄浩烈任会长、文化局局长戴群芳任秘书长。1998年11月23日，南雄市人民政府颁布了市人大常委会审议通过的《南雄历史文化名城保护管理暂行规定》和《南雄市珠玑巷历史文化保护区保护管理暂行规定》。1998年12月2日至5日，“广东省历史文化名城研讨会”在南雄召开。参加会议的有广州、东莞、潮州、梅州、英德、陆丰碣石镇、南雄等市（县）代表及特邀专家学者共50人。与会人员对名城管理经验、存在问题、今后发展方向进行了研究探讨；会议期间，参观了南雄的梅关、珠玑巷、三影塔、博物馆等文物古迹。代表们呼吁全省成立名城领导机构，使全省历史文化工作更好地协调发展。</w:t>
      </w:r>
    </w:p>
    <w:p w14:paraId="104F4340">
      <w:pPr>
        <w:pStyle w:val="4"/>
      </w:pPr>
      <w:r>
        <w:t>【群众文化】</w:t>
      </w:r>
    </w:p>
    <w:p w14:paraId="5BCDC767">
      <w:pPr>
        <w:ind w:firstLine="420"/>
      </w:pPr>
      <w:r>
        <w:t>南雄文化馆担负着全市文化活动，辅导社区、企业、学校、家庭等群众业余文艺创作，表演活动；培育少儿艺术幼苗；收集、整理民间艺术遗产等工作。</w:t>
      </w:r>
      <w:r>
        <w:rPr>
          <w:b/>
          <w:bCs/>
        </w:rPr>
        <w:t>1、文化活动的组织与辅导。</w:t>
      </w:r>
      <w:r>
        <w:t>分别于1月25日、26日，在机关幼儿园举办“韶关、南雄、曲江”三地摄影展，共展出作品136件。在新城沿江路举行’98少儿迎春长卷绘画表演，文化馆少儿美术班的30多名小画家现场作画，《韶关日报》、《南方日报》分别作了报道；在体育馆举办“百顺百台电子琴演奏晚会”，100名电子琴班学员现场演奏了中国和世界名曲。</w:t>
      </w:r>
      <w:r>
        <w:rPr>
          <w:b/>
          <w:bCs/>
        </w:rPr>
        <w:t>2组织业余文艺创作。</w:t>
      </w:r>
      <w:r>
        <w:t>文化馆组织、辅导业余作者创作各门艺术作品参加省市评选、比赛，获得好成绩。其中：音乐作品《园丁与蝴蝶》获韶关市三等奖；故事《骗子的汇款》获韶关市二等奖；舞蹈《跨越新世纪》获韶关市反腐倡廉文艺演出三等奖；歌舞《欢庆普法十三周年》获韶关市司法系统调演二等奖。组织30多名儿童参加第一届《双龙杯》全国少儿书画大赛，有3人获银奖，3人获铜奖，8人获优秀奖。组织南雄市20多位摄影作者发表作品一百多件，其中省级发表20多件；有二幅作品于1998年11月在国家级书刊《中国新时期农村的变革》（广东卷）刊登发表。</w:t>
      </w:r>
    </w:p>
    <w:p w14:paraId="410B38DC">
      <w:pPr>
        <w:pStyle w:val="4"/>
      </w:pPr>
      <w:r>
        <w:t>【文物管理】</w:t>
      </w:r>
    </w:p>
    <w:p w14:paraId="6E22DFF1">
      <w:pPr>
        <w:ind w:firstLine="420"/>
      </w:pPr>
      <w:r>
        <w:t>南雄博物馆担负文物保护，考古、收藏陈列等任务。馆内设有古生物化石、革命历史、历史文物三个基本陈列厅和红军标语廊，展出大量实物、图片、模型、复制品及文字资料。是韶关市爱国主义教育基地。</w:t>
      </w:r>
      <w:r>
        <w:rPr>
          <w:b/>
          <w:bCs/>
        </w:rPr>
        <w:t>1、文物考古发掘保护。</w:t>
      </w:r>
      <w:r>
        <w:t>4月，在黎口镇迳口半壁山的红砂岭中发现恐龙化石一具。据初步发掘出的化石骨骼分析，这是一条大型恐龙化石骨骼，保存较完整，估算其长度近20米，重量在十几吨以上。拟就地对这具恐龙化石进行保护，供科学考察研究。</w:t>
      </w:r>
      <w:r>
        <w:rPr>
          <w:b/>
          <w:bCs/>
        </w:rPr>
        <w:t>2、编纂出版《南雄文物志》。</w:t>
      </w:r>
      <w:r>
        <w:t>该书编写过程历时十多年。1998年初，文物工作者就在开展了长时间、大规模的文物普查基础上，对全市文物古迹进行全面调查，取得了丰富的资料，并写出初稿。之后不断补充、反复修改，1996年由文化局对稿件重新整理、审编，并邀请专家指导，于1998年11月定稿出版。全书20万字。</w:t>
      </w:r>
    </w:p>
    <w:p w14:paraId="061DB840">
      <w:pPr>
        <w:pStyle w:val="4"/>
      </w:pPr>
      <w:r>
        <w:t>【图书管理】</w:t>
      </w:r>
    </w:p>
    <w:p w14:paraId="74EC1B0C">
      <w:pPr>
        <w:ind w:firstLine="420"/>
      </w:pPr>
      <w:r>
        <w:t>南雄图书馆内设外借厅、期刊阅览室、过刊借阅室、内参地文资料阅览室、少儿阅览室等。藏书量64250册，接待读者38709人（次），外借图书23530册（次），发放借书证1258本，阅览证480本。1、组织少儿读书。6月1日办起了少儿借阅室，有座位50个，书刊2500多册，为全市青少年提供一个优美、舒适的读书环境，填补了该市图书馆无少儿室的空白。暑假期间，举办“告别游戏机，走进图书馆”活动，组织市区各中、小学生来图书馆看书，从书籍中寻求乐趣，吸取知识。参加这一活动的学生达5000多人次。2、开展图书咨询。南雄市、韶关市图书馆与南雄市农业局于5月31日在市区爱民路街道旁联合举办“第十届图书宣传服务周暨科技兴农宣传活动”，还邀请市新华书店、部份个体书店一起参与，主要内容是：农业科技咨询、图书咨询、现场办理书证、出售农科书籍等。这次活动共派发“农村信息时报”、“农民致富报”3800多份，解答咨询300多条，参加活动达3000多人次。3、建立广州少儿图书馆南雄分馆。南雄图书馆通过各种渠道，与广州少年儿童图书馆结成“手拉手、献爱心”的友好关系，争取他们大力支持，在南雄办分馆。他们首期无偿提供书刊一万册。9月29日，“广州少年儿童图书馆南雄分馆”举行隆重的揭幕仪式，市委书记丘隆基和广州少儿馆馆长赖嘉梅为南雄少儿分馆揭幕。</w:t>
      </w:r>
    </w:p>
    <w:p w14:paraId="62CCE9A7">
      <w:pPr>
        <w:pStyle w:val="4"/>
      </w:pPr>
      <w:r>
        <w:t>【采茶艺术】</w:t>
      </w:r>
    </w:p>
    <w:p w14:paraId="7A15C6D0">
      <w:pPr>
        <w:ind w:firstLine="420"/>
      </w:pPr>
      <w:r>
        <w:t>南雄市采茶剧团是全市唯一的专业文艺团体，担负起全市重大演出活动、送戏下乡、举办各种专题晚会。全年共演出93场，观众达25万人次。主要演出活动有：1、“五四”青年节前后与团市委合办联欢会，到各镇、学校为青年干部共青团员慰问演出；2、5月12日与市人民医院合办“护士节”文艺晚会；3、7月份，剧团创作、排练了一台宣传《水土保持法》的专题节目，到乡镇巡回演出，受到农民群众的热烈欢迎；4、8月1日对武警、消防官兵进行慰问演出。</w:t>
      </w:r>
    </w:p>
    <w:p w14:paraId="543203B0">
      <w:pPr>
        <w:ind w:firstLine="422"/>
        <w:jc w:val="right"/>
        <w:rPr>
          <w:b/>
          <w:bCs/>
        </w:rPr>
      </w:pPr>
      <w:r>
        <w:rPr>
          <w:b/>
          <w:bCs/>
        </w:rPr>
        <w:t>（戴群芳、刘先伟）</w:t>
      </w:r>
    </w:p>
    <w:p w14:paraId="77EAACA8">
      <w:pPr>
        <w:pStyle w:val="3"/>
      </w:pPr>
      <w:r>
        <w:t>广播电视</w:t>
      </w:r>
    </w:p>
    <w:p w14:paraId="662BDAC0">
      <w:pPr>
        <w:pStyle w:val="4"/>
      </w:pPr>
      <w:r>
        <w:t>【概况】</w:t>
      </w:r>
    </w:p>
    <w:p w14:paraId="01FFAEB5">
      <w:pPr>
        <w:ind w:firstLine="420"/>
      </w:pPr>
      <w:r>
        <w:t>1998年，南雄广播电视局共有干部职工78人，其中大专以上学历有58人，占46%，有技术职称36人，占30%。局内设人秘股、事业股、宣传股、社会行业管理股、财会股；下设电视差转台、电台、电视台、有线电视台、广播电视服务中心等。局长吴述祺，副局长蓝光荣、肖志陵、曾圣昌、李恩泽。</w:t>
      </w:r>
    </w:p>
    <w:p w14:paraId="3BF2555B">
      <w:pPr>
        <w:pStyle w:val="4"/>
      </w:pPr>
      <w:r>
        <w:t>【广播电视宣传】</w:t>
      </w:r>
    </w:p>
    <w:p w14:paraId="4BCF902E">
      <w:pPr>
        <w:ind w:firstLine="420"/>
      </w:pPr>
      <w:r>
        <w:t>广播电视宣传始终贯彻执行以江泽民总书记指导的“以科学的理论武装人，以正确的舆论引导人，以高尚的精神塑造人，以优秀的作品鼓舞人”的方针，紧紧围绕党委、政府的中心工作，加大宣传力度，强化精品意识，为南雄的“两个文明建设”创造了一个良好的舆论环境。一年来，电视台共播出稿件1450篇，上送中央台采用5篇，省台采用40篇，韶关台采用240多篇；广播电台全年共播出稿件3142篇，上送省台采用55篇，韶关台采用230篇。在保证宣传数量的同时，比较注重节目质量，狠抓精品创作，1998年电视新闻《南雄净化种子市场不手软》获全国县（市）广播电视协会好新闻评比三等奖，获省广播电视学会评比二等奖；《百万富翁甘做穷支书》获全国县（市）广视新闻评比三等奖，获韶关电视学会评比一等奖；《坪田南雄古银杏之乡》获全国县（市）广播电视学会好专题二等奖，获韶关市广播电视学会评比三等奖；《三千只白鹭飞临主田镇》、《八十老翁义务抚育毛竹》分别被韶关广播电视学会、韶关电视台评为二等奖。电台采编的《主田农民营造防老林》、《少出一百元，损失上万元》获韶关市优秀新闻作品二等奖；10.29新闻节目编排》、《别了，私人承包管电》、《下岗到农村，路阔天也高》获韶关市优秀新闻作品三等奖，获省市县级电台好新闻三等奖。</w:t>
      </w:r>
    </w:p>
    <w:p w14:paraId="48B36CDF">
      <w:pPr>
        <w:pStyle w:val="4"/>
      </w:pPr>
      <w:r>
        <w:t>【广播电视事业建设】</w:t>
      </w:r>
    </w:p>
    <w:p w14:paraId="511B868E">
      <w:pPr>
        <w:ind w:firstLine="420"/>
      </w:pPr>
      <w:r>
        <w:t>为了满足人民群众日益增长的文化生活的需求，局在资金十分紧缺的情况下，筹措了120万元对市区原350兆的有线电视线路进行了550兆工程的全面改造，改造主干线达65公里，增设主机设备接收调制器三套，更换放大器400只，分支器2580只，有效地提高了市区及市郊有线电视的收视效果。9月至10月份，局投资19万元开通了中央电视台四套加密电视节目。6月底至7月初，局组织了十多人分成南山片和北山片二个组，对全市24个镇96个村委会进行了广播电视收视的全面调查，实地堪测了每个有线电视网络的收视情况，为韶关有线电视联网作好了准备。为了贯彻国家广播电视总局关于1999年底要实现“村村通广播电视”的指示精神，5月份局就如何实现“村村通广播电视”召开了专门的研究会，同时，在省、市业务部门的指导帮助下，对南雄市边远地区的收听收视情况进行了测试，最后确定全市有44个广播电视盲点。在省市主管部门支持下，已全部安装了广播电视卫星接收机，实现44个盲点通广播电视。</w:t>
      </w:r>
    </w:p>
    <w:p w14:paraId="2F33FDE0">
      <w:pPr>
        <w:pStyle w:val="4"/>
      </w:pPr>
      <w:r>
        <w:t>【内部管理】</w:t>
      </w:r>
    </w:p>
    <w:p w14:paraId="25CD0F88">
      <w:pPr>
        <w:ind w:firstLine="420"/>
      </w:pPr>
      <w:r>
        <w:t>为了提高行业的服务质量和工作水平，广播电视局积极开展了职业道德教育，并以“树好形象，服务社会”活动为目标，认真制订了《广播电视局工作制度》和《广播电视局各部门职责及工作人员岗位责任制》，建立了以岗位责任制为核心的运行机制，逐步使管理走上规范化和制度化。积极选送思想素质较好的同志到上级业务部门学习深造。一年来，派往到省厅学习有线电视（MTV）新技术的有5人，到省厅学习管理法规并取得《广东省广播电视执法资格证》的3人；到省厅广播电视学校进行播音业务培训的2人，从而提高了干部职工的政治素质和专业知识水平。为了提高广大干部职工的身心健康素质，广播电视局积极开展文体活动，组织了篮球队参加市“水利杯”比赛获第6名；首次组织了离退休干部开展九九重阳老人节活动，增强了单位的凝聚力和工作的向心力。</w:t>
      </w:r>
    </w:p>
    <w:p w14:paraId="1E565657">
      <w:pPr>
        <w:pStyle w:val="4"/>
      </w:pPr>
      <w:r>
        <w:t>【荣誉称号】</w:t>
      </w:r>
    </w:p>
    <w:p w14:paraId="69976E31">
      <w:pPr>
        <w:ind w:firstLine="420"/>
      </w:pPr>
      <w:r>
        <w:t>1998年，南雄市广播电视宣传工作被韶关广播电视局评为先进单位；广播电台被韶关电台评为“通联十佳”先进单位。南雄电视台被韶关电视台评为1998年度电视工作先进单位；1998年10月，南雄电视台被全国县（市）级广播电视协会聘为全国县（市）级第六届广播电视协会理事台。</w:t>
      </w:r>
    </w:p>
    <w:p w14:paraId="2C43E884">
      <w:pPr>
        <w:pStyle w:val="3"/>
      </w:pPr>
      <w:r>
        <w:t>地方志</w:t>
      </w:r>
    </w:p>
    <w:p w14:paraId="4A1A8D48">
      <w:pPr>
        <w:pStyle w:val="4"/>
      </w:pPr>
      <w:r>
        <w:t>【概况】</w:t>
      </w:r>
    </w:p>
    <w:p w14:paraId="699AE313">
      <w:pPr>
        <w:ind w:firstLine="420"/>
      </w:pPr>
      <w:r>
        <w:t>南雄市地方志编纂委员会办公室成立于1984年11月，正科级事业单位。1998年在职干部4人，主任黄朝定，副主任曾冠雄。1998年，市志办认真贯彻执行党和国家的地方志工作方针政策，反复学习了中共中央政治局委员、国务委员李铁映在全国地方志第二次工作会议上关于“方志事业连绵不断，代代相济，上一届书完成之日，就是新一届志书开修之时”的讲话精神，进一步明确了修志工作是地方政府一项长期的、具有系统性、连续性的基础工程。从而进一步树立了长期修志的思想观念，积极主动地为下个世纪编纂出版南雄第二部新编地方志——《南雄市志》，进行各项准备工作。</w:t>
      </w:r>
    </w:p>
    <w:p w14:paraId="7F87BBDE">
      <w:pPr>
        <w:pStyle w:val="4"/>
      </w:pPr>
      <w:r>
        <w:t>【编纂出版首部《南雄年鉴》】</w:t>
      </w:r>
    </w:p>
    <w:p w14:paraId="2E2A70F1">
      <w:pPr>
        <w:ind w:firstLine="420"/>
      </w:pPr>
      <w:r>
        <w:t>为续修南雄新编地方志一《南雄市志》进行资料准备，同时广泛宣传南雄经济文化建设状况，市委决定编辑出版《南雄年鉴》。1998年3月，召开了《南雄年鉴》组稿工作会议，市委常委、市委办主任肖芬先亲自布置了年鉴编写工作，要求各机关办公室主任或文秘人员亲自撰写，得到了各级领导的重视和支持。8月底共有142个科局单位完成了编写书稿任务。经市志办整理、打印成送审稿，专送市地方志编委成员及特约编审人员审查，10月送印刷厂排版，11月出书，全书共52万字，彩照30幅，内容翔实，具有较高的存史和使用价值，被省地方志编委会评为全省地方志综合年鉴优秀成果二等奖。</w:t>
      </w:r>
    </w:p>
    <w:p w14:paraId="74A25214">
      <w:pPr>
        <w:pStyle w:val="4"/>
      </w:pPr>
      <w:r>
        <w:t>【指导验收专业志出版工作】</w:t>
      </w:r>
    </w:p>
    <w:p w14:paraId="67527C71">
      <w:pPr>
        <w:ind w:firstLine="420"/>
      </w:pPr>
      <w:r>
        <w:t>1998年共审定出版了专业志《农业志》、《文物志》，两部志稿共50多万字。其中，《文物志》已内部出版发行，《农业志》正在待印。两部志书的观点正确，内容丰富，壮大了地方志丛书。</w:t>
      </w:r>
    </w:p>
    <w:p w14:paraId="72E4B6DE">
      <w:pPr>
        <w:pStyle w:val="4"/>
      </w:pPr>
      <w:r>
        <w:t>【抓好再版《南雄县志》和《南雄年鉴》的发行工作】</w:t>
      </w:r>
    </w:p>
    <w:p w14:paraId="324FA708">
      <w:pPr>
        <w:ind w:firstLine="420"/>
      </w:pPr>
      <w:r>
        <w:t>为使广大干部群众较好地从《南雄县志》和《南雄年鉴》真正成为广大于部群众认识南雄，建设南雄的工具书，办公室全体工作人员充分发挥所能，深入到各机关、学校，通过宣传发动，把志书发到有关单位和人员手中，使志书和年鉴充分发挥社会效益。</w:t>
      </w:r>
    </w:p>
    <w:p w14:paraId="0CD6C779">
      <w:pPr>
        <w:pStyle w:val="4"/>
      </w:pPr>
      <w:r>
        <w:t>【志书交换】</w:t>
      </w:r>
    </w:p>
    <w:p w14:paraId="0EC00322">
      <w:pPr>
        <w:ind w:firstLine="420"/>
      </w:pPr>
      <w:r>
        <w:t>为更好地学习和借鉴外地的修志经验，提高修志业务水平，提高下届修志质量，办公室有选择地与外地交换志书，已交换的志书有《文登县志》、《〈演州市志》、《江凌县志》、《吴江县志》、《文登年鉴》、《乳源县志》、新丰县志》、《保亭县志》、《无锡市志》、《武夷县志》、《安吉县志》、《大足县志》等和年鉴。</w:t>
      </w:r>
    </w:p>
    <w:p w14:paraId="73B43FD7">
      <w:pPr>
        <w:pStyle w:val="3"/>
      </w:pPr>
      <w:r>
        <w:t>档案事业</w:t>
      </w:r>
    </w:p>
    <w:p w14:paraId="217EE525">
      <w:pPr>
        <w:pStyle w:val="4"/>
      </w:pPr>
      <w:r>
        <w:t>【概况】</w:t>
      </w:r>
    </w:p>
    <w:p w14:paraId="49341EB5">
      <w:pPr>
        <w:ind w:firstLine="420"/>
      </w:pPr>
      <w:r>
        <w:t>南雄市档案局为正科级事业单位，与档案馆合署，两块牌子，一套人马。现有干部职工7人，其中馆员1人。局长张永石，副局长刘永芳，馆长陈玉华。</w:t>
      </w:r>
    </w:p>
    <w:p w14:paraId="5111D739">
      <w:pPr>
        <w:ind w:firstLine="420"/>
      </w:pPr>
      <w:r>
        <w:t>1998年，市档案局认真贯彻执行党的路线、方针、政策和国家有关档案工作的政策、法规，积极开展档案业务工作，取得了一定成绩。</w:t>
      </w:r>
    </w:p>
    <w:p w14:paraId="58157415">
      <w:pPr>
        <w:pStyle w:val="4"/>
      </w:pPr>
      <w:r>
        <w:t>【立卷归档】</w:t>
      </w:r>
    </w:p>
    <w:p w14:paraId="71245FD1">
      <w:pPr>
        <w:ind w:firstLine="420"/>
      </w:pPr>
      <w:r>
        <w:t>4月份，组织各镇的档案员到市档案馆集中进行文件材料的立卷归档，时间10天，机关科局以战线为单位组织集中立卷归档，在立卷期间，该局的干部分头到各战线进行业务指导，立卷的单位完成立卷任务后，经该局派员检查验收，合格的发给合格证。全市共立卷1498卷。此外，还清理完成了积存的文件570多卷，按门类已全部立卷归档。</w:t>
      </w:r>
    </w:p>
    <w:p w14:paraId="7904B7C4">
      <w:pPr>
        <w:pStyle w:val="4"/>
      </w:pPr>
      <w:r>
        <w:t>【档案升级】</w:t>
      </w:r>
    </w:p>
    <w:p w14:paraId="1D2140E0">
      <w:pPr>
        <w:ind w:firstLine="420"/>
      </w:pPr>
      <w:r>
        <w:t>按照省、市档案部门的要求和部署，南雄市机关档案管理升级工作要求在2000年基本完成。为了推动档案达标升级工作的开展，5月份，该局组织召开了纳入1998年至1999年档案管理达标升级计划的单位领导会议，同时还举办了升级单位档案员业务培训班。升省二级的单位有17个，12月底全部考评验收完。</w:t>
      </w:r>
    </w:p>
    <w:p w14:paraId="1F42DDF0">
      <w:pPr>
        <w:pStyle w:val="4"/>
      </w:pPr>
      <w:r>
        <w:t>【档案利用】</w:t>
      </w:r>
    </w:p>
    <w:p w14:paraId="339E6EFB">
      <w:pPr>
        <w:ind w:firstLine="420"/>
      </w:pPr>
      <w:r>
        <w:t>一年间，市档案馆提供利用档案资料587卷，查阅人次达270多人，为解决房屋山林纠纷及为社会服务方面提供了凭证材料。</w:t>
      </w:r>
    </w:p>
    <w:p w14:paraId="36BF6D61">
      <w:pPr>
        <w:pStyle w:val="4"/>
      </w:pPr>
      <w:r>
        <w:t>【档案保管】</w:t>
      </w:r>
    </w:p>
    <w:p w14:paraId="2B3AF6E6">
      <w:pPr>
        <w:ind w:firstLine="420"/>
      </w:pPr>
      <w:r>
        <w:t>为了确保档案的安全，市档案馆积极做好库房清洁、防虫、防光等各项工作，档案用资料未发现霉变现象。</w:t>
      </w:r>
    </w:p>
    <w:p w14:paraId="3AB2349A">
      <w:pPr>
        <w:pStyle w:val="4"/>
      </w:pPr>
      <w:r>
        <w:t>【存在问题】</w:t>
      </w:r>
    </w:p>
    <w:p w14:paraId="190D33F4">
      <w:pPr>
        <w:ind w:firstLine="420"/>
      </w:pPr>
      <w:r>
        <w:t>主要是档案业务费少，无法添置必要的设备，影响了档案的保护和业务的开展。机关档案综合管理升级工作进展缓慢，难度大，这些都有待于今后努力。</w:t>
      </w:r>
    </w:p>
    <w:p w14:paraId="31600207">
      <w:pPr>
        <w:pStyle w:val="3"/>
      </w:pPr>
      <w:r>
        <w:t>电影公司</w:t>
      </w:r>
    </w:p>
    <w:p w14:paraId="75FADB0D">
      <w:pPr>
        <w:pStyle w:val="4"/>
      </w:pPr>
      <w:r>
        <w:t>【概况】</w:t>
      </w:r>
    </w:p>
    <w:p w14:paraId="03490B73">
      <w:pPr>
        <w:ind w:firstLine="420"/>
      </w:pPr>
      <w:r>
        <w:t>南雄电影公司是副科级事业单位。经济来源是自收自支，执行企业化管理制度。内设机构：办公室、业务股、经营股。公司下属5个单位：人民电影院、新城影院、风采影院、招待所、乌迳电影院。现有在职职工49人（其中行政管理人员5人）退休人员21人。经理：董书芳，副经理：赵世桂。</w:t>
      </w:r>
    </w:p>
    <w:p w14:paraId="1C913552">
      <w:pPr>
        <w:pStyle w:val="4"/>
      </w:pPr>
      <w:r>
        <w:t>【经营业务与经济状况】</w:t>
      </w:r>
    </w:p>
    <w:p w14:paraId="68599311">
      <w:pPr>
        <w:ind w:firstLine="420"/>
      </w:pPr>
      <w:r>
        <w:t>该公司是南雄唯一的电影放映发行机构，为抵御多年以来全国性电影业经济滑波的恶劣形势，该公司不断开拓新的经营项目：旅业，门店出租，投影录像放映，引进剧团演出，场地租赁等等，实现经营机制的转制，人员得到转岗分流，形成了一手抓电影，一手抓多种经营的经营管理体制，公司运作基本正常，经济基本稳定。工资分配实行分灶吃饭，工资与各单位经济效益挂钩及工资全浮动的分配方案，职工平均月收入400元左右，个别亏损单位由公司垫支，保证职工最低月收入达到本人档案工资的50%，队伍稳定。</w:t>
      </w:r>
    </w:p>
    <w:p w14:paraId="6322626E">
      <w:pPr>
        <w:pStyle w:val="4"/>
      </w:pPr>
      <w:r>
        <w:t>【开展企业创“四有”活动】</w:t>
      </w:r>
    </w:p>
    <w:p w14:paraId="1AE2B824">
      <w:pPr>
        <w:ind w:firstLine="420"/>
      </w:pPr>
      <w:r>
        <w:t>电影公司党支部按市委的布置，组织全体干部、职工参加创“四有”活动，充分发挥党员队伍的先锋模范作用，重点抓好领导班子建设，不断完善企业改革、发展的工作机制，确保了该公司在面临困难重重的电影经济全国性大滑波的恶劣形势下，有一个坚强的领导班子，带领全体干部职工开拓前进。</w:t>
      </w:r>
    </w:p>
    <w:p w14:paraId="500C64BF">
      <w:pPr>
        <w:pStyle w:val="4"/>
      </w:pPr>
      <w:r>
        <w:t>【开创企业文化新局面】</w:t>
      </w:r>
    </w:p>
    <w:p w14:paraId="54C1A510">
      <w:pPr>
        <w:ind w:firstLine="420"/>
      </w:pPr>
      <w:r>
        <w:t>今年先后引进南雄市翠屏公司、韶关三株公司及中国宝洁公司等三家的宣传资金，组织电影队下乡巡回免费为农民放电影，同时也进行宣传企业的产品及促销活动，效果显著，三家企业为南雄市城乡居民免费放映400场电影，深入普及到全市24个镇的大部分自然村，观众达280000人次，深受广大群众赞扬。</w:t>
      </w:r>
    </w:p>
    <w:p w14:paraId="1B725244">
      <w:pPr>
        <w:pStyle w:val="4"/>
      </w:pPr>
      <w:r>
        <w:t>【配合教育部门进行爱国主义教育】</w:t>
      </w:r>
    </w:p>
    <w:p w14:paraId="766FB588">
      <w:pPr>
        <w:ind w:firstLine="420"/>
      </w:pPr>
      <w:r>
        <w:t>利用爱国主义题材的影片对中小学学生进行爱国主义教育取得较好的社会效益，全年共计放映学生场123场，教育面达108741人次。</w:t>
      </w:r>
    </w:p>
    <w:p w14:paraId="546FA2FB">
      <w:pPr>
        <w:pStyle w:val="4"/>
      </w:pPr>
      <w:r>
        <w:t>【积极引进，繁荣文化】</w:t>
      </w:r>
    </w:p>
    <w:p w14:paraId="749FE6A2">
      <w:pPr>
        <w:ind w:firstLine="420"/>
      </w:pPr>
      <w:r>
        <w:t>在市文化局的支持下，利用场地的优势，积极引进各类型的演唱会、杂技团等的演出，全年共计40场，为丰富文化生活作出一定的贡献。</w:t>
      </w:r>
    </w:p>
    <w:p w14:paraId="66F04261">
      <w:pPr>
        <w:pStyle w:val="4"/>
      </w:pPr>
      <w:r>
        <w:t>【抓投资，发展多种经营】</w:t>
      </w:r>
    </w:p>
    <w:p w14:paraId="49F24AAC">
      <w:pPr>
        <w:ind w:firstLine="420"/>
      </w:pPr>
      <w:r>
        <w:t>该公司立足于求生存，求发展，在经济上以多种经营来弥补电影亏损。公司多方筹集资金50万元，从上年的9月开始至1998年的6月止，完成了招待所建设220平方米，将原厨房搬迁改门店出租，建综合大楼420平方米，风采影院搬迁改门店等工程，实现了电影院门面一条街，累计先后建成出租门店14个，多种经营收入对比上年同期增收45%。</w:t>
      </w:r>
    </w:p>
    <w:p w14:paraId="2867766B">
      <w:pPr>
        <w:pStyle w:val="4"/>
      </w:pPr>
      <w:r>
        <w:t>【各项经济指标任务完成情况】</w:t>
      </w:r>
    </w:p>
    <w:p w14:paraId="0E63064D">
      <w:pPr>
        <w:ind w:firstLine="420"/>
      </w:pPr>
      <w:r>
        <w:t>1、电影放映发行：场次1724场次，观众808590人次；放映总收入245665元，上缴片租52872元，对比上年同期分别下降18%、增加16%、下降23%和下降43%。</w:t>
      </w:r>
    </w:p>
    <w:p w14:paraId="75FA1335">
      <w:pPr>
        <w:ind w:firstLine="420"/>
      </w:pPr>
      <w:r>
        <w:t>2、多种经营收入335723.14元，对比上年同期增长6%。</w:t>
      </w:r>
    </w:p>
    <w:p w14:paraId="6367D4F1">
      <w:pPr>
        <w:ind w:firstLine="420"/>
      </w:pPr>
      <w:r>
        <w:t>3、上缴国家税收47667.89元。</w:t>
      </w:r>
    </w:p>
    <w:p w14:paraId="0C1721BF">
      <w:pPr>
        <w:pStyle w:val="3"/>
      </w:pPr>
      <w:r>
        <w:t>新华书店</w:t>
      </w:r>
    </w:p>
    <w:p w14:paraId="7DBBA423">
      <w:pPr>
        <w:pStyle w:val="4"/>
      </w:pPr>
      <w:r>
        <w:t>【概况】</w:t>
      </w:r>
    </w:p>
    <w:p w14:paraId="0FAF2613">
      <w:pPr>
        <w:ind w:firstLine="420"/>
      </w:pPr>
      <w:r>
        <w:t>南雄市新华书店位于建设路10号。1949年11月24日成立，创建时为股级单位，1989年10月升格为副科级事业单位。内设经理室、办公室、财务室、仓库、门市部。现有门市部四层综合大楼一座，1982年12月竣工，建筑面积764平方米。1992年12月新建8层职工宿舍楼一座，总面积为1569平方米（已房改），同时新建仓库2层楼一座，总面积为522平方米。1998年在新城区沿江路购买了601平方米的地皮一块，为拟建“南雄市图书发行中心”用地。</w:t>
      </w:r>
    </w:p>
    <w:p w14:paraId="4AE5298F">
      <w:pPr>
        <w:ind w:firstLine="420"/>
      </w:pPr>
      <w:r>
        <w:t>1998年在职人员30人，其中有技术职称人员12人。经理刘远淦，副经理胡善兰。一年来经全体干部职工的共同努力，南雄图书发行取得了很好的社会效益和经济效益。全年总销售达8，294，027元，比1997年同期的7，376，349元增加了917，678元，增长了12.4%，利润98，588元，比1997年同期的98，088元，增长了0.5%。</w:t>
      </w:r>
    </w:p>
    <w:p w14:paraId="421BABD4">
      <w:pPr>
        <w:pStyle w:val="4"/>
      </w:pPr>
      <w:r>
        <w:t>【图书发行管理改革】</w:t>
      </w:r>
    </w:p>
    <w:p w14:paraId="2A7750FE">
      <w:pPr>
        <w:ind w:firstLine="420"/>
      </w:pPr>
      <w:r>
        <w:t>1、内部管理改革。从1986年起实行门市、仓库奖金与销售挂钩，即门市完成当年销售任务后，超额100元奖1元，没完成当年销售任务100元反扣0.50元。仓库完成当年销售任务后，超额1000元奖3元，没有完成销售任务1000元反扣1.5元。办公室人员按门市、仓库超产奖的中间数发给。2、农村图书发行管理改革。为适应市场经济形势，八十年代中期以来，不断地改革农村图书发行工作制度。县书店（86）30号文与县供（86）150号文《关于调批销折扣及课本折扣带图书任务的通知》规定，对农村各基层供销社实行课本折扣带图书任务的发行形式。完成一般图书任务给8%课本批发折扣，没有完成的给6%。一般图书发行任务按上年销售实绩而定。</w:t>
      </w:r>
    </w:p>
    <w:p w14:paraId="55CBE509">
      <w:pPr>
        <w:ind w:firstLine="420"/>
      </w:pPr>
      <w:r>
        <w:t>1992年县委宣传部（92）3号文、县供销联社（92）051号文、县新华书店（92）06号文联合发出《南雄县农村图书发行管理改革方案规定》，确定农村基层供销社随市场变化，对仓库批销折扣进行调整，在原代销包退货改为批销不退货，折扣在原14%改为17%。1997年度调整为：完成一般图书发行任务给7%的课本折扣，完成60%的给5%，完成40%以上的给3%，完成40%以下（不包括40%）给2%折扣。1998年度的一般图书发行任务在1997年度按上年度课本销售的13%调整为7%，下达1998年度的一般图书发行任务。</w:t>
      </w:r>
    </w:p>
    <w:p w14:paraId="385F84A0">
      <w:pPr>
        <w:pStyle w:val="4"/>
      </w:pPr>
      <w:r>
        <w:t>【送书下乡】</w:t>
      </w:r>
    </w:p>
    <w:p w14:paraId="0B1D44C9">
      <w:pPr>
        <w:ind w:firstLine="420"/>
      </w:pPr>
      <w:r>
        <w:t>1998年市新华书店为贯彻落实中央宣传部、文化部、广播电影电视部、新闻出版署、共青团中央、全国妇联、中国科学技术协会等8部委提出的《关于开展组织文化下乡活动的通知》以及为贯彻落实党的十五届三中全会关于“组织好文化、科技、卫生“三下乡”的精神和中宣部、中央文明办、科技部、农业部、文化部、卫生部、国家计生委、广电总局、新闻出版署、团中央、中国科协《关于认真贯彻党的十五届三中全会精神，广泛深入持久地开展文化科技卫生“三下乡”活动的通知》精神，组织了下乡工作队奔赴农村，为农村广大读者服务。全年共组织书源5105个图书品种45260册，134，591.21元，送书下乡25次，290人（次），销售39502册，总金额78，129.90元。</w:t>
      </w:r>
    </w:p>
    <w:p w14:paraId="76B00C36">
      <w:pPr>
        <w:pStyle w:val="4"/>
      </w:pPr>
      <w:r>
        <w:t>【赠书活动】</w:t>
      </w:r>
    </w:p>
    <w:p w14:paraId="70A00BD8">
      <w:pPr>
        <w:ind w:firstLine="420"/>
      </w:pPr>
      <w:r>
        <w:t>1998年单位两次捐赠图书，一是7月7日为团市委开展的“夏令营”活动，共捐104个图书品种204册，总金额832.60元。二是9月29日为南雄市图书馆成立广州少年儿童图书馆南雄分馆，共捐425个品种425册，书价2033.61元。</w:t>
      </w:r>
    </w:p>
    <w:p w14:paraId="6DCE6667">
      <w:pPr>
        <w:pStyle w:val="4"/>
      </w:pPr>
      <w:r>
        <w:t>【荣誉称号】</w:t>
      </w:r>
    </w:p>
    <w:p w14:paraId="2ADA49D5">
      <w:pPr>
        <w:ind w:firstLine="420"/>
      </w:pPr>
      <w:r>
        <w:t>1997—1998年度广东省委宣传部、广东省文化厅、广东省新闻出版局授予南雄新华书店为“广东省实施文化艺术上山下乡工程”先进集体称号。</w:t>
      </w:r>
    </w:p>
    <w:p w14:paraId="35EA8489">
      <w:pPr>
        <w:ind w:firstLine="422"/>
        <w:jc w:val="right"/>
        <w:rPr>
          <w:b/>
          <w:bCs/>
        </w:rPr>
      </w:pPr>
      <w:r>
        <w:rPr>
          <w:b/>
          <w:bCs/>
        </w:rPr>
        <w:t>（胡善兰）</w:t>
      </w:r>
    </w:p>
    <w:p w14:paraId="1C51D1F9">
      <w:pPr>
        <w:pStyle w:val="3"/>
      </w:pPr>
      <w:r>
        <w:t>体育</w:t>
      </w:r>
    </w:p>
    <w:p w14:paraId="2E69996A">
      <w:pPr>
        <w:pStyle w:val="4"/>
      </w:pPr>
      <w:r>
        <w:t>【概况】</w:t>
      </w:r>
    </w:p>
    <w:p w14:paraId="673E860A">
      <w:pPr>
        <w:ind w:firstLine="420"/>
      </w:pPr>
      <w:r>
        <w:t>南雄县体育委员会始建于1956年，为正科级行政单位。1997年5月，市人民政府机构改革后改称南雄市体育局，属市人民政府的行政系列，局内设办公室、群体股，行政编制6人。局长胡元安（1998年9月前）、李崇海（1998年10月任命），副局长郭显瑜、何庆生、范少敏，下辖青少年业余体校，有专职教练9人，开设有田径、举重、武术、游泳、篮球、羽毛球6个训练班，并在部份学校设立了训练网点。</w:t>
      </w:r>
    </w:p>
    <w:p w14:paraId="6B3F8BDC">
      <w:pPr>
        <w:pStyle w:val="4"/>
      </w:pPr>
      <w:r>
        <w:t>【体育设施建设】</w:t>
      </w:r>
    </w:p>
    <w:p w14:paraId="068B4F46">
      <w:pPr>
        <w:ind w:firstLine="420"/>
      </w:pPr>
      <w:r>
        <w:t>老城区有400米田径场1个，灯光球场1个，新城区体育中心有2400个座位的体育馆1个，游泳场1个，1个400米的田径场正在筹建，与黎灿学校相邻的市标准运动场正在兴建。所有体育场地对社会开放。</w:t>
      </w:r>
    </w:p>
    <w:p w14:paraId="3040F8E3">
      <w:pPr>
        <w:pStyle w:val="4"/>
      </w:pPr>
      <w:r>
        <w:t>【体育总会】</w:t>
      </w:r>
    </w:p>
    <w:p w14:paraId="73E0FCBA">
      <w:pPr>
        <w:ind w:firstLine="420"/>
      </w:pPr>
      <w:r>
        <w:t>体育总会辖有农民体协、老年人体协和田径、篮球、乒乓球、棋类、武术气功、信鸽六个单项运动协会。</w:t>
      </w:r>
    </w:p>
    <w:p w14:paraId="1E53BB2F">
      <w:pPr>
        <w:ind w:firstLine="420"/>
      </w:pPr>
      <w:r>
        <w:t>体育局与教育局协调，管理学校体育，与总工会协调，管理职工体育，与农办协调，管理农村体育，通过体育总会，管理社会体育。</w:t>
      </w:r>
    </w:p>
    <w:p w14:paraId="19D93A70">
      <w:pPr>
        <w:pStyle w:val="4"/>
      </w:pPr>
      <w:r>
        <w:t>【学校体育】</w:t>
      </w:r>
    </w:p>
    <w:p w14:paraId="27F5D98A">
      <w:pPr>
        <w:ind w:firstLine="420"/>
      </w:pPr>
      <w:r>
        <w:t>学校体育是全民健身活动开展的重点，教育局全面贯彻党的教育方针，对学生进行终身体育的教育。（1）在教育局设立体卫股，专抓学校体育；（2）坚持“两课两操三活动”（每周两节体育课，每天早操，课间操或眼保健操，每周三节的体育课外活动）保证学生每天有一小时的体育活动时间；（3）坚持体育竞赛制度，现有一年一度的体育竞赛的中学生田径运动会，小学生田径运动会，中学生篮球赛，学校的校运会，各中小学校每年三次的单项体育竞赛，还坚持抓好学校的学生运动队；（4）加强学校体育场地的建设，现有中小学校400米田径场5个，200米以上的田径场33个。</w:t>
      </w:r>
    </w:p>
    <w:p w14:paraId="6F3B91E0">
      <w:pPr>
        <w:pStyle w:val="4"/>
      </w:pPr>
      <w:r>
        <w:t>【群众体育】</w:t>
      </w:r>
    </w:p>
    <w:p w14:paraId="48E8C59B">
      <w:pPr>
        <w:ind w:firstLine="420"/>
      </w:pPr>
      <w:r>
        <w:t>群众体育工作是市体育局的重要工作任务，主要包括职工体育、社会体育。（1）利用双休日组织体育竞赛活动。（2）结合行业特点，举办符合行业特点的体育竞赛。（3）依法管好、建好体育场地设施。（4）支持社会、个人办体育。1996年以来，个人投资兴办的有乒乓球俱乐部3个，网球中心1个，保龄球馆1座，溜冰场2个，台球室3个，总投人民币300多万元。（5）建立健全单项体育协会，积极发挥单项体协的作用，组织群众健身热潮。</w:t>
      </w:r>
    </w:p>
    <w:p w14:paraId="49F4FE2A">
      <w:pPr>
        <w:pStyle w:val="4"/>
      </w:pPr>
      <w:r>
        <w:t>【农村体育】</w:t>
      </w:r>
    </w:p>
    <w:p w14:paraId="61F441DB">
      <w:pPr>
        <w:ind w:firstLine="420"/>
      </w:pPr>
      <w:r>
        <w:t>农村体育是全民健身活动开展的难点，市农办根据南雄特点，分类指导，确保了农村体育的正常开展。采取以下措施：（1）健全农村镇的体育领导机构，配备兼职体育干部；（2）广泛开展争创体育先进乡镇活动。（3）利用农闲时日组织开展小型多样的体育竞赛。</w:t>
      </w:r>
    </w:p>
    <w:p w14:paraId="5C38F103">
      <w:pPr>
        <w:pStyle w:val="4"/>
      </w:pPr>
      <w:r>
        <w:t>【荣誉称号】</w:t>
      </w:r>
    </w:p>
    <w:p w14:paraId="297C6133">
      <w:pPr>
        <w:ind w:firstLine="420"/>
      </w:pPr>
      <w:r>
        <w:t>4月，市一中沈长春同志被国家体育总局评为全国体育传统项目学校先进工作者。</w:t>
      </w:r>
    </w:p>
    <w:p w14:paraId="6C21FEAE">
      <w:pPr>
        <w:ind w:firstLine="420"/>
      </w:pPr>
      <w:r>
        <w:t>6月25日，电力工业局被广东省体委、总工会、职工体育联合会评为广东省职工体育先进单位。</w:t>
      </w:r>
    </w:p>
    <w:p w14:paraId="4C005BDA">
      <w:pPr>
        <w:ind w:firstLine="420"/>
      </w:pPr>
      <w:r>
        <w:t>6月29日，湖口镇、江头镇、水口镇、古市镇、珠玑镇被评为韶关市体育先进镇。</w:t>
      </w:r>
    </w:p>
    <w:p w14:paraId="24074506">
      <w:pPr>
        <w:ind w:firstLine="420"/>
      </w:pPr>
      <w:r>
        <w:t>7月20日，余兰英在省中学生运动会上荣获广东省第六届中学生运动会体育道德风尚奖。</w:t>
      </w:r>
    </w:p>
    <w:p w14:paraId="4C398F64">
      <w:pPr>
        <w:ind w:firstLine="420"/>
      </w:pPr>
      <w:r>
        <w:t>7月，市一中被韶关体委、教委授予“参加广东省第六届中学生运动会突出贡献奖”称号。9月8日，南雄市被国家体育总局命名为全国体育先进县。</w:t>
      </w:r>
    </w:p>
    <w:p w14:paraId="257C2ABE">
      <w:pPr>
        <w:ind w:firstLine="420"/>
      </w:pPr>
      <w:r>
        <w:t>9月30日，南雄市体育局何庆生同志被省体委评为广东省县级体育先进个人。</w:t>
      </w:r>
    </w:p>
    <w:p w14:paraId="3466A30F">
      <w:pPr>
        <w:ind w:firstLine="420"/>
      </w:pPr>
      <w:r>
        <w:t>9月30日，雄州镇被省体委评为广东省体育先进镇。</w:t>
      </w:r>
    </w:p>
    <w:p w14:paraId="3610389F">
      <w:pPr>
        <w:ind w:firstLine="420"/>
      </w:pPr>
      <w:r>
        <w:t>9月30日，工商银行、黎口中学被省体委评为广东省群众体育先进单位。</w:t>
      </w:r>
    </w:p>
    <w:p w14:paraId="6072D169">
      <w:pPr>
        <w:ind w:firstLine="420"/>
      </w:pPr>
      <w:r>
        <w:t>9月30日，体育局何庆生同志、市一中沈长春同志被评为广东省群众体育先进工作者。</w:t>
      </w:r>
    </w:p>
    <w:p w14:paraId="2C4A7D9B">
      <w:pPr>
        <w:ind w:firstLine="420"/>
      </w:pPr>
      <w:r>
        <w:t>10月，市一中被韶关市人民政府授予“参加广东省第十届运动会贡献奖”称号。</w:t>
      </w:r>
    </w:p>
    <w:p w14:paraId="2266AE28">
      <w:pPr>
        <w:ind w:firstLine="420"/>
      </w:pPr>
      <w:r>
        <w:t>12月，南雄市被广东省体委评为1998年全民健身活动宣传月先进单位及1998年全民健身活动月优秀组织奖。</w:t>
      </w:r>
    </w:p>
    <w:p w14:paraId="70F480FC">
      <w:pPr>
        <w:ind w:firstLine="420"/>
      </w:pPr>
      <w:r>
        <w:t>12月，南雄市被国家体育总局评为1998年全民健身宣传周先进单位。</w:t>
      </w:r>
    </w:p>
    <w:p w14:paraId="4B697F52">
      <w:pPr>
        <w:pStyle w:val="4"/>
      </w:pPr>
      <w:r>
        <w:t>【体育成绩】</w:t>
      </w:r>
    </w:p>
    <w:p w14:paraId="7150491C">
      <w:pPr>
        <w:ind w:firstLine="420"/>
      </w:pPr>
      <w:r>
        <w:t>3月31日至4月3日，国家体育先进县验收组来南雄市验收。</w:t>
      </w:r>
    </w:p>
    <w:p w14:paraId="7536CD7B">
      <w:pPr>
        <w:ind w:firstLine="420"/>
      </w:pPr>
      <w:r>
        <w:t>6月，雄州镇水南村龙舟队在参加韶关市“燕华杯”龙舟竞赛中荣获第三名。</w:t>
      </w:r>
    </w:p>
    <w:p w14:paraId="39B7CCC9">
      <w:pPr>
        <w:ind w:firstLine="420"/>
      </w:pPr>
      <w:r>
        <w:t>7月，老年人体协代表队在韶关市老年泰迪球健身操比赛中荣获最佳奖。</w:t>
      </w:r>
    </w:p>
    <w:p w14:paraId="33008ABC">
      <w:pPr>
        <w:ind w:firstLine="420"/>
      </w:pPr>
      <w:r>
        <w:t>7月，市一中田径队在广东省第六届中学生运动会上，余兰英获得800米金牌，1500米银牌，并打破800米的省中学生纪录，两项达国家一级运动标准。</w:t>
      </w:r>
    </w:p>
    <w:p w14:paraId="2E144B2A">
      <w:pPr>
        <w:ind w:firstLine="420"/>
      </w:pPr>
      <w:r>
        <w:t>8月，市一中田径队在广东省第十届运动会上荣获铜牌一枚，第四名两项，第五、第六、第七名各一名，钟良林破两项省纪录。</w:t>
      </w:r>
    </w:p>
    <w:p w14:paraId="2E06B2DC">
      <w:pPr>
        <w:ind w:firstLine="420"/>
      </w:pPr>
      <w:r>
        <w:t>10月，南雄中学男、女篮球队在韶关“英东杯”中学生篮球赛中，女篮获得第二名，男篮获得第四名。</w:t>
      </w:r>
    </w:p>
    <w:p w14:paraId="1B815EC8">
      <w:pPr>
        <w:ind w:firstLine="422"/>
        <w:jc w:val="right"/>
        <w:rPr>
          <w:b/>
          <w:bCs/>
        </w:rPr>
      </w:pPr>
      <w:r>
        <w:rPr>
          <w:b/>
          <w:bCs/>
        </w:rPr>
        <w:t>（黄春花）</w:t>
      </w:r>
    </w:p>
    <w:p w14:paraId="4F4CC36A">
      <w:pPr>
        <w:pStyle w:val="2"/>
      </w:pPr>
      <w:r>
        <w:t>医药</w:t>
      </w:r>
      <w:r>
        <w:rPr>
          <w:rFonts w:hint="eastAsia"/>
        </w:rPr>
        <w:t xml:space="preserve">  </w:t>
      </w:r>
      <w:r>
        <w:t>卫生</w:t>
      </w:r>
    </w:p>
    <w:p w14:paraId="350194A3">
      <w:pPr>
        <w:pStyle w:val="3"/>
      </w:pPr>
      <w:r>
        <w:t>卫生</w:t>
      </w:r>
    </w:p>
    <w:p w14:paraId="7C8E65BF">
      <w:pPr>
        <w:pStyle w:val="4"/>
      </w:pPr>
      <w:r>
        <w:t>【概况】</w:t>
      </w:r>
    </w:p>
    <w:p w14:paraId="7DC05392">
      <w:pPr>
        <w:ind w:firstLine="420"/>
      </w:pPr>
      <w:r>
        <w:t>南雄市卫生局内设办公室、防保股、人事监察股、医药股、计财股。在职干部17人，局长李总路（1998年3月前）、郭盛霖（1998、4～），副局长叶柏忠、郭衍彬、向耘、钟佩田、李祥福、邬文龙。全市现有各类卫生事业机构47个，其中县级医院2间（市人民医院、中医院）、镇级卫生院23间、县级防保机构3间（防疫站、慢病站、妇保所）、药品检验所1间，社会厂矿、学校医疗诊所18间。另设有农村卫生站216间。镇、村医疗网点复盖率达100%。全市卫生工作人员有1009人，其中卫生技术人员955人，另外有乡村医生（卫生员）310人，个体医生28人。平均每千人口拥有卫生技术人员数为2.87人；共设病床508张，平均每千人拥有病床数为1.12张。</w:t>
      </w:r>
    </w:p>
    <w:p w14:paraId="1A7DE5FE">
      <w:pPr>
        <w:ind w:firstLine="420"/>
      </w:pPr>
      <w:r>
        <w:t>全市卫生工作进一步强化内涵管理，提高医护质量，使各项工作得到落实，有力地促进了卫生事业的健康发展，取得了较显著的成绩，受到了上级部门的表扬。1998年市卫生局被市委、市政府表彰为文明单位；局党支部被市直机关工委评先进党支部；纪检监察工作被市委表彰为先进单位；药政管理工作被上级部门推荐为省先进单位；农村合作医疗工作被韶关市政府评为先进县（市）。</w:t>
      </w:r>
    </w:p>
    <w:p w14:paraId="0C587875">
      <w:pPr>
        <w:pStyle w:val="4"/>
      </w:pPr>
      <w:r>
        <w:t>【农村初级卫生保健工作】</w:t>
      </w:r>
    </w:p>
    <w:p w14:paraId="00BE757C">
      <w:pPr>
        <w:ind w:firstLine="420"/>
      </w:pPr>
      <w:r>
        <w:t>坚持把落实农村初保工作作为推动农村卫生工作的动力来抓，进一步加强领导，不断巩固和完善各项工作指标。一方面及时调整和充实了市初保委领导机构，多次组织召开各级初保工作会议，研究和部署全市初保工作的实施方案。另方面坚持“政府负责、部门协作、群众参与”的原则，积极开展工作。为督促抓好基层初保工作的落实，上半年组织了两个初保专业队，先后三次深入各镇进行现场检查指导，并做好初保资料的整理归档工作。6月份经省级跟踪审评，获得了继续达标的好成绩。随后，又及时召开了初保工作会议，进行了认真总结，针对工作上的薄弱环节，在加快合作医疗进展、提高住院分娩率和加强村卫生站管理等方面，制定了对策，加大了工作力度，经努力，收到了较好的效果。</w:t>
      </w:r>
    </w:p>
    <w:p w14:paraId="514D5DE3">
      <w:pPr>
        <w:pStyle w:val="4"/>
      </w:pPr>
      <w:r>
        <w:t>【农村合作医疗工作】</w:t>
      </w:r>
    </w:p>
    <w:p w14:paraId="1DC23728">
      <w:pPr>
        <w:ind w:firstLine="420"/>
      </w:pPr>
      <w:r>
        <w:t>为贯彻落实市政府《关于在全市范围内推行农村合作医疗保健制度的通知》精神，把开展好农村合作医疗工作当作一项重要工作内容来抓，积极做好计划、选好点、制定好实施方案。5月6日在全市卫生工作会议上，提出了南雄今年实现参加合作医疗人数占农村人口的35%的目标，并全面布置了实施办法和步骤。各镇政府还与市政府签订了发展合作医疗的责任书。为加强合作医疗工作的领导和管理，市政府及时调整充实市合作医疗委员会，成立合作医疗督办工作组，开展了督查落实。为加快合作医疗的进展，8月21日，市政府又再次召开合作医疗工作会议，对全市进行了总动员，雄州、乌迳、百顺、主田等四个镇分别在会上作了经验介绍。为如期实现合作医疗的目标，市合医办也加大了工作力度，除经常组织人员下乡进行检查指导外，还设立专线电话，及时了解各镇工作进度动态，定期通报工作情况，对工作起到了积极的促进作用，到12月底，全市参加合作医疗人数已达130276人，占农村人口的35.2%，取得了较好的成绩，顺利通过了韶关市政府检查考核，获得了农村合作医疗工作先进县（市）的称号。</w:t>
      </w:r>
    </w:p>
    <w:p w14:paraId="17C8770C">
      <w:pPr>
        <w:pStyle w:val="4"/>
      </w:pPr>
      <w:r>
        <w:t>【农村卫生三项建设】</w:t>
      </w:r>
    </w:p>
    <w:p w14:paraId="4AFF3E0B">
      <w:pPr>
        <w:ind w:firstLine="420"/>
      </w:pPr>
      <w:r>
        <w:t>加强了卫生机构房屋配套建设，努力解决好工作和生活用房。市妇保所的综合大楼加层扩建工程已验收并投入使用，乌迳卫生院的住院部综合楼也已竣工；已拟定并准备兴建的还有界址卫生院门诊综合大楼一幢，面积292平方米，百顺卫生院的安居工程楼房一幢18套住房，面积832平方米，以上项目总投入建设资金共160多万元。同时还加强了设备配套和人员业务培训，在省卫生厅的大力支持下，共投入资金74.4万元，购进了各种医疗器械264台（件），培训卫生技术人员72人次，使部分卫生院建起了X光、化验、B超等辅助科室。</w:t>
      </w:r>
    </w:p>
    <w:p w14:paraId="2DCECC50">
      <w:pPr>
        <w:pStyle w:val="4"/>
      </w:pPr>
      <w:r>
        <w:t>【卫生法制建设】</w:t>
      </w:r>
    </w:p>
    <w:p w14:paraId="630974A6">
      <w:pPr>
        <w:ind w:firstLine="420"/>
      </w:pPr>
      <w:r>
        <w:t>为认真贯彻落实好卫生法律法规，保障人民群众的健康权益，卫生执法人员坚持原则，排除干扰，依法加强了社会卫生监督管理，先后多次开展了清理整顿医药市场和食品行业卫生检查，对违法行为坚决依法查处。全市共检查了药品生产、经营和使用单位241间次，处罚无证经营门店2间，检查了95间村卫生站，取缔无证行医诊所11间，共罚款30400元。检查各类食品门店（厂家）1029间次，处罚各类门店164间次，处罚金额达45400元，特别是对重点窗口单位实施重点监督，有力地保障了药品质量和食品卫生质量。同时，在积极配合创建卫生先进城市工作中，努力做好卫生部门分管的职责工作，并取得较好的成绩，经省创卫检查验收，卫生部门负责的四项工作指标（健康教育、食品卫生、公共场所卫生、传染病防治）均符合“国检”标准要求，受到了检查组的好评。</w:t>
      </w:r>
    </w:p>
    <w:p w14:paraId="3983BF9E">
      <w:pPr>
        <w:pStyle w:val="4"/>
      </w:pPr>
      <w:r>
        <w:t>【卫生防疫工作】</w:t>
      </w:r>
    </w:p>
    <w:p w14:paraId="72D55B37">
      <w:pPr>
        <w:ind w:firstLine="420"/>
      </w:pPr>
      <w:r>
        <w:t>坚持抓好以消灭脊髓灰质炎为重点的儿童计划免疫，加强了常规免疫工作的管理和落实好“两麻（麻诊、小儿麻）”的强化免疫，并做好AFP病例的监督工作。儿童建卡率保持在98%以上，完成“四苗”单苗接种率也达95%以上，相应传染病均控制在国家指标内。十月份经省防疫站检查考评，南雄计划免疫工作获得县级第二名。加强传染病的管理，坚持抓好传染病登记、疫情报告和疾病监督工作，开展医疗单位传染病防治工作的检查，不断提高防治质量，有效地控制了相应传染病的发生。加强食品卫生的监督监测工作，积极做好食品从业人员的卫生知识培训和健康体检、办证和食品生产经营门店的办证工作，体检率和办证率均达100%。同时还认真抓好学校卫生、劳动卫生和公共场所卫生等系列工作。</w:t>
      </w:r>
    </w:p>
    <w:p w14:paraId="328DAE89">
      <w:pPr>
        <w:pStyle w:val="4"/>
      </w:pPr>
      <w:r>
        <w:t>【妇幼卫生工作】</w:t>
      </w:r>
    </w:p>
    <w:p w14:paraId="410C078C">
      <w:pPr>
        <w:ind w:firstLine="420"/>
      </w:pPr>
      <w:r>
        <w:t>贯彻落实《母婴保健法》，加强了妇幼卫生工作。一是开展了《广东省母婴保健管理条例》的宣传月活动。二是抓好产科建设工作，市妇保所和各镇卫生院的产科基本建设都能按高标准要求认真落实，并投入了使用，提高了住院分娩率。三是抓好业务人员的技术培训，市局上半年举办了两期培训班，共有妇、儿科医生68人参加，下半年则安排了临床实习。四是加强了妇幼两个系统管理工作，认真抓好质量，提高管理率，全市孕产妇管理率83.6%，0-6岁儿童管理率91.4%，分别比上年提高了0.4和6.1个百分点。</w:t>
      </w:r>
    </w:p>
    <w:p w14:paraId="02682E54">
      <w:pPr>
        <w:pStyle w:val="4"/>
      </w:pPr>
      <w:r>
        <w:t>【农村卫生院产科建设】</w:t>
      </w:r>
    </w:p>
    <w:p w14:paraId="22A50211">
      <w:pPr>
        <w:ind w:firstLine="420"/>
      </w:pPr>
      <w:r>
        <w:t>加强农村卫生院产科建设，是提高农村住院分娩的基础。为贯彻省政府5月9日在梅州召开的妇幼卫生工作会议精神，及时成立了“南雄市农村住院分娩工作领导小组”，制定了实施方案，下发了“关于提高农村住院分娩工作意见的通知”。8月21日市政府专题召开了全市妇幼卫生工作会议，就如何提高该市农村住院分娩的工作作了具体部署，会上各镇政府与市政府签订了《提高农村住院分娩目标责任书》。会后各镇积极行动，一方面努力做好转变农村接生员职能的工作，另方面按照《广东省助产技术服务单位基本标准》要求，因地制宜地对卫生院的产科进行改建装修，全市农村共改建产科门诊288平方米，产检室252平方米，分娩室375平方米，产休室464平方米，还添置了一批产科器械，其中有10个卫生院的分娩室还安装了空调。产科建设共投入建设资金51.2万元，其中省卫生厅投入14.4万元，该局投入6.9万元，各镇政府也分别投入了约3000元（或等值物资），各镇卫生院共自筹23万元。各卫生院改建后的产科布局合理、设置规范、装修高档，为农村孕产妇分娩提供了良好的住院环境。至年底，全市农村住院分娩数已达1706人，比上年增加了1064人。通过提倡住院分娩，逐步改变农村家庭接生，保障了母婴的身体健康。</w:t>
      </w:r>
    </w:p>
    <w:p w14:paraId="212F3FA2">
      <w:pPr>
        <w:pStyle w:val="4"/>
      </w:pPr>
      <w:r>
        <w:t>【地方病防治工作】</w:t>
      </w:r>
    </w:p>
    <w:p w14:paraId="4D3E282D">
      <w:pPr>
        <w:ind w:firstLine="420"/>
      </w:pPr>
      <w:r>
        <w:t>认真抓好麻风病的防治工作，开展社会宣传，完善报病制度，实行报病奖励措施。为力争早日实现基本消灭麻风病的目标，实施了特别行动计划，采取对15年来的麻风病人及其家属、对现症病人及其家属、对监测病人及其家属进行检查，以及对13个疫点进行流行病调查，共检查了2477人。做好结核病归口管理和病人的查治工作，1-11月共接诊可疑病人888人，查出初次涂阳病人169人，超额完成了上级下达的141人的任务，并对病人进行了督导治疗。在基本控制碘缺乏病的基础上，加强防治工作，在宣传上做到家喻户晓，在加碘食盐供应上强化监测，随机抽样检验食盐66份，均为合格，有效地巩固消灭碘缺乏病的灭病成果。</w:t>
      </w:r>
    </w:p>
    <w:p w14:paraId="7358AF00">
      <w:pPr>
        <w:pStyle w:val="4"/>
      </w:pPr>
      <w:r>
        <w:t>【爱国卫生工作】</w:t>
      </w:r>
    </w:p>
    <w:p w14:paraId="5C342B87">
      <w:pPr>
        <w:ind w:firstLine="420"/>
      </w:pPr>
      <w:r>
        <w:t>积极配合开展创建省卫生先进城市工作，开展了城区灭鼠和整治环境卫生，使城市卫生面貌大为改观。全市农村改水改厕工作也有新的发展，农村改水新增受益人口达16832人，总投资82.5万元，目前全市饮用清洁卫生水的人口已占总人口的98.5%；完成改厕5403户，总投资229.2万元。</w:t>
      </w:r>
    </w:p>
    <w:p w14:paraId="158CC746">
      <w:pPr>
        <w:pStyle w:val="4"/>
      </w:pPr>
      <w:r>
        <w:t>【中医工作】</w:t>
      </w:r>
    </w:p>
    <w:p w14:paraId="1EF63859">
      <w:pPr>
        <w:ind w:firstLine="420"/>
      </w:pPr>
      <w:r>
        <w:t>进一步健全了城乡中医药服务网络，抓好各级医院的中医门诊、中药房的管理，充分发挥中医药防病治病的专科特色。为尽快改善该市中医院的落后面貌，认真抓好市中医院的重组工作，使雄州医院与原中医院的合并重组于上半年顺利完成，9月28日正式挂牌，充分利用原有卫生资源，充实和完善中医院建设，为市中医事业的发展开创了新的局面。</w:t>
      </w:r>
    </w:p>
    <w:p w14:paraId="1288BAAD">
      <w:pPr>
        <w:pStyle w:val="4"/>
      </w:pPr>
      <w:r>
        <w:t>【职业道德建设】</w:t>
      </w:r>
    </w:p>
    <w:p w14:paraId="1EECF976">
      <w:pPr>
        <w:ind w:firstLine="420"/>
      </w:pPr>
      <w:r>
        <w:t>抓好职业道德建设是改善行业作风、提高服务质量的根本保证。卫生部门按照《卫生系统职业道德教育实施方案》组织实施和开展“讲廉洁、守规范、树形象”的行风建设优胜杯竞赛活动，弘扬爱岗敬业、忠于职守、乐于奉献、文明行医的行业风尚。并通过组织学习，开展形式多样的思想教育活动，不断灌输良好的道德规范，树立全心全意为人民服务的思想情操。同时还通过建章立制、加强监督、健全管理来规范医务人员的医德行为，建立一些文明行医、优质服务的便民利民措施和征求病人意见、开展病人问卷调查等，改善了服务质量，促进了卫生系统的行风建设。6月27日，卫生局组织了市直单位60多人，在市政府门口举行了“一切以病人为中心，树立卫生行业新风尚”的咨询服务活动，共义诊咨询服务达千人次，受到了社会各界人士的高度赞扬。此外，还开展了“以病人为中心，创文明医院”活动，经上级部门评比，市人民医院被评为全省百家医院，黎口、湖口卫生院被评为全省百家卫生院。通过狠抓职业道德建设，树立了卫生行业的良好形象，卫生系统文明行医，优质服务蔚然成风，服务质量显著提高，受到了社会各界人士的好评。据社会民意调查，病人对该市医疗服务单位的综合满意度均达95%以上，被监督单位和个人对卫生部门卫生执法的综合满意度也达97%以上。</w:t>
      </w:r>
    </w:p>
    <w:p w14:paraId="4203B741">
      <w:pPr>
        <w:ind w:firstLine="422"/>
        <w:jc w:val="right"/>
        <w:rPr>
          <w:b/>
          <w:bCs/>
        </w:rPr>
      </w:pPr>
      <w:r>
        <w:rPr>
          <w:b/>
          <w:bCs/>
        </w:rPr>
        <w:t>（卢道光）</w:t>
      </w:r>
    </w:p>
    <w:p w14:paraId="57DB1009">
      <w:pPr>
        <w:pStyle w:val="3"/>
      </w:pPr>
      <w:r>
        <w:t>人民医院</w:t>
      </w:r>
    </w:p>
    <w:p w14:paraId="20C7AB9C">
      <w:pPr>
        <w:ind w:firstLine="420"/>
      </w:pPr>
      <w:r>
        <w:t>南雄市人民医院位于居仁街122号，正科级事业单位。</w:t>
      </w:r>
    </w:p>
    <w:p w14:paraId="75BC67DE">
      <w:pPr>
        <w:ind w:firstLine="420"/>
      </w:pPr>
      <w:r>
        <w:t>1998年，全院干部职工339人，其中高级技术人员9人，中级技术人员50人，初级医护人员165人，其他工作人员115人。院长李祥福，副院长钟洪全、罗细先、郑瑛、董书雄。1998年南雄市人民医院认真贯彻执行党的卫生工作方针政策，积极深化医疗卫生改革，狠抓职业道德和医风建设，开展以病人为中心，讲文明、树新风、创文明医院活动，推行便民、利民、为民措施，实施科教兴医战略，重视人才培养，大力引进、推广、应用新技术、新项目、新设备。全年有17人到省市级医院进修学习泌尿、肿瘤、儿科、麻醉、检验、B超等专科项目，聘请专家教授来院指导29人次。得到省口腔医院大力支持扶贫1年。投资近400万元引进了美国产彩色B超、日本东丽血液透析机、瑞士全动血液分析仪、双极电疑、高频电刀等一大批先进医疗设备，开展了颅脑肿瘤切除，全髋关节置换、阴式全宫切除、妇科肿瘤根治、血液透析等新技术项目20多项。积极贯彻实施《献血法》，10-12月无偿献血量达70.4%。注重改善医疗环境，投资200多万元兴建了综合病科大楼，并于10月份交付使用。兴建了一幢八层24套职工住宅楼。在新城沿江路购买了1500平方米土地，为今后医院长远发展奠定了基础。</w:t>
      </w:r>
    </w:p>
    <w:p w14:paraId="4B06194A">
      <w:pPr>
        <w:ind w:firstLine="420"/>
      </w:pPr>
      <w:r>
        <w:t>全年收住院病人7650人次，门诊12.7万人次，分别比上年增加6.7%和3.9%，病人综合满意率98%，医疗责任事故为零，诊断符合率97.8%，治愈率86.7%，抢救成功率84.5%，基础护理合格率95%，门诊处方合格率99.8%，甲级病历率100%，其它各项医疗业务指标均达到二级甲等医院标准。10月该院被广东省卫生厅表彰为“广东省百家文明医院”。</w:t>
      </w:r>
    </w:p>
    <w:p w14:paraId="108391E0">
      <w:pPr>
        <w:pStyle w:val="3"/>
      </w:pPr>
      <w:r>
        <w:t>中医院</w:t>
      </w:r>
    </w:p>
    <w:p w14:paraId="70F25297">
      <w:pPr>
        <w:pStyle w:val="4"/>
      </w:pPr>
      <w:r>
        <w:t>【概况】</w:t>
      </w:r>
    </w:p>
    <w:p w14:paraId="7C21FEE2">
      <w:pPr>
        <w:ind w:firstLine="420"/>
      </w:pPr>
      <w:r>
        <w:t>南雄市中医院由原市中医院与雄州镇医院于1998年6月13日合并成立，为正科级事业单位。内设办公室、行政股、财务股、人事股、医务股、预防保健科、护理部、医疗设备股。全院现有干部职工175人，其中专业技术人员151人，具有中级以上专业技术职称的医务人员36人，院长董书雄，副院长刘仟华、李冰、叶春福。</w:t>
      </w:r>
    </w:p>
    <w:p w14:paraId="357D629E">
      <w:pPr>
        <w:ind w:firstLine="420"/>
      </w:pPr>
      <w:r>
        <w:t>该院临床科室有外科、内科、妇产科、骨伤科、门诊部、检验科、口腔科、五官科、皮肤科、X光科、理疗科、功能科、添置一大批（套）国内国际先进的医疗设备器械，能够诊治检测内、外、妇、儿各类疾病。骨伤科是本院传统的诊疗项目，能够处置各类普通骨折和较为复杂的骨折；普外、骨外科是该院的强项，尤其是骨科既有中医治疗手段，又有西医的治疗技术，填补了南雄骨伤科的多项技术空白。1998年收治病人2897人次，门诊治疗病人133512人次。该院发展的目标是：进一步完善服务功能，拓宽服务领域，提高综合服务能力，建立优质、高效、低耗的运行机制。</w:t>
      </w:r>
    </w:p>
    <w:p w14:paraId="4B75185B">
      <w:pPr>
        <w:ind w:firstLine="422"/>
        <w:jc w:val="right"/>
        <w:rPr>
          <w:b/>
          <w:bCs/>
        </w:rPr>
      </w:pPr>
      <w:r>
        <w:rPr>
          <w:b/>
          <w:bCs/>
        </w:rPr>
        <w:t>（钟祥造）</w:t>
      </w:r>
    </w:p>
    <w:p w14:paraId="70CF2397">
      <w:pPr>
        <w:pStyle w:val="3"/>
      </w:pPr>
      <w:r>
        <w:t>医药</w:t>
      </w:r>
    </w:p>
    <w:p w14:paraId="23267885">
      <w:pPr>
        <w:ind w:firstLine="420"/>
      </w:pPr>
      <w:r>
        <w:t>南雄市医药总公司为正科级企业单位，内设人事秘书科、企业管理科、财会科、工会等股级机构。所辖独立核算的股级单位有：医药公司、药材公司、乌迳药品公司、药材生产开发公司（管辖市区18家、基层15家零售门店）、粤北蛇场。全系统有固定职工171人，合同工92人，离休干部2人，退休职工62人，共计327人。其中：党员79人，干部33人，大中专生41人，各类专业技术人员93人。总经理曾广胜，副总经理陈万友、李佛祥、何平。</w:t>
      </w:r>
    </w:p>
    <w:p w14:paraId="73F76C35">
      <w:pPr>
        <w:ind w:firstLine="420"/>
      </w:pPr>
      <w:r>
        <w:t>1998年，医药总公司经营状况良好，在医药市场不断变化的情况下，总公司年初就提出了“深化改革、强化管理、拓宽市场、提高效益”的工作思路，下属各经营公司充分发挥各专业公司的优势，配合总公司抓好职工的业务培训，全面提高全体员工的业务技术素质和职业道德水平，通过打击“私货”净化内部市场等工作，使销售额直线上升。全年销售收入2304.4万元（不含税），完成年计划的121.28%，对比上年同期增加了255.1万元，增幅为12.45%；上缴各项税金99.5万元，对比上年同期增加了16.2万元，增幅为19.55%；实现利润0.5万元，对比上年同期亏损12.1万元，增长104.46%，提前七个月实现了扭亏。职工人平年收入5047.62元，对比上年同期的4132.68元，增加了914.94元，增幅22.14%。</w:t>
      </w:r>
    </w:p>
    <w:p w14:paraId="27F64630">
      <w:pPr>
        <w:ind w:firstLine="420"/>
      </w:pPr>
      <w:r>
        <w:t>固定资产在增长，由1997年的331.2万元增至1998年底的431.4万元，对比上年增加了100.2万元，幅度为30%。</w:t>
      </w:r>
    </w:p>
    <w:p w14:paraId="607A5CA1">
      <w:pPr>
        <w:ind w:firstLine="422"/>
        <w:jc w:val="right"/>
        <w:rPr>
          <w:b/>
          <w:bCs/>
        </w:rPr>
      </w:pPr>
      <w:r>
        <w:rPr>
          <w:b/>
          <w:bCs/>
        </w:rPr>
        <w:t>（刘烈槐）</w:t>
      </w:r>
    </w:p>
    <w:p w14:paraId="00ED632D">
      <w:pPr>
        <w:pStyle w:val="2"/>
      </w:pPr>
      <w:r>
        <w:t>社会生活</w:t>
      </w:r>
    </w:p>
    <w:p w14:paraId="1D145573">
      <w:pPr>
        <w:pStyle w:val="3"/>
      </w:pPr>
      <w:r>
        <w:t>计划生育</w:t>
      </w:r>
    </w:p>
    <w:p w14:paraId="20448FDB">
      <w:pPr>
        <w:pStyle w:val="4"/>
      </w:pPr>
      <w:r>
        <w:t>【坚持党政一把手亲自抓，负总责的岗位责任制】</w:t>
      </w:r>
    </w:p>
    <w:p w14:paraId="4D2F75CC">
      <w:pPr>
        <w:ind w:firstLine="420"/>
      </w:pPr>
      <w:r>
        <w:t>全市层层签订了人口与计划生育目标管理责任书，把完成任务的情况作为年终考核的重要依据，各级党委、政府把计划生育工作列入重要议事日程，坚持常抓不懈，党政领导亲自抓，把工作重点放在农村基层，年终实行严格的考核制度，对完成任务好的给予表扬奖励，完不成任务的坚决实行“一票否决权”制度。市计生局局长姚仁钰，副局长廖贤光、张朝景、巢文花。</w:t>
      </w:r>
    </w:p>
    <w:p w14:paraId="5F93584A">
      <w:pPr>
        <w:pStyle w:val="4"/>
      </w:pPr>
      <w:r>
        <w:t>【计划生育管理力度不断加大】</w:t>
      </w:r>
    </w:p>
    <w:p w14:paraId="3B3A4EEE">
      <w:pPr>
        <w:ind w:firstLine="420"/>
      </w:pPr>
      <w:r>
        <w:t>一是建立和完善了育龄夫妇计划生育档案卡册，坚持每月例会制度，定期调卡入册，确保计划生育工作底子清、情况明，努力提高统计质量；二是强化生育证管理，坚持持证生育制度，计划内持证生育率达到100%；三是坚持以查环查孕为主的孕前型管理，实行每季为育龄妇女查环查孕一次，把计生工作做在前头，争取工作主动，查环查孕率全年达到86.1%；四是加强流动人口管理，对流出人员严格要求办理计划生育证明，对流入人员建立档案管理，坚持查证验证制度。</w:t>
      </w:r>
    </w:p>
    <w:p w14:paraId="0AED63E0">
      <w:pPr>
        <w:pStyle w:val="4"/>
      </w:pPr>
      <w:r>
        <w:t>【基层基础建设逐步完善】</w:t>
      </w:r>
    </w:p>
    <w:p w14:paraId="600DF07B">
      <w:pPr>
        <w:ind w:firstLine="420"/>
      </w:pPr>
      <w:r>
        <w:t>全市各镇建有计划生育服务所，其中经省、市定级验收，评为乙级服务所的有乌迳镇计生服务所，评为丙级的有湖口、百顺两个镇服务所，1998年新建并列入省、市评级验收的有江头、苍石、界址、孔江、主田、帽子峰、油山、古市等8个镇的计生服务所，24个服务所都配备了B超仪，能正常开展上环、查环、查孕业务。各镇建立了婚育学校，行政村有婚育分校，能做到定期培训，以此为阵地开展计划生育基本国策宣传，为育龄夫妇提供计生政策、避孕节育、科技知识宣传服务。全市除油山镇外全部配备了电脑，初步实现了统计信息微机管理。</w:t>
      </w:r>
    </w:p>
    <w:p w14:paraId="0FB987A4">
      <w:pPr>
        <w:pStyle w:val="4"/>
      </w:pPr>
      <w:r>
        <w:t>【“三为主”工作方针全面实施】</w:t>
      </w:r>
    </w:p>
    <w:p w14:paraId="7E16214C">
      <w:pPr>
        <w:ind w:firstLine="420"/>
      </w:pPr>
      <w:r>
        <w:t>计生工作坚持以宣传教育为主，避孕节育为主，经常性工作为主，计生工作已纳入正常轨道，初步扭转了被动局面，1998年开展了春节和新《条例》实施为主要内容的二次宣传月活动，确保了修订后的《广东省计划生育条例》顺利衔接过渡。组织了春、夏、秋三次集中服务活动，并对长期外逃户、钉子户实行了社会责任制，有效地控制了计划外和多孩的出生。全市育龄夫妇综合节育率达到88.94%；节育措施及时率达到88.86%。</w:t>
      </w:r>
    </w:p>
    <w:p w14:paraId="51860E03">
      <w:pPr>
        <w:pStyle w:val="4"/>
      </w:pPr>
      <w:r>
        <w:t>【人口增长得到有效控制】</w:t>
      </w:r>
    </w:p>
    <w:p w14:paraId="31B5E4DB">
      <w:pPr>
        <w:ind w:firstLine="420"/>
      </w:pPr>
      <w:r>
        <w:t>全面完成了上级下达的人口包干计划，1998年全年共出生6676人，出生率为14.89‰；自然增长率为822‰；多孩率为3.92%；计划生育率为86.98%。</w:t>
      </w:r>
    </w:p>
    <w:p w14:paraId="05B15413">
      <w:pPr>
        <w:ind w:firstLine="422"/>
        <w:jc w:val="right"/>
        <w:rPr>
          <w:b/>
          <w:bCs/>
        </w:rPr>
      </w:pPr>
      <w:r>
        <w:rPr>
          <w:b/>
          <w:bCs/>
        </w:rPr>
        <w:t>（王向煌）</w:t>
      </w:r>
    </w:p>
    <w:p w14:paraId="0315667A">
      <w:pPr>
        <w:pStyle w:val="3"/>
      </w:pPr>
      <w:r>
        <w:t>民政</w:t>
      </w:r>
    </w:p>
    <w:p w14:paraId="03A9DDD6">
      <w:pPr>
        <w:pStyle w:val="4"/>
      </w:pPr>
      <w:r>
        <w:t>【概况】</w:t>
      </w:r>
    </w:p>
    <w:p w14:paraId="716BA73B">
      <w:pPr>
        <w:ind w:firstLine="420"/>
      </w:pPr>
      <w:r>
        <w:t>市民政局现有干部职工28人。其中局长曾涛（4月以后任）何世扬（4月以前任，4月后为支部书记），副局长叶呈胜、李卫国，主任科员1人，副主任科员2人。今年，民政局在市委、市政府的正确领导和上级业务主管部门的关心支持下，认真贯彻党的十五大和十五届三中全会精神，充分发挥民政部门的职能作用，锐意进取，大胆实践，使该市的各项民政工作有了新的发展。</w:t>
      </w:r>
    </w:p>
    <w:p w14:paraId="636AEA54">
      <w:pPr>
        <w:pStyle w:val="4"/>
      </w:pPr>
      <w:r>
        <w:t>【社会保障机制不断完善】</w:t>
      </w:r>
    </w:p>
    <w:p w14:paraId="382FB044">
      <w:pPr>
        <w:ind w:firstLine="420"/>
      </w:pPr>
      <w:r>
        <w:t>为尽快落实全市城乡居（村）民最低生活保障线，市政府拨款10万元用于全市城乡居（村）民最低生活保障线，从10月1日起执行。全局抽调干部职工8人会同财政局干部组成工作组，以雄州镇、珠玑镇为试点，取得经验后在全市铺开。11月初召开了各镇民政办主任会议，实施最低生活保障制度。12月底前发放了3.6万元，救济了419户困难家庭。经过多年的努力，南雄“三个一”的社会保障网络已基本建立，并已正式运作，今年将重点放在敬老院的改进和提高方面，投入12.8万元资金将百顺和雄州二个敬老院改造成窗口敬老院。现在雄州敬老院供养经费达到1800元，百顺敬老院达到1500元，已达到省二级敬老院的供给标准。其它各镇敬老院的管理水平和服务水平也不断提高。院内环境逐步改善。该市25所敬老院共有床位538个，已吸收了364名老人入院供养，五保老人对象入院率达到35.2%，院内经济收入达到36万元。五保老人在敬老院生活幸福安定。互助储金会是农户相互支持，相互救济的一种调济组织。今年积极发动群众参加储金会，使入会农户有了较大增加。据统计，今年全市21个储金会和149个分会中，入会的农户达到了63884户，占全市农户的82.2%，筹集股金128.6万元。今年累计发放资金96.6万元，帮助了5340户农户发展生产和医治疾病，有力地促进了扶贫工作的发展。今年全市的扶贫经济实体有了新的发展，全市26个扶贫经济实体共吸收了138名残疾人和贫困人员参加生产，经济总产值达41.8万元。“三个一”的社会保障网络促进了民政对象生产的发展和生活水平的提高。</w:t>
      </w:r>
    </w:p>
    <w:p w14:paraId="6AF79D0C">
      <w:pPr>
        <w:pStyle w:val="4"/>
      </w:pPr>
      <w:r>
        <w:t>【扎实做好灾后救济工作】</w:t>
      </w:r>
    </w:p>
    <w:p w14:paraId="21C4D90F">
      <w:pPr>
        <w:ind w:firstLine="420"/>
      </w:pPr>
      <w:r>
        <w:t>今年南雄没有发生重大自然灾害，但一般性灾害频繁发生，尤其是旱灾较为突出。据统计，今年全市受灾面积9000多公顷，成灾面积6800多公顷，直接经济损失6890多万元。灾情发生后，积极组织人员开展灾情调查，及时向上级业务部门汇报灾情，争取支持。一年来，共发放救灾救济金53万元，救济粮439吨，共救济了12000多人次，保障了</w:t>
      </w:r>
      <w:r>
        <w:rPr>
          <w:rFonts w:hint="eastAsia"/>
          <w:lang w:val="en-US" w:eastAsia="zh-CN"/>
        </w:rPr>
        <w:t>受</w:t>
      </w:r>
      <w:r>
        <w:t>灾</w:t>
      </w:r>
      <w:r>
        <w:rPr>
          <w:rFonts w:hint="eastAsia"/>
          <w:lang w:val="en-US" w:eastAsia="zh-CN"/>
        </w:rPr>
        <w:t>群众</w:t>
      </w:r>
      <w:r>
        <w:t>的正常生活。今年夏季，长江中下游发生特大洪涝灾害，市委、市政府迅速发动全市各单位和社会各界人士支援长江灾区，捐资48.6万元，其中12.7万元上交对口单位，捐衣物2900多件，有力地支持了长江</w:t>
      </w:r>
      <w:r>
        <w:rPr>
          <w:rFonts w:hint="eastAsia"/>
          <w:lang w:val="en-US" w:eastAsia="zh-CN"/>
        </w:rPr>
        <w:t>受</w:t>
      </w:r>
      <w:r>
        <w:t>灾</w:t>
      </w:r>
      <w:r>
        <w:rPr>
          <w:rFonts w:hint="eastAsia"/>
          <w:lang w:val="en-US" w:eastAsia="zh-CN"/>
        </w:rPr>
        <w:t>群众</w:t>
      </w:r>
      <w:r>
        <w:t>的救灾工作。</w:t>
      </w:r>
    </w:p>
    <w:p w14:paraId="5B7D3F0B">
      <w:pPr>
        <w:pStyle w:val="4"/>
      </w:pPr>
      <w:r>
        <w:t>【双拥工作深入开展】</w:t>
      </w:r>
    </w:p>
    <w:p w14:paraId="233E374A">
      <w:pPr>
        <w:ind w:firstLine="420"/>
      </w:pPr>
      <w:r>
        <w:t>今年，在大力宣传“双拥”工作重大意义的同时，积极落实优抚政策，支持部队建设，该市“双拥”工作开展有声有色。据统计，今年全市享受定期抚恤补助的伤残军人和在乡复员军人806人，支出抚恤金43.3万元，定补面达53%，为优抚对象解决了大量实际困难。退伍安置工作得到市委、市政府领导的大力支持，顺利完成了32名城镇退伍兵的安置工作任务，安置率达100%。</w:t>
      </w:r>
    </w:p>
    <w:p w14:paraId="7938C878">
      <w:pPr>
        <w:pStyle w:val="4"/>
      </w:pPr>
      <w:r>
        <w:t>【加强基层政权建设】</w:t>
      </w:r>
    </w:p>
    <w:p w14:paraId="460899D6">
      <w:pPr>
        <w:ind w:firstLine="420"/>
      </w:pPr>
      <w:r>
        <w:t>为适应农村经济发展的要求，推进基层民主进程。根据省委、省政府的文件要求，1998年10月开始了撤区设村工作，市采取了先试点、后铺开的方法，有计划、有步骤地推进工作的开展。（1）加强领导组织力量，抓好试点工作。市委、市政府于10月初成立了以党群副书记为组长，组织部长、人大副主任和主管民政工作的副市长为副组长的市理顺农村基层管理体制工作领导小组，同时从组织、宣传、人大等单位抽调干部成立了以民政部门牵头的领导小组办公室。各镇也相应成立镇一级的“改制”工作领导小组办公室。每个镇选定了一个条件较好的管理区作为“改制”工作的试点单位，市召开撤区设村工作动员大会后，随即抽调了由24名镇长助理，221名管理区主任助理和72名机关干部组成工作队，下到24个试点管理区开展撤区设村试点工作。经过严密的组织和一系列的法定程序，24个试点单位的村委会干部选举工作统一于11月11日进行，选举一次成功率为91%。（2）精心组织，全面完成撤区设村工作。南雄于11月17日召开了全面铺开撤区设村动员大会，会议后，各镇开展了深入宣传发动工作，组织工作队员和群众学习《村民委员会组织法》和《广东省村民委员会选举办法（试点）》。由于工作扎实，依法办事，确保了选民的选举权和被选举权，面上工作开展得比较顺利。经过12月19、21、23日的面上撤区设村选举，181个管理区的村主任、190个副主任和187个委员分别一次选举成功。24万有选举权的选民，参选率达到97.33%。</w:t>
      </w:r>
    </w:p>
    <w:p w14:paraId="5AAA4B08">
      <w:pPr>
        <w:pStyle w:val="4"/>
      </w:pPr>
      <w:r>
        <w:t>【加强殡葬改革力度】</w:t>
      </w:r>
    </w:p>
    <w:p w14:paraId="48C7C342">
      <w:pPr>
        <w:ind w:firstLine="420"/>
      </w:pPr>
      <w:r>
        <w:t>在4月的“殡改”宣传月中，印发了6000多份“殡改”宣传资料，散发到各镇管理区和街道，同时开设了热线电话，接受市民的咨询。6月，结合南雄殡葬改革工作会议的召开，主管副市长就“殡改”工作作出部署。7月份，又以市政府的名义印刷了一批《关于清理城区四周乱葬坟墓的布告》，张贴在大街小巷。市政府成立了以主管副市长为组长，民政、公安、工商等部门领导为成员的市“殡改”领导小组，各镇也成立了以镇主要领导为组长的“殡改”领导机构，各管理区、居委会健全了“红白理事会”或“老人福利会”，使“殡改”工作级级有人管，层层有人抓。在今年的“殡改”工作会议上，主管副市长代表市政府与各镇签订了殡葬管理责任书，将“殡改”工作列入了各镇领导干部考核内容。12月底，会同精神文明办、国土、公安等有关单位对钟伦绍、蓝祥汉的遗体土葬进行起棺火化，并在电视台曝光。1998年，全市火化遗体825具，火化率达40.5%。</w:t>
      </w:r>
    </w:p>
    <w:p w14:paraId="71C07D3A">
      <w:pPr>
        <w:pStyle w:val="4"/>
      </w:pPr>
      <w:r>
        <w:t>【婚姻登记管理】</w:t>
      </w:r>
    </w:p>
    <w:p w14:paraId="603FD440">
      <w:pPr>
        <w:ind w:firstLine="420"/>
      </w:pPr>
      <w:r>
        <w:t>1998年全市共办理结婚登记4500对，其中涉外婚姻12对。办理离婚登记45对，严格把好婚姻登记关，加强婚姻登记法制化和规范管理体制。</w:t>
      </w:r>
    </w:p>
    <w:p w14:paraId="73F48F44">
      <w:pPr>
        <w:pStyle w:val="4"/>
      </w:pPr>
      <w:r>
        <w:t>【社团登记管理】</w:t>
      </w:r>
    </w:p>
    <w:p w14:paraId="6028D536">
      <w:pPr>
        <w:ind w:firstLine="420"/>
      </w:pPr>
      <w:r>
        <w:t>今年，依法对全市社团进行清理整顿，全年年检社团15个，取销社团1个，保证了社团组织的正确发展方向。</w:t>
      </w:r>
    </w:p>
    <w:p w14:paraId="13C58BFB">
      <w:pPr>
        <w:pStyle w:val="4"/>
      </w:pPr>
      <w:r>
        <w:t>【行政区划管理】</w:t>
      </w:r>
    </w:p>
    <w:p w14:paraId="7FE7811A">
      <w:pPr>
        <w:ind w:firstLine="420"/>
      </w:pPr>
      <w:r>
        <w:t>今年，全市完成了600多公里的勘界任务，与省内周边县的界线基本勘定，还完成了乌迳、新龙、南亩等12个镇的划界工作。</w:t>
      </w:r>
    </w:p>
    <w:p w14:paraId="0F507B9A">
      <w:pPr>
        <w:pStyle w:val="4"/>
      </w:pPr>
      <w:r>
        <w:t>【加强老区建设工作】</w:t>
      </w:r>
    </w:p>
    <w:p w14:paraId="44306D95">
      <w:pPr>
        <w:ind w:firstLine="420"/>
      </w:pPr>
      <w:r>
        <w:t>今年，省市民政部门投资40多万元，支持老区各项福利设施建设，其中修乡道13条30.5公里，架设低压输电线路2宗12公里，兴建饮水工程7宗，帮助老区搬迁、兴建新房6套。</w:t>
      </w:r>
    </w:p>
    <w:p w14:paraId="77438A68">
      <w:pPr>
        <w:ind w:firstLine="422"/>
        <w:jc w:val="right"/>
        <w:rPr>
          <w:b/>
          <w:bCs/>
        </w:rPr>
      </w:pPr>
      <w:r>
        <w:rPr>
          <w:b/>
          <w:bCs/>
        </w:rPr>
        <w:t>（何纪东）</w:t>
      </w:r>
    </w:p>
    <w:p w14:paraId="1673FF1B">
      <w:pPr>
        <w:pStyle w:val="3"/>
      </w:pPr>
      <w:r>
        <w:t>城市居民用水</w:t>
      </w:r>
    </w:p>
    <w:p w14:paraId="44D7C099">
      <w:pPr>
        <w:ind w:firstLine="420"/>
      </w:pPr>
      <w:r>
        <w:t>南雄市自来水公司成立于1969年5月。正股级事业单位，隶属市水利局，现有固定职工92人，临时工15人，离退休人员5人。1981年由县政府拨款，划拨16500平方米土地，在水南桥头炮台岭兴建一座日生产能力5000立方米的水厂。随着城市建设的不断发展，人民生产和生活用水的不断增加，原生产能力已不能满足需要，于1986年和1989年，由县财政拨款，在新城雄中路71号征地26500平方米，兴建一座日产20000方米的水厂，总投资近900万元。经过长期的发展和扩建，该公司现有固定资产1200万元，DN100以上的供水总管达37公里，供水范围东至雄东路三叉路附近，南至南雄成人中专学校，西至黎口村委会水口桥等村庄，北至借村、四条门等地，供水面积近12.5平方公里，供水人口近十万人。1998年全年销售自来水518万立方米，上缴税利30万元。</w:t>
      </w:r>
    </w:p>
    <w:p w14:paraId="550CD904">
      <w:pPr>
        <w:ind w:firstLine="422"/>
        <w:jc w:val="right"/>
        <w:rPr>
          <w:b/>
          <w:bCs/>
        </w:rPr>
      </w:pPr>
      <w:r>
        <w:rPr>
          <w:b/>
          <w:bCs/>
        </w:rPr>
        <w:t>（刘勇军）</w:t>
      </w:r>
    </w:p>
    <w:p w14:paraId="2951F847">
      <w:pPr>
        <w:pStyle w:val="3"/>
      </w:pPr>
      <w:r>
        <w:t>宗教活动</w:t>
      </w:r>
    </w:p>
    <w:p w14:paraId="75AD2D74">
      <w:pPr>
        <w:ind w:firstLine="420"/>
      </w:pPr>
      <w:r>
        <w:t>1998年，南雄有天主教、基督教、道教、佛教四大宗教组织。宗教事务由市人民政府民族宗教事务办公室依法管理。一年来，各教派按照制定的爱国守法公约、活动管理规定、会员守则等进行活动，宗教活动步入依法管理，依法活动的轨道。行善积德是宗教活动一大方面。据统计，各教派为长江洪涝区捐款1700多元，棉被10床。市佛教与广州市佛教联系，由白穗芳女士一行9人到南雄的大塘小学、珠玑灵谭小学考察，为两校68名贫困生资助2.1万元人民币，并捐赠一批学习用品和衣物。万善庵为当地群众捐资300元用于安装自来水，捐款5000元用于铺设水泥路；洞真古观捐赠2000元为当地维修水利设施；珠玑三佳村上古庵捐资10000元为当地修建小桥两座。此外，市基督教与香港中华基督教会湾仔堂进行横向联系，与王宝玲牧师一行10人进行经验交流。至1998年底，全市有天主教徒129人，活动场所有黎口、荆岗天主教堂两处；基督教徒184人，活动场所有洋汾水福音堂；佛教徒19人（专指在寺庵人员）活动场所有万善庵、莲开净寺、六祖寺、沙水寺、上古庵等。另外，群众信佛者较多，活动地点一般在家庭，活动方式每逢观音生日或初一、十五时烧香，祈祷佛祖保佑。道教徒6人，活动场所有钟古岩洞真古观和梅关古道的张九龄夫人庙。</w:t>
      </w:r>
    </w:p>
    <w:p w14:paraId="28934F30">
      <w:pPr>
        <w:ind w:firstLine="422"/>
        <w:jc w:val="right"/>
        <w:rPr>
          <w:b/>
          <w:bCs/>
        </w:rPr>
      </w:pPr>
      <w:r>
        <w:rPr>
          <w:b/>
          <w:bCs/>
        </w:rPr>
        <w:t>（市志办）</w:t>
      </w:r>
    </w:p>
    <w:p w14:paraId="31C9C42B">
      <w:pPr>
        <w:pStyle w:val="2"/>
      </w:pPr>
      <w:r>
        <w:t>各镇建设</w:t>
      </w:r>
    </w:p>
    <w:p w14:paraId="12D3FEBD">
      <w:pPr>
        <w:pStyle w:val="3"/>
      </w:pPr>
      <w:r>
        <w:t>雄州镇</w:t>
      </w:r>
    </w:p>
    <w:p w14:paraId="3A38F135">
      <w:pPr>
        <w:pStyle w:val="4"/>
      </w:pPr>
      <w:r>
        <w:t>【领导名录】</w:t>
      </w:r>
    </w:p>
    <w:p w14:paraId="1247B7FD">
      <w:pPr>
        <w:ind w:firstLine="422"/>
      </w:pPr>
      <w:r>
        <w:rPr>
          <w:b/>
          <w:bCs/>
        </w:rPr>
        <w:t>书</w:t>
      </w:r>
      <w:r>
        <w:rPr>
          <w:rFonts w:hint="eastAsia"/>
          <w:b/>
          <w:bCs/>
        </w:rPr>
        <w:t xml:space="preserve">    </w:t>
      </w:r>
      <w:r>
        <w:rPr>
          <w:b/>
          <w:bCs/>
        </w:rPr>
        <w:t>记：</w:t>
      </w:r>
      <w:r>
        <w:t>刘光新</w:t>
      </w:r>
    </w:p>
    <w:p w14:paraId="0CF911D3">
      <w:pPr>
        <w:ind w:firstLine="422"/>
      </w:pPr>
      <w:r>
        <w:rPr>
          <w:b/>
          <w:bCs/>
        </w:rPr>
        <w:t>副</w:t>
      </w:r>
      <w:r>
        <w:rPr>
          <w:rFonts w:hint="eastAsia"/>
          <w:b/>
          <w:bCs/>
        </w:rPr>
        <w:t xml:space="preserve"> </w:t>
      </w:r>
      <w:r>
        <w:rPr>
          <w:b/>
          <w:bCs/>
        </w:rPr>
        <w:t>书</w:t>
      </w:r>
      <w:r>
        <w:rPr>
          <w:rFonts w:hint="eastAsia"/>
          <w:b/>
          <w:bCs/>
        </w:rPr>
        <w:t xml:space="preserve"> </w:t>
      </w:r>
      <w:r>
        <w:rPr>
          <w:b/>
          <w:bCs/>
        </w:rPr>
        <w:t>记：</w:t>
      </w:r>
      <w:r>
        <w:t>李新仁、郭开海、何光汉</w:t>
      </w:r>
    </w:p>
    <w:p w14:paraId="74637CB6">
      <w:pPr>
        <w:ind w:firstLine="422"/>
      </w:pPr>
      <w:r>
        <w:rPr>
          <w:b/>
          <w:bCs/>
        </w:rPr>
        <w:t>委</w:t>
      </w:r>
      <w:r>
        <w:rPr>
          <w:rFonts w:hint="eastAsia"/>
          <w:b/>
          <w:bCs/>
        </w:rPr>
        <w:t xml:space="preserve">    </w:t>
      </w:r>
      <w:r>
        <w:rPr>
          <w:b/>
          <w:bCs/>
        </w:rPr>
        <w:t>员：</w:t>
      </w:r>
      <w:r>
        <w:t>叶莲英、刘光胜、陈章昆、陈逢秀</w:t>
      </w:r>
      <w:r>
        <w:rPr>
          <w:rFonts w:hint="eastAsia"/>
        </w:rPr>
        <w:t>、</w:t>
      </w:r>
      <w:r>
        <w:t>杨志峰</w:t>
      </w:r>
    </w:p>
    <w:p w14:paraId="645C1597">
      <w:pPr>
        <w:ind w:firstLine="422"/>
      </w:pPr>
      <w:r>
        <w:rPr>
          <w:b/>
          <w:bCs/>
        </w:rPr>
        <w:t>人大主席：</w:t>
      </w:r>
      <w:r>
        <w:t>郭开海</w:t>
      </w:r>
    </w:p>
    <w:p w14:paraId="0487885E">
      <w:pPr>
        <w:ind w:firstLine="422"/>
      </w:pPr>
      <w:r>
        <w:rPr>
          <w:b/>
          <w:bCs/>
        </w:rPr>
        <w:t>镇</w:t>
      </w:r>
      <w:r>
        <w:rPr>
          <w:rFonts w:hint="eastAsia"/>
          <w:b/>
          <w:bCs/>
        </w:rPr>
        <w:t xml:space="preserve">    </w:t>
      </w:r>
      <w:r>
        <w:rPr>
          <w:b/>
          <w:bCs/>
        </w:rPr>
        <w:t>长：</w:t>
      </w:r>
      <w:r>
        <w:t>李新仁</w:t>
      </w:r>
    </w:p>
    <w:p w14:paraId="7E44D7E0">
      <w:pPr>
        <w:ind w:firstLine="422"/>
      </w:pPr>
      <w:r>
        <w:rPr>
          <w:b/>
          <w:bCs/>
        </w:rPr>
        <w:t>副</w:t>
      </w:r>
      <w:r>
        <w:rPr>
          <w:rFonts w:hint="eastAsia"/>
          <w:b/>
          <w:bCs/>
        </w:rPr>
        <w:t xml:space="preserve"> </w:t>
      </w:r>
      <w:r>
        <w:rPr>
          <w:b/>
          <w:bCs/>
        </w:rPr>
        <w:t>镇</w:t>
      </w:r>
      <w:r>
        <w:rPr>
          <w:rFonts w:hint="eastAsia"/>
          <w:b/>
          <w:bCs/>
        </w:rPr>
        <w:t xml:space="preserve"> </w:t>
      </w:r>
      <w:r>
        <w:rPr>
          <w:b/>
          <w:bCs/>
        </w:rPr>
        <w:t>长：</w:t>
      </w:r>
      <w:r>
        <w:t>徐道先、刘烈华、李菊梅、邬章云</w:t>
      </w:r>
    </w:p>
    <w:p w14:paraId="7CD1731C">
      <w:pPr>
        <w:pStyle w:val="4"/>
      </w:pPr>
      <w:r>
        <w:t>【概况】</w:t>
      </w:r>
    </w:p>
    <w:p w14:paraId="78707539">
      <w:pPr>
        <w:ind w:firstLine="420"/>
      </w:pPr>
      <w:r>
        <w:t>雄州镇位于浈江和凌江汇合处，自东按顺时针方向分别与湖口、黎口、主田、古市、全安五镇相邻，总面积24.6平方公里，是南雄政治、文化、经济中心。镇政府设在爱民路，公路里程西至韶关市91公里，东至江西省信丰县76公里，北至赣州市129公里。现有耕地面积8007亩，辖5个行政村、6个街道居委会，总人口65593人，其中男性32392。1998年，全镇经济总收入2.2亿元，财税收入980万元，比上年增长17.3%，农村人均纯收入4001元，比上年增加431元。</w:t>
      </w:r>
    </w:p>
    <w:p w14:paraId="4B0061FC">
      <w:pPr>
        <w:pStyle w:val="4"/>
      </w:pPr>
      <w:r>
        <w:t>【乡镇企业】</w:t>
      </w:r>
    </w:p>
    <w:p w14:paraId="299B4244">
      <w:pPr>
        <w:ind w:firstLine="420"/>
      </w:pPr>
      <w:r>
        <w:t>从实际出发，以“三个有利于”为标准，实实在在地对镇办企业进行改革。一是创新经营机制。先后对机修厂、塑胶厂、旅游制品厂和华生工艺厂进行清产核资，实行租赁承包，理顺产权关系，盘活资产存量，形成投资主体多元化、产权结构多元化的格局，促进了企业制度的创新，推动了乡镇企业的发展。其中华生工艺厂引进台资200多万元后，企业重现生机，生产的木制工艺品远销台湾、日本等地，使下岗多年的30多名工人重新实现了再就业。二是强化内部管理。不断对企业内部的生产、经营、财务进行规范管理，向管理要效益。经过加强企业内部的改革后，各厂从厂长到职工，思想观念都发生了根本转变，工作作风越来越扎实，勤俭节约、艰苦创业的意识越来越强，有效地降低了生产成本，压缩了非生产性开支，提高了企业经济效益。三是提高服务质量。针对部分企业转制后遗留的债权债务问题，一方面积极协调关系，认真做好还款计划；另一方面，还落实了挂点联系责任制，定点定人定时服务，为企业排忧解难。通过以上措施，乡镇企业实现总产值4.04亿元，比上年增长16%；完成销售收入6.12亿元，比上年增长20%；上交国家税金860万元，比上年增长10%。</w:t>
      </w:r>
    </w:p>
    <w:p w14:paraId="728F3B70">
      <w:pPr>
        <w:pStyle w:val="4"/>
      </w:pPr>
      <w:r>
        <w:t>【非公有制经济】</w:t>
      </w:r>
    </w:p>
    <w:p w14:paraId="0AA5F531">
      <w:pPr>
        <w:ind w:firstLine="420"/>
      </w:pPr>
      <w:r>
        <w:t>为加快非公有制经济的发展壮大，采取了以下措施：一是从政策、场地、信息、技术等方面大力扶持非公有制经济发展，为非公有制经济发展提供平等竞争的条件，使它能够凭借自身的发展，通过市场竞争逐步壮大，上规模、上档次、上效益。5月份召开了个体私营业主代表座谈会，邀请了有代表性的个体私营业主100人参加会议。与会代表进行了广泛的交流，增进了友谊，促进了发展。还借此机会，组织代表们学习了有关优惠政策、奖励措施，增强大家发展非公有制经济的信心。二是实施市场引导战略，搞活商品流通，加快非公有制经济发展。多方筹集资金，扩大市场建设，完善市场体系，形成以市区为中心，以市场为依托，以专业批发为纽带，以购销网点为补充的全方位市场网络，拉动和培育了一大批农副产品深度加工企业。目前，全镇非公有制经济已发展到618家，从业人数2048人，1998年上缴税收583万元，占全镇税收的59.5%，比上年增长14%，成为新的重要经济增长点。</w:t>
      </w:r>
    </w:p>
    <w:p w14:paraId="35E6E65C">
      <w:pPr>
        <w:pStyle w:val="4"/>
      </w:pPr>
      <w:r>
        <w:t>【农业】</w:t>
      </w:r>
    </w:p>
    <w:p w14:paraId="5F4C69EC">
      <w:pPr>
        <w:ind w:firstLine="420"/>
      </w:pPr>
      <w:r>
        <w:t>全镇农业总产值实现（90年不变价）2675万元，比上年增长9.9%；生猪饲养量2.56万头，出栏1.75万头，耕牛417头，三鸟饲养量26万只，水产养殖1305亩，水产品总量889吨；蔬菜种植面积5808亩，总产8708吨。一批种养大户典型脱颖而出，带动了千家万户走上大种大养的发展道路，形成种养结合、立体开发、规模发展的“三高”农业新格局，掀起了发展“高、精、尖”农副产品的新高潮。采取的措施是：（1）大力实施“三二一”工程，扎实推进农业产业化进程。按照年初制定的目标，投入资金34万元，发展了3000多亩优质蔬菜基地、2000多亩高产鱼塘基地、1000多亩高值水果基地；落实了发展“三高”农业责任制，扶持了200多户农户从事开发性农业生产，发挥区位优势，发展名优稀特产品，做到人无我有，人有我新，并逐渐形成规模，培育特色，提高效益。（2）大胆引进新品种；推广新技术，促进“三高”农业向效益经济发展。邀请了华农大专家前来创办金顶优质苦瓜商品生产示范基地，由于宣传到位、技术到位、资金到位，农民种菜热情高涨，不到半月就发展了175亩，并获得明显的经济效益，亩产值达3000多元。全镇又引进发展了天津中青麻叶、芥兰、椰菜、萝卜等3000多亩蔬菜生产，且长势喜人。</w:t>
      </w:r>
    </w:p>
    <w:p w14:paraId="7A751216">
      <w:pPr>
        <w:pStyle w:val="4"/>
      </w:pPr>
      <w:r>
        <w:t>【城市管理】</w:t>
      </w:r>
    </w:p>
    <w:p w14:paraId="41D22DB8">
      <w:pPr>
        <w:ind w:firstLine="420"/>
      </w:pPr>
      <w:r>
        <w:t>大力开展创卫工作，城市面貌焕然一新。组织了创卫万人签名活动，发放宣传资料1万多份，把创卫工作传达到千家万户；通过强化管理、加强监督、严格制度，抓好日常清扫保洁、除“四害”、禁止蓄养家禽畜等工作，反复治理城市脏、乱、差现象，确保市区36万平方米整洁卫生；积极开展小街小巷市容市貌整治工作，投资2万元，创建了4条文明街，各街道办事处出资2000多元，清理了青云路、小梅关、仙人台等地段乱堆乱放1500多处、乱贴广告3000多处、乱搭雨棚400多处；督促抓好机关单位内部清洁，对卫生差的单位实行黄牌警告，并在电视上曝光，解决了过去机关单位内部卫生差的老大难问题；成立了健康教育机构，形成镇、街两级健康教育网络，定期开展居民健康教育，提高居民健康意识，形成人人积极参与创卫工作的良好局面，以崭新的面貌迎接了全国第四次城市卫生检查，被评为“广东省卫生先进城市”。</w:t>
      </w:r>
    </w:p>
    <w:p w14:paraId="669C8EC5">
      <w:pPr>
        <w:pStyle w:val="4"/>
      </w:pPr>
      <w:r>
        <w:t>【计划生育】</w:t>
      </w:r>
    </w:p>
    <w:p w14:paraId="064A0FD6">
      <w:pPr>
        <w:ind w:firstLine="420"/>
      </w:pPr>
      <w:r>
        <w:t>加大宣传力度，认真贯彻落实新《条例》，通过宣传栏、动员会、发放资料等各种宣传方式，使新《条例》真正做到家喻户晓，人人皆知，保证了计生政策的平稳过渡；坚持“三为主”、“三结合”和“三个一切”，严格执行一票否决制和社会责任制，加强流动人口管理，实行B超查环查孕制度，提高计划生育整体水平，使计划生育工作逐步走上正常化、制度化轨道；巩固和完善了婚育学校、服务所、计生协会，创建了铺背、河南、水南等三个计划生育合格村，推动了全镇计划生育工作的健康开展，计划生育率达91.71%，人口出生率为11.37‰，自然增长率为4.71‰，1998年被评为市计划生育工作先进单位。</w:t>
      </w:r>
    </w:p>
    <w:p w14:paraId="279BE9CC">
      <w:pPr>
        <w:pStyle w:val="4"/>
      </w:pPr>
      <w:r>
        <w:t>【国土工作】</w:t>
      </w:r>
    </w:p>
    <w:p w14:paraId="519B05F1">
      <w:pPr>
        <w:ind w:firstLine="420"/>
      </w:pPr>
      <w:r>
        <w:t>严格执行土地管理制度，认真做好土地调查，盘活土地存量9万平方米；建立健全土地使用制度，依法清理临时用地，积极为经济建设服务，全年共登记临时用地784宗，强行拆除违章建筑11宗，清理土地面积近5万平方米；大力协助市政府完成征地任务，耐心做好群众思想工作，顺利开展了黎灿学校、中心运动场101.64亩的征地工作，受到市委、市政府的高度评价。</w:t>
      </w:r>
    </w:p>
    <w:p w14:paraId="22A4E4FC">
      <w:pPr>
        <w:pStyle w:val="4"/>
      </w:pPr>
      <w:r>
        <w:t>【文教卫生】</w:t>
      </w:r>
    </w:p>
    <w:p w14:paraId="31FB9312">
      <w:pPr>
        <w:ind w:firstLine="420"/>
      </w:pPr>
      <w:r>
        <w:t>推进了素质教育进程，提高了教育教学质量，雄州中学、永康路小学通过了韶关市一级学校复查验收，八一路小学、新城小学、郊区小学通过了市一级学校复查验收；狠抓初级卫生保健工作，逐步完善了农村合作医疗，目前全镇已有65%以上的农户参加了农村合作医疗，走在全韶关市的前列；体育方面，大力开展全民健身活动，体育水平和质量有较大提高，被评为“广东省体育先进镇”，派出的水南龙舟队在参加韶关市龙舟赛中，获得第二名好成绩，为全市人民争得了荣誉。</w:t>
      </w:r>
    </w:p>
    <w:p w14:paraId="14302F7D">
      <w:pPr>
        <w:pStyle w:val="4"/>
      </w:pPr>
      <w:r>
        <w:t>【奔康工程】</w:t>
      </w:r>
    </w:p>
    <w:p w14:paraId="15675625">
      <w:pPr>
        <w:ind w:firstLine="420"/>
      </w:pPr>
      <w:r>
        <w:t>投入资金16万元，建设莲塘路、洋汾路3.2公里，基本实现村村通水泥公路，全年完成奔康建设223户。至目前止，全镇已建奔康房1888套，占农户总数的85%，在韶关市名列第二。</w:t>
      </w:r>
    </w:p>
    <w:p w14:paraId="4266C58C">
      <w:pPr>
        <w:pStyle w:val="4"/>
      </w:pPr>
      <w:r>
        <w:t>【民主法制】</w:t>
      </w:r>
    </w:p>
    <w:p w14:paraId="4AE4134E">
      <w:pPr>
        <w:ind w:firstLine="420"/>
      </w:pPr>
      <w:r>
        <w:t>镇人大积极加强联系，搞好市人大代表换届选举和召开人大例会；努力探索有效的监督形式，不断加大监督力度；认真落实代表议案、建议、批评和意见，依法督促办理群众的申诉，帮助群众解决生产生活问题，为人民办好事实事。坚持依法治镇，开展“三五”普法教育，不断提高依法行政水平和公民的民主</w:t>
      </w:r>
      <w:r>
        <w:rPr>
          <w:rFonts w:hint="eastAsia"/>
          <w:lang w:eastAsia="zh-CN"/>
        </w:rPr>
        <w:t>法治意识</w:t>
      </w:r>
      <w:r>
        <w:t>。实行打防结合，标本兼治，社会治安综合治理力度加大，群防群治网络不断加强，创建了一批高标准安全文明小区，其中老虎塘居住小区被韶关市命名为首批安全文明小区。</w:t>
      </w:r>
    </w:p>
    <w:p w14:paraId="00D47F42">
      <w:pPr>
        <w:pStyle w:val="4"/>
      </w:pPr>
      <w:r>
        <w:t>【1998年各行政村简介】</w:t>
      </w:r>
    </w:p>
    <w:p w14:paraId="32A4B14F">
      <w:pPr>
        <w:ind w:firstLine="420"/>
      </w:pPr>
      <w:r>
        <w:t>水南村，毗邻市中心，国道323线纵贯而过。全村6个村小组，514户，2057人，耕地面积427亩。1998年全村工农业总产值达2825万元，集体经济总收入35万元，农村人均收纯入4039元，比上年增长23%和11%，1998年被韶关市命名为“市级奔康标准村”。</w:t>
      </w:r>
    </w:p>
    <w:p w14:paraId="284F4683">
      <w:pPr>
        <w:ind w:firstLine="420"/>
      </w:pPr>
      <w:r>
        <w:t>莲塘村，辖有16个村小组。618户，2940人，耕地面积2815亩，其中水田2453亩。1998年全村农村经济总收入3363万元，集体经济总收入17万元，农村人均收入4036元，分别比上年增长7%、5%和11%。</w:t>
      </w:r>
    </w:p>
    <w:p w14:paraId="24F9DCEE">
      <w:pPr>
        <w:ind w:firstLine="420"/>
      </w:pPr>
      <w:r>
        <w:t>郊区村，辖有14个村小组，1179户，4676人，耕地面积1317亩。1998年全村农村经济总收入3089万元，集体经济总收入11万元，农村人均收入3940元，分别比上年增长8.5%、2%和11%。</w:t>
      </w:r>
    </w:p>
    <w:p w14:paraId="7D2A2304">
      <w:pPr>
        <w:ind w:firstLine="420"/>
      </w:pPr>
      <w:r>
        <w:t>河南村，毗邻市中心，国道323线斜穿而过。辖有11个村小组，490户，2168人，1998年全村农村经济总收入2339万元，集体经济总收入21万元，农村人均收入4003元，分别比上年增长18%、5.5%和11%。</w:t>
      </w:r>
    </w:p>
    <w:p w14:paraId="13D37915">
      <w:pPr>
        <w:ind w:firstLine="420"/>
      </w:pPr>
      <w:r>
        <w:t>铺背村，辖有6个村小组，458户，2100人，耕地面积1787亩。1998年全村经济总收入2200万元，集体经济总收入18万元，农村人均纯收入3988元，分别比上年增长19%、6%、10%。</w:t>
      </w:r>
    </w:p>
    <w:p w14:paraId="1C8065A8">
      <w:pPr>
        <w:pStyle w:val="4"/>
      </w:pPr>
      <w:r>
        <w:t>【1998年各街道简介】</w:t>
      </w:r>
    </w:p>
    <w:p w14:paraId="50E9DA1E">
      <w:pPr>
        <w:ind w:firstLine="420"/>
      </w:pPr>
      <w:r>
        <w:t>八一街，位于老城区东部，有11条自然街。1998年总户数1336户，居民3878人。商业发达，街办集体企业有6家，个体户409家，年产值2571万元。</w:t>
      </w:r>
    </w:p>
    <w:p w14:paraId="4EA8811C">
      <w:pPr>
        <w:ind w:firstLine="420"/>
      </w:pPr>
      <w:r>
        <w:t>胜利街，位于老城区上城，有18条自然街。1998年总户数983户，居民2794人。经济以商业为主，街办集体企业5家，个体户292家，年产值2750万元。</w:t>
      </w:r>
    </w:p>
    <w:p w14:paraId="5AD0A9F4">
      <w:pPr>
        <w:ind w:firstLine="420"/>
      </w:pPr>
      <w:r>
        <w:t>民主街，位于老城区中部，有16条自然街。1998年总户数1001户，居民2491人。街办集体企业7家，个体户343家，年产值2740万元。</w:t>
      </w:r>
    </w:p>
    <w:p w14:paraId="426A586E">
      <w:pPr>
        <w:ind w:firstLine="420"/>
      </w:pPr>
      <w:r>
        <w:t>建国街，位于老城区下城，有13条自然街。1998年总户数936户，居民2741人。街办集体企业7家，个体户344家，并有全城最大的农贸市场，年产值2730万元。</w:t>
      </w:r>
    </w:p>
    <w:p w14:paraId="3329873F">
      <w:pPr>
        <w:ind w:firstLine="420"/>
      </w:pPr>
      <w:r>
        <w:t>幸福街，位于老城区西部，有15条自然街。1998年总户数1047户，居民2857人。街办集体企业4家，个体户308家，年产值2752万元。</w:t>
      </w:r>
    </w:p>
    <w:p w14:paraId="0CFA4B5A">
      <w:pPr>
        <w:ind w:firstLine="420"/>
      </w:pPr>
      <w:r>
        <w:t>城南街，位于市区新城，有16条自然街。住宅绝大部分是钢筋水泥结构。1998年总户数1092户，居民2868人。街办集体企业1家，个体户273家，有一个农贸市场，面积1076平方米。全年产值为2200万元。</w:t>
      </w:r>
    </w:p>
    <w:p w14:paraId="76E42234">
      <w:pPr>
        <w:pStyle w:val="4"/>
      </w:pPr>
      <w:r>
        <w:t>【荣誉称号】</w:t>
      </w:r>
    </w:p>
    <w:p w14:paraId="6987E058">
      <w:pPr>
        <w:ind w:firstLine="420"/>
      </w:pPr>
      <w:r>
        <w:t>1998年1月，幸福街梁高秀被团省委、省妇联、省民政厅、省总工会、省劳动厅联合评为“广东省敬老好儿女金榜奖”。</w:t>
      </w:r>
    </w:p>
    <w:p w14:paraId="12FD21B1">
      <w:pPr>
        <w:ind w:firstLine="420"/>
      </w:pPr>
      <w:r>
        <w:t>6月，雄州镇水南龙舟队代表南雄参加韶关市“燕华杯”龙舟大赛荣获第二名。</w:t>
      </w:r>
    </w:p>
    <w:p w14:paraId="7AC66BF3">
      <w:pPr>
        <w:ind w:firstLine="420"/>
      </w:pPr>
      <w:r>
        <w:t>7月，建国街办事处被省司法厅评为“广东省防止民间纠纷激化有功集体二等奖”。</w:t>
      </w:r>
    </w:p>
    <w:p w14:paraId="2156F19B">
      <w:pPr>
        <w:ind w:firstLine="420"/>
      </w:pPr>
      <w:r>
        <w:t>8月，雄州镇被省农办、体委、农体办联合授予“广东省亿万农民健身活动先进单位”称号。</w:t>
      </w:r>
    </w:p>
    <w:p w14:paraId="2CF95938">
      <w:pPr>
        <w:ind w:firstLine="420"/>
      </w:pPr>
      <w:r>
        <w:t>9月，永康路小学李英明被省教厅评为“广东省优秀辅导员”。</w:t>
      </w:r>
    </w:p>
    <w:p w14:paraId="5122A06C">
      <w:pPr>
        <w:ind w:firstLine="420"/>
      </w:pPr>
      <w:r>
        <w:t>9月，新城小学邓金华被省教厅评为“广东省南粤教坛新秀”。</w:t>
      </w:r>
    </w:p>
    <w:p w14:paraId="155159AF">
      <w:pPr>
        <w:ind w:firstLine="420"/>
      </w:pPr>
      <w:r>
        <w:t>9月，雄州中学丘继英被韶关市教委评为“韶关市教书育人优秀教师”。</w:t>
      </w:r>
    </w:p>
    <w:p w14:paraId="7FAB977A">
      <w:pPr>
        <w:ind w:firstLine="420"/>
      </w:pPr>
      <w:r>
        <w:t>9月，新城小学刘秀明被韶关市教委评为“韶关市优秀辅导员”。</w:t>
      </w:r>
    </w:p>
    <w:p w14:paraId="1FBCBC93">
      <w:pPr>
        <w:ind w:firstLine="420"/>
      </w:pPr>
      <w:r>
        <w:t>9月，永康路小学郑桂红被韶关市教委评为“韶关市先进教师”。</w:t>
      </w:r>
    </w:p>
    <w:p w14:paraId="760042B2">
      <w:pPr>
        <w:ind w:firstLine="420"/>
      </w:pPr>
      <w:r>
        <w:t>9月，永康路小学陈玉兰被韶关市教委评为“韶关市优秀辅导员”。</w:t>
      </w:r>
    </w:p>
    <w:p w14:paraId="77F9E919">
      <w:pPr>
        <w:ind w:firstLine="420"/>
      </w:pPr>
      <w:r>
        <w:t>10月，雄州镇教办退管会被韶关市退休职工管理委员会评为“韶关市先进退休职工之家”。</w:t>
      </w:r>
    </w:p>
    <w:p w14:paraId="2939E663">
      <w:pPr>
        <w:ind w:firstLine="420"/>
      </w:pPr>
      <w:r>
        <w:t>10月，雄州镇被省体委授予“广东省体育先进镇”称号。</w:t>
      </w:r>
    </w:p>
    <w:p w14:paraId="03895A8E">
      <w:pPr>
        <w:ind w:firstLine="420"/>
      </w:pPr>
      <w:r>
        <w:t>11月，雄州镇顺利通过全国第四次城市卫生检查被评为“广东省卫生先进城市”。</w:t>
      </w:r>
    </w:p>
    <w:p w14:paraId="4B1DDCBD">
      <w:pPr>
        <w:ind w:firstLine="420"/>
      </w:pPr>
      <w:r>
        <w:t>11月，雄州镇镇郊派出所被省公安厅评为“广东省户政管理先进单位”，所长廖淑平被评为“广东省户政管理先进个人”。</w:t>
      </w:r>
    </w:p>
    <w:p w14:paraId="73C79117">
      <w:pPr>
        <w:ind w:firstLine="420"/>
      </w:pPr>
      <w:r>
        <w:t>11月，雄州镇政府李江南被韶关市纪检监察学会评为优秀奖。</w:t>
      </w:r>
    </w:p>
    <w:p w14:paraId="30552FD8">
      <w:pPr>
        <w:ind w:firstLine="420"/>
      </w:pPr>
      <w:r>
        <w:t>12月，雄州镇福利院通过省验收，被省民政厅评为“广东省二级敬老院”。</w:t>
      </w:r>
    </w:p>
    <w:p w14:paraId="761E6000">
      <w:pPr>
        <w:ind w:firstLine="420"/>
      </w:pPr>
      <w:r>
        <w:t>12月，雄州镇水南村被韶关市政府命名为“市级奔康标准村”。</w:t>
      </w:r>
    </w:p>
    <w:p w14:paraId="49E49EBB">
      <w:pPr>
        <w:ind w:firstLine="420"/>
      </w:pPr>
      <w:r>
        <w:t>12月，雄州中学莫立红被韶关市教委评为政治教改二等奖。</w:t>
      </w:r>
    </w:p>
    <w:p w14:paraId="54540D4E">
      <w:pPr>
        <w:ind w:firstLine="422"/>
        <w:jc w:val="right"/>
        <w:rPr>
          <w:b/>
          <w:bCs/>
        </w:rPr>
      </w:pPr>
      <w:r>
        <w:rPr>
          <w:b/>
          <w:bCs/>
        </w:rPr>
        <w:t>（李江南）</w:t>
      </w:r>
    </w:p>
    <w:p w14:paraId="4891682E">
      <w:pPr>
        <w:pStyle w:val="3"/>
      </w:pPr>
      <w:r>
        <w:t>黎口镇</w:t>
      </w:r>
    </w:p>
    <w:p w14:paraId="4D5E8E1F">
      <w:pPr>
        <w:pStyle w:val="4"/>
      </w:pPr>
      <w:r>
        <w:t>【领导名录】</w:t>
      </w:r>
    </w:p>
    <w:p w14:paraId="41CDE65F">
      <w:pPr>
        <w:ind w:firstLine="422"/>
      </w:pPr>
      <w:r>
        <w:rPr>
          <w:b/>
          <w:bCs/>
        </w:rPr>
        <w:t>书</w:t>
      </w:r>
      <w:r>
        <w:rPr>
          <w:rFonts w:hint="eastAsia"/>
          <w:b/>
          <w:bCs/>
        </w:rPr>
        <w:t xml:space="preserve">    </w:t>
      </w:r>
      <w:r>
        <w:rPr>
          <w:b/>
          <w:bCs/>
        </w:rPr>
        <w:t>记：</w:t>
      </w:r>
      <w:r>
        <w:t>黄履全</w:t>
      </w:r>
    </w:p>
    <w:p w14:paraId="22E9612F">
      <w:pPr>
        <w:ind w:firstLine="422"/>
      </w:pPr>
      <w:r>
        <w:rPr>
          <w:b/>
          <w:bCs/>
        </w:rPr>
        <w:t>副</w:t>
      </w:r>
      <w:r>
        <w:rPr>
          <w:rFonts w:hint="eastAsia"/>
          <w:b/>
          <w:bCs/>
        </w:rPr>
        <w:t xml:space="preserve"> </w:t>
      </w:r>
      <w:r>
        <w:rPr>
          <w:b/>
          <w:bCs/>
        </w:rPr>
        <w:t>书</w:t>
      </w:r>
      <w:r>
        <w:rPr>
          <w:rFonts w:hint="eastAsia"/>
          <w:b/>
          <w:bCs/>
        </w:rPr>
        <w:t xml:space="preserve"> </w:t>
      </w:r>
      <w:r>
        <w:rPr>
          <w:b/>
          <w:bCs/>
        </w:rPr>
        <w:t>记：</w:t>
      </w:r>
      <w:r>
        <w:t>肖梅山、何衍涛、谭章林、张宗汉</w:t>
      </w:r>
    </w:p>
    <w:p w14:paraId="27630045">
      <w:pPr>
        <w:ind w:firstLine="422"/>
      </w:pPr>
      <w:r>
        <w:rPr>
          <w:b/>
          <w:bCs/>
        </w:rPr>
        <w:t>委</w:t>
      </w:r>
      <w:r>
        <w:rPr>
          <w:rFonts w:hint="eastAsia"/>
          <w:b/>
          <w:bCs/>
        </w:rPr>
        <w:t xml:space="preserve">    </w:t>
      </w:r>
      <w:r>
        <w:rPr>
          <w:b/>
          <w:bCs/>
        </w:rPr>
        <w:t>员：</w:t>
      </w:r>
      <w:r>
        <w:t>张发炎、何春京、董祖明、陈伦江</w:t>
      </w:r>
      <w:r>
        <w:rPr>
          <w:rFonts w:hint="eastAsia"/>
        </w:rPr>
        <w:t>、</w:t>
      </w:r>
      <w:r>
        <w:t>邓凤娇</w:t>
      </w:r>
    </w:p>
    <w:p w14:paraId="4010F1B1">
      <w:pPr>
        <w:ind w:firstLine="422"/>
      </w:pPr>
      <w:r>
        <w:rPr>
          <w:b/>
          <w:bCs/>
        </w:rPr>
        <w:t>人大主席：</w:t>
      </w:r>
      <w:r>
        <w:t>何衍涛</w:t>
      </w:r>
    </w:p>
    <w:p w14:paraId="71C9CCCF">
      <w:pPr>
        <w:ind w:firstLine="422"/>
      </w:pPr>
      <w:r>
        <w:rPr>
          <w:b/>
          <w:bCs/>
        </w:rPr>
        <w:t>镇</w:t>
      </w:r>
      <w:r>
        <w:rPr>
          <w:rFonts w:hint="eastAsia"/>
          <w:b/>
          <w:bCs/>
        </w:rPr>
        <w:t xml:space="preserve">    </w:t>
      </w:r>
      <w:r>
        <w:rPr>
          <w:b/>
          <w:bCs/>
        </w:rPr>
        <w:t>长：</w:t>
      </w:r>
      <w:r>
        <w:t>肖梅山</w:t>
      </w:r>
    </w:p>
    <w:p w14:paraId="30D9CEC4">
      <w:pPr>
        <w:ind w:firstLine="422"/>
      </w:pPr>
      <w:r>
        <w:rPr>
          <w:b/>
          <w:bCs/>
        </w:rPr>
        <w:t>副</w:t>
      </w:r>
      <w:r>
        <w:rPr>
          <w:rFonts w:hint="eastAsia"/>
          <w:b/>
          <w:bCs/>
        </w:rPr>
        <w:t xml:space="preserve"> </w:t>
      </w:r>
      <w:r>
        <w:rPr>
          <w:b/>
          <w:bCs/>
        </w:rPr>
        <w:t>镇</w:t>
      </w:r>
      <w:r>
        <w:rPr>
          <w:rFonts w:hint="eastAsia"/>
          <w:b/>
          <w:bCs/>
        </w:rPr>
        <w:t xml:space="preserve"> </w:t>
      </w:r>
      <w:r>
        <w:rPr>
          <w:b/>
          <w:bCs/>
        </w:rPr>
        <w:t>长：</w:t>
      </w:r>
      <w:r>
        <w:t>李道政、吴家珍</w:t>
      </w:r>
    </w:p>
    <w:p w14:paraId="67BD8A03">
      <w:pPr>
        <w:pStyle w:val="4"/>
      </w:pPr>
      <w:r>
        <w:t>【概况】</w:t>
      </w:r>
    </w:p>
    <w:p w14:paraId="05893F11">
      <w:pPr>
        <w:ind w:firstLine="420"/>
      </w:pPr>
      <w:r>
        <w:t>黎口镇位于南雄中部，北面与市区雄州镇接邻，全镇总面积69.5平方公里，耕地面积25584亩。辖8个村委会，1个居民委员会，126个村民小组，4667户，20763人。该镇1998年经济持续发展，实现经济总收入14350万元。</w:t>
      </w:r>
    </w:p>
    <w:p w14:paraId="6FB86D0C">
      <w:pPr>
        <w:pStyle w:val="4"/>
      </w:pPr>
      <w:r>
        <w:t>【农业】</w:t>
      </w:r>
    </w:p>
    <w:p w14:paraId="542F3DD9">
      <w:pPr>
        <w:ind w:firstLine="420"/>
      </w:pPr>
      <w:r>
        <w:t>一年间，该镇切实抓好农业布局的调整，培育支柱产业，保持了农业和农村经济的持续稳定发展。一是保持1997年种植黄烟面积的同时，通过推广新品种，小苗膜下移栽，单行种植，现蕾打顶等新技术，不断增加黄烟生产的科技含量，以及实施烤房改建为重点的措施，黄烟单产、质量、效益明显提高。1998年黄烟种植14100亩，共收购烟叶2.3万担，产值600多万元，黄烟税收63万多元。二是加大科技兴粮力度，大力推广新品种，粮食生产再获丰收。1998年种植水稻面积2.5万亩，其中优质稻2530亩，总产达1.35万吨，比上年增长6.8%。花生、大豆等也获得良好的收成。三是大力发展开发性农业，建立了五洲、迳口等大型“反季节”蔬菜生产基地。充分利用烟田、中造田种植高效蔬菜300多亩，同时，抓好产前、产中、产后配套服务，使蔬菜长得快、挂果多、质量高、产量高，共销售30多吨蔬菜，农民人均增收150元。四是加大水面开发力度，充分利用全镇2400亩水塘作用，全年水产品起水量达10吨，比1997年增加12%。</w:t>
      </w:r>
    </w:p>
    <w:p w14:paraId="27665B72">
      <w:pPr>
        <w:pStyle w:val="4"/>
      </w:pPr>
      <w:r>
        <w:t>【林业】</w:t>
      </w:r>
    </w:p>
    <w:p w14:paraId="12511F0E">
      <w:pPr>
        <w:ind w:firstLine="420"/>
      </w:pPr>
      <w:r>
        <w:t>全镇有林地788万亩，木材储量1万多立方米。白果、松香的抚育管理工作成绩喜人，1998年白果长势好，平均可长高80公分以上。松脂生产得以科学开发，1998年松香生产已超过70多吨，创造了可观的利润。果树生产形势不错，水果总产量比1997年稍有增长。加强领导，依法治林，镇成立了专业打火护林队，队员达150多人。护林防火成绩显著。</w:t>
      </w:r>
    </w:p>
    <w:p w14:paraId="3675C82A">
      <w:pPr>
        <w:pStyle w:val="4"/>
      </w:pPr>
      <w:r>
        <w:t>【乡镇企业】</w:t>
      </w:r>
    </w:p>
    <w:p w14:paraId="2F567673">
      <w:pPr>
        <w:ind w:firstLine="420"/>
      </w:pPr>
      <w:r>
        <w:t>一年来，乡镇企业持续稳定发展。1998年实现乡镇总产值2.18亿元，比1997年增长20%。创办各类企业350间，企业从业人员4020人，其中：镇办企业58间，村办156间，个体私营企业136间，分别比1997年增加了3.6%、14%、15%充分利用毗邻市区的优越地理位置，大力发展第三产业，发展个体工商户1080户，比1997年增加了290户，增长了38%。</w:t>
      </w:r>
    </w:p>
    <w:p w14:paraId="7AF013E5">
      <w:pPr>
        <w:pStyle w:val="4"/>
      </w:pPr>
      <w:r>
        <w:t>【国土工作】</w:t>
      </w:r>
    </w:p>
    <w:p w14:paraId="3FCBE0CB">
      <w:pPr>
        <w:ind w:firstLine="420"/>
      </w:pPr>
      <w:r>
        <w:t>坚持依法治镇，国土工作进入了正常的法制管理轨道。加强国土管理，严厉查处乱占地，乱用地，乱建房行为，群众的国土意识不断增强。配合城市建设规划，协助市政府抓好水南桥头垒固河堤工作。狠抓了雄东街、黎口路段的整治工作，城市面貌有了很大的改观，为创卫生城市做出了应有的贡献。坚持城乡一体化，切实加快了全镇8个村委会中心区的规划整治工作，有力地推动了社会的全面进步。</w:t>
      </w:r>
    </w:p>
    <w:p w14:paraId="4AFB8F1F">
      <w:pPr>
        <w:pStyle w:val="4"/>
      </w:pPr>
      <w:r>
        <w:t>【计划生育】</w:t>
      </w:r>
    </w:p>
    <w:p w14:paraId="12302535">
      <w:pPr>
        <w:ind w:firstLine="420"/>
      </w:pPr>
      <w:r>
        <w:t>一年来，计划生育工作再创新成绩。1998年全镇共出生301人，出生率为14.54‰，对比市下达计划下降了2.46个千分点。其中一孩出生198人，二孩出生92人，多孩出生11人，多孩率为3.65%，对比市下达的计划下降了1.35个百分点；完成“四术”683例，其中结扎153例，人流引产190例，一孩上环340例，节育率达到89.83%。通过1998年5月、8月、11月三次大面积行动，突破“钉子户”（外逃户）近80例，提高了计划生育率，在上级主管部门检查中，多次受到表扬。</w:t>
      </w:r>
    </w:p>
    <w:p w14:paraId="0E8BE3B7">
      <w:pPr>
        <w:pStyle w:val="4"/>
      </w:pPr>
      <w:r>
        <w:t>【民兵工作】</w:t>
      </w:r>
    </w:p>
    <w:p w14:paraId="004A234B">
      <w:pPr>
        <w:ind w:firstLine="420"/>
      </w:pPr>
      <w:r>
        <w:t>一年来，民兵预备役工作稳步发展。加强民兵预备役队伍建设，配合人武部切实抓民兵预备役的军训及民兵应急连，1998年镇武装部被市评为先进基层武装部。贯彻《兵役法》，增加全镇人民的国防意识。认真做好《兵役法》的宣传及征兵工作。1998年完成征兵任务7个，完成了市分配的征兵工作任务。同时，认真做好复员退伍军人的思想教育工作，发挥他们的积极性，在“三高”农业中起先锋模范带头作用，成为科技兴农，科技致富的一代新人。</w:t>
      </w:r>
    </w:p>
    <w:p w14:paraId="00E31C4B">
      <w:pPr>
        <w:pStyle w:val="4"/>
      </w:pPr>
      <w:r>
        <w:t>【社会治安综合治理】</w:t>
      </w:r>
    </w:p>
    <w:p w14:paraId="717888BE">
      <w:pPr>
        <w:ind w:firstLine="420"/>
      </w:pPr>
      <w:r>
        <w:t>1998年社会治安稳定，全镇建立安全文明小区10个。司法部门从重从快严厉打击了刑事犯罪活动，刑事犯罪率明显下降。大力扫除“黄、赌、毒”等社会丑恶现象，净化了社会空气。积极开展了民事案件的审理和民事纠纷的调解，全年共审理或调解案件近100宗，较好地消除了社会上的不安定因素。镇与各村委会、街道、机关单位负责人签订了社会治安责任书，加强了对社会治安综合治理工作的组织和领导，确保了社会的安定。</w:t>
      </w:r>
    </w:p>
    <w:p w14:paraId="66E3872E">
      <w:pPr>
        <w:pStyle w:val="4"/>
      </w:pPr>
      <w:r>
        <w:t>【财政收入】</w:t>
      </w:r>
    </w:p>
    <w:p w14:paraId="4D73D018">
      <w:pPr>
        <w:ind w:firstLine="420"/>
      </w:pPr>
      <w:r>
        <w:t>一年来，镇财政收入稳步增长。1998年实现财政收入250万元，比1997年增加80万元。1998年在黄烟价格大幅下降，造成重点税源受到较大影响的情况下，该镇一方面积极培植新的税收增长点，另一方面加强了税收征管工作，进一步加大了依法治税和清缴欠税的力度，确保了税收收入有较大幅度的增长。主要抓了有关税收、财经工作。1998年，共完成生猪屠宰税5.09万元，比1997年增长150%；房产税1.5万元，实现了零的突破；农林特产税1.61万元，收回生猪代金4000元，同时配合镇国、地税，财政所完成工商税收98万元，比1997年增加了15万元，增长了18%。二是加大了财政支出管理的力度，实行了“三金”统管制度，严格控制了非生产性开支和切实加强了对预算外资金的管理，1998年财政支出为210万元，实现财政收支平衡，略有结余的目标。</w:t>
      </w:r>
    </w:p>
    <w:p w14:paraId="7BB3C291">
      <w:pPr>
        <w:pStyle w:val="4"/>
      </w:pPr>
      <w:r>
        <w:t>【农民人均收入】</w:t>
      </w:r>
    </w:p>
    <w:p w14:paraId="367C3A66">
      <w:pPr>
        <w:ind w:firstLine="420"/>
      </w:pPr>
      <w:r>
        <w:t>1998年农民人均收入为3410元，比1997年增加299元，增长9%。</w:t>
      </w:r>
    </w:p>
    <w:p w14:paraId="6803FEF1">
      <w:pPr>
        <w:pStyle w:val="4"/>
      </w:pPr>
      <w:r>
        <w:t>【居民（农民）储蓄存款】</w:t>
      </w:r>
    </w:p>
    <w:p w14:paraId="0E273BE5">
      <w:pPr>
        <w:ind w:firstLine="420"/>
      </w:pPr>
      <w:r>
        <w:t>1998年，全镇居民（农民）储蓄存款达到1300多万元，比1997年略有增长，保持了农民生活水平的稳定发展。</w:t>
      </w:r>
    </w:p>
    <w:p w14:paraId="019B62EA">
      <w:pPr>
        <w:pStyle w:val="4"/>
      </w:pPr>
      <w:r>
        <w:t>【交通、邮电通讯】</w:t>
      </w:r>
    </w:p>
    <w:p w14:paraId="13B9D0BC">
      <w:pPr>
        <w:ind w:firstLine="420"/>
      </w:pPr>
      <w:r>
        <w:t>1998年全镇交通、邮电通信有了很大的发展。1998年完成和铺设了观新等自然村道8公里水泥硬化路，成为1998年全市第一个自然村道路水泥硬化路面的乡镇。迳口路道工程竣工在即，下坪路道也正在紧锣密鼓的筹备中。1998年建成电话村1个，新增农话近100户，为扩大农村对市场信息的沟通，起到很好的作用。</w:t>
      </w:r>
    </w:p>
    <w:p w14:paraId="0F897192">
      <w:pPr>
        <w:pStyle w:val="4"/>
      </w:pPr>
      <w:r>
        <w:t>【文教卫生】</w:t>
      </w:r>
    </w:p>
    <w:p w14:paraId="30754CBF">
      <w:pPr>
        <w:ind w:firstLine="420"/>
      </w:pPr>
      <w:r>
        <w:t>“科教兴市”战略稳步推进，文化、卫生及其他各项事业不断向前发展。教育部门坚持以“素质教育”为中心的教育教学改革，进一步巩固和提高了“两基”水平。黎口中学连续六年在初中升高中考试中获全市第一名，被评为市一级学校和省群众体育工作先进单位。同时投资350万元建设高标准的学生宿舍大楼及教师宿舍大楼，进一步完善了教学设施。小学教学质量不断提高，勋口小学被评为市一级小学；引进资金60万元，建设了一间现代化三洲农村小学，办学条件和教学环境得到了根本的改善。初级卫生保健工作复评继续达标，农村合作医疗名列全市第3名，覆盖面已达35.5%以上。5月份黎口医院被省卫生厅评为全省“百家文明医院”，被市评为全市三个“第一”：妇幼保健第一、防疫第一、综合管理第一。</w:t>
      </w:r>
    </w:p>
    <w:p w14:paraId="4514A771">
      <w:pPr>
        <w:pStyle w:val="4"/>
      </w:pPr>
      <w:r>
        <w:t>【社会福利】</w:t>
      </w:r>
    </w:p>
    <w:p w14:paraId="75150CD4">
      <w:pPr>
        <w:ind w:firstLine="420"/>
      </w:pPr>
      <w:r>
        <w:t>继续完善了长乐院的设施建设。增添了五保老人保健所需的各种器械及保健用品，确保老人身心安康，幸福无忧的生活在爱心融融的社会大家庭中。继续巩固帮困成果，投资帮助特困户真正脱贫，过上勤劳致富的生活。</w:t>
      </w:r>
    </w:p>
    <w:p w14:paraId="196A4929">
      <w:pPr>
        <w:pStyle w:val="4"/>
      </w:pPr>
      <w:r>
        <w:t>【市政（墟镇）建设】</w:t>
      </w:r>
    </w:p>
    <w:p w14:paraId="1959846D">
      <w:pPr>
        <w:ind w:firstLine="420"/>
      </w:pPr>
      <w:r>
        <w:t>一年来，该镇城市管理办公室配合城市建设重点抓好了雄东街、黎口路的整治和绿化、美化工作，乱摆、乱卖、乱停现象得到了全面改变，街道两边门面卫生三包地区干净、整洁，整个雄东街、黎口路面貌井然有序，文明清洁，环境幽雅，是一个经商的好地方。</w:t>
      </w:r>
    </w:p>
    <w:p w14:paraId="08072B6C">
      <w:pPr>
        <w:pStyle w:val="4"/>
      </w:pPr>
      <w:r>
        <w:t>【奔康工程】</w:t>
      </w:r>
    </w:p>
    <w:p w14:paraId="54E972DC">
      <w:pPr>
        <w:ind w:firstLine="420"/>
      </w:pPr>
      <w:r>
        <w:t>1998年，该镇以优惠的征地，适当的补助，鼓励农户拆旧建新，并实行统一规划、统一标准、统一平整基地建设高标准新农村。全年共改造农房706套，建新村4个，超额完成了市委下达的任务。</w:t>
      </w:r>
    </w:p>
    <w:p w14:paraId="47DF6E36">
      <w:pPr>
        <w:pStyle w:val="4"/>
      </w:pPr>
      <w:r>
        <w:t>【1998年各村委会（街道）简介】</w:t>
      </w:r>
    </w:p>
    <w:p w14:paraId="2BA44E46">
      <w:pPr>
        <w:ind w:firstLine="420"/>
      </w:pPr>
      <w:r>
        <w:t>黎口辖12个自然村，耕地面积1831亩，535户，2282人。该村有30%的农户“洗脚上田”从事第三产业，黎口桥自然村家家户户办起板鸭厂，年产板鸭50万只，产品远销珠江三角洲地区。1998年，该村集体经济收入46万元，农村人均纯收入3620元。</w:t>
      </w:r>
    </w:p>
    <w:p w14:paraId="1677D300">
      <w:pPr>
        <w:ind w:firstLine="420"/>
      </w:pPr>
      <w:r>
        <w:t>观新辖7个自然村，耕地面积1822亩，248户，1065人。黄烟、水稻是主要农业作物。该村不断调整农业产业结构，以砖厂、开发鱼塘立体养殖发展，壮大集体经济。1998年，该村集体经济收入4万元，农村人均纯收入3428元。</w:t>
      </w:r>
    </w:p>
    <w:p w14:paraId="4C65E9A8">
      <w:pPr>
        <w:ind w:firstLine="420"/>
      </w:pPr>
      <w:r>
        <w:t>荆岗辖14个自然村，耕地面积4169亩，606户，2670人。主要经济作物有黄烟、果树。近几年来，该村大搞立体开发，水里养鱼，水面养鸭，塘岸养猪，山上种果，长短结合，优势互补的“三高”农业。多方筹集了21万元资金铺设了1.3公里的自然村水泥硬底化路面，有70%以上的农户住上了新建楼房，1998年该村集体经济收入4万元，农村人均纯收入3300元。</w:t>
      </w:r>
    </w:p>
    <w:p w14:paraId="7A4C6456">
      <w:pPr>
        <w:ind w:firstLine="420"/>
      </w:pPr>
      <w:r>
        <w:t>勋口辖21个自然村，耕地面积4066亩，765户，3447人。该村是该镇最大的黄烟产地，年产烟叶8000担。1998年该村集体经济收入4.5万元，农村人均纯收入3356元。</w:t>
      </w:r>
    </w:p>
    <w:p w14:paraId="3293F27D">
      <w:pPr>
        <w:ind w:firstLine="420"/>
      </w:pPr>
      <w:r>
        <w:t>上坪辖12个自然村，耕地面积1599亩，336户，1345人。该区属丘陵地带，松木资源丰富，村委会创办了松香基地，年产松脂22吨。同时创办了500亩杂竹基地，办起了沙厂，1998年该村集体经济收入3.5万元，农村人均纯收入3250元。</w:t>
      </w:r>
    </w:p>
    <w:p w14:paraId="3A61B275">
      <w:pPr>
        <w:ind w:firstLine="420"/>
      </w:pPr>
      <w:r>
        <w:t>下坪辖23个自然村，耕地面积4030亩，618户，3047人，该村有山林面积30737亩，近几年来建立了松香生产和毛竹抚育基地，年产松脂69.5吨。种植白果1800亩，2450株，家家有了白果园。1998年村集体经济收入3.7万元，农村人均纯收入3298元。</w:t>
      </w:r>
    </w:p>
    <w:p w14:paraId="646BA6BD">
      <w:pPr>
        <w:ind w:firstLine="420"/>
      </w:pPr>
      <w:r>
        <w:t>五洲辖22个自然村，耕地面积4705亩，859户，3638人。该村大力发展蔬菜生产，兴建了大棚（反季节）蔬菜基地，增加了农民收入。1998年村集体经济收入8万元，农村人均纯收入3625元。</w:t>
      </w:r>
    </w:p>
    <w:p w14:paraId="062A0BEA">
      <w:pPr>
        <w:ind w:firstLine="420"/>
      </w:pPr>
      <w:r>
        <w:t>迳口辖15个自然村，耕地面积3362亩，565户，2194人。该村是黎口有名的“水果之乡”家家户户均有果园。有三成以上的种果户年收入超过万元，成为发家致富的典型。1998年村集体经济收入4.8万元，农村人均纯收入3403元。</w:t>
      </w:r>
    </w:p>
    <w:p w14:paraId="09BE527E">
      <w:pPr>
        <w:ind w:firstLine="420"/>
      </w:pPr>
      <w:r>
        <w:t>雄东街经南雄市人民政府批准于1996年10月成立，管辖范围东至黎口路，南至南雄大桥，西至烈士陵园，北至三叉路口。有住户180户，1109人。居委会成立以来，积极配合城市建设，切实抓好街道的整治和绿化、净化、美化工作，面貌焕然一新。</w:t>
      </w:r>
    </w:p>
    <w:p w14:paraId="18FF90AB">
      <w:pPr>
        <w:ind w:firstLine="422"/>
        <w:jc w:val="right"/>
        <w:rPr>
          <w:b/>
          <w:bCs/>
        </w:rPr>
      </w:pPr>
      <w:r>
        <w:rPr>
          <w:b/>
          <w:bCs/>
        </w:rPr>
        <w:t>（陈志刚）</w:t>
      </w:r>
    </w:p>
    <w:p w14:paraId="4A3BE8D9">
      <w:pPr>
        <w:pStyle w:val="3"/>
      </w:pPr>
      <w:r>
        <w:t>湖口镇</w:t>
      </w:r>
    </w:p>
    <w:p w14:paraId="6E05E29D">
      <w:pPr>
        <w:pStyle w:val="4"/>
      </w:pPr>
      <w:r>
        <w:t>【领导名录】</w:t>
      </w:r>
    </w:p>
    <w:p w14:paraId="6CCD6E2F">
      <w:pPr>
        <w:ind w:firstLine="422"/>
      </w:pPr>
      <w:r>
        <w:rPr>
          <w:b/>
          <w:bCs/>
        </w:rPr>
        <w:t>书</w:t>
      </w:r>
      <w:r>
        <w:rPr>
          <w:rFonts w:hint="eastAsia"/>
          <w:b/>
          <w:bCs/>
        </w:rPr>
        <w:t xml:space="preserve">    </w:t>
      </w:r>
      <w:r>
        <w:rPr>
          <w:b/>
          <w:bCs/>
        </w:rPr>
        <w:t>记：</w:t>
      </w:r>
      <w:r>
        <w:t>吕道宏</w:t>
      </w:r>
    </w:p>
    <w:p w14:paraId="24CB4C4C">
      <w:pPr>
        <w:ind w:firstLine="422"/>
      </w:pPr>
      <w:r>
        <w:rPr>
          <w:b/>
          <w:bCs/>
        </w:rPr>
        <w:t>副</w:t>
      </w:r>
      <w:r>
        <w:rPr>
          <w:rFonts w:hint="eastAsia"/>
          <w:b/>
          <w:bCs/>
        </w:rPr>
        <w:t xml:space="preserve"> </w:t>
      </w:r>
      <w:r>
        <w:rPr>
          <w:b/>
          <w:bCs/>
        </w:rPr>
        <w:t>书</w:t>
      </w:r>
      <w:r>
        <w:rPr>
          <w:rFonts w:hint="eastAsia"/>
          <w:b/>
          <w:bCs/>
        </w:rPr>
        <w:t xml:space="preserve"> </w:t>
      </w:r>
      <w:r>
        <w:rPr>
          <w:b/>
          <w:bCs/>
        </w:rPr>
        <w:t>记：</w:t>
      </w:r>
      <w:r>
        <w:t>凌</w:t>
      </w:r>
      <w:r>
        <w:rPr>
          <w:rFonts w:hint="eastAsia"/>
        </w:rPr>
        <w:t xml:space="preserve">  </w:t>
      </w:r>
      <w:r>
        <w:t>生、黄传礼、林祥海、罗</w:t>
      </w:r>
      <w:r>
        <w:rPr>
          <w:rFonts w:hint="eastAsia"/>
        </w:rPr>
        <w:t xml:space="preserve">  </w:t>
      </w:r>
      <w:r>
        <w:t>强</w:t>
      </w:r>
    </w:p>
    <w:p w14:paraId="744257B0">
      <w:pPr>
        <w:ind w:firstLine="422"/>
      </w:pPr>
      <w:r>
        <w:rPr>
          <w:b/>
          <w:bCs/>
        </w:rPr>
        <w:t>委</w:t>
      </w:r>
      <w:r>
        <w:rPr>
          <w:rFonts w:hint="eastAsia"/>
          <w:b/>
          <w:bCs/>
        </w:rPr>
        <w:t xml:space="preserve">    </w:t>
      </w:r>
      <w:r>
        <w:rPr>
          <w:b/>
          <w:bCs/>
        </w:rPr>
        <w:t>员：</w:t>
      </w:r>
      <w:r>
        <w:t>张继红、田丰礼、赖梅芳、何际钦</w:t>
      </w:r>
      <w:r>
        <w:rPr>
          <w:rFonts w:hint="eastAsia"/>
        </w:rPr>
        <w:t>、</w:t>
      </w:r>
      <w:r>
        <w:t>沈文昌</w:t>
      </w:r>
    </w:p>
    <w:p w14:paraId="2BD03D21">
      <w:pPr>
        <w:ind w:firstLine="422"/>
      </w:pPr>
      <w:r>
        <w:rPr>
          <w:b/>
          <w:bCs/>
        </w:rPr>
        <w:t>人大主席：</w:t>
      </w:r>
      <w:r>
        <w:t>黄传礼</w:t>
      </w:r>
    </w:p>
    <w:p w14:paraId="5004D797">
      <w:pPr>
        <w:ind w:firstLine="422"/>
      </w:pPr>
      <w:r>
        <w:rPr>
          <w:b/>
          <w:bCs/>
        </w:rPr>
        <w:t>镇</w:t>
      </w:r>
      <w:r>
        <w:rPr>
          <w:rFonts w:hint="eastAsia"/>
          <w:b/>
          <w:bCs/>
        </w:rPr>
        <w:t xml:space="preserve">    </w:t>
      </w:r>
      <w:r>
        <w:rPr>
          <w:b/>
          <w:bCs/>
        </w:rPr>
        <w:t>长：</w:t>
      </w:r>
      <w:r>
        <w:t>凌</w:t>
      </w:r>
      <w:r>
        <w:rPr>
          <w:rFonts w:hint="eastAsia"/>
        </w:rPr>
        <w:t xml:space="preserve">  </w:t>
      </w:r>
      <w:r>
        <w:t>生</w:t>
      </w:r>
    </w:p>
    <w:p w14:paraId="19BC6726">
      <w:pPr>
        <w:ind w:firstLine="422"/>
      </w:pPr>
      <w:r>
        <w:rPr>
          <w:b/>
          <w:bCs/>
        </w:rPr>
        <w:t>副</w:t>
      </w:r>
      <w:r>
        <w:rPr>
          <w:rFonts w:hint="eastAsia"/>
          <w:b/>
          <w:bCs/>
        </w:rPr>
        <w:t xml:space="preserve"> </w:t>
      </w:r>
      <w:r>
        <w:rPr>
          <w:b/>
          <w:bCs/>
        </w:rPr>
        <w:t>镇</w:t>
      </w:r>
      <w:r>
        <w:rPr>
          <w:rFonts w:hint="eastAsia"/>
          <w:b/>
          <w:bCs/>
        </w:rPr>
        <w:t xml:space="preserve"> </w:t>
      </w:r>
      <w:r>
        <w:rPr>
          <w:b/>
          <w:bCs/>
        </w:rPr>
        <w:t>长：</w:t>
      </w:r>
      <w:r>
        <w:t>刘发胜、叶建州、张宗权、赖长林</w:t>
      </w:r>
    </w:p>
    <w:p w14:paraId="7EF180E0">
      <w:pPr>
        <w:pStyle w:val="4"/>
      </w:pPr>
      <w:r>
        <w:t>【概况】</w:t>
      </w:r>
    </w:p>
    <w:p w14:paraId="6EE598C0">
      <w:pPr>
        <w:ind w:firstLine="420"/>
      </w:pPr>
      <w:r>
        <w:t>湖口镇位于南雄市腹地，省道S342线纵贯全镇，村村通公路，过半数的村已通水泥、沥青公路，剩下三水、矿岭、积塔3个村的水泥路正在筹建中，交通便捷。下辖14个村委会，1个居委会。1998年总户数7401户，人口33605人，是南雄的大镇之一。耕地面积36840亩，农作物以水稻、黄烟为主，以盛产烟叶闻名，烟叶产量占南雄市的八分之一强。1998年工农业总产值12782万元，比上年增长8.2%。</w:t>
      </w:r>
    </w:p>
    <w:p w14:paraId="427EC9E8">
      <w:pPr>
        <w:pStyle w:val="4"/>
      </w:pPr>
      <w:r>
        <w:t>【农业】</w:t>
      </w:r>
    </w:p>
    <w:p w14:paraId="1FC3EFEF">
      <w:pPr>
        <w:ind w:firstLine="420"/>
      </w:pPr>
      <w:r>
        <w:t>以市场为导向，以科技为动力，狠抓“三高”农业，增加经济收入，实现农业增产，农民增收，农村稳定。1998年水稻种植35558亩，总产量18000吨，黄烟种植20600亩，总产2287吨，收购烟叶3.5万担，花生种植8010亩，总产1374吨。生猪饲养量38825头，出栏23400头；耕牛存栏量2814头；三鸟饲养量208004只。水面养殖2415亩，总产鱼601吨。农业总产值（90年不变价）4356万元。</w:t>
      </w:r>
    </w:p>
    <w:p w14:paraId="37399695">
      <w:pPr>
        <w:pStyle w:val="4"/>
      </w:pPr>
      <w:r>
        <w:t>【林业】</w:t>
      </w:r>
    </w:p>
    <w:p w14:paraId="1B8095EE">
      <w:pPr>
        <w:ind w:firstLine="420"/>
      </w:pPr>
      <w:r>
        <w:t>巩固造林绿化达标成果，严禁乱砍滥伐，森林面积不断扩大，有林面积2600多亩，森林覆盖率达60%。</w:t>
      </w:r>
    </w:p>
    <w:p w14:paraId="5DD67479">
      <w:pPr>
        <w:pStyle w:val="4"/>
      </w:pPr>
      <w:r>
        <w:t>【企业】</w:t>
      </w:r>
    </w:p>
    <w:p w14:paraId="27202B58">
      <w:pPr>
        <w:ind w:firstLine="420"/>
      </w:pPr>
      <w:r>
        <w:t>镇村两级企业从无到有，从有到优，不断得到发展、壮大。通过狠抓企业内部管理，资产重组，优化组合，镇村两级企业生产总值136万元，净收入92万元，比上年增长7.2%。</w:t>
      </w:r>
    </w:p>
    <w:p w14:paraId="76F74A33">
      <w:pPr>
        <w:pStyle w:val="4"/>
      </w:pPr>
      <w:r>
        <w:t>【国土工作】</w:t>
      </w:r>
    </w:p>
    <w:p w14:paraId="247A292D">
      <w:pPr>
        <w:ind w:firstLine="420"/>
      </w:pPr>
      <w:r>
        <w:t>宣传贯彻新的土地管理法，严格执行土地法规，遏止违法用地、占地，使土地管理沿着法制化的轨道进行。</w:t>
      </w:r>
    </w:p>
    <w:p w14:paraId="56FAF56B">
      <w:pPr>
        <w:pStyle w:val="4"/>
      </w:pPr>
      <w:r>
        <w:t>【计划生育】</w:t>
      </w:r>
    </w:p>
    <w:p w14:paraId="265AF9B7">
      <w:pPr>
        <w:ind w:firstLine="420"/>
      </w:pPr>
      <w:r>
        <w:t>通过落实“三为主”，推广“三结合”，实行社会成员责任制，不换思想就换人等手段，计划生育率达86%，人口自然增长率控制在7.02‰，出生率控制在14.68‰以内，顺利通过了省的检查考核。</w:t>
      </w:r>
    </w:p>
    <w:p w14:paraId="0247697B">
      <w:pPr>
        <w:pStyle w:val="4"/>
      </w:pPr>
      <w:r>
        <w:t>【武装工作】</w:t>
      </w:r>
    </w:p>
    <w:p w14:paraId="7A8647D0">
      <w:pPr>
        <w:ind w:firstLine="420"/>
      </w:pPr>
      <w:r>
        <w:t>弘扬抗洪精神，积极报名参军。1998年全镇新兵入伍13名，超额完成征兵任务。</w:t>
      </w:r>
    </w:p>
    <w:p w14:paraId="0E1D0A16">
      <w:pPr>
        <w:pStyle w:val="4"/>
      </w:pPr>
      <w:r>
        <w:t>【社会治安】</w:t>
      </w:r>
    </w:p>
    <w:p w14:paraId="548D18DC">
      <w:pPr>
        <w:ind w:firstLine="420"/>
      </w:pPr>
      <w:r>
        <w:t>镇公安派出所认真开展严打活动，社会治安实行群防群治，为经济建设保驾护航，保住了一方平安。</w:t>
      </w:r>
    </w:p>
    <w:p w14:paraId="4D9A0966">
      <w:pPr>
        <w:pStyle w:val="4"/>
      </w:pPr>
      <w:r>
        <w:t>【财政收入】</w:t>
      </w:r>
    </w:p>
    <w:p w14:paraId="6B03B0AD">
      <w:pPr>
        <w:ind w:firstLine="420"/>
      </w:pPr>
      <w:r>
        <w:t>实行积极稳妥的财政政策，开源节流，增收节支，勤俭办一切事业，从严控制非生产性开支，财政收入达240万元。</w:t>
      </w:r>
    </w:p>
    <w:p w14:paraId="1F345045">
      <w:pPr>
        <w:pStyle w:val="4"/>
      </w:pPr>
      <w:r>
        <w:t>【农民收入】</w:t>
      </w:r>
    </w:p>
    <w:p w14:paraId="14189755">
      <w:pPr>
        <w:ind w:firstLine="420"/>
      </w:pPr>
      <w:r>
        <w:t>大力发展“三高”农业，充分利用交通便利的优势，搞短、平、快的致富项目，农民人均收入达3418元，比上年增长9.62%。</w:t>
      </w:r>
    </w:p>
    <w:p w14:paraId="2CC6FAF3">
      <w:pPr>
        <w:pStyle w:val="4"/>
      </w:pPr>
      <w:r>
        <w:t>【居民存款】</w:t>
      </w:r>
    </w:p>
    <w:p w14:paraId="0EDBF169">
      <w:pPr>
        <w:ind w:firstLine="420"/>
      </w:pPr>
      <w:r>
        <w:t>随着群众收入的增加，群众踊跃存款，支持国家建设，1998年，居民各项存款达1200多万元，比上年增长9%。</w:t>
      </w:r>
    </w:p>
    <w:p w14:paraId="19B3E236">
      <w:pPr>
        <w:pStyle w:val="4"/>
      </w:pPr>
      <w:r>
        <w:t>【交通、邮电通讯】</w:t>
      </w:r>
    </w:p>
    <w:p w14:paraId="23253AB8">
      <w:pPr>
        <w:ind w:firstLine="420"/>
      </w:pPr>
      <w:r>
        <w:t>投入62万元铺设省道S342线湖口墟路段1.3公里二级水泥路，承平、太和、湖口、岗围、长市、新湖、里和等七个村委会通了水泥路或沥青公路。公路硬底化里程达到25公里。开通湖口移动电话接收站，移动电话无线寻呼讯号覆盖率达100%，新装程控电话200部，累计装机1320部。</w:t>
      </w:r>
    </w:p>
    <w:p w14:paraId="7140F2A6">
      <w:pPr>
        <w:pStyle w:val="4"/>
      </w:pPr>
      <w:r>
        <w:t>【社会福利事业】</w:t>
      </w:r>
    </w:p>
    <w:p w14:paraId="4F07F5DB">
      <w:pPr>
        <w:ind w:firstLine="420"/>
      </w:pPr>
      <w:r>
        <w:t>兴办敬老院福利企业。拨放专款搞好社会救济，关心照顾“五保户”、军烈属，帮助他们解决生产、生活困难。</w:t>
      </w:r>
    </w:p>
    <w:p w14:paraId="153849F4">
      <w:pPr>
        <w:pStyle w:val="4"/>
      </w:pPr>
      <w:r>
        <w:t>【墟镇建设】</w:t>
      </w:r>
    </w:p>
    <w:p w14:paraId="332D7C18">
      <w:pPr>
        <w:ind w:firstLine="420"/>
      </w:pPr>
      <w:r>
        <w:t>南雄市委、市政府把该镇列为全市六大墟镇建设之一。湖口镇新市场已报南雄市政府批准立项并通过韶关市国土局审批，做好了征地和具体规划。兴建湖口文化楼和法庭大楼。投入7.5万元安装15盏标准化路灯，湖口墟镇“脏、乱、差”现象有较大改观。</w:t>
      </w:r>
    </w:p>
    <w:p w14:paraId="47FF4712">
      <w:pPr>
        <w:pStyle w:val="4"/>
      </w:pPr>
      <w:r>
        <w:t>【文教卫生】</w:t>
      </w:r>
    </w:p>
    <w:p w14:paraId="4DFADD1C">
      <w:pPr>
        <w:ind w:firstLine="420"/>
      </w:pPr>
      <w:r>
        <w:t>拆建长市中学宿舍，新建、扩建里和黄泥塘、三角青山、沙道坵、龙眼头等小学，办学条件有新的改善。“普九”工作得到巩固提高。全镇适龄儿童入学率提高到99.8%，升学率100%，小学生升入市（县）重点中学15人。初中生考入中专、师范120人，升重点高中28人。初级卫生保健工作进一步发展，健全和完善农村医疗卫生网络，开始实行农村合作医疗制度。</w:t>
      </w:r>
    </w:p>
    <w:p w14:paraId="24AE74C9">
      <w:pPr>
        <w:pStyle w:val="4"/>
      </w:pPr>
      <w:r>
        <w:t>【奔康工程】</w:t>
      </w:r>
    </w:p>
    <w:p w14:paraId="7BC73BF5">
      <w:pPr>
        <w:ind w:firstLine="420"/>
      </w:pPr>
      <w:r>
        <w:t>农房改造1007户，兴建承平村拱桥、长坑和里和村李木坑等3个奔康新村。</w:t>
      </w:r>
    </w:p>
    <w:p w14:paraId="3D17F535">
      <w:pPr>
        <w:pStyle w:val="4"/>
      </w:pPr>
      <w:r>
        <w:t>【荣誉称号】</w:t>
      </w:r>
    </w:p>
    <w:p w14:paraId="31BA90B3">
      <w:pPr>
        <w:ind w:firstLine="420"/>
      </w:pPr>
      <w:r>
        <w:t>南雄市委授予湖口镇“先进基层党委”称号、“社会治安综合治理先进单位”；</w:t>
      </w:r>
    </w:p>
    <w:p w14:paraId="09532C0B">
      <w:pPr>
        <w:ind w:firstLine="420"/>
      </w:pPr>
      <w:r>
        <w:t>南雄市委、市政府授予湖口镇烟叶生产收购工作一等奖；</w:t>
      </w:r>
    </w:p>
    <w:p w14:paraId="12474BD9">
      <w:pPr>
        <w:ind w:firstLine="420"/>
      </w:pPr>
      <w:r>
        <w:t>湖口镇教办被南雄市政府评为教育工作先进单位；</w:t>
      </w:r>
    </w:p>
    <w:p w14:paraId="4C4CD3E1">
      <w:pPr>
        <w:ind w:firstLine="420"/>
      </w:pPr>
      <w:r>
        <w:t>里和小学被南雄市政府评为教育工作先进单位；</w:t>
      </w:r>
    </w:p>
    <w:p w14:paraId="49401624">
      <w:pPr>
        <w:ind w:firstLine="420"/>
      </w:pPr>
      <w:r>
        <w:t>湖口镇教办被韶关市政府评为职业教育先进单位；</w:t>
      </w:r>
    </w:p>
    <w:p w14:paraId="1A315E94">
      <w:pPr>
        <w:ind w:firstLine="420"/>
      </w:pPr>
      <w:r>
        <w:t>湖口镇成人中心校被韶关市教委评为乡镇成人教育骨干学校；</w:t>
      </w:r>
    </w:p>
    <w:p w14:paraId="7D1B8F3D">
      <w:pPr>
        <w:ind w:firstLine="420"/>
      </w:pPr>
      <w:r>
        <w:t>湖口镇司法所通过广东省司法厅“规范化司法所”合格验收；</w:t>
      </w:r>
    </w:p>
    <w:p w14:paraId="3CAB5071">
      <w:pPr>
        <w:ind w:firstLine="420"/>
      </w:pPr>
      <w:r>
        <w:t>湖口卫生院被省卫生厅授予“百家文明卫生院”称号；</w:t>
      </w:r>
    </w:p>
    <w:p w14:paraId="422ECE19">
      <w:pPr>
        <w:ind w:firstLine="420"/>
      </w:pPr>
      <w:r>
        <w:t>卢道煌被韶关市教委评为教改先进个人；</w:t>
      </w:r>
    </w:p>
    <w:p w14:paraId="0BE47F6C">
      <w:pPr>
        <w:ind w:firstLine="420"/>
      </w:pPr>
      <w:r>
        <w:t>刘显辉被韶关市委、市政府评为教书育人优秀教师。</w:t>
      </w:r>
    </w:p>
    <w:p w14:paraId="07198DCF">
      <w:pPr>
        <w:pStyle w:val="4"/>
      </w:pPr>
      <w:r>
        <w:t>【各类拔尖人才】</w:t>
      </w:r>
    </w:p>
    <w:p w14:paraId="496CF8CB">
      <w:pPr>
        <w:ind w:firstLine="420"/>
      </w:pPr>
      <w:r>
        <w:t>全国小学奥林匹克竞赛胡春芬、黄正正、聂金东获一等奖；朱小明、刘小明获二等奖；廖春花、刘小华、钟世辉、刘惠君获三等奖。</w:t>
      </w:r>
    </w:p>
    <w:p w14:paraId="53032350">
      <w:pPr>
        <w:pStyle w:val="4"/>
      </w:pPr>
      <w:r>
        <w:t>【重点村庄选介】</w:t>
      </w:r>
    </w:p>
    <w:p w14:paraId="2AA60756">
      <w:pPr>
        <w:ind w:firstLine="420"/>
      </w:pPr>
      <w:r>
        <w:t>承平村委会长坑村民小组。总人口697人，147户，耕地面积732.9亩。1998年通过推广应用科技种烟，实现亩产量340市斤，亩产值1910元，上中等烟比例达88%，是全镇有名的“黄烟村”。</w:t>
      </w:r>
    </w:p>
    <w:p w14:paraId="612BE094">
      <w:pPr>
        <w:pStyle w:val="10"/>
        <w:jc w:val="center"/>
        <w:rPr>
          <w:b/>
          <w:bCs/>
        </w:rPr>
      </w:pPr>
      <w:r>
        <w:rPr>
          <w:rFonts w:hint="eastAsia"/>
          <w:b/>
          <w:bCs/>
        </w:rPr>
        <w:t>1998年各村委会情况统计表</w:t>
      </w:r>
    </w:p>
    <w:tbl>
      <w:tblPr>
        <w:tblStyle w:val="7"/>
        <w:tblW w:w="4993" w:type="pct"/>
        <w:tblInd w:w="0" w:type="dxa"/>
        <w:tblLayout w:type="autofit"/>
        <w:tblCellMar>
          <w:top w:w="0" w:type="dxa"/>
          <w:left w:w="0" w:type="dxa"/>
          <w:bottom w:w="0" w:type="dxa"/>
          <w:right w:w="0" w:type="dxa"/>
        </w:tblCellMar>
      </w:tblPr>
      <w:tblGrid>
        <w:gridCol w:w="1258"/>
        <w:gridCol w:w="1258"/>
        <w:gridCol w:w="1147"/>
        <w:gridCol w:w="1149"/>
        <w:gridCol w:w="1502"/>
        <w:gridCol w:w="1100"/>
        <w:gridCol w:w="2348"/>
      </w:tblGrid>
      <w:tr w14:paraId="3B8B1D83">
        <w:tblPrEx>
          <w:tblCellMar>
            <w:top w:w="0" w:type="dxa"/>
            <w:left w:w="0" w:type="dxa"/>
            <w:bottom w:w="0" w:type="dxa"/>
            <w:right w:w="0" w:type="dxa"/>
          </w:tblCellMar>
        </w:tblPrEx>
        <w:trPr>
          <w:trHeight w:val="730"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EBCA5FA">
            <w:pPr>
              <w:pStyle w:val="10"/>
              <w:jc w:val="center"/>
              <w:rPr>
                <w:b/>
                <w:bCs/>
                <w:color w:val="000000"/>
              </w:rPr>
            </w:pPr>
            <w:r>
              <w:rPr>
                <w:rFonts w:hint="eastAsia"/>
                <w:b/>
                <w:bCs/>
                <w:color w:val="000000"/>
              </w:rPr>
              <w:t>村委会</w:t>
            </w:r>
          </w:p>
        </w:tc>
        <w:tc>
          <w:tcPr>
            <w:tcW w:w="6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A6CC02">
            <w:pPr>
              <w:pStyle w:val="10"/>
              <w:jc w:val="center"/>
              <w:rPr>
                <w:b/>
                <w:bCs/>
                <w:color w:val="000000"/>
              </w:rPr>
            </w:pPr>
            <w:r>
              <w:rPr>
                <w:rFonts w:hint="eastAsia"/>
                <w:b/>
                <w:bCs/>
                <w:color w:val="000000"/>
              </w:rPr>
              <w:t>人口</w:t>
            </w:r>
          </w:p>
        </w:tc>
        <w:tc>
          <w:tcPr>
            <w:tcW w:w="58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8CB41C">
            <w:pPr>
              <w:pStyle w:val="10"/>
              <w:jc w:val="center"/>
              <w:rPr>
                <w:b/>
                <w:bCs/>
                <w:color w:val="000000"/>
              </w:rPr>
            </w:pPr>
            <w:r>
              <w:rPr>
                <w:rFonts w:hint="eastAsia"/>
                <w:b/>
                <w:bCs/>
                <w:color w:val="000000"/>
              </w:rPr>
              <w:t>户数</w:t>
            </w:r>
          </w:p>
        </w:tc>
        <w:tc>
          <w:tcPr>
            <w:tcW w:w="5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208DE2">
            <w:pPr>
              <w:pStyle w:val="10"/>
              <w:jc w:val="center"/>
              <w:rPr>
                <w:b/>
                <w:bCs/>
                <w:color w:val="000000"/>
              </w:rPr>
            </w:pPr>
            <w:r>
              <w:rPr>
                <w:rFonts w:hint="eastAsia"/>
                <w:b/>
                <w:bCs/>
                <w:color w:val="000000"/>
              </w:rPr>
              <w:t>耕地面积</w:t>
            </w:r>
            <w:r>
              <w:rPr>
                <w:rFonts w:hint="eastAsia"/>
                <w:b/>
                <w:bCs/>
                <w:color w:val="000000"/>
              </w:rPr>
              <w:br w:type="textWrapping"/>
            </w:r>
            <w:r>
              <w:rPr>
                <w:rFonts w:hint="eastAsia"/>
                <w:b/>
                <w:bCs/>
                <w:color w:val="000000"/>
              </w:rPr>
              <w:t>（亩）</w:t>
            </w:r>
          </w:p>
        </w:tc>
        <w:tc>
          <w:tcPr>
            <w:tcW w:w="76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7AC0BC">
            <w:pPr>
              <w:pStyle w:val="10"/>
              <w:jc w:val="center"/>
              <w:rPr>
                <w:b/>
                <w:bCs/>
                <w:color w:val="000000"/>
              </w:rPr>
            </w:pPr>
            <w:r>
              <w:rPr>
                <w:rFonts w:hint="eastAsia"/>
                <w:b/>
                <w:bCs/>
                <w:color w:val="000000"/>
              </w:rPr>
              <w:t>农村人均年纯收入（元）</w:t>
            </w:r>
          </w:p>
        </w:tc>
        <w:tc>
          <w:tcPr>
            <w:tcW w:w="5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1B4D5C">
            <w:pPr>
              <w:pStyle w:val="10"/>
              <w:jc w:val="center"/>
              <w:rPr>
                <w:b/>
                <w:bCs/>
                <w:color w:val="000000"/>
              </w:rPr>
            </w:pPr>
            <w:r>
              <w:rPr>
                <w:rFonts w:hint="eastAsia"/>
                <w:b/>
                <w:bCs/>
                <w:color w:val="000000"/>
              </w:rPr>
              <w:t>集体经济收入（万元）</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E3934C0">
            <w:pPr>
              <w:pStyle w:val="10"/>
              <w:jc w:val="center"/>
              <w:rPr>
                <w:b/>
                <w:bCs/>
                <w:color w:val="000000"/>
              </w:rPr>
            </w:pPr>
            <w:r>
              <w:rPr>
                <w:rFonts w:hint="eastAsia"/>
                <w:b/>
                <w:bCs/>
                <w:color w:val="000000"/>
              </w:rPr>
              <w:t>经济项目</w:t>
            </w:r>
          </w:p>
        </w:tc>
      </w:tr>
      <w:tr w14:paraId="16C4E101">
        <w:tblPrEx>
          <w:tblCellMar>
            <w:top w:w="0" w:type="dxa"/>
            <w:left w:w="0" w:type="dxa"/>
            <w:bottom w:w="0" w:type="dxa"/>
            <w:right w:w="0" w:type="dxa"/>
          </w:tblCellMar>
        </w:tblPrEx>
        <w:trPr>
          <w:trHeight w:val="290"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1261F71">
            <w:pPr>
              <w:pStyle w:val="10"/>
              <w:jc w:val="center"/>
              <w:rPr>
                <w:color w:val="000000"/>
              </w:rPr>
            </w:pPr>
            <w:r>
              <w:rPr>
                <w:rFonts w:hint="eastAsia"/>
                <w:color w:val="000000"/>
              </w:rPr>
              <w:t>里和</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48EF99">
            <w:pPr>
              <w:pStyle w:val="10"/>
              <w:jc w:val="center"/>
              <w:rPr>
                <w:color w:val="000000"/>
              </w:rPr>
            </w:pPr>
            <w:r>
              <w:rPr>
                <w:color w:val="000000"/>
              </w:rPr>
              <w:t>3672</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360C71">
            <w:pPr>
              <w:pStyle w:val="10"/>
              <w:jc w:val="center"/>
              <w:rPr>
                <w:color w:val="000000"/>
              </w:rPr>
            </w:pPr>
            <w:r>
              <w:rPr>
                <w:color w:val="000000"/>
              </w:rPr>
              <w:t>856</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BA6B45">
            <w:pPr>
              <w:pStyle w:val="10"/>
              <w:jc w:val="center"/>
              <w:rPr>
                <w:color w:val="000000"/>
              </w:rPr>
            </w:pPr>
            <w:r>
              <w:rPr>
                <w:color w:val="000000"/>
              </w:rPr>
              <w:t>4358</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7B03C1">
            <w:pPr>
              <w:pStyle w:val="10"/>
              <w:jc w:val="center"/>
              <w:rPr>
                <w:color w:val="000000"/>
              </w:rPr>
            </w:pPr>
            <w:r>
              <w:rPr>
                <w:color w:val="000000"/>
              </w:rPr>
              <w:t>3424</w:t>
            </w:r>
          </w:p>
        </w:tc>
        <w:tc>
          <w:tcPr>
            <w:tcW w:w="5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FB4186">
            <w:pPr>
              <w:pStyle w:val="10"/>
              <w:jc w:val="center"/>
              <w:rPr>
                <w:color w:val="000000"/>
              </w:rPr>
            </w:pPr>
            <w:r>
              <w:rPr>
                <w:color w:val="000000"/>
              </w:rPr>
              <w:t>8.6</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A384FD8">
            <w:pPr>
              <w:pStyle w:val="10"/>
              <w:jc w:val="center"/>
              <w:rPr>
                <w:color w:val="000000"/>
              </w:rPr>
            </w:pPr>
            <w:r>
              <w:rPr>
                <w:rFonts w:hint="eastAsia"/>
                <w:color w:val="000000"/>
              </w:rPr>
              <w:t>红砖厂</w:t>
            </w:r>
          </w:p>
        </w:tc>
      </w:tr>
      <w:tr w14:paraId="719D6000">
        <w:tblPrEx>
          <w:tblCellMar>
            <w:top w:w="0" w:type="dxa"/>
            <w:left w:w="0" w:type="dxa"/>
            <w:bottom w:w="0" w:type="dxa"/>
            <w:right w:w="0" w:type="dxa"/>
          </w:tblCellMar>
        </w:tblPrEx>
        <w:trPr>
          <w:trHeight w:val="275"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FDBD5BD">
            <w:pPr>
              <w:pStyle w:val="10"/>
              <w:jc w:val="center"/>
              <w:rPr>
                <w:color w:val="000000"/>
              </w:rPr>
            </w:pPr>
            <w:r>
              <w:rPr>
                <w:rFonts w:hint="eastAsia"/>
                <w:color w:val="000000"/>
              </w:rPr>
              <w:t>三角</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4A2C32">
            <w:pPr>
              <w:pStyle w:val="10"/>
              <w:jc w:val="center"/>
              <w:rPr>
                <w:color w:val="000000"/>
              </w:rPr>
            </w:pPr>
            <w:r>
              <w:rPr>
                <w:color w:val="000000"/>
              </w:rPr>
              <w:t>2142</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7CB722">
            <w:pPr>
              <w:pStyle w:val="10"/>
              <w:jc w:val="center"/>
              <w:rPr>
                <w:color w:val="000000"/>
              </w:rPr>
            </w:pPr>
            <w:r>
              <w:rPr>
                <w:color w:val="000000"/>
              </w:rPr>
              <w:t>456</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6D6FF8">
            <w:pPr>
              <w:pStyle w:val="10"/>
              <w:jc w:val="center"/>
              <w:rPr>
                <w:color w:val="000000"/>
              </w:rPr>
            </w:pPr>
            <w:r>
              <w:rPr>
                <w:color w:val="000000"/>
              </w:rPr>
              <w:t>2304</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368CA4">
            <w:pPr>
              <w:pStyle w:val="10"/>
              <w:jc w:val="center"/>
              <w:rPr>
                <w:color w:val="000000"/>
              </w:rPr>
            </w:pPr>
            <w:r>
              <w:rPr>
                <w:color w:val="000000"/>
              </w:rPr>
              <w:t>3438</w:t>
            </w:r>
          </w:p>
        </w:tc>
        <w:tc>
          <w:tcPr>
            <w:tcW w:w="5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7E1BE4">
            <w:pPr>
              <w:pStyle w:val="10"/>
              <w:jc w:val="center"/>
              <w:rPr>
                <w:color w:val="000000"/>
              </w:rPr>
            </w:pPr>
            <w:r>
              <w:rPr>
                <w:color w:val="000000"/>
              </w:rPr>
              <w:t>2.4</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D26638B">
            <w:pPr>
              <w:pStyle w:val="10"/>
              <w:jc w:val="center"/>
              <w:rPr>
                <w:color w:val="000000"/>
              </w:rPr>
            </w:pPr>
          </w:p>
        </w:tc>
      </w:tr>
      <w:tr w14:paraId="3CB2DFC3">
        <w:tblPrEx>
          <w:tblCellMar>
            <w:top w:w="0" w:type="dxa"/>
            <w:left w:w="0" w:type="dxa"/>
            <w:bottom w:w="0" w:type="dxa"/>
            <w:right w:w="0" w:type="dxa"/>
          </w:tblCellMar>
        </w:tblPrEx>
        <w:trPr>
          <w:trHeight w:val="270"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A2DBE4C">
            <w:pPr>
              <w:pStyle w:val="10"/>
              <w:jc w:val="center"/>
              <w:rPr>
                <w:color w:val="000000"/>
              </w:rPr>
            </w:pPr>
            <w:r>
              <w:rPr>
                <w:rFonts w:hint="eastAsia"/>
                <w:color w:val="000000"/>
              </w:rPr>
              <w:t>三水</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B64166">
            <w:pPr>
              <w:pStyle w:val="10"/>
              <w:jc w:val="center"/>
              <w:rPr>
                <w:color w:val="000000"/>
              </w:rPr>
            </w:pPr>
            <w:r>
              <w:rPr>
                <w:color w:val="000000"/>
              </w:rPr>
              <w:t>1292</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828EB6">
            <w:pPr>
              <w:pStyle w:val="10"/>
              <w:jc w:val="center"/>
              <w:rPr>
                <w:color w:val="000000"/>
              </w:rPr>
            </w:pPr>
            <w:r>
              <w:rPr>
                <w:color w:val="000000"/>
              </w:rPr>
              <w:t>275</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A65B84">
            <w:pPr>
              <w:pStyle w:val="10"/>
              <w:jc w:val="center"/>
              <w:rPr>
                <w:color w:val="000000"/>
              </w:rPr>
            </w:pPr>
            <w:r>
              <w:rPr>
                <w:color w:val="000000"/>
              </w:rPr>
              <w:t>1345</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56F31A">
            <w:pPr>
              <w:pStyle w:val="10"/>
              <w:jc w:val="center"/>
              <w:rPr>
                <w:color w:val="000000"/>
              </w:rPr>
            </w:pPr>
            <w:r>
              <w:rPr>
                <w:color w:val="000000"/>
              </w:rPr>
              <w:t>3419</w:t>
            </w:r>
          </w:p>
        </w:tc>
        <w:tc>
          <w:tcPr>
            <w:tcW w:w="5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9E9A87">
            <w:pPr>
              <w:pStyle w:val="10"/>
              <w:jc w:val="center"/>
              <w:rPr>
                <w:color w:val="000000"/>
              </w:rPr>
            </w:pPr>
            <w:r>
              <w:rPr>
                <w:color w:val="000000"/>
              </w:rPr>
              <w:t>1.4</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EEBEDC4">
            <w:pPr>
              <w:pStyle w:val="10"/>
              <w:jc w:val="center"/>
              <w:rPr>
                <w:color w:val="000000"/>
              </w:rPr>
            </w:pPr>
          </w:p>
        </w:tc>
      </w:tr>
      <w:tr w14:paraId="6A827517">
        <w:tblPrEx>
          <w:tblCellMar>
            <w:top w:w="0" w:type="dxa"/>
            <w:left w:w="0" w:type="dxa"/>
            <w:bottom w:w="0" w:type="dxa"/>
            <w:right w:w="0" w:type="dxa"/>
          </w:tblCellMar>
        </w:tblPrEx>
        <w:trPr>
          <w:trHeight w:val="300"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3C1E55F">
            <w:pPr>
              <w:pStyle w:val="10"/>
              <w:jc w:val="center"/>
              <w:rPr>
                <w:color w:val="000000"/>
              </w:rPr>
            </w:pPr>
            <w:r>
              <w:rPr>
                <w:rFonts w:hint="eastAsia"/>
                <w:color w:val="000000"/>
              </w:rPr>
              <w:t>积塔</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B4A71F">
            <w:pPr>
              <w:pStyle w:val="10"/>
              <w:jc w:val="center"/>
              <w:rPr>
                <w:color w:val="000000"/>
              </w:rPr>
            </w:pPr>
            <w:r>
              <w:rPr>
                <w:color w:val="000000"/>
              </w:rPr>
              <w:t>1383</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DF8C25">
            <w:pPr>
              <w:pStyle w:val="10"/>
              <w:jc w:val="center"/>
              <w:rPr>
                <w:color w:val="000000"/>
              </w:rPr>
            </w:pPr>
            <w:r>
              <w:rPr>
                <w:color w:val="000000"/>
              </w:rPr>
              <w:t>315</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AA0A55">
            <w:pPr>
              <w:pStyle w:val="10"/>
              <w:jc w:val="center"/>
              <w:rPr>
                <w:color w:val="000000"/>
              </w:rPr>
            </w:pPr>
            <w:r>
              <w:rPr>
                <w:color w:val="000000"/>
              </w:rPr>
              <w:t>1760</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DD1075">
            <w:pPr>
              <w:pStyle w:val="10"/>
              <w:jc w:val="center"/>
              <w:rPr>
                <w:color w:val="000000"/>
              </w:rPr>
            </w:pPr>
            <w:r>
              <w:rPr>
                <w:color w:val="000000"/>
              </w:rPr>
              <w:t>3320</w:t>
            </w:r>
          </w:p>
        </w:tc>
        <w:tc>
          <w:tcPr>
            <w:tcW w:w="5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DDC881">
            <w:pPr>
              <w:pStyle w:val="10"/>
              <w:jc w:val="center"/>
              <w:rPr>
                <w:color w:val="000000"/>
              </w:rPr>
            </w:pPr>
            <w:r>
              <w:rPr>
                <w:color w:val="000000"/>
              </w:rPr>
              <w:t>0.7</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D96A925">
            <w:pPr>
              <w:pStyle w:val="10"/>
              <w:jc w:val="center"/>
              <w:rPr>
                <w:color w:val="000000"/>
              </w:rPr>
            </w:pPr>
          </w:p>
        </w:tc>
      </w:tr>
      <w:tr w14:paraId="2D2D10E9">
        <w:tblPrEx>
          <w:tblCellMar>
            <w:top w:w="0" w:type="dxa"/>
            <w:left w:w="0" w:type="dxa"/>
            <w:bottom w:w="0" w:type="dxa"/>
            <w:right w:w="0" w:type="dxa"/>
          </w:tblCellMar>
        </w:tblPrEx>
        <w:trPr>
          <w:trHeight w:val="295"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865F31">
            <w:pPr>
              <w:pStyle w:val="10"/>
              <w:jc w:val="center"/>
              <w:rPr>
                <w:color w:val="000000"/>
              </w:rPr>
            </w:pPr>
            <w:r>
              <w:rPr>
                <w:rFonts w:hint="eastAsia"/>
                <w:color w:val="000000"/>
              </w:rPr>
              <w:t>长市</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43DD5F">
            <w:pPr>
              <w:pStyle w:val="10"/>
              <w:jc w:val="center"/>
              <w:rPr>
                <w:color w:val="000000"/>
              </w:rPr>
            </w:pPr>
            <w:r>
              <w:rPr>
                <w:color w:val="000000"/>
              </w:rPr>
              <w:t>4068</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0A150B">
            <w:pPr>
              <w:pStyle w:val="10"/>
              <w:jc w:val="center"/>
              <w:rPr>
                <w:color w:val="000000"/>
              </w:rPr>
            </w:pPr>
            <w:r>
              <w:rPr>
                <w:color w:val="000000"/>
              </w:rPr>
              <w:t>912</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C31F61">
            <w:pPr>
              <w:pStyle w:val="10"/>
              <w:jc w:val="center"/>
              <w:rPr>
                <w:color w:val="000000"/>
              </w:rPr>
            </w:pPr>
            <w:r>
              <w:rPr>
                <w:color w:val="000000"/>
              </w:rPr>
              <w:t>4486</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0B3A39">
            <w:pPr>
              <w:pStyle w:val="10"/>
              <w:jc w:val="center"/>
              <w:rPr>
                <w:color w:val="000000"/>
              </w:rPr>
            </w:pPr>
            <w:r>
              <w:rPr>
                <w:color w:val="000000"/>
              </w:rPr>
              <w:t>3423</w:t>
            </w:r>
          </w:p>
        </w:tc>
        <w:tc>
          <w:tcPr>
            <w:tcW w:w="5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B8399F">
            <w:pPr>
              <w:pStyle w:val="10"/>
              <w:jc w:val="center"/>
              <w:rPr>
                <w:color w:val="000000"/>
              </w:rPr>
            </w:pPr>
            <w:r>
              <w:rPr>
                <w:color w:val="000000"/>
              </w:rPr>
              <w:t>8.7</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FCA1391">
            <w:pPr>
              <w:pStyle w:val="10"/>
              <w:jc w:val="center"/>
              <w:rPr>
                <w:color w:val="000000"/>
              </w:rPr>
            </w:pPr>
            <w:r>
              <w:rPr>
                <w:rFonts w:hint="eastAsia"/>
                <w:color w:val="000000"/>
              </w:rPr>
              <w:t>红砖厂</w:t>
            </w:r>
          </w:p>
        </w:tc>
      </w:tr>
      <w:tr w14:paraId="79D2A8A4">
        <w:tblPrEx>
          <w:tblCellMar>
            <w:top w:w="0" w:type="dxa"/>
            <w:left w:w="0" w:type="dxa"/>
            <w:bottom w:w="0" w:type="dxa"/>
            <w:right w:w="0" w:type="dxa"/>
          </w:tblCellMar>
        </w:tblPrEx>
        <w:trPr>
          <w:trHeight w:val="275"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EC95E75">
            <w:pPr>
              <w:pStyle w:val="10"/>
              <w:jc w:val="center"/>
              <w:rPr>
                <w:color w:val="000000"/>
              </w:rPr>
            </w:pPr>
            <w:r>
              <w:rPr>
                <w:rFonts w:hint="eastAsia"/>
                <w:color w:val="000000"/>
              </w:rPr>
              <w:t>新湖</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D25202">
            <w:pPr>
              <w:pStyle w:val="10"/>
              <w:jc w:val="center"/>
              <w:rPr>
                <w:color w:val="000000"/>
              </w:rPr>
            </w:pPr>
            <w:r>
              <w:rPr>
                <w:color w:val="000000"/>
              </w:rPr>
              <w:t>3269</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082373">
            <w:pPr>
              <w:pStyle w:val="10"/>
              <w:jc w:val="center"/>
              <w:rPr>
                <w:color w:val="000000"/>
              </w:rPr>
            </w:pPr>
            <w:r>
              <w:rPr>
                <w:color w:val="000000"/>
              </w:rPr>
              <w:t>691</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43606D">
            <w:pPr>
              <w:pStyle w:val="10"/>
              <w:jc w:val="center"/>
              <w:rPr>
                <w:color w:val="000000"/>
              </w:rPr>
            </w:pPr>
            <w:r>
              <w:rPr>
                <w:color w:val="000000"/>
              </w:rPr>
              <w:t>2625</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9760BC">
            <w:pPr>
              <w:pStyle w:val="10"/>
              <w:jc w:val="center"/>
              <w:rPr>
                <w:color w:val="000000"/>
              </w:rPr>
            </w:pPr>
            <w:r>
              <w:rPr>
                <w:color w:val="000000"/>
              </w:rPr>
              <w:t>3423</w:t>
            </w:r>
          </w:p>
        </w:tc>
        <w:tc>
          <w:tcPr>
            <w:tcW w:w="5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8F3061">
            <w:pPr>
              <w:pStyle w:val="10"/>
              <w:jc w:val="center"/>
              <w:rPr>
                <w:color w:val="000000"/>
              </w:rPr>
            </w:pPr>
            <w:r>
              <w:rPr>
                <w:color w:val="000000"/>
              </w:rPr>
              <w:t>2.6</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1F1E903">
            <w:pPr>
              <w:pStyle w:val="10"/>
              <w:jc w:val="center"/>
              <w:rPr>
                <w:color w:val="000000"/>
              </w:rPr>
            </w:pPr>
          </w:p>
        </w:tc>
      </w:tr>
      <w:tr w14:paraId="3893DB15">
        <w:tblPrEx>
          <w:tblCellMar>
            <w:top w:w="0" w:type="dxa"/>
            <w:left w:w="0" w:type="dxa"/>
            <w:bottom w:w="0" w:type="dxa"/>
            <w:right w:w="0" w:type="dxa"/>
          </w:tblCellMar>
        </w:tblPrEx>
        <w:trPr>
          <w:trHeight w:val="280"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BA0B92F">
            <w:pPr>
              <w:pStyle w:val="10"/>
              <w:jc w:val="center"/>
              <w:rPr>
                <w:color w:val="000000"/>
              </w:rPr>
            </w:pPr>
            <w:r>
              <w:rPr>
                <w:rFonts w:hint="eastAsia"/>
                <w:color w:val="000000"/>
              </w:rPr>
              <w:t>新迳</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505F76">
            <w:pPr>
              <w:pStyle w:val="10"/>
              <w:jc w:val="center"/>
              <w:rPr>
                <w:color w:val="000000"/>
              </w:rPr>
            </w:pPr>
            <w:r>
              <w:rPr>
                <w:color w:val="000000"/>
              </w:rPr>
              <w:t>1722</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C5A096">
            <w:pPr>
              <w:pStyle w:val="10"/>
              <w:jc w:val="center"/>
              <w:rPr>
                <w:color w:val="000000"/>
              </w:rPr>
            </w:pPr>
            <w:r>
              <w:rPr>
                <w:color w:val="000000"/>
              </w:rPr>
              <w:t>395</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61F497">
            <w:pPr>
              <w:pStyle w:val="10"/>
              <w:jc w:val="center"/>
              <w:rPr>
                <w:color w:val="000000"/>
              </w:rPr>
            </w:pPr>
            <w:r>
              <w:rPr>
                <w:color w:val="000000"/>
              </w:rPr>
              <w:t>1960</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50807C">
            <w:pPr>
              <w:pStyle w:val="10"/>
              <w:jc w:val="center"/>
              <w:rPr>
                <w:color w:val="000000"/>
              </w:rPr>
            </w:pPr>
            <w:r>
              <w:rPr>
                <w:color w:val="000000"/>
              </w:rPr>
              <w:t>3426</w:t>
            </w:r>
          </w:p>
        </w:tc>
        <w:tc>
          <w:tcPr>
            <w:tcW w:w="5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0A7EED">
            <w:pPr>
              <w:pStyle w:val="10"/>
              <w:jc w:val="center"/>
              <w:rPr>
                <w:color w:val="000000"/>
              </w:rPr>
            </w:pPr>
            <w:r>
              <w:rPr>
                <w:color w:val="000000"/>
              </w:rPr>
              <w:t>2.1</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2FFA600">
            <w:pPr>
              <w:pStyle w:val="10"/>
              <w:jc w:val="center"/>
              <w:rPr>
                <w:color w:val="000000"/>
              </w:rPr>
            </w:pPr>
          </w:p>
        </w:tc>
      </w:tr>
      <w:tr w14:paraId="110BB27E">
        <w:tblPrEx>
          <w:tblCellMar>
            <w:top w:w="0" w:type="dxa"/>
            <w:left w:w="0" w:type="dxa"/>
            <w:bottom w:w="0" w:type="dxa"/>
            <w:right w:w="0" w:type="dxa"/>
          </w:tblCellMar>
        </w:tblPrEx>
        <w:trPr>
          <w:trHeight w:val="265"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C7CE444">
            <w:pPr>
              <w:pStyle w:val="10"/>
              <w:jc w:val="center"/>
              <w:rPr>
                <w:color w:val="000000"/>
              </w:rPr>
            </w:pPr>
            <w:r>
              <w:rPr>
                <w:rFonts w:hint="eastAsia"/>
                <w:color w:val="000000"/>
              </w:rPr>
              <w:t>麻石</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CDC3A0">
            <w:pPr>
              <w:pStyle w:val="10"/>
              <w:jc w:val="center"/>
              <w:rPr>
                <w:color w:val="000000"/>
              </w:rPr>
            </w:pPr>
            <w:r>
              <w:rPr>
                <w:color w:val="000000"/>
              </w:rPr>
              <w:t>504</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EB9032">
            <w:pPr>
              <w:pStyle w:val="10"/>
              <w:jc w:val="center"/>
              <w:rPr>
                <w:color w:val="000000"/>
              </w:rPr>
            </w:pPr>
            <w:r>
              <w:rPr>
                <w:color w:val="000000"/>
              </w:rPr>
              <w:t>116</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D571AC">
            <w:pPr>
              <w:pStyle w:val="10"/>
              <w:jc w:val="center"/>
              <w:rPr>
                <w:color w:val="000000"/>
              </w:rPr>
            </w:pPr>
            <w:r>
              <w:rPr>
                <w:color w:val="000000"/>
              </w:rPr>
              <w:t>540</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C2035C">
            <w:pPr>
              <w:pStyle w:val="10"/>
              <w:jc w:val="center"/>
              <w:rPr>
                <w:color w:val="000000"/>
              </w:rPr>
            </w:pPr>
            <w:r>
              <w:rPr>
                <w:color w:val="000000"/>
              </w:rPr>
              <w:t>3338</w:t>
            </w:r>
          </w:p>
        </w:tc>
        <w:tc>
          <w:tcPr>
            <w:tcW w:w="5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F056C7">
            <w:pPr>
              <w:pStyle w:val="10"/>
              <w:jc w:val="center"/>
              <w:rPr>
                <w:color w:val="000000"/>
              </w:rPr>
            </w:pPr>
            <w:r>
              <w:rPr>
                <w:color w:val="000000"/>
              </w:rPr>
              <w:t>1.3</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FAD77B4">
            <w:pPr>
              <w:pStyle w:val="10"/>
              <w:jc w:val="center"/>
              <w:rPr>
                <w:color w:val="000000"/>
              </w:rPr>
            </w:pPr>
          </w:p>
        </w:tc>
      </w:tr>
      <w:tr w14:paraId="2A760429">
        <w:tblPrEx>
          <w:tblCellMar>
            <w:top w:w="0" w:type="dxa"/>
            <w:left w:w="0" w:type="dxa"/>
            <w:bottom w:w="0" w:type="dxa"/>
            <w:right w:w="0" w:type="dxa"/>
          </w:tblCellMar>
        </w:tblPrEx>
        <w:trPr>
          <w:trHeight w:val="305"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760C498">
            <w:pPr>
              <w:pStyle w:val="10"/>
              <w:jc w:val="center"/>
              <w:rPr>
                <w:color w:val="000000"/>
              </w:rPr>
            </w:pPr>
            <w:r>
              <w:rPr>
                <w:rFonts w:hint="eastAsia"/>
                <w:color w:val="000000"/>
              </w:rPr>
              <w:t>石坑</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1D11E6">
            <w:pPr>
              <w:pStyle w:val="10"/>
              <w:jc w:val="center"/>
              <w:rPr>
                <w:color w:val="000000"/>
              </w:rPr>
            </w:pPr>
            <w:r>
              <w:rPr>
                <w:color w:val="000000"/>
              </w:rPr>
              <w:t>666</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098EB3">
            <w:pPr>
              <w:pStyle w:val="10"/>
              <w:jc w:val="center"/>
              <w:rPr>
                <w:color w:val="000000"/>
              </w:rPr>
            </w:pPr>
            <w:r>
              <w:rPr>
                <w:color w:val="000000"/>
              </w:rPr>
              <w:t>161</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1003B8">
            <w:pPr>
              <w:pStyle w:val="10"/>
              <w:jc w:val="center"/>
              <w:rPr>
                <w:color w:val="000000"/>
              </w:rPr>
            </w:pPr>
            <w:r>
              <w:rPr>
                <w:color w:val="000000"/>
              </w:rPr>
              <w:t>890</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F1C3F1">
            <w:pPr>
              <w:pStyle w:val="10"/>
              <w:jc w:val="center"/>
              <w:rPr>
                <w:color w:val="000000"/>
              </w:rPr>
            </w:pPr>
            <w:r>
              <w:rPr>
                <w:color w:val="000000"/>
              </w:rPr>
              <w:t>3386</w:t>
            </w:r>
          </w:p>
        </w:tc>
        <w:tc>
          <w:tcPr>
            <w:tcW w:w="5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FF9D87">
            <w:pPr>
              <w:pStyle w:val="10"/>
              <w:jc w:val="center"/>
              <w:rPr>
                <w:color w:val="000000"/>
              </w:rPr>
            </w:pPr>
            <w:r>
              <w:rPr>
                <w:color w:val="000000"/>
              </w:rPr>
              <w:t>2.1</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9B09BFA">
            <w:pPr>
              <w:pStyle w:val="10"/>
              <w:jc w:val="center"/>
              <w:rPr>
                <w:color w:val="000000"/>
              </w:rPr>
            </w:pPr>
          </w:p>
        </w:tc>
      </w:tr>
      <w:tr w14:paraId="1D50CA54">
        <w:tblPrEx>
          <w:tblCellMar>
            <w:top w:w="0" w:type="dxa"/>
            <w:left w:w="0" w:type="dxa"/>
            <w:bottom w:w="0" w:type="dxa"/>
            <w:right w:w="0" w:type="dxa"/>
          </w:tblCellMar>
        </w:tblPrEx>
        <w:trPr>
          <w:trHeight w:val="290"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B3983D2">
            <w:pPr>
              <w:pStyle w:val="10"/>
              <w:jc w:val="center"/>
              <w:rPr>
                <w:color w:val="000000"/>
              </w:rPr>
            </w:pPr>
            <w:r>
              <w:rPr>
                <w:rFonts w:hint="eastAsia"/>
                <w:color w:val="000000"/>
              </w:rPr>
              <w:t>矿岭</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0CDE77">
            <w:pPr>
              <w:pStyle w:val="10"/>
              <w:jc w:val="center"/>
              <w:rPr>
                <w:color w:val="000000"/>
              </w:rPr>
            </w:pPr>
            <w:r>
              <w:rPr>
                <w:color w:val="000000"/>
              </w:rPr>
              <w:t>532</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652FF2">
            <w:pPr>
              <w:pStyle w:val="10"/>
              <w:jc w:val="center"/>
              <w:rPr>
                <w:color w:val="000000"/>
              </w:rPr>
            </w:pPr>
            <w:r>
              <w:rPr>
                <w:color w:val="000000"/>
              </w:rPr>
              <w:t>130</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9655E9">
            <w:pPr>
              <w:pStyle w:val="10"/>
              <w:jc w:val="center"/>
              <w:rPr>
                <w:color w:val="000000"/>
              </w:rPr>
            </w:pPr>
            <w:r>
              <w:rPr>
                <w:color w:val="000000"/>
              </w:rPr>
              <w:t>880</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D71740">
            <w:pPr>
              <w:pStyle w:val="10"/>
              <w:jc w:val="center"/>
              <w:rPr>
                <w:color w:val="000000"/>
              </w:rPr>
            </w:pPr>
            <w:r>
              <w:rPr>
                <w:color w:val="000000"/>
              </w:rPr>
              <w:t>3489</w:t>
            </w:r>
          </w:p>
        </w:tc>
        <w:tc>
          <w:tcPr>
            <w:tcW w:w="5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206C6C">
            <w:pPr>
              <w:pStyle w:val="10"/>
              <w:jc w:val="center"/>
              <w:rPr>
                <w:color w:val="000000"/>
              </w:rPr>
            </w:pPr>
            <w:r>
              <w:rPr>
                <w:color w:val="000000"/>
              </w:rPr>
              <w:t>0.8</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5F68BC7">
            <w:pPr>
              <w:pStyle w:val="10"/>
              <w:jc w:val="center"/>
              <w:rPr>
                <w:color w:val="000000"/>
              </w:rPr>
            </w:pPr>
          </w:p>
        </w:tc>
      </w:tr>
      <w:tr w14:paraId="0F02AF65">
        <w:tblPrEx>
          <w:tblCellMar>
            <w:top w:w="0" w:type="dxa"/>
            <w:left w:w="0" w:type="dxa"/>
            <w:bottom w:w="0" w:type="dxa"/>
            <w:right w:w="0" w:type="dxa"/>
          </w:tblCellMar>
        </w:tblPrEx>
        <w:trPr>
          <w:trHeight w:val="270"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D1ABA13">
            <w:pPr>
              <w:pStyle w:val="10"/>
              <w:jc w:val="center"/>
              <w:rPr>
                <w:color w:val="000000"/>
              </w:rPr>
            </w:pPr>
            <w:r>
              <w:rPr>
                <w:rFonts w:hint="eastAsia"/>
                <w:color w:val="000000"/>
              </w:rPr>
              <w:t>岗围</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93324F">
            <w:pPr>
              <w:pStyle w:val="10"/>
              <w:jc w:val="center"/>
              <w:rPr>
                <w:color w:val="000000"/>
              </w:rPr>
            </w:pPr>
            <w:r>
              <w:rPr>
                <w:color w:val="000000"/>
              </w:rPr>
              <w:t>1631</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0F4B9D">
            <w:pPr>
              <w:pStyle w:val="10"/>
              <w:jc w:val="center"/>
              <w:rPr>
                <w:color w:val="000000"/>
              </w:rPr>
            </w:pPr>
            <w:r>
              <w:rPr>
                <w:color w:val="000000"/>
              </w:rPr>
              <w:t>388</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7E69A3">
            <w:pPr>
              <w:pStyle w:val="10"/>
              <w:jc w:val="center"/>
              <w:rPr>
                <w:color w:val="000000"/>
              </w:rPr>
            </w:pPr>
            <w:r>
              <w:rPr>
                <w:color w:val="000000"/>
              </w:rPr>
              <w:t>1464</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B6F9E7">
            <w:pPr>
              <w:pStyle w:val="10"/>
              <w:jc w:val="center"/>
              <w:rPr>
                <w:color w:val="000000"/>
              </w:rPr>
            </w:pPr>
            <w:r>
              <w:rPr>
                <w:color w:val="000000"/>
              </w:rPr>
              <w:t>3428</w:t>
            </w:r>
          </w:p>
        </w:tc>
        <w:tc>
          <w:tcPr>
            <w:tcW w:w="5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D01A09">
            <w:pPr>
              <w:pStyle w:val="10"/>
              <w:jc w:val="center"/>
              <w:rPr>
                <w:color w:val="000000"/>
              </w:rPr>
            </w:pPr>
            <w:r>
              <w:rPr>
                <w:color w:val="000000"/>
              </w:rPr>
              <w:t>2.6</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7DAF55B">
            <w:pPr>
              <w:pStyle w:val="10"/>
              <w:jc w:val="center"/>
              <w:rPr>
                <w:color w:val="000000"/>
              </w:rPr>
            </w:pPr>
          </w:p>
        </w:tc>
      </w:tr>
      <w:tr w14:paraId="084F2B70">
        <w:tblPrEx>
          <w:tblCellMar>
            <w:top w:w="0" w:type="dxa"/>
            <w:left w:w="0" w:type="dxa"/>
            <w:bottom w:w="0" w:type="dxa"/>
            <w:right w:w="0" w:type="dxa"/>
          </w:tblCellMar>
        </w:tblPrEx>
        <w:trPr>
          <w:trHeight w:val="285"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3750AD6">
            <w:pPr>
              <w:pStyle w:val="10"/>
              <w:jc w:val="center"/>
              <w:rPr>
                <w:color w:val="000000"/>
              </w:rPr>
            </w:pPr>
            <w:r>
              <w:rPr>
                <w:rFonts w:hint="eastAsia"/>
                <w:color w:val="000000"/>
              </w:rPr>
              <w:t>湖口</w:t>
            </w:r>
          </w:p>
        </w:tc>
        <w:tc>
          <w:tcPr>
            <w:tcW w:w="6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14EAAC">
            <w:pPr>
              <w:pStyle w:val="10"/>
              <w:jc w:val="center"/>
              <w:rPr>
                <w:color w:val="000000"/>
              </w:rPr>
            </w:pPr>
            <w:r>
              <w:rPr>
                <w:rFonts w:hint="eastAsia"/>
                <w:color w:val="000000"/>
              </w:rPr>
              <w:t>5090</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38CCF7">
            <w:pPr>
              <w:pStyle w:val="10"/>
              <w:jc w:val="center"/>
              <w:rPr>
                <w:color w:val="000000"/>
              </w:rPr>
            </w:pPr>
            <w:r>
              <w:rPr>
                <w:color w:val="000000"/>
              </w:rPr>
              <w:t>1185</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46B2DF">
            <w:pPr>
              <w:pStyle w:val="10"/>
              <w:jc w:val="center"/>
              <w:rPr>
                <w:color w:val="000000"/>
              </w:rPr>
            </w:pPr>
            <w:r>
              <w:rPr>
                <w:color w:val="000000"/>
              </w:rPr>
              <w:t>5932</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5C66E7">
            <w:pPr>
              <w:pStyle w:val="10"/>
              <w:jc w:val="center"/>
              <w:rPr>
                <w:color w:val="000000"/>
              </w:rPr>
            </w:pPr>
            <w:r>
              <w:rPr>
                <w:color w:val="000000"/>
              </w:rPr>
              <w:t>3458</w:t>
            </w:r>
          </w:p>
        </w:tc>
        <w:tc>
          <w:tcPr>
            <w:tcW w:w="5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EF5D3B">
            <w:pPr>
              <w:pStyle w:val="10"/>
              <w:jc w:val="center"/>
              <w:rPr>
                <w:color w:val="000000"/>
              </w:rPr>
            </w:pPr>
            <w:r>
              <w:rPr>
                <w:color w:val="000000"/>
              </w:rPr>
              <w:t>16.5</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D915887">
            <w:pPr>
              <w:pStyle w:val="10"/>
              <w:jc w:val="center"/>
              <w:rPr>
                <w:color w:val="000000"/>
              </w:rPr>
            </w:pPr>
          </w:p>
        </w:tc>
      </w:tr>
      <w:tr w14:paraId="2318EDF4">
        <w:tblPrEx>
          <w:tblCellMar>
            <w:top w:w="0" w:type="dxa"/>
            <w:left w:w="0" w:type="dxa"/>
            <w:bottom w:w="0" w:type="dxa"/>
            <w:right w:w="0" w:type="dxa"/>
          </w:tblCellMar>
        </w:tblPrEx>
        <w:trPr>
          <w:trHeight w:val="275"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10BCB38">
            <w:pPr>
              <w:pStyle w:val="10"/>
              <w:jc w:val="center"/>
              <w:rPr>
                <w:color w:val="000000"/>
              </w:rPr>
            </w:pPr>
            <w:r>
              <w:rPr>
                <w:rFonts w:hint="eastAsia"/>
                <w:color w:val="000000"/>
              </w:rPr>
              <w:t>太和</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A7B54E">
            <w:pPr>
              <w:pStyle w:val="10"/>
              <w:jc w:val="center"/>
              <w:rPr>
                <w:color w:val="000000"/>
              </w:rPr>
            </w:pPr>
            <w:r>
              <w:rPr>
                <w:color w:val="000000"/>
              </w:rPr>
              <w:t>2146</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A5185A">
            <w:pPr>
              <w:pStyle w:val="10"/>
              <w:jc w:val="center"/>
              <w:rPr>
                <w:color w:val="000000"/>
              </w:rPr>
            </w:pPr>
            <w:r>
              <w:rPr>
                <w:color w:val="000000"/>
              </w:rPr>
              <w:t>471</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E2CDFF">
            <w:pPr>
              <w:pStyle w:val="10"/>
              <w:jc w:val="center"/>
              <w:rPr>
                <w:color w:val="000000"/>
              </w:rPr>
            </w:pPr>
            <w:r>
              <w:rPr>
                <w:color w:val="000000"/>
              </w:rPr>
              <w:t>3161</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8C6B7C">
            <w:pPr>
              <w:pStyle w:val="10"/>
              <w:jc w:val="center"/>
              <w:rPr>
                <w:color w:val="000000"/>
              </w:rPr>
            </w:pPr>
            <w:r>
              <w:rPr>
                <w:color w:val="000000"/>
              </w:rPr>
              <w:t>3422</w:t>
            </w:r>
          </w:p>
        </w:tc>
        <w:tc>
          <w:tcPr>
            <w:tcW w:w="5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4CB3B4">
            <w:pPr>
              <w:pStyle w:val="10"/>
              <w:jc w:val="center"/>
              <w:rPr>
                <w:color w:val="000000"/>
              </w:rPr>
            </w:pPr>
            <w:r>
              <w:rPr>
                <w:color w:val="000000"/>
              </w:rPr>
              <w:t>4.6</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14A7CB1">
            <w:pPr>
              <w:pStyle w:val="10"/>
              <w:jc w:val="center"/>
              <w:rPr>
                <w:color w:val="000000"/>
              </w:rPr>
            </w:pPr>
          </w:p>
        </w:tc>
      </w:tr>
      <w:tr w14:paraId="392F639A">
        <w:tblPrEx>
          <w:tblCellMar>
            <w:top w:w="0" w:type="dxa"/>
            <w:left w:w="0" w:type="dxa"/>
            <w:bottom w:w="0" w:type="dxa"/>
            <w:right w:w="0" w:type="dxa"/>
          </w:tblCellMar>
        </w:tblPrEx>
        <w:trPr>
          <w:trHeight w:val="305" w:hRule="atLeast"/>
        </w:trPr>
        <w:tc>
          <w:tcPr>
            <w:tcW w:w="6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EE197B3">
            <w:pPr>
              <w:pStyle w:val="10"/>
              <w:jc w:val="center"/>
              <w:rPr>
                <w:color w:val="000000"/>
              </w:rPr>
            </w:pPr>
            <w:r>
              <w:rPr>
                <w:rFonts w:hint="eastAsia"/>
                <w:color w:val="000000"/>
              </w:rPr>
              <w:t>承平</w:t>
            </w:r>
          </w:p>
        </w:tc>
        <w:tc>
          <w:tcPr>
            <w:tcW w:w="6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98EC9D">
            <w:pPr>
              <w:pStyle w:val="10"/>
              <w:jc w:val="center"/>
              <w:rPr>
                <w:color w:val="000000"/>
              </w:rPr>
            </w:pPr>
            <w:r>
              <w:rPr>
                <w:color w:val="000000"/>
              </w:rPr>
              <w:t>4108</w:t>
            </w:r>
          </w:p>
        </w:tc>
        <w:tc>
          <w:tcPr>
            <w:tcW w:w="58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D853A6">
            <w:pPr>
              <w:pStyle w:val="10"/>
              <w:jc w:val="center"/>
              <w:rPr>
                <w:color w:val="000000"/>
              </w:rPr>
            </w:pPr>
            <w:r>
              <w:rPr>
                <w:color w:val="000000"/>
              </w:rPr>
              <w:t>897</w:t>
            </w:r>
          </w:p>
        </w:tc>
        <w:tc>
          <w:tcPr>
            <w:tcW w:w="5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BC2076">
            <w:pPr>
              <w:pStyle w:val="10"/>
              <w:jc w:val="center"/>
              <w:rPr>
                <w:color w:val="000000"/>
              </w:rPr>
            </w:pPr>
            <w:r>
              <w:rPr>
                <w:color w:val="000000"/>
              </w:rPr>
              <w:t>5135</w:t>
            </w:r>
          </w:p>
        </w:tc>
        <w:tc>
          <w:tcPr>
            <w:tcW w:w="7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72CEEB">
            <w:pPr>
              <w:pStyle w:val="10"/>
              <w:jc w:val="center"/>
              <w:rPr>
                <w:color w:val="000000"/>
              </w:rPr>
            </w:pPr>
            <w:r>
              <w:rPr>
                <w:color w:val="000000"/>
              </w:rPr>
              <w:t>3458</w:t>
            </w:r>
          </w:p>
        </w:tc>
        <w:tc>
          <w:tcPr>
            <w:tcW w:w="5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C76394">
            <w:pPr>
              <w:pStyle w:val="10"/>
              <w:jc w:val="center"/>
              <w:rPr>
                <w:color w:val="000000"/>
              </w:rPr>
            </w:pPr>
            <w:r>
              <w:rPr>
                <w:color w:val="000000"/>
              </w:rPr>
              <w:t>14.4</w:t>
            </w:r>
          </w:p>
        </w:tc>
        <w:tc>
          <w:tcPr>
            <w:tcW w:w="120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C023903">
            <w:pPr>
              <w:pStyle w:val="10"/>
              <w:jc w:val="center"/>
              <w:rPr>
                <w:color w:val="000000"/>
              </w:rPr>
            </w:pPr>
            <w:r>
              <w:rPr>
                <w:rFonts w:hint="eastAsia"/>
                <w:color w:val="000000"/>
              </w:rPr>
              <w:t>红砖厂、金叶塑料包装厂</w:t>
            </w:r>
          </w:p>
        </w:tc>
      </w:tr>
    </w:tbl>
    <w:p w14:paraId="505042BE">
      <w:pPr>
        <w:ind w:left="840" w:leftChars="200" w:hanging="420" w:hangingChars="200"/>
      </w:pPr>
      <w:r>
        <w:rPr>
          <w:rFonts w:hint="eastAsia"/>
        </w:rPr>
        <w:t>注：1998年11、12月撤销原管理区办事处，设立14个村委会。各村经济收入来源均主要靠黄烟、水稻。（湖口镇供稿）</w:t>
      </w:r>
    </w:p>
    <w:p w14:paraId="29F75453">
      <w:pPr>
        <w:pStyle w:val="3"/>
      </w:pPr>
      <w:r>
        <w:t>珠玑镇</w:t>
      </w:r>
    </w:p>
    <w:p w14:paraId="21B968A1">
      <w:pPr>
        <w:pStyle w:val="4"/>
      </w:pPr>
      <w:r>
        <w:t>【领导名录】</w:t>
      </w:r>
    </w:p>
    <w:p w14:paraId="490CD540">
      <w:pPr>
        <w:ind w:firstLine="422"/>
      </w:pPr>
      <w:r>
        <w:rPr>
          <w:b/>
          <w:bCs/>
        </w:rPr>
        <w:t>书</w:t>
      </w:r>
      <w:r>
        <w:rPr>
          <w:rFonts w:hint="eastAsia"/>
          <w:b/>
          <w:bCs/>
        </w:rPr>
        <w:t xml:space="preserve">    </w:t>
      </w:r>
      <w:r>
        <w:rPr>
          <w:b/>
          <w:bCs/>
        </w:rPr>
        <w:t>记：</w:t>
      </w:r>
      <w:r>
        <w:t>何腾荣、刘宏伟</w:t>
      </w:r>
    </w:p>
    <w:p w14:paraId="4FE98BD4">
      <w:pPr>
        <w:ind w:firstLine="422"/>
      </w:pPr>
      <w:r>
        <w:rPr>
          <w:b/>
          <w:bCs/>
        </w:rPr>
        <w:t>副</w:t>
      </w:r>
      <w:r>
        <w:rPr>
          <w:rFonts w:hint="eastAsia"/>
          <w:b/>
          <w:bCs/>
        </w:rPr>
        <w:t xml:space="preserve"> </w:t>
      </w:r>
      <w:r>
        <w:rPr>
          <w:b/>
          <w:bCs/>
        </w:rPr>
        <w:t>书</w:t>
      </w:r>
      <w:r>
        <w:rPr>
          <w:rFonts w:hint="eastAsia"/>
          <w:b/>
          <w:bCs/>
        </w:rPr>
        <w:t xml:space="preserve"> </w:t>
      </w:r>
      <w:r>
        <w:rPr>
          <w:b/>
          <w:bCs/>
        </w:rPr>
        <w:t>记：</w:t>
      </w:r>
      <w:r>
        <w:t>刘宏伟、陈尚明、陈如贵、黄云、黄履卫</w:t>
      </w:r>
    </w:p>
    <w:p w14:paraId="3A5D05B8">
      <w:pPr>
        <w:ind w:firstLine="422"/>
      </w:pPr>
      <w:r>
        <w:rPr>
          <w:b/>
          <w:bCs/>
        </w:rPr>
        <w:t>委</w:t>
      </w:r>
      <w:r>
        <w:rPr>
          <w:rFonts w:hint="eastAsia"/>
          <w:b/>
          <w:bCs/>
        </w:rPr>
        <w:t xml:space="preserve">    </w:t>
      </w:r>
      <w:r>
        <w:rPr>
          <w:b/>
          <w:bCs/>
        </w:rPr>
        <w:t>员：</w:t>
      </w:r>
      <w:r>
        <w:t>郭明义、卢齐楠、张荣凤、陈尚球、沈学义</w:t>
      </w:r>
    </w:p>
    <w:p w14:paraId="457A0F93">
      <w:pPr>
        <w:ind w:firstLine="422"/>
      </w:pPr>
      <w:r>
        <w:rPr>
          <w:b/>
          <w:bCs/>
        </w:rPr>
        <w:t>人大主席：</w:t>
      </w:r>
      <w:r>
        <w:t>陈尚明</w:t>
      </w:r>
    </w:p>
    <w:p w14:paraId="779A424A">
      <w:pPr>
        <w:ind w:firstLine="422"/>
      </w:pPr>
      <w:r>
        <w:rPr>
          <w:b/>
          <w:bCs/>
        </w:rPr>
        <w:t>镇</w:t>
      </w:r>
      <w:r>
        <w:rPr>
          <w:rFonts w:hint="eastAsia"/>
          <w:b/>
          <w:bCs/>
        </w:rPr>
        <w:t xml:space="preserve">    </w:t>
      </w:r>
      <w:r>
        <w:rPr>
          <w:b/>
          <w:bCs/>
        </w:rPr>
        <w:t>长：</w:t>
      </w:r>
      <w:r>
        <w:t>刘宏伟</w:t>
      </w:r>
    </w:p>
    <w:p w14:paraId="4FE2B552">
      <w:pPr>
        <w:ind w:firstLine="422"/>
      </w:pPr>
      <w:r>
        <w:rPr>
          <w:b/>
          <w:bCs/>
        </w:rPr>
        <w:t>副</w:t>
      </w:r>
      <w:r>
        <w:rPr>
          <w:rFonts w:hint="eastAsia"/>
          <w:b/>
          <w:bCs/>
        </w:rPr>
        <w:t xml:space="preserve"> </w:t>
      </w:r>
      <w:r>
        <w:rPr>
          <w:b/>
          <w:bCs/>
        </w:rPr>
        <w:t>镇</w:t>
      </w:r>
      <w:r>
        <w:rPr>
          <w:rFonts w:hint="eastAsia"/>
          <w:b/>
          <w:bCs/>
        </w:rPr>
        <w:t xml:space="preserve"> </w:t>
      </w:r>
      <w:r>
        <w:rPr>
          <w:b/>
          <w:bCs/>
        </w:rPr>
        <w:t>长：</w:t>
      </w:r>
      <w:r>
        <w:t>刘照莲、李英富、李吉祥、邬章明</w:t>
      </w:r>
    </w:p>
    <w:p w14:paraId="537305EF">
      <w:pPr>
        <w:pStyle w:val="4"/>
      </w:pPr>
      <w:r>
        <w:t>【概况】</w:t>
      </w:r>
    </w:p>
    <w:p w14:paraId="3157E126">
      <w:pPr>
        <w:ind w:firstLine="420"/>
      </w:pPr>
      <w:r>
        <w:t>珠玑镇位于南雄城区东北部9公里，辖17个村委会。全镇7476户，34513人，总面积179.5平方公里，有山林面积12万亩，耕地面积26633亩，其中：水田面积22148亩，旱地面积4485亩。著名的珠玑古巷经过修复，重见昔日风采，吸引了海外广大的珠玑巷后裔回故里寻根问祖，促进了当地经济的发展。1998年，全镇经济总收入实现1.7亿元，其中：农业总产值（90年不变价）4659万元，增长5%，财政收入322万元，比1997年的320万元，增加2万元，增长0.625%，农村人平纯收入3417元，比1997年的3115元，增加302元，增长9.7%。</w:t>
      </w:r>
    </w:p>
    <w:p w14:paraId="70C45DF8">
      <w:pPr>
        <w:pStyle w:val="4"/>
      </w:pPr>
      <w:r>
        <w:t>【种植业】</w:t>
      </w:r>
    </w:p>
    <w:p w14:paraId="463E0D39">
      <w:pPr>
        <w:ind w:firstLine="420"/>
      </w:pPr>
      <w:r>
        <w:t>1998年全镇共种水稻30400亩，总产达15629吨，比1997年的15587吨，增长0.27%，平均单产514公斤，粮食生产保持“吨谷镇”水平。种植花生7850亩，亩产172公斤，总产1348吨，种植黄烟13000亩，总产1595吨。</w:t>
      </w:r>
    </w:p>
    <w:p w14:paraId="0E2A28FA">
      <w:pPr>
        <w:pStyle w:val="4"/>
      </w:pPr>
      <w:r>
        <w:t>【养殖业】</w:t>
      </w:r>
    </w:p>
    <w:p w14:paraId="6D6E34AB">
      <w:pPr>
        <w:ind w:firstLine="420"/>
      </w:pPr>
      <w:r>
        <w:t>1998年全镇生猪饲养量39946头，出栏1.9万头，耕牛存栏量3130头，三鸟饲养量235590只，其中养鸭111986只，养鸡123604只，渔业起水量达767吨。</w:t>
      </w:r>
    </w:p>
    <w:p w14:paraId="3BCFB83F">
      <w:pPr>
        <w:pStyle w:val="4"/>
      </w:pPr>
      <w:r>
        <w:t>【乡镇企业】</w:t>
      </w:r>
    </w:p>
    <w:p w14:paraId="5F56C436">
      <w:pPr>
        <w:ind w:firstLine="420"/>
      </w:pPr>
      <w:r>
        <w:t>在巩固原有企业的基础上，充分发挥利用珠玑巷南迁后裔的桥梁作用和本地资源优势，发展兴办了优质米加工厂、腐竹厂、家私厂等，形成了“公司＋农户＋基地”的经营格局，1998年全镇乡镇企业总产值达9783万元。</w:t>
      </w:r>
    </w:p>
    <w:p w14:paraId="73B55F97">
      <w:pPr>
        <w:pStyle w:val="4"/>
      </w:pPr>
      <w:r>
        <w:t>【林业】</w:t>
      </w:r>
    </w:p>
    <w:p w14:paraId="0FA8B9A4">
      <w:pPr>
        <w:ind w:firstLine="420"/>
      </w:pPr>
      <w:r>
        <w:t>全镇有白果基地2945亩，毛竹基地3662亩，松香基地91499亩，1998年采脂130吨，并对全镇2.3万亩松林进行抚育，培育了叟里元、上嵩、新村、灵潭、里东、洋湖等六个松脂基地。</w:t>
      </w:r>
    </w:p>
    <w:p w14:paraId="5F32AE4F">
      <w:pPr>
        <w:pStyle w:val="4"/>
      </w:pPr>
      <w:r>
        <w:t>【基础设施】</w:t>
      </w:r>
    </w:p>
    <w:p w14:paraId="3F2B61AC">
      <w:pPr>
        <w:ind w:firstLine="420"/>
      </w:pPr>
      <w:r>
        <w:t>该镇围绕奔康工程，将农村水泥道路改造与农房改造结合起来抓，将墟镇建设和奔康工程结合起来抓，现在乡村公路已形成网络，农村交通状况得到改善。完成了墟镇改造拆旧建新1万平方米，建成了文明路农民商住街。完成了墟镇排水沟工程，狠抓了以整治“脏、乱、差”为重点的墟镇规划建设和管理工作，墟镇改造、新建住房300多套，墟镇面积扩大了1平方公里。创建了全国文明示范村—珠玑新村和市文明新村—沙角新村和里仁新村。至1998年底，全镇已有3230户，41.5%的农民住上了红砖结构的楼房。珠玑钟屋新村被韶关市评为“奔康工程”先进点。加强了农田水利基本设施的建设，完成了10多宗水毁工程和横江、罗田水库的除险加固工程，投资10万多元，兴建了珠玑区三面光引水工程，提高了抗灾能力。</w:t>
      </w:r>
    </w:p>
    <w:p w14:paraId="52C49CE5">
      <w:pPr>
        <w:pStyle w:val="4"/>
      </w:pPr>
      <w:r>
        <w:t>【文教卫生】</w:t>
      </w:r>
    </w:p>
    <w:p w14:paraId="5BEBF1B7">
      <w:pPr>
        <w:ind w:firstLine="420"/>
      </w:pPr>
      <w:r>
        <w:t>全镇有中学2所，完小17所，村小14所。1998年兴建了珠玑中学教学大楼、教师宿舍大楼及珠玑小学。改造了各小学的教舍，购进了一批教学设备，从根本上改善了全镇的教学环境，教学质量，适龄儿童入学率和毕业率达到99.7%和100%，初中入学率和毕业达到99%和100%，农村初级卫生保健不断发展。全镇有卫生院2所，20个村级卫生站，并基本实现了“一无三配套”。1998年新建了产科房。</w:t>
      </w:r>
    </w:p>
    <w:p w14:paraId="39ED75A0">
      <w:pPr>
        <w:pStyle w:val="4"/>
      </w:pPr>
      <w:r>
        <w:t>【计划生育】</w:t>
      </w:r>
    </w:p>
    <w:p w14:paraId="1B81B40D">
      <w:pPr>
        <w:ind w:firstLine="420"/>
      </w:pPr>
      <w:r>
        <w:t>1998年人口出生率控制在13.71‰，比原计划17%低4.09个千分点，计划生育率86.02%，完成“四术”手术1023例，并一举摘掉了计生落后的帽子，新村、聪辈、南山、下坋四个村委会被市评为计生先进村，实现了过去无合格村的零的突破。</w:t>
      </w:r>
    </w:p>
    <w:p w14:paraId="1FDE579F">
      <w:pPr>
        <w:pStyle w:val="4"/>
      </w:pPr>
      <w:r>
        <w:t>【交通邮电通讯】</w:t>
      </w:r>
    </w:p>
    <w:p w14:paraId="27C298A9">
      <w:pPr>
        <w:ind w:firstLine="420"/>
      </w:pPr>
      <w:r>
        <w:t>1998年，全镇17个村委会通公路，经多方筹资完成了聪背、长迳三佳村、珠玑新村、里仁、塘东、洋湖等村道水泥公路建设。16个村委会通电话，全镇现有程控电话1050门，实现国内外长途直拨。</w:t>
      </w:r>
    </w:p>
    <w:p w14:paraId="4AB1AD6F">
      <w:pPr>
        <w:pStyle w:val="4"/>
      </w:pPr>
      <w:r>
        <w:t>【荣誉称号】</w:t>
      </w:r>
    </w:p>
    <w:p w14:paraId="76325C94">
      <w:pPr>
        <w:ind w:firstLine="420"/>
      </w:pPr>
      <w:r>
        <w:t>1998年被韶关市体育运动委员会授予“韶关市体育先进镇”；被南雄市委授予“先进基层党委”；被南雄市委、市政府授予“烟叶生产一等奖”、“农房改建工作一等奖”、“白果生产二等奖”、“松脂生产三等奖”、“社会治安综合治理先进单位”、“信访工作先进集体”、“推行农村合作医疗工作先进单位”；被南雄市文化局、宣传部、纪委、监察局授予“反腐保廉文艺演出表演二等奖”。</w:t>
      </w:r>
    </w:p>
    <w:p w14:paraId="10574A25">
      <w:pPr>
        <w:pStyle w:val="4"/>
      </w:pPr>
      <w:r>
        <w:t>【特产】</w:t>
      </w:r>
    </w:p>
    <w:p w14:paraId="1C3303CF">
      <w:pPr>
        <w:ind w:firstLine="420"/>
      </w:pPr>
      <w:r>
        <w:t>珠玑优质香米：该香米以“金优桂99”、“万家香”等优质稻谷研制而成，其特点是米粒白、细、长、全，做饭软、糯、滑、香。年1440多吨。</w:t>
      </w:r>
    </w:p>
    <w:p w14:paraId="745332B9">
      <w:pPr>
        <w:ind w:firstLine="420"/>
      </w:pPr>
      <w:r>
        <w:t>腐竹：即豆腐皮，为黄豆加工而成的传统食品，营养丰富，清香可口，主产于灵潭、里东等村，近年镇办有腐竹厂1家，日产腐竹20多公斤。</w:t>
      </w:r>
    </w:p>
    <w:p w14:paraId="469716E3">
      <w:pPr>
        <w:ind w:firstLine="422"/>
        <w:jc w:val="right"/>
        <w:rPr>
          <w:b/>
          <w:bCs/>
        </w:rPr>
      </w:pPr>
      <w:r>
        <w:rPr>
          <w:b/>
          <w:bCs/>
        </w:rPr>
        <w:t>（珠玑镇供稿）</w:t>
      </w:r>
    </w:p>
    <w:p w14:paraId="26F281E0">
      <w:pPr>
        <w:pStyle w:val="10"/>
        <w:jc w:val="center"/>
        <w:rPr>
          <w:b/>
          <w:bCs/>
        </w:rPr>
      </w:pPr>
      <w:r>
        <w:rPr>
          <w:rFonts w:hint="eastAsia"/>
          <w:b/>
          <w:bCs/>
        </w:rPr>
        <w:t>1998年备村委会简介</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1025"/>
        <w:gridCol w:w="1025"/>
        <w:gridCol w:w="675"/>
        <w:gridCol w:w="786"/>
        <w:gridCol w:w="1702"/>
        <w:gridCol w:w="1242"/>
        <w:gridCol w:w="1025"/>
        <w:gridCol w:w="2292"/>
      </w:tblGrid>
      <w:tr w14:paraId="58C602C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4D2E20">
            <w:pPr>
              <w:pStyle w:val="10"/>
              <w:jc w:val="center"/>
              <w:rPr>
                <w:b/>
                <w:bCs/>
              </w:rPr>
            </w:pPr>
            <w:r>
              <w:rPr>
                <w:rFonts w:hint="eastAsia"/>
                <w:b/>
                <w:bCs/>
              </w:rPr>
              <w:t>村委会</w:t>
            </w:r>
          </w:p>
        </w:tc>
        <w:tc>
          <w:tcPr>
            <w:tcW w:w="52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287ECE">
            <w:pPr>
              <w:pStyle w:val="10"/>
              <w:jc w:val="center"/>
              <w:rPr>
                <w:b/>
                <w:bCs/>
              </w:rPr>
            </w:pPr>
            <w:r>
              <w:rPr>
                <w:rFonts w:hint="eastAsia"/>
                <w:b/>
                <w:bCs/>
              </w:rPr>
              <w:t>村民小组</w:t>
            </w:r>
          </w:p>
        </w:tc>
        <w:tc>
          <w:tcPr>
            <w:tcW w:w="3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80A74E">
            <w:pPr>
              <w:pStyle w:val="10"/>
              <w:jc w:val="center"/>
              <w:rPr>
                <w:b/>
                <w:bCs/>
              </w:rPr>
            </w:pPr>
            <w:r>
              <w:rPr>
                <w:rFonts w:hint="eastAsia"/>
                <w:b/>
                <w:bCs/>
              </w:rPr>
              <w:t>户</w:t>
            </w:r>
          </w:p>
        </w:tc>
        <w:tc>
          <w:tcPr>
            <w:tcW w:w="40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A8722D">
            <w:pPr>
              <w:pStyle w:val="10"/>
              <w:jc w:val="center"/>
              <w:rPr>
                <w:b/>
                <w:bCs/>
              </w:rPr>
            </w:pPr>
            <w:r>
              <w:rPr>
                <w:rFonts w:hint="eastAsia"/>
                <w:b/>
                <w:bCs/>
              </w:rPr>
              <w:t>人</w:t>
            </w:r>
          </w:p>
        </w:tc>
        <w:tc>
          <w:tcPr>
            <w:tcW w:w="87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C43559">
            <w:pPr>
              <w:pStyle w:val="10"/>
              <w:jc w:val="center"/>
              <w:rPr>
                <w:b/>
                <w:bCs/>
              </w:rPr>
            </w:pPr>
            <w:r>
              <w:rPr>
                <w:rFonts w:hint="eastAsia"/>
                <w:b/>
                <w:bCs/>
              </w:rPr>
              <w:t>耕地面积</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B3C5BE">
            <w:pPr>
              <w:pStyle w:val="10"/>
              <w:jc w:val="center"/>
              <w:rPr>
                <w:b/>
                <w:bCs/>
              </w:rPr>
            </w:pPr>
            <w:r>
              <w:rPr>
                <w:rFonts w:hint="eastAsia"/>
                <w:b/>
                <w:bCs/>
              </w:rPr>
              <w:t>水田</w:t>
            </w:r>
          </w:p>
        </w:tc>
        <w:tc>
          <w:tcPr>
            <w:tcW w:w="52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A286CD">
            <w:pPr>
              <w:pStyle w:val="10"/>
              <w:jc w:val="center"/>
              <w:rPr>
                <w:b/>
                <w:bCs/>
              </w:rPr>
            </w:pPr>
            <w:r>
              <w:rPr>
                <w:rFonts w:hint="eastAsia"/>
                <w:b/>
                <w:bCs/>
              </w:rPr>
              <w:t>旱地</w:t>
            </w:r>
          </w:p>
        </w:tc>
        <w:tc>
          <w:tcPr>
            <w:tcW w:w="1172"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1538AC42">
            <w:pPr>
              <w:pStyle w:val="10"/>
              <w:jc w:val="center"/>
              <w:rPr>
                <w:b/>
                <w:bCs/>
              </w:rPr>
            </w:pPr>
            <w:r>
              <w:rPr>
                <w:rFonts w:hint="eastAsia"/>
                <w:b/>
                <w:bCs/>
              </w:rPr>
              <w:t>农村人均纯收（元）</w:t>
            </w:r>
          </w:p>
        </w:tc>
      </w:tr>
      <w:tr w14:paraId="7FAB659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33A1AB">
            <w:pPr>
              <w:pStyle w:val="10"/>
              <w:jc w:val="center"/>
            </w:pPr>
            <w:r>
              <w:rPr>
                <w:rFonts w:hint="eastAsia"/>
              </w:rPr>
              <w:t>长迳</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947BD1">
            <w:pPr>
              <w:pStyle w:val="10"/>
              <w:jc w:val="center"/>
            </w:pPr>
            <w:r>
              <w:t>10</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BDEB85">
            <w:pPr>
              <w:pStyle w:val="10"/>
              <w:jc w:val="center"/>
            </w:pPr>
            <w:r>
              <w:t>596</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6C6441">
            <w:pPr>
              <w:pStyle w:val="10"/>
              <w:jc w:val="center"/>
            </w:pPr>
            <w:r>
              <w:t>2703</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F766F3">
            <w:pPr>
              <w:pStyle w:val="10"/>
              <w:jc w:val="center"/>
            </w:pPr>
            <w:r>
              <w:t>2557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351EEC">
            <w:pPr>
              <w:pStyle w:val="10"/>
              <w:jc w:val="center"/>
            </w:pPr>
            <w:r>
              <w:t>1953</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9EAC12">
            <w:pPr>
              <w:pStyle w:val="10"/>
              <w:jc w:val="center"/>
            </w:pPr>
            <w:r>
              <w:t>604</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3168E9B">
            <w:pPr>
              <w:pStyle w:val="10"/>
              <w:jc w:val="center"/>
            </w:pPr>
            <w:r>
              <w:t>3480</w:t>
            </w:r>
          </w:p>
        </w:tc>
      </w:tr>
      <w:tr w14:paraId="7765ADF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199362">
            <w:pPr>
              <w:pStyle w:val="10"/>
              <w:jc w:val="center"/>
            </w:pPr>
            <w:r>
              <w:rPr>
                <w:rFonts w:hint="eastAsia"/>
              </w:rPr>
              <w:t>新村</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734FF3">
            <w:pPr>
              <w:pStyle w:val="10"/>
              <w:jc w:val="center"/>
            </w:pPr>
            <w:r>
              <w:t>7</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F3D5D9">
            <w:pPr>
              <w:pStyle w:val="10"/>
              <w:jc w:val="center"/>
            </w:pPr>
            <w:r>
              <w:t>245</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C92DD1">
            <w:pPr>
              <w:pStyle w:val="10"/>
              <w:jc w:val="center"/>
            </w:pPr>
            <w:r>
              <w:t>1050</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7BE379">
            <w:pPr>
              <w:pStyle w:val="10"/>
              <w:jc w:val="center"/>
            </w:pPr>
            <w:r>
              <w:t>936</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69CB02">
            <w:pPr>
              <w:pStyle w:val="10"/>
              <w:jc w:val="center"/>
            </w:pPr>
            <w:r>
              <w:t>890</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77FFE0">
            <w:pPr>
              <w:pStyle w:val="10"/>
              <w:jc w:val="center"/>
            </w:pPr>
            <w:r>
              <w:t>46</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1D5E007A">
            <w:pPr>
              <w:pStyle w:val="10"/>
              <w:jc w:val="center"/>
            </w:pPr>
            <w:r>
              <w:t>3390</w:t>
            </w:r>
          </w:p>
        </w:tc>
      </w:tr>
      <w:tr w14:paraId="7BC2FEE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1AD66A">
            <w:pPr>
              <w:pStyle w:val="10"/>
              <w:jc w:val="center"/>
            </w:pPr>
            <w:r>
              <w:rPr>
                <w:rFonts w:hint="eastAsia"/>
              </w:rPr>
              <w:t>古田</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4E0044">
            <w:pPr>
              <w:pStyle w:val="10"/>
              <w:jc w:val="center"/>
            </w:pPr>
            <w:r>
              <w:t>17</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8C430E">
            <w:pPr>
              <w:pStyle w:val="10"/>
              <w:jc w:val="center"/>
            </w:pPr>
            <w:r>
              <w:t>624</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ACC12B">
            <w:pPr>
              <w:pStyle w:val="10"/>
              <w:jc w:val="center"/>
            </w:pPr>
            <w:r>
              <w:t>2842</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1CD82A">
            <w:pPr>
              <w:pStyle w:val="10"/>
              <w:jc w:val="center"/>
            </w:pPr>
            <w:r>
              <w:t>2781</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BFFE9C">
            <w:pPr>
              <w:pStyle w:val="10"/>
              <w:jc w:val="center"/>
            </w:pPr>
            <w:r>
              <w:t>1295</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5AB067">
            <w:pPr>
              <w:pStyle w:val="10"/>
              <w:jc w:val="center"/>
            </w:pPr>
            <w:r>
              <w:t>1486</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EF63D13">
            <w:pPr>
              <w:pStyle w:val="10"/>
              <w:jc w:val="center"/>
            </w:pPr>
            <w:r>
              <w:t>3400</w:t>
            </w:r>
          </w:p>
        </w:tc>
      </w:tr>
      <w:tr w14:paraId="62AFC86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A2D666">
            <w:pPr>
              <w:pStyle w:val="10"/>
              <w:jc w:val="center"/>
            </w:pPr>
            <w:r>
              <w:rPr>
                <w:rFonts w:hint="eastAsia"/>
              </w:rPr>
              <w:t>聪背</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09CF3A">
            <w:pPr>
              <w:pStyle w:val="10"/>
              <w:jc w:val="center"/>
            </w:pPr>
            <w:r>
              <w:t>10</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65802D">
            <w:pPr>
              <w:pStyle w:val="10"/>
              <w:jc w:val="center"/>
            </w:pPr>
            <w:r>
              <w:t>324</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67D321">
            <w:pPr>
              <w:pStyle w:val="10"/>
              <w:jc w:val="center"/>
            </w:pPr>
            <w:r>
              <w:t>1474</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A576D8">
            <w:pPr>
              <w:pStyle w:val="10"/>
              <w:jc w:val="center"/>
            </w:pPr>
            <w:r>
              <w:t>1142</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3E738A">
            <w:pPr>
              <w:pStyle w:val="10"/>
              <w:jc w:val="center"/>
            </w:pPr>
            <w:r>
              <w:t>849</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D8D441">
            <w:pPr>
              <w:pStyle w:val="10"/>
              <w:jc w:val="center"/>
            </w:pPr>
            <w:r>
              <w:t>293</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6554A4F3">
            <w:pPr>
              <w:pStyle w:val="10"/>
              <w:jc w:val="center"/>
            </w:pPr>
            <w:r>
              <w:t>3515</w:t>
            </w:r>
          </w:p>
        </w:tc>
      </w:tr>
      <w:tr w14:paraId="57A1B16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821697">
            <w:pPr>
              <w:pStyle w:val="10"/>
              <w:jc w:val="center"/>
            </w:pPr>
            <w:r>
              <w:rPr>
                <w:rFonts w:hint="eastAsia"/>
              </w:rPr>
              <w:t>珠玑</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504CD5">
            <w:pPr>
              <w:pStyle w:val="10"/>
              <w:jc w:val="center"/>
            </w:pPr>
            <w:r>
              <w:t>14</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8CF856">
            <w:pPr>
              <w:pStyle w:val="10"/>
              <w:jc w:val="center"/>
            </w:pPr>
            <w:r>
              <w:t>600</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3DB67F">
            <w:pPr>
              <w:pStyle w:val="10"/>
              <w:jc w:val="center"/>
            </w:pPr>
            <w:r>
              <w:t>2493</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890CA4">
            <w:pPr>
              <w:pStyle w:val="10"/>
              <w:jc w:val="center"/>
            </w:pPr>
            <w:r>
              <w:t>1440</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984995">
            <w:pPr>
              <w:pStyle w:val="10"/>
              <w:jc w:val="center"/>
            </w:pPr>
            <w:r>
              <w:t>1330</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5726A2">
            <w:pPr>
              <w:pStyle w:val="10"/>
              <w:jc w:val="center"/>
            </w:pPr>
            <w:r>
              <w:t>110</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FB65144">
            <w:pPr>
              <w:pStyle w:val="10"/>
              <w:jc w:val="center"/>
            </w:pPr>
            <w:r>
              <w:t>3656</w:t>
            </w:r>
          </w:p>
        </w:tc>
      </w:tr>
      <w:tr w14:paraId="2728FA8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086E40">
            <w:pPr>
              <w:pStyle w:val="10"/>
              <w:jc w:val="center"/>
            </w:pPr>
            <w:r>
              <w:rPr>
                <w:rFonts w:hint="eastAsia"/>
              </w:rPr>
              <w:t>洋湖</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F47859">
            <w:pPr>
              <w:pStyle w:val="10"/>
              <w:jc w:val="center"/>
            </w:pPr>
            <w:r>
              <w:t>10</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1EACA8">
            <w:pPr>
              <w:pStyle w:val="10"/>
              <w:jc w:val="center"/>
            </w:pPr>
            <w:r>
              <w:t>479</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44E983">
            <w:pPr>
              <w:pStyle w:val="10"/>
              <w:jc w:val="center"/>
            </w:pPr>
            <w:r>
              <w:t>2140</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AE8400">
            <w:pPr>
              <w:pStyle w:val="10"/>
              <w:jc w:val="center"/>
            </w:pPr>
            <w:r>
              <w:t>1390</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9B764B">
            <w:pPr>
              <w:pStyle w:val="10"/>
              <w:jc w:val="center"/>
            </w:pPr>
            <w:r>
              <w:t>1300</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D27317">
            <w:pPr>
              <w:pStyle w:val="10"/>
              <w:jc w:val="center"/>
            </w:pPr>
            <w:r>
              <w:t>90</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C6EFD98">
            <w:pPr>
              <w:pStyle w:val="10"/>
              <w:jc w:val="center"/>
            </w:pPr>
            <w:r>
              <w:t>3462</w:t>
            </w:r>
          </w:p>
        </w:tc>
      </w:tr>
      <w:tr w14:paraId="5F72D5A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BC9FD6">
            <w:pPr>
              <w:pStyle w:val="10"/>
              <w:jc w:val="center"/>
            </w:pPr>
            <w:r>
              <w:rPr>
                <w:rFonts w:hint="eastAsia"/>
              </w:rPr>
              <w:t>叟里元</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B0C656">
            <w:pPr>
              <w:pStyle w:val="10"/>
              <w:jc w:val="center"/>
            </w:pPr>
            <w:r>
              <w:t>20</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FD30F2">
            <w:pPr>
              <w:pStyle w:val="10"/>
              <w:jc w:val="center"/>
            </w:pPr>
            <w:r>
              <w:t>660</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E1D634">
            <w:pPr>
              <w:pStyle w:val="10"/>
              <w:jc w:val="center"/>
            </w:pPr>
            <w:r>
              <w:t>2904</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7D52D6">
            <w:pPr>
              <w:pStyle w:val="10"/>
              <w:jc w:val="center"/>
            </w:pPr>
            <w:r>
              <w:t>2558</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2B392B">
            <w:pPr>
              <w:pStyle w:val="10"/>
              <w:jc w:val="center"/>
            </w:pPr>
            <w:r>
              <w:t>2558</w:t>
            </w:r>
          </w:p>
        </w:tc>
        <w:tc>
          <w:tcPr>
            <w:tcW w:w="52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5A47AE">
            <w:pPr>
              <w:pStyle w:val="10"/>
              <w:jc w:val="center"/>
            </w:pP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B916EF0">
            <w:pPr>
              <w:pStyle w:val="10"/>
              <w:jc w:val="center"/>
            </w:pPr>
            <w:r>
              <w:t>3437</w:t>
            </w:r>
          </w:p>
        </w:tc>
      </w:tr>
      <w:tr w14:paraId="7E3F206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0A1788">
            <w:pPr>
              <w:pStyle w:val="10"/>
              <w:jc w:val="center"/>
            </w:pPr>
            <w:r>
              <w:rPr>
                <w:rFonts w:hint="eastAsia"/>
              </w:rPr>
              <w:t>上嵩</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8DDFFF">
            <w:pPr>
              <w:pStyle w:val="10"/>
              <w:jc w:val="center"/>
            </w:pPr>
            <w:r>
              <w:t>4</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5733FF">
            <w:pPr>
              <w:pStyle w:val="10"/>
              <w:jc w:val="center"/>
            </w:pPr>
            <w:r>
              <w:t>115</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E4AB2F">
            <w:pPr>
              <w:pStyle w:val="10"/>
              <w:jc w:val="center"/>
            </w:pPr>
            <w:r>
              <w:t>542</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74FBA5">
            <w:pPr>
              <w:pStyle w:val="10"/>
              <w:jc w:val="center"/>
            </w:pPr>
            <w:r>
              <w:t>570</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8E28FD">
            <w:pPr>
              <w:pStyle w:val="10"/>
              <w:jc w:val="center"/>
            </w:pPr>
            <w:r>
              <w:t>570</w:t>
            </w:r>
          </w:p>
        </w:tc>
        <w:tc>
          <w:tcPr>
            <w:tcW w:w="52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5035D1">
            <w:pPr>
              <w:pStyle w:val="10"/>
              <w:jc w:val="center"/>
            </w:pP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3B0D6546">
            <w:pPr>
              <w:pStyle w:val="10"/>
              <w:jc w:val="center"/>
            </w:pPr>
            <w:r>
              <w:t>3177</w:t>
            </w:r>
          </w:p>
        </w:tc>
      </w:tr>
      <w:tr w14:paraId="3CE5A21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C9D5F3">
            <w:pPr>
              <w:pStyle w:val="10"/>
              <w:jc w:val="center"/>
            </w:pPr>
            <w:r>
              <w:rPr>
                <w:rFonts w:hint="eastAsia"/>
              </w:rPr>
              <w:t>里仁</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755541">
            <w:pPr>
              <w:pStyle w:val="10"/>
              <w:jc w:val="center"/>
            </w:pPr>
            <w:r>
              <w:t>10</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118975">
            <w:pPr>
              <w:pStyle w:val="10"/>
              <w:jc w:val="center"/>
            </w:pPr>
            <w:r>
              <w:t>345</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4C7A52">
            <w:pPr>
              <w:pStyle w:val="10"/>
              <w:jc w:val="center"/>
            </w:pPr>
            <w:r>
              <w:t>1529</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07CA60">
            <w:pPr>
              <w:pStyle w:val="10"/>
              <w:jc w:val="center"/>
            </w:pPr>
            <w:r>
              <w:t>1383</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DE2514">
            <w:pPr>
              <w:pStyle w:val="10"/>
              <w:jc w:val="center"/>
            </w:pPr>
            <w:r>
              <w:t>1012</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E9A2F6">
            <w:pPr>
              <w:pStyle w:val="10"/>
              <w:jc w:val="center"/>
            </w:pPr>
            <w:r>
              <w:t>371</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3C356B02">
            <w:pPr>
              <w:pStyle w:val="10"/>
              <w:jc w:val="center"/>
            </w:pPr>
            <w:r>
              <w:t>3315.9</w:t>
            </w:r>
          </w:p>
        </w:tc>
      </w:tr>
      <w:tr w14:paraId="1A6B9BB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112593">
            <w:pPr>
              <w:pStyle w:val="10"/>
              <w:jc w:val="center"/>
            </w:pPr>
            <w:r>
              <w:rPr>
                <w:rFonts w:hint="eastAsia"/>
              </w:rPr>
              <w:t>塘东</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3FFFFE">
            <w:pPr>
              <w:pStyle w:val="10"/>
              <w:jc w:val="center"/>
            </w:pPr>
            <w:r>
              <w:t>12</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4BB1F0">
            <w:pPr>
              <w:pStyle w:val="10"/>
              <w:jc w:val="center"/>
            </w:pPr>
            <w:r>
              <w:t>538</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FF7D66">
            <w:pPr>
              <w:pStyle w:val="10"/>
              <w:jc w:val="center"/>
            </w:pPr>
            <w:r>
              <w:t>2252</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C66BD3">
            <w:pPr>
              <w:pStyle w:val="10"/>
              <w:jc w:val="center"/>
            </w:pPr>
            <w:r>
              <w:t>1508</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A5F2FD">
            <w:pPr>
              <w:pStyle w:val="10"/>
              <w:jc w:val="center"/>
            </w:pPr>
            <w:r>
              <w:t>1217</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75970B">
            <w:pPr>
              <w:pStyle w:val="10"/>
              <w:jc w:val="center"/>
            </w:pPr>
            <w:r>
              <w:t>291</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49F66E8">
            <w:pPr>
              <w:pStyle w:val="10"/>
              <w:jc w:val="center"/>
            </w:pPr>
            <w:r>
              <w:t>3407</w:t>
            </w:r>
          </w:p>
        </w:tc>
      </w:tr>
      <w:tr w14:paraId="21D3582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7AAF90">
            <w:pPr>
              <w:pStyle w:val="10"/>
              <w:jc w:val="center"/>
            </w:pPr>
            <w:r>
              <w:rPr>
                <w:rFonts w:hint="eastAsia"/>
              </w:rPr>
              <w:t>石塘</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27B108">
            <w:pPr>
              <w:pStyle w:val="10"/>
              <w:jc w:val="center"/>
            </w:pPr>
            <w:r>
              <w:t>10</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E3F093">
            <w:pPr>
              <w:pStyle w:val="10"/>
              <w:jc w:val="center"/>
            </w:pPr>
            <w:r>
              <w:t>387</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1388FC">
            <w:pPr>
              <w:pStyle w:val="10"/>
              <w:jc w:val="center"/>
            </w:pPr>
            <w:r>
              <w:t>1741</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0A8FB9">
            <w:pPr>
              <w:pStyle w:val="10"/>
              <w:jc w:val="center"/>
            </w:pPr>
            <w:r>
              <w:t>1599</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0E1E56">
            <w:pPr>
              <w:pStyle w:val="10"/>
              <w:jc w:val="center"/>
            </w:pPr>
            <w:r>
              <w:t>1486</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1690F1">
            <w:pPr>
              <w:pStyle w:val="10"/>
              <w:jc w:val="center"/>
            </w:pPr>
            <w:r>
              <w:t>113</w:t>
            </w:r>
          </w:p>
        </w:tc>
        <w:tc>
          <w:tcPr>
            <w:tcW w:w="1172"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0DD44B78">
            <w:pPr>
              <w:pStyle w:val="10"/>
              <w:jc w:val="center"/>
            </w:pPr>
            <w:r>
              <w:t>3300.5</w:t>
            </w:r>
          </w:p>
        </w:tc>
      </w:tr>
      <w:tr w14:paraId="386938D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67ACF0">
            <w:pPr>
              <w:pStyle w:val="10"/>
              <w:jc w:val="center"/>
            </w:pPr>
            <w:r>
              <w:rPr>
                <w:rFonts w:hint="eastAsia"/>
              </w:rPr>
              <w:t>里东</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54B61A">
            <w:pPr>
              <w:pStyle w:val="10"/>
              <w:jc w:val="center"/>
            </w:pPr>
            <w:r>
              <w:t>16</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5F01F9">
            <w:pPr>
              <w:pStyle w:val="10"/>
              <w:jc w:val="center"/>
            </w:pPr>
            <w:r>
              <w:t>746</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D792D7">
            <w:pPr>
              <w:pStyle w:val="10"/>
              <w:jc w:val="center"/>
            </w:pPr>
            <w:r>
              <w:t>3422</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08269A">
            <w:pPr>
              <w:pStyle w:val="10"/>
              <w:jc w:val="center"/>
            </w:pPr>
            <w:r>
              <w:t>2286</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032378">
            <w:pPr>
              <w:pStyle w:val="10"/>
              <w:jc w:val="center"/>
            </w:pPr>
            <w:r>
              <w:t>1853</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72E2CA">
            <w:pPr>
              <w:pStyle w:val="10"/>
              <w:jc w:val="center"/>
            </w:pPr>
            <w:r>
              <w:t>433</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51CA05B">
            <w:pPr>
              <w:pStyle w:val="10"/>
              <w:jc w:val="center"/>
            </w:pPr>
            <w:r>
              <w:t>3500</w:t>
            </w:r>
          </w:p>
        </w:tc>
      </w:tr>
      <w:tr w14:paraId="6781276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12495C">
            <w:pPr>
              <w:pStyle w:val="10"/>
              <w:jc w:val="center"/>
            </w:pPr>
            <w:r>
              <w:rPr>
                <w:rFonts w:hint="eastAsia"/>
              </w:rPr>
              <w:t>灵潭</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A9E2BF">
            <w:pPr>
              <w:pStyle w:val="10"/>
              <w:jc w:val="center"/>
            </w:pPr>
            <w:r>
              <w:t>11</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95F41D">
            <w:pPr>
              <w:pStyle w:val="10"/>
              <w:jc w:val="center"/>
            </w:pPr>
            <w:r>
              <w:t>450</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8A48BC">
            <w:pPr>
              <w:pStyle w:val="10"/>
              <w:jc w:val="center"/>
            </w:pPr>
            <w:r>
              <w:t>2288</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6690D2">
            <w:pPr>
              <w:pStyle w:val="10"/>
              <w:jc w:val="center"/>
            </w:pPr>
            <w:r>
              <w:t>1454</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C3903B">
            <w:pPr>
              <w:pStyle w:val="10"/>
              <w:jc w:val="center"/>
            </w:pPr>
            <w:r>
              <w:t>1390</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A6DBA9">
            <w:pPr>
              <w:pStyle w:val="10"/>
              <w:jc w:val="center"/>
            </w:pPr>
            <w:r>
              <w:t>64</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D3A5EAA">
            <w:pPr>
              <w:pStyle w:val="10"/>
              <w:jc w:val="center"/>
            </w:pPr>
            <w:r>
              <w:t>3300</w:t>
            </w:r>
          </w:p>
        </w:tc>
      </w:tr>
      <w:tr w14:paraId="3040481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DCE471">
            <w:pPr>
              <w:pStyle w:val="10"/>
              <w:jc w:val="center"/>
            </w:pPr>
            <w:r>
              <w:rPr>
                <w:rFonts w:hint="eastAsia"/>
              </w:rPr>
              <w:t>祗芫</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2EE40D">
            <w:pPr>
              <w:pStyle w:val="10"/>
              <w:jc w:val="center"/>
            </w:pPr>
            <w:r>
              <w:t>11</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C50EF9">
            <w:pPr>
              <w:pStyle w:val="10"/>
              <w:jc w:val="center"/>
            </w:pPr>
            <w:r>
              <w:t>462</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2C2303">
            <w:pPr>
              <w:pStyle w:val="10"/>
              <w:jc w:val="center"/>
            </w:pPr>
            <w:r>
              <w:t>2046</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343DD8">
            <w:pPr>
              <w:pStyle w:val="10"/>
              <w:jc w:val="center"/>
            </w:pPr>
            <w:r>
              <w:t>1836</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F686A0">
            <w:pPr>
              <w:pStyle w:val="10"/>
              <w:jc w:val="center"/>
            </w:pPr>
            <w:r>
              <w:t>1755</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72BEED">
            <w:pPr>
              <w:pStyle w:val="10"/>
              <w:jc w:val="center"/>
            </w:pPr>
            <w:r>
              <w:t>81</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6C85FD97">
            <w:pPr>
              <w:pStyle w:val="10"/>
              <w:jc w:val="center"/>
            </w:pPr>
            <w:r>
              <w:t>3618</w:t>
            </w:r>
          </w:p>
        </w:tc>
      </w:tr>
      <w:tr w14:paraId="3DF02FB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ABEB52">
            <w:pPr>
              <w:pStyle w:val="10"/>
              <w:jc w:val="center"/>
            </w:pPr>
            <w:r>
              <w:rPr>
                <w:rFonts w:hint="eastAsia"/>
              </w:rPr>
              <w:t>下坋</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46F6B1">
            <w:pPr>
              <w:pStyle w:val="10"/>
              <w:jc w:val="center"/>
            </w:pPr>
            <w:r>
              <w:t>6</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62A9A8">
            <w:pPr>
              <w:pStyle w:val="10"/>
              <w:jc w:val="center"/>
            </w:pPr>
            <w:r>
              <w:t>291</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A1C321">
            <w:pPr>
              <w:pStyle w:val="10"/>
              <w:jc w:val="center"/>
            </w:pPr>
            <w:r>
              <w:t>1321</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C4BDD6">
            <w:pPr>
              <w:pStyle w:val="10"/>
              <w:jc w:val="center"/>
            </w:pPr>
            <w:r>
              <w:t>1003</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1C510F">
            <w:pPr>
              <w:pStyle w:val="10"/>
              <w:jc w:val="center"/>
            </w:pPr>
            <w:r>
              <w:t>892</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AA04E1">
            <w:pPr>
              <w:pStyle w:val="10"/>
              <w:jc w:val="center"/>
            </w:pPr>
            <w:r>
              <w:t>111</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4C68F75">
            <w:pPr>
              <w:pStyle w:val="10"/>
              <w:jc w:val="center"/>
            </w:pPr>
            <w:r>
              <w:t>3345</w:t>
            </w:r>
          </w:p>
        </w:tc>
      </w:tr>
      <w:tr w14:paraId="737358A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AF386D">
            <w:pPr>
              <w:pStyle w:val="10"/>
              <w:jc w:val="center"/>
            </w:pPr>
            <w:r>
              <w:rPr>
                <w:rFonts w:hint="eastAsia"/>
              </w:rPr>
              <w:t>罗田</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1BE1A3">
            <w:pPr>
              <w:pStyle w:val="10"/>
              <w:jc w:val="center"/>
            </w:pPr>
            <w:r>
              <w:t>5</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EF0440">
            <w:pPr>
              <w:pStyle w:val="10"/>
              <w:jc w:val="center"/>
            </w:pPr>
            <w:r>
              <w:t>289</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C9B59A">
            <w:pPr>
              <w:pStyle w:val="10"/>
              <w:jc w:val="center"/>
            </w:pPr>
            <w:r>
              <w:t>1310</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988E1C">
            <w:pPr>
              <w:pStyle w:val="10"/>
              <w:jc w:val="center"/>
            </w:pPr>
            <w:r>
              <w:t>1175</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712885">
            <w:pPr>
              <w:pStyle w:val="10"/>
              <w:jc w:val="center"/>
            </w:pPr>
            <w:r>
              <w:t>1100</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1370D1">
            <w:pPr>
              <w:pStyle w:val="10"/>
              <w:jc w:val="center"/>
            </w:pPr>
            <w:r>
              <w:t>75</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9C30997">
            <w:pPr>
              <w:pStyle w:val="10"/>
              <w:jc w:val="center"/>
            </w:pPr>
            <w:r>
              <w:t>3380</w:t>
            </w:r>
          </w:p>
        </w:tc>
      </w:tr>
      <w:tr w14:paraId="1B8446A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524"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E55B35">
            <w:pPr>
              <w:pStyle w:val="10"/>
              <w:jc w:val="center"/>
            </w:pPr>
            <w:r>
              <w:rPr>
                <w:rFonts w:hint="eastAsia"/>
              </w:rPr>
              <w:t>南山</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00A9C2">
            <w:pPr>
              <w:pStyle w:val="10"/>
              <w:jc w:val="center"/>
            </w:pPr>
            <w:r>
              <w:t>6</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55700A">
            <w:pPr>
              <w:pStyle w:val="10"/>
              <w:jc w:val="center"/>
            </w:pPr>
            <w:r>
              <w:t>200</w:t>
            </w: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99EA38">
            <w:pPr>
              <w:pStyle w:val="10"/>
              <w:jc w:val="center"/>
            </w:pPr>
            <w:r>
              <w:t>816</w:t>
            </w:r>
          </w:p>
        </w:tc>
        <w:tc>
          <w:tcPr>
            <w:tcW w:w="87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73EAD9">
            <w:pPr>
              <w:pStyle w:val="10"/>
              <w:jc w:val="center"/>
            </w:pPr>
            <w:r>
              <w:t>1015</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6BF676">
            <w:pPr>
              <w:pStyle w:val="10"/>
              <w:jc w:val="center"/>
            </w:pPr>
            <w:r>
              <w:t>698</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6813FB">
            <w:pPr>
              <w:pStyle w:val="10"/>
              <w:jc w:val="center"/>
            </w:pPr>
            <w:r>
              <w:t>317</w:t>
            </w:r>
          </w:p>
        </w:tc>
        <w:tc>
          <w:tcPr>
            <w:tcW w:w="1172"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F48E5C5">
            <w:pPr>
              <w:pStyle w:val="10"/>
              <w:jc w:val="center"/>
            </w:pPr>
            <w:r>
              <w:t>3406</w:t>
            </w:r>
          </w:p>
        </w:tc>
      </w:tr>
    </w:tbl>
    <w:p w14:paraId="70344325">
      <w:pPr>
        <w:pStyle w:val="3"/>
      </w:pPr>
      <w:r>
        <w:t>梅岭镇</w:t>
      </w:r>
    </w:p>
    <w:p w14:paraId="1E2BE560">
      <w:pPr>
        <w:pStyle w:val="4"/>
      </w:pPr>
      <w:r>
        <w:t>【领导名录】</w:t>
      </w:r>
    </w:p>
    <w:p w14:paraId="0323F037">
      <w:pPr>
        <w:ind w:firstLine="422"/>
      </w:pPr>
      <w:r>
        <w:rPr>
          <w:b/>
          <w:bCs/>
        </w:rPr>
        <w:t>书</w:t>
      </w:r>
      <w:r>
        <w:rPr>
          <w:rFonts w:hint="eastAsia"/>
          <w:b/>
          <w:bCs/>
        </w:rPr>
        <w:t xml:space="preserve">    </w:t>
      </w:r>
      <w:r>
        <w:rPr>
          <w:b/>
          <w:bCs/>
        </w:rPr>
        <w:t>记：</w:t>
      </w:r>
      <w:r>
        <w:t>杨会英</w:t>
      </w:r>
    </w:p>
    <w:p w14:paraId="56C79904">
      <w:pPr>
        <w:ind w:firstLine="422"/>
      </w:pPr>
      <w:r>
        <w:rPr>
          <w:b/>
          <w:bCs/>
        </w:rPr>
        <w:t>副</w:t>
      </w:r>
      <w:r>
        <w:rPr>
          <w:rFonts w:hint="eastAsia"/>
          <w:b/>
          <w:bCs/>
        </w:rPr>
        <w:t xml:space="preserve"> </w:t>
      </w:r>
      <w:r>
        <w:rPr>
          <w:b/>
          <w:bCs/>
        </w:rPr>
        <w:t>书</w:t>
      </w:r>
      <w:r>
        <w:rPr>
          <w:rFonts w:hint="eastAsia"/>
          <w:b/>
          <w:bCs/>
        </w:rPr>
        <w:t xml:space="preserve"> </w:t>
      </w:r>
      <w:r>
        <w:rPr>
          <w:b/>
          <w:bCs/>
        </w:rPr>
        <w:t>记：</w:t>
      </w:r>
      <w:r>
        <w:t>钟</w:t>
      </w:r>
      <w:r>
        <w:rPr>
          <w:rFonts w:hint="eastAsia"/>
        </w:rPr>
        <w:t xml:space="preserve">  </w:t>
      </w:r>
      <w:r>
        <w:t>武、刘宏斌、陈逢乾、雷清奇</w:t>
      </w:r>
    </w:p>
    <w:p w14:paraId="35BB0864">
      <w:pPr>
        <w:ind w:firstLine="422"/>
      </w:pPr>
      <w:r>
        <w:rPr>
          <w:b/>
          <w:bCs/>
        </w:rPr>
        <w:t>委</w:t>
      </w:r>
      <w:r>
        <w:rPr>
          <w:rFonts w:hint="eastAsia"/>
          <w:b/>
          <w:bCs/>
        </w:rPr>
        <w:t xml:space="preserve">    </w:t>
      </w:r>
      <w:r>
        <w:rPr>
          <w:b/>
          <w:bCs/>
        </w:rPr>
        <w:t>员：</w:t>
      </w:r>
      <w:r>
        <w:t>邓功全、叶东明、王向阳、赖传文</w:t>
      </w:r>
    </w:p>
    <w:p w14:paraId="4F59D209">
      <w:pPr>
        <w:ind w:firstLine="422"/>
      </w:pPr>
      <w:r>
        <w:rPr>
          <w:b/>
          <w:bCs/>
        </w:rPr>
        <w:t>人大主席：</w:t>
      </w:r>
      <w:r>
        <w:t>刘宏斌、董芳平</w:t>
      </w:r>
    </w:p>
    <w:p w14:paraId="594860CD">
      <w:pPr>
        <w:ind w:firstLine="422"/>
      </w:pPr>
      <w:r>
        <w:rPr>
          <w:b/>
          <w:bCs/>
        </w:rPr>
        <w:t>镇</w:t>
      </w:r>
      <w:r>
        <w:rPr>
          <w:rFonts w:hint="eastAsia"/>
          <w:b/>
          <w:bCs/>
        </w:rPr>
        <w:t xml:space="preserve">    </w:t>
      </w:r>
      <w:r>
        <w:rPr>
          <w:b/>
          <w:bCs/>
        </w:rPr>
        <w:t>长：</w:t>
      </w:r>
      <w:r>
        <w:t>钟</w:t>
      </w:r>
      <w:r>
        <w:rPr>
          <w:rFonts w:hint="eastAsia"/>
        </w:rPr>
        <w:t xml:space="preserve">  </w:t>
      </w:r>
      <w:r>
        <w:t>武</w:t>
      </w:r>
    </w:p>
    <w:p w14:paraId="0C0CC866">
      <w:pPr>
        <w:ind w:firstLine="422"/>
      </w:pPr>
      <w:r>
        <w:rPr>
          <w:b/>
          <w:bCs/>
        </w:rPr>
        <w:t>副</w:t>
      </w:r>
      <w:r>
        <w:rPr>
          <w:rFonts w:hint="eastAsia"/>
          <w:b/>
          <w:bCs/>
        </w:rPr>
        <w:t xml:space="preserve"> </w:t>
      </w:r>
      <w:r>
        <w:rPr>
          <w:b/>
          <w:bCs/>
        </w:rPr>
        <w:t>镇</w:t>
      </w:r>
      <w:r>
        <w:rPr>
          <w:rFonts w:hint="eastAsia"/>
          <w:b/>
          <w:bCs/>
        </w:rPr>
        <w:t xml:space="preserve"> </w:t>
      </w:r>
      <w:r>
        <w:rPr>
          <w:b/>
          <w:bCs/>
        </w:rPr>
        <w:t>长：</w:t>
      </w:r>
      <w:r>
        <w:t>董书英、陈尚平、陈太勤</w:t>
      </w:r>
    </w:p>
    <w:p w14:paraId="7D012F16">
      <w:pPr>
        <w:pStyle w:val="4"/>
      </w:pPr>
      <w:r>
        <w:t>【概况】</w:t>
      </w:r>
    </w:p>
    <w:p w14:paraId="41230A04">
      <w:pPr>
        <w:ind w:firstLine="420"/>
      </w:pPr>
      <w:r>
        <w:t>梅岭镇位于南雄北部，与江西省大余县相邻。全镇总面积42.75平方公里，拥有山地面积47048亩，耕地面积6397亩。属亚热带季风气候，有丰富的石灰石资源和旅游资源。全镇辖5个村委会，1个居委会，57个村民小组。全镇有2048户，8837人。</w:t>
      </w:r>
    </w:p>
    <w:p w14:paraId="3E0C0423">
      <w:pPr>
        <w:pStyle w:val="4"/>
      </w:pPr>
      <w:r>
        <w:t>【农业】</w:t>
      </w:r>
    </w:p>
    <w:p w14:paraId="2A984BB1">
      <w:pPr>
        <w:ind w:firstLine="420"/>
      </w:pPr>
      <w:r>
        <w:t>以水稻为主。经济作物有黄烟、花生、大豆；养殖业有猪、牛、鸡、鸭、鹅、鱼等。1988年农业总产值达4519万元，比1997年的2556万元增长76.8%，水稻单产487公斤，总产4384吨；花生亩产197公斤，总产299吨；黄烟亩产110公斤，总产198吨。比1997年4284吨、250吨、280吨分别增长2.3%、19.6%和减少29.2%。生猪饲养10091头；耕牛存栏760头，三鸟6560只。1998年新搭建反季节蔬菜大棚面积500平方米。</w:t>
      </w:r>
    </w:p>
    <w:p w14:paraId="764B5197">
      <w:pPr>
        <w:pStyle w:val="4"/>
      </w:pPr>
      <w:r>
        <w:t>【林业】</w:t>
      </w:r>
    </w:p>
    <w:p w14:paraId="2C7E08C7">
      <w:pPr>
        <w:ind w:firstLine="420"/>
      </w:pPr>
      <w:r>
        <w:t>积极开展林业的二次创业，大力加强林政管理，制止乱砍滥伐，进一步巩固绿化达标成果，同时，加快培育森林资源，发展经济林。1998年新建松脂基地2个，产松脂30吨；新种梅树2万株。</w:t>
      </w:r>
    </w:p>
    <w:p w14:paraId="797ACCE5">
      <w:pPr>
        <w:pStyle w:val="4"/>
      </w:pPr>
      <w:r>
        <w:t>【计划生育】</w:t>
      </w:r>
    </w:p>
    <w:p w14:paraId="591E91C3">
      <w:pPr>
        <w:ind w:firstLine="420"/>
      </w:pPr>
      <w:r>
        <w:t>实行党政一把手亲自抓，书记负总责，层层落实岗位责任制，签定人口包干计划责任书。狠抓节育措施的落实，推行计划生育社会责任制，严格控制人口增长。1998年出生率为13.98‰，计划生育率为87.8%，人口自然增长率为6.93‰。</w:t>
      </w:r>
    </w:p>
    <w:p w14:paraId="446E6271">
      <w:pPr>
        <w:pStyle w:val="4"/>
      </w:pPr>
      <w:r>
        <w:t>【乡镇企业】</w:t>
      </w:r>
    </w:p>
    <w:p w14:paraId="213513B0">
      <w:pPr>
        <w:ind w:firstLine="420"/>
      </w:pPr>
      <w:r>
        <w:t>按照“三个有利于”的标准，充分发挥该镇的石头资源优势和毗邻江西木材市场的地理优势，做好“石”字文章，向“木”字要效益，积极推行租赁、承包股份合作等多种经营方式，大力扶持和发展个体私营企业。1998年新办石场3个，石灰厂5间，熟石灰厂2间</w:t>
      </w:r>
    </w:p>
    <w:p w14:paraId="03A0A365">
      <w:pPr>
        <w:pStyle w:val="4"/>
      </w:pPr>
      <w:r>
        <w:t>【奔康工程】</w:t>
      </w:r>
    </w:p>
    <w:p w14:paraId="369C28DB">
      <w:pPr>
        <w:ind w:firstLine="420"/>
      </w:pPr>
      <w:r>
        <w:t>以民房改造为突破口，积极实施“奔康工程”。1998年改造民房196套、面积17640平方米。新规划三个居民新村已初具规模，建房45套。</w:t>
      </w:r>
    </w:p>
    <w:p w14:paraId="4A7AC2B2">
      <w:pPr>
        <w:pStyle w:val="4"/>
      </w:pPr>
      <w:r>
        <w:t>【民兵工作】</w:t>
      </w:r>
    </w:p>
    <w:p w14:paraId="07A68BBA">
      <w:pPr>
        <w:ind w:firstLine="420"/>
      </w:pPr>
      <w:r>
        <w:t>现有预备役33人，坚持每年集训2次。基干民兵100人，其中女兵10人。</w:t>
      </w:r>
    </w:p>
    <w:p w14:paraId="61413A17">
      <w:pPr>
        <w:pStyle w:val="4"/>
      </w:pPr>
      <w:r>
        <w:t>【社会治安综合治理】</w:t>
      </w:r>
    </w:p>
    <w:p w14:paraId="1BFC458F">
      <w:pPr>
        <w:ind w:firstLine="420"/>
      </w:pPr>
      <w:r>
        <w:t>坚持打防结合、突出重点，加强群防群治工作，进一步巩固安全文明小区4个，全年共在中、小学上法制课4次，受教育1000多人次，增强了青少年的法治观念，全年无一青少年违法犯罪。</w:t>
      </w:r>
    </w:p>
    <w:p w14:paraId="41481BEA">
      <w:pPr>
        <w:pStyle w:val="4"/>
      </w:pPr>
      <w:r>
        <w:t>【经济收入】</w:t>
      </w:r>
    </w:p>
    <w:p w14:paraId="780B7828">
      <w:pPr>
        <w:ind w:firstLine="420"/>
      </w:pPr>
      <w:r>
        <w:t>1998年全镇工农业总产值达19211万元，比1997年增长16.1%，财政收入133万元，比1997年增长3.1%，农村人均收入3336元，比1997年增长10.9%。农民银行存款850万元。</w:t>
      </w:r>
    </w:p>
    <w:p w14:paraId="0596B118">
      <w:pPr>
        <w:pStyle w:val="4"/>
      </w:pPr>
      <w:r>
        <w:t>【文教卫生】</w:t>
      </w:r>
    </w:p>
    <w:p w14:paraId="3C2A3E24">
      <w:pPr>
        <w:ind w:firstLine="420"/>
      </w:pPr>
      <w:r>
        <w:t>投资30多万元兴建了一幢教办大楼，配置电脑16台、打印机1台、复印机、电化教室一间。有三间小学已开通了两机一室，大大提高了教学质量。农村合作医疗工作已全面启动，全镇有3100人参加合作医疗，覆盖率达38%以上；住院分娩率达90%。</w:t>
      </w:r>
    </w:p>
    <w:p w14:paraId="24C7934C">
      <w:pPr>
        <w:pStyle w:val="4"/>
      </w:pPr>
      <w:r>
        <w:t>【荣誉称号】</w:t>
      </w:r>
    </w:p>
    <w:p w14:paraId="3A757C93">
      <w:pPr>
        <w:ind w:firstLine="420"/>
      </w:pPr>
      <w:r>
        <w:t>该镇被市委，市政府评为1998年度白果生产及黄烟收购二等奖；梅岭派出所、民政办分别被上级部门评为1998年度先进单位；雷清奇同志被市公安局评为先进个人。</w:t>
      </w:r>
    </w:p>
    <w:p w14:paraId="286CB7FF">
      <w:pPr>
        <w:pStyle w:val="4"/>
      </w:pPr>
      <w:r>
        <w:t>【1998年各村委会简介】</w:t>
      </w:r>
    </w:p>
    <w:p w14:paraId="0A89FD2E">
      <w:pPr>
        <w:ind w:firstLine="420"/>
      </w:pPr>
      <w:r>
        <w:t>梅关村民委员会。辖10个村民小组，有348户，1475人；有耕地面积1214亩。1998年村委会收入3万元，全村人均收入3086元。</w:t>
      </w:r>
    </w:p>
    <w:p w14:paraId="378570F6">
      <w:pPr>
        <w:ind w:firstLine="420"/>
      </w:pPr>
      <w:r>
        <w:t>梅岭村民委员会。辖14个村民小组，有447户，1984人；有耕地面积1368亩。1998年村委会收入3万元，全村人均收入3281元。</w:t>
      </w:r>
    </w:p>
    <w:p w14:paraId="602A0C9B">
      <w:pPr>
        <w:ind w:firstLine="420"/>
      </w:pPr>
      <w:r>
        <w:t>泰源村民委员会。辖14个村民小组，有364户，1689人；有耕地面积1534亩。1998年村委会收入4万元，全村人均收入3291元。</w:t>
      </w:r>
    </w:p>
    <w:p w14:paraId="2BB4F122">
      <w:pPr>
        <w:ind w:firstLine="420"/>
      </w:pPr>
      <w:r>
        <w:t>中站村民委员会。辖9个村民小组，有278户，1148人；有耕地面积982亩。1998年村委会收入6万元，全村人均收入3815元。</w:t>
      </w:r>
    </w:p>
    <w:p w14:paraId="0A5EFFC3">
      <w:pPr>
        <w:ind w:firstLine="420"/>
      </w:pPr>
      <w:r>
        <w:t>角湾村民委员会。辖10个村民小组，有353户，1489人；有耕地面积1299亩。1998年村委会收入3万元，全村人均收入3107元。</w:t>
      </w:r>
    </w:p>
    <w:p w14:paraId="4B81710B">
      <w:pPr>
        <w:ind w:firstLine="422"/>
        <w:jc w:val="right"/>
        <w:rPr>
          <w:b/>
          <w:bCs/>
        </w:rPr>
      </w:pPr>
      <w:r>
        <w:rPr>
          <w:b/>
          <w:bCs/>
        </w:rPr>
        <w:t>（吴在海）</w:t>
      </w:r>
    </w:p>
    <w:p w14:paraId="3CF7FBF4">
      <w:pPr>
        <w:pStyle w:val="3"/>
      </w:pPr>
      <w:r>
        <w:t>邓坊镇</w:t>
      </w:r>
    </w:p>
    <w:p w14:paraId="668A29DC">
      <w:pPr>
        <w:pStyle w:val="4"/>
      </w:pPr>
      <w:r>
        <w:t>【领导名录】</w:t>
      </w:r>
    </w:p>
    <w:p w14:paraId="69C7ADFD">
      <w:pPr>
        <w:ind w:firstLine="422"/>
      </w:pPr>
      <w:r>
        <w:rPr>
          <w:b/>
          <w:bCs/>
        </w:rPr>
        <w:t>书</w:t>
      </w:r>
      <w:r>
        <w:rPr>
          <w:rFonts w:hint="eastAsia"/>
          <w:b/>
          <w:bCs/>
        </w:rPr>
        <w:t xml:space="preserve">   </w:t>
      </w:r>
      <w:r>
        <w:rPr>
          <w:b/>
          <w:bCs/>
        </w:rPr>
        <w:t>记：</w:t>
      </w:r>
      <w:r>
        <w:t>肖志祥（1998年4月前）</w:t>
      </w:r>
    </w:p>
    <w:p w14:paraId="2049D4DE">
      <w:pPr>
        <w:ind w:firstLine="1470" w:firstLineChars="700"/>
      </w:pPr>
      <w:r>
        <w:t>张芳文（1998年4月任）</w:t>
      </w:r>
    </w:p>
    <w:p w14:paraId="4C210F9F">
      <w:pPr>
        <w:ind w:firstLine="422"/>
      </w:pPr>
      <w:r>
        <w:rPr>
          <w:b/>
          <w:bCs/>
        </w:rPr>
        <w:t>副</w:t>
      </w:r>
      <w:r>
        <w:rPr>
          <w:rFonts w:hint="eastAsia"/>
          <w:b/>
          <w:bCs/>
        </w:rPr>
        <w:t xml:space="preserve"> </w:t>
      </w:r>
      <w:r>
        <w:rPr>
          <w:b/>
          <w:bCs/>
        </w:rPr>
        <w:t>书</w:t>
      </w:r>
      <w:r>
        <w:rPr>
          <w:rFonts w:hint="eastAsia"/>
          <w:b/>
          <w:bCs/>
        </w:rPr>
        <w:t xml:space="preserve"> </w:t>
      </w:r>
      <w:r>
        <w:rPr>
          <w:b/>
          <w:bCs/>
        </w:rPr>
        <w:t>记：</w:t>
      </w:r>
      <w:r>
        <w:t>张芳文、徐学斌、廖声华、邓事达</w:t>
      </w:r>
    </w:p>
    <w:p w14:paraId="08647F56">
      <w:pPr>
        <w:ind w:firstLine="422"/>
      </w:pPr>
      <w:r>
        <w:rPr>
          <w:b/>
          <w:bCs/>
        </w:rPr>
        <w:t>委</w:t>
      </w:r>
      <w:r>
        <w:rPr>
          <w:rFonts w:hint="eastAsia"/>
          <w:b/>
          <w:bCs/>
        </w:rPr>
        <w:t xml:space="preserve">    </w:t>
      </w:r>
      <w:r>
        <w:rPr>
          <w:b/>
          <w:bCs/>
        </w:rPr>
        <w:t>员：</w:t>
      </w:r>
      <w:r>
        <w:t>王</w:t>
      </w:r>
      <w:r>
        <w:rPr>
          <w:rFonts w:hint="eastAsia"/>
        </w:rPr>
        <w:t xml:space="preserve">  </w:t>
      </w:r>
      <w:r>
        <w:t>精、何军平、陈桂香、华文信</w:t>
      </w:r>
      <w:r>
        <w:rPr>
          <w:rFonts w:hint="eastAsia"/>
        </w:rPr>
        <w:t>、</w:t>
      </w:r>
      <w:r>
        <w:t>黄南安</w:t>
      </w:r>
    </w:p>
    <w:p w14:paraId="5A4436EA">
      <w:pPr>
        <w:ind w:firstLine="422"/>
      </w:pPr>
      <w:r>
        <w:rPr>
          <w:b/>
          <w:bCs/>
        </w:rPr>
        <w:t>人大主席：</w:t>
      </w:r>
      <w:r>
        <w:t>徐学斌</w:t>
      </w:r>
    </w:p>
    <w:p w14:paraId="05F0C28F">
      <w:pPr>
        <w:ind w:firstLine="422"/>
      </w:pPr>
      <w:r>
        <w:rPr>
          <w:b/>
          <w:bCs/>
        </w:rPr>
        <w:t>镇</w:t>
      </w:r>
      <w:r>
        <w:rPr>
          <w:rFonts w:hint="eastAsia"/>
          <w:b/>
          <w:bCs/>
        </w:rPr>
        <w:t xml:space="preserve">    </w:t>
      </w:r>
      <w:r>
        <w:rPr>
          <w:b/>
          <w:bCs/>
        </w:rPr>
        <w:t>长：</w:t>
      </w:r>
      <w:r>
        <w:t>张芳文、刘烈胜（1998年4月任）</w:t>
      </w:r>
    </w:p>
    <w:p w14:paraId="7161E18A">
      <w:pPr>
        <w:ind w:firstLine="422"/>
      </w:pPr>
      <w:r>
        <w:rPr>
          <w:b/>
          <w:bCs/>
        </w:rPr>
        <w:t>副</w:t>
      </w:r>
      <w:r>
        <w:rPr>
          <w:rFonts w:hint="eastAsia"/>
          <w:b/>
          <w:bCs/>
        </w:rPr>
        <w:t xml:space="preserve"> </w:t>
      </w:r>
      <w:r>
        <w:rPr>
          <w:b/>
          <w:bCs/>
        </w:rPr>
        <w:t>镇</w:t>
      </w:r>
      <w:r>
        <w:rPr>
          <w:rFonts w:hint="eastAsia"/>
          <w:b/>
          <w:bCs/>
        </w:rPr>
        <w:t xml:space="preserve"> </w:t>
      </w:r>
      <w:r>
        <w:rPr>
          <w:b/>
          <w:bCs/>
        </w:rPr>
        <w:t>长：</w:t>
      </w:r>
      <w:r>
        <w:t>刘烈胜、吴中春</w:t>
      </w:r>
    </w:p>
    <w:p w14:paraId="5940653F">
      <w:pPr>
        <w:pStyle w:val="4"/>
      </w:pPr>
      <w:r>
        <w:t>【概况】</w:t>
      </w:r>
    </w:p>
    <w:p w14:paraId="1C9C1682">
      <w:pPr>
        <w:ind w:firstLine="420"/>
      </w:pPr>
      <w:r>
        <w:t>邓坊镇位于南雄城区东北部24公里处，北面毗邻江西省大余县，与湖口、黄坑、大塘、油山、梅岭、珠玑交界，交通便利，气候宜人。总面积73.1平方公里，其中耕地面积13432亩，山地面积67950亩，森林覆盖率76%。辖41个自然村，设6个村委会，73个村民小组，全镇总户数3017户，其中农户2593户，总人口12122人，其中汉族8243人，占总人口的68%，畬族3879人，占总人口的32%。1998年该镇工农业总产值17902万元，比上年增长13.7%。其中工业总产值10746万元，比去年增长17.9%，农业总产值（90年不变价）2691万元，比上年增长4%。农村人均纯收入3670元，比上年增加334元，增长9.1%。</w:t>
      </w:r>
    </w:p>
    <w:p w14:paraId="594D4D8E">
      <w:pPr>
        <w:pStyle w:val="4"/>
      </w:pPr>
      <w:r>
        <w:t>【农业】</w:t>
      </w:r>
    </w:p>
    <w:p w14:paraId="4D551BB8">
      <w:pPr>
        <w:ind w:firstLine="420"/>
      </w:pPr>
      <w:r>
        <w:t>邓坊镇是南雄金友公司的发源地，有“油米基地、水果之乡”的美称。镇领导十分重视科技兴农、致富，创办了《科技月刊》。1998年粮食总产9049吨，其中早造种植面积6000亩，总产2988吨。晚造种植面积11000亩，总产6061吨，其中优质稻3264吨，杂优2797吨。黄烟种植面积6800亩，总产852吨，花生种植面积2300亩，总产526吨。生猪饲养量33980头，出栏13726头。三鸟饲养量167608只，养牛2436头，渔业产量608吨。</w:t>
      </w:r>
    </w:p>
    <w:p w14:paraId="6FC8BA6F">
      <w:pPr>
        <w:pStyle w:val="4"/>
      </w:pPr>
      <w:r>
        <w:t>【林果业】</w:t>
      </w:r>
    </w:p>
    <w:p w14:paraId="557FFCE8">
      <w:pPr>
        <w:ind w:firstLine="420"/>
      </w:pPr>
      <w:r>
        <w:t>林果业稳步发展，全镇山林面积97650亩，果场3680亩，产果788吨，种植白果56110株，建成松香基地25000亩，年产松脂30多吨，抚育毛竹1520亩，毛竹长势良好。</w:t>
      </w:r>
    </w:p>
    <w:p w14:paraId="7E4EC770">
      <w:pPr>
        <w:pStyle w:val="4"/>
      </w:pPr>
      <w:r>
        <w:t>【乡镇企业】</w:t>
      </w:r>
    </w:p>
    <w:p w14:paraId="2CBAA648">
      <w:pPr>
        <w:ind w:firstLine="420"/>
      </w:pPr>
      <w:r>
        <w:t>巩固和扩大了优质米加工厂，花生油厂等一系列农副产品深加工企业的生产规模。全镇现有企业627家，其中镇办18家，村办180家，个体办429家，企业总产值1.0746亿元，收入1.4941亿元。</w:t>
      </w:r>
    </w:p>
    <w:p w14:paraId="7B55160C">
      <w:pPr>
        <w:pStyle w:val="4"/>
      </w:pPr>
      <w:r>
        <w:t>【国土工作和奔康工程】</w:t>
      </w:r>
    </w:p>
    <w:p w14:paraId="678BFA97">
      <w:pPr>
        <w:ind w:firstLine="420"/>
      </w:pPr>
      <w:r>
        <w:t>该镇依法加强土地管理，国土工作达到了“三无”镇，有效地保护了耕地。1998年积极参加了省“岭南杯”达标竞赛，全镇共完成农房改造408套，超额完成了市下达的改造任务。</w:t>
      </w:r>
    </w:p>
    <w:p w14:paraId="4728C2CF">
      <w:pPr>
        <w:pStyle w:val="4"/>
      </w:pPr>
      <w:r>
        <w:t>【计划生育】</w:t>
      </w:r>
    </w:p>
    <w:p w14:paraId="49863E41">
      <w:pPr>
        <w:ind w:firstLine="420"/>
      </w:pPr>
      <w:r>
        <w:t>认真贯彻《广东省计划生育管理条例》，使计划生育工作步入专业化、正常化和制度化的轨道，保质保量地完成了上级下达的任务，今年全镇完成四术319例、出生198人、出生率16.35‰，自然增长率9.25‰，计划生育率90.4%。</w:t>
      </w:r>
    </w:p>
    <w:p w14:paraId="206E1998">
      <w:pPr>
        <w:pStyle w:val="4"/>
      </w:pPr>
      <w:r>
        <w:t>【民兵工作】</w:t>
      </w:r>
    </w:p>
    <w:p w14:paraId="7425EB24">
      <w:pPr>
        <w:ind w:firstLine="420"/>
      </w:pPr>
      <w:r>
        <w:t>镇党委、政府从人力、物力上支持民兵预备役工作，做好民兵集训计划和实施，同时动员适龄青年积极报名参军，1998年为国家输送了6名青年，完成了征兵任务。</w:t>
      </w:r>
    </w:p>
    <w:p w14:paraId="1F619A49">
      <w:pPr>
        <w:pStyle w:val="4"/>
      </w:pPr>
      <w:r>
        <w:t>【综合治理】</w:t>
      </w:r>
    </w:p>
    <w:p w14:paraId="07DC0567">
      <w:pPr>
        <w:ind w:firstLine="420"/>
      </w:pPr>
      <w:r>
        <w:t>强化依法治镇，维护社会稳定。充分发挥派出所、治安队职能，打击刑事犯罪，调解民事纠纷，全镇治安稳定，社会风气良好。</w:t>
      </w:r>
    </w:p>
    <w:p w14:paraId="44B44D96">
      <w:pPr>
        <w:pStyle w:val="4"/>
      </w:pPr>
      <w:r>
        <w:t>【财政收入】</w:t>
      </w:r>
    </w:p>
    <w:p w14:paraId="28A3232A">
      <w:pPr>
        <w:ind w:firstLine="420"/>
      </w:pPr>
      <w:r>
        <w:t>1998年镇财政收入159.5万元，比上年增加1.2万元。</w:t>
      </w:r>
    </w:p>
    <w:p w14:paraId="3344037B">
      <w:pPr>
        <w:pStyle w:val="4"/>
      </w:pPr>
      <w:r>
        <w:t>【交通、邮电通讯】</w:t>
      </w:r>
    </w:p>
    <w:p w14:paraId="2A904BFB">
      <w:pPr>
        <w:ind w:firstLine="420"/>
      </w:pPr>
      <w:r>
        <w:t>1998年是邓坊交通、通讯发展最为迅猛的一年。全镇通往各村委会的路道都实现了水泥硬底化和公路网络化，共完成市、镇公路“四改二”水泥硬化工程23.6公里。邮电通讯方面，开通了程控电话，安装了数字移动电话差转台和BP机差转台，建成电话村3个，全镇已安装电话近1000门，平均每3.4户就有1门电话，正向电话镇的目标迈进。</w:t>
      </w:r>
    </w:p>
    <w:p w14:paraId="152CD13E">
      <w:pPr>
        <w:pStyle w:val="4"/>
      </w:pPr>
      <w:r>
        <w:t>【社会福利事业】</w:t>
      </w:r>
    </w:p>
    <w:p w14:paraId="4B169F86">
      <w:pPr>
        <w:ind w:firstLine="420"/>
      </w:pPr>
      <w:r>
        <w:t>重视社会福利事业，定额定时补助老党员、军烈属、五保户、特困户、受灾户等，帮助他们度过难关，生产自救，逢年过节拨出物资，慰问敬老院等困难户。</w:t>
      </w:r>
    </w:p>
    <w:p w14:paraId="0AF454F1">
      <w:pPr>
        <w:pStyle w:val="4"/>
      </w:pPr>
      <w:r>
        <w:t>【墟镇建设】</w:t>
      </w:r>
    </w:p>
    <w:p w14:paraId="560969B0">
      <w:pPr>
        <w:ind w:firstLine="420"/>
      </w:pPr>
      <w:r>
        <w:t>镇政府投资80万元，建起了墟镇800米双向四车道水泥路，墟镇安装了路灯，并在路灯柱上装上了各部门的永久性宣传标语和企业广告牌。投资380万元建起了占地近万平方米的金朋市场新村，街道两旁按规划建起了一栋栋两层以上的奔康楼房。邓坊墟镇建设，已被韶关市委市政府列为韶关市村镇建设的典范在全市进行推广。1998年全镇共完成农房改造408套，超额完成了市下达的任务。</w:t>
      </w:r>
    </w:p>
    <w:p w14:paraId="163559C0">
      <w:pPr>
        <w:pStyle w:val="4"/>
      </w:pPr>
      <w:r>
        <w:t>【文教卫生】</w:t>
      </w:r>
    </w:p>
    <w:p w14:paraId="6A6B792E">
      <w:pPr>
        <w:ind w:firstLine="420"/>
      </w:pPr>
      <w:r>
        <w:t>1998年镇政府重点加强对教育在人力、财力、物力上的投入，先后扩建了中学教学大楼，新建起赤石小学大楼，新建和搬迁了赤马小学。适龄儿童入学率98.8%，初中升学率98.9%。加强了医疗卫生条件的改善，农村医疗和妇幼卫生保健有了新的发展，各区卫生站均达到“六有三化”标准，全镇儿童实行了计划免疫保险制，全镇农村已有35%的农户参加了合作医疗保险。</w:t>
      </w:r>
    </w:p>
    <w:p w14:paraId="09F12151">
      <w:pPr>
        <w:pStyle w:val="4"/>
      </w:pPr>
      <w:r>
        <w:t>【荣誉称号】</w:t>
      </w:r>
    </w:p>
    <w:p w14:paraId="5FBE5884">
      <w:pPr>
        <w:ind w:firstLine="420"/>
      </w:pPr>
      <w:r>
        <w:t>邓坊镇党委被中共韶关市委授予加强农村基层组织建设先进乡镇党委；</w:t>
      </w:r>
    </w:p>
    <w:p w14:paraId="6EC08716">
      <w:pPr>
        <w:ind w:firstLine="420"/>
      </w:pPr>
      <w:r>
        <w:t>邓坊镇金朋市场新村被韶关市人民政府授予市级奔康标准村。</w:t>
      </w:r>
    </w:p>
    <w:p w14:paraId="41DA9B89">
      <w:pPr>
        <w:pStyle w:val="4"/>
      </w:pPr>
      <w:r>
        <w:t>【重点村庄选介】</w:t>
      </w:r>
    </w:p>
    <w:p w14:paraId="4B7E93F4">
      <w:pPr>
        <w:ind w:firstLine="420"/>
      </w:pPr>
      <w:r>
        <w:t>邓坊新墟，是邓坊镇的文化、经济中心，现有人口300多人，1980年从邓坊老墟迁入到现在，经过近二十年的变化，从一个无闻的偏僻村庄，经过邓坊镇几届党委、政府的重点改造，邓坊新墟彻底改变了原来的面貌，正以新的形象迈入新世纪。邓坊新墟现建有楼房320多套，一条800米双向四车道水泥路从邓坊新墟中间贯穿而过，路中央有绿化带，有路灯柱，路灯柱上装上了各部门的永久性宣传标语和金朋公司产品广告牌，路的两边楼房矗立。投资380万元占地面积近万平方米的大型金朋综合市场，更是邓坊新墟的骄傲，1998年度被韶关市人民政府命名为市级奔康标准村。邓坊新墟的两个文明建设都取得了可喜的成绩，社会治安稳定。邓坊新墟的墟镇建设被韶关市委、市政府列为韶关村镇建设的典范在全市进行推广。</w:t>
      </w:r>
    </w:p>
    <w:p w14:paraId="7D16894C">
      <w:pPr>
        <w:pStyle w:val="4"/>
      </w:pPr>
      <w:r>
        <w:t>【广东南雄金朋发展公司】</w:t>
      </w:r>
    </w:p>
    <w:p w14:paraId="574189CF">
      <w:pPr>
        <w:ind w:firstLine="420"/>
      </w:pPr>
      <w:r>
        <w:t>该公司的前身是创立于1992年12月的金友发展总公司，至1996年重新注册商标改名为“广东南雄金朋发展公司”，是一家贸工农结合、生产和科研结合、经营和服务结合的综合性公司，是从事农副产品领域的科研、开发、加工、销售、信息、服务的经济实体。六年来，通过积极开拓进取，锐意创新，使公司经济实力日益壮大，并已发展成为邓坊镇经济来源的重要支柱。该公司属下有优质米加工厂、纯正花生油厂、腌制厂、蘑菇加工厂，其生产的优质米、花生油、甜酸荞头和蒜头等一系列金朋牌产品远销深圳、珠海、广州、韶关、江西等地，深受消费者青睐。</w:t>
      </w:r>
    </w:p>
    <w:p w14:paraId="73E106C8">
      <w:pPr>
        <w:pStyle w:val="10"/>
        <w:jc w:val="center"/>
        <w:rPr>
          <w:b/>
          <w:bCs/>
        </w:rPr>
      </w:pPr>
      <w:r>
        <w:rPr>
          <w:rFonts w:hint="eastAsia"/>
          <w:b/>
          <w:bCs/>
        </w:rPr>
        <w:t>1998年各村委会统计资料表</w:t>
      </w:r>
    </w:p>
    <w:tbl>
      <w:tblPr>
        <w:tblStyle w:val="7"/>
        <w:tblW w:w="4992" w:type="pct"/>
        <w:tblInd w:w="0" w:type="dxa"/>
        <w:tblLayout w:type="autofit"/>
        <w:tblCellMar>
          <w:top w:w="0" w:type="dxa"/>
          <w:left w:w="0" w:type="dxa"/>
          <w:bottom w:w="0" w:type="dxa"/>
          <w:right w:w="0" w:type="dxa"/>
        </w:tblCellMar>
      </w:tblPr>
      <w:tblGrid>
        <w:gridCol w:w="2318"/>
        <w:gridCol w:w="1258"/>
        <w:gridCol w:w="1096"/>
        <w:gridCol w:w="1219"/>
        <w:gridCol w:w="1459"/>
        <w:gridCol w:w="1150"/>
        <w:gridCol w:w="1260"/>
      </w:tblGrid>
      <w:tr w14:paraId="42398B30">
        <w:tblPrEx>
          <w:tblCellMar>
            <w:top w:w="0" w:type="dxa"/>
            <w:left w:w="0" w:type="dxa"/>
            <w:bottom w:w="0" w:type="dxa"/>
            <w:right w:w="0" w:type="dxa"/>
          </w:tblCellMar>
        </w:tblPrEx>
        <w:trPr>
          <w:trHeight w:val="495" w:hRule="atLeast"/>
        </w:trPr>
        <w:tc>
          <w:tcPr>
            <w:tcW w:w="1187" w:type="pct"/>
            <w:tcBorders>
              <w:top w:val="single" w:color="000000" w:sz="4" w:space="0"/>
              <w:left w:val="nil"/>
              <w:bottom w:val="single" w:color="000000" w:sz="4" w:space="0"/>
              <w:right w:val="single" w:color="auto" w:sz="4" w:space="0"/>
              <w:tl2br w:val="single" w:color="000000" w:sz="4" w:space="0"/>
            </w:tcBorders>
            <w:shd w:val="clear" w:color="auto" w:fill="auto"/>
            <w:tcMar>
              <w:top w:w="15" w:type="dxa"/>
              <w:left w:w="15" w:type="dxa"/>
              <w:right w:w="15" w:type="dxa"/>
            </w:tcMar>
            <w:vAlign w:val="center"/>
          </w:tcPr>
          <w:p w14:paraId="6D26C97E">
            <w:pPr>
              <w:pStyle w:val="10"/>
              <w:ind w:left="1260" w:leftChars="600"/>
              <w:jc w:val="center"/>
              <w:rPr>
                <w:b/>
                <w:bCs/>
              </w:rPr>
            </w:pPr>
            <w:r>
              <w:rPr>
                <w:rFonts w:hint="eastAsia"/>
                <w:b/>
                <w:bCs/>
              </w:rPr>
              <w:t>村委会</w:t>
            </w:r>
          </w:p>
          <w:p w14:paraId="4C705E84">
            <w:pPr>
              <w:pStyle w:val="10"/>
              <w:ind w:firstLine="422" w:firstLineChars="200"/>
              <w:rPr>
                <w:b/>
                <w:bCs/>
              </w:rPr>
            </w:pPr>
            <w:r>
              <w:rPr>
                <w:rFonts w:hint="eastAsia"/>
                <w:b/>
                <w:bCs/>
              </w:rPr>
              <w:t>项目</w:t>
            </w:r>
          </w:p>
        </w:tc>
        <w:tc>
          <w:tcPr>
            <w:tcW w:w="644" w:type="pct"/>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3921BF3C">
            <w:pPr>
              <w:pStyle w:val="10"/>
              <w:jc w:val="center"/>
              <w:rPr>
                <w:b/>
                <w:bCs/>
              </w:rPr>
            </w:pPr>
            <w:r>
              <w:rPr>
                <w:rFonts w:hint="eastAsia"/>
                <w:b/>
                <w:bCs/>
              </w:rPr>
              <w:t>赤马</w:t>
            </w:r>
          </w:p>
        </w:tc>
        <w:tc>
          <w:tcPr>
            <w:tcW w:w="56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4AF708">
            <w:pPr>
              <w:pStyle w:val="10"/>
              <w:jc w:val="center"/>
              <w:rPr>
                <w:b/>
                <w:bCs/>
              </w:rPr>
            </w:pPr>
            <w:r>
              <w:rPr>
                <w:rFonts w:hint="eastAsia"/>
                <w:b/>
                <w:bCs/>
              </w:rPr>
              <w:t>赤马</w:t>
            </w:r>
          </w:p>
        </w:tc>
        <w:tc>
          <w:tcPr>
            <w:tcW w:w="62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496F59">
            <w:pPr>
              <w:pStyle w:val="10"/>
              <w:jc w:val="center"/>
              <w:rPr>
                <w:b/>
                <w:bCs/>
              </w:rPr>
            </w:pPr>
            <w:r>
              <w:rPr>
                <w:rFonts w:hint="eastAsia"/>
                <w:b/>
                <w:bCs/>
              </w:rPr>
              <w:t>里元</w:t>
            </w:r>
          </w:p>
        </w:tc>
        <w:tc>
          <w:tcPr>
            <w:tcW w:w="7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A7D017">
            <w:pPr>
              <w:pStyle w:val="10"/>
              <w:jc w:val="center"/>
              <w:rPr>
                <w:b/>
                <w:bCs/>
              </w:rPr>
            </w:pPr>
            <w:r>
              <w:rPr>
                <w:rFonts w:hint="eastAsia"/>
                <w:b/>
                <w:bCs/>
              </w:rPr>
              <w:t>马战</w:t>
            </w:r>
          </w:p>
        </w:tc>
        <w:tc>
          <w:tcPr>
            <w:tcW w:w="5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75FF75">
            <w:pPr>
              <w:pStyle w:val="10"/>
              <w:jc w:val="center"/>
              <w:rPr>
                <w:b/>
                <w:bCs/>
              </w:rPr>
            </w:pPr>
            <w:r>
              <w:rPr>
                <w:rFonts w:hint="eastAsia"/>
                <w:b/>
                <w:bCs/>
              </w:rPr>
              <w:t>洋西</w:t>
            </w:r>
          </w:p>
        </w:tc>
        <w:tc>
          <w:tcPr>
            <w:tcW w:w="645"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14:paraId="7C15048D">
            <w:pPr>
              <w:pStyle w:val="10"/>
              <w:jc w:val="center"/>
              <w:rPr>
                <w:b/>
                <w:bCs/>
              </w:rPr>
            </w:pPr>
            <w:r>
              <w:rPr>
                <w:rFonts w:hint="eastAsia"/>
                <w:b/>
                <w:bCs/>
              </w:rPr>
              <w:t>邓坊</w:t>
            </w:r>
          </w:p>
        </w:tc>
      </w:tr>
      <w:tr w14:paraId="171DCEBB">
        <w:tblPrEx>
          <w:tblCellMar>
            <w:top w:w="0" w:type="dxa"/>
            <w:left w:w="0" w:type="dxa"/>
            <w:bottom w:w="0" w:type="dxa"/>
            <w:right w:w="0" w:type="dxa"/>
          </w:tblCellMar>
        </w:tblPrEx>
        <w:trPr>
          <w:trHeight w:val="295" w:hRule="atLeast"/>
        </w:trPr>
        <w:tc>
          <w:tcPr>
            <w:tcW w:w="1187"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1911295">
            <w:pPr>
              <w:pStyle w:val="10"/>
              <w:jc w:val="center"/>
            </w:pPr>
            <w:r>
              <w:rPr>
                <w:rFonts w:hint="eastAsia"/>
              </w:rPr>
              <w:t>户数（个）</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F7A255">
            <w:pPr>
              <w:pStyle w:val="10"/>
              <w:jc w:val="center"/>
            </w:pPr>
            <w:r>
              <w:t>414</w:t>
            </w:r>
          </w:p>
        </w:tc>
        <w:tc>
          <w:tcPr>
            <w:tcW w:w="56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348D38">
            <w:pPr>
              <w:pStyle w:val="10"/>
              <w:jc w:val="center"/>
            </w:pPr>
            <w:r>
              <w:t>475</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ECCC41">
            <w:pPr>
              <w:pStyle w:val="10"/>
              <w:jc w:val="center"/>
            </w:pPr>
            <w:r>
              <w:t>428</w:t>
            </w:r>
          </w:p>
        </w:tc>
        <w:tc>
          <w:tcPr>
            <w:tcW w:w="7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E66C71">
            <w:pPr>
              <w:pStyle w:val="10"/>
              <w:jc w:val="center"/>
            </w:pPr>
            <w:r>
              <w:t>260</w:t>
            </w: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F95943">
            <w:pPr>
              <w:pStyle w:val="10"/>
              <w:jc w:val="center"/>
            </w:pPr>
            <w:r>
              <w:t>450</w:t>
            </w:r>
          </w:p>
        </w:tc>
        <w:tc>
          <w:tcPr>
            <w:tcW w:w="645" w:type="pct"/>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61278731">
            <w:pPr>
              <w:pStyle w:val="10"/>
              <w:jc w:val="center"/>
            </w:pPr>
            <w:r>
              <w:t>566</w:t>
            </w:r>
          </w:p>
        </w:tc>
      </w:tr>
      <w:tr w14:paraId="5813FD96">
        <w:tblPrEx>
          <w:tblCellMar>
            <w:top w:w="0" w:type="dxa"/>
            <w:left w:w="0" w:type="dxa"/>
            <w:bottom w:w="0" w:type="dxa"/>
            <w:right w:w="0" w:type="dxa"/>
          </w:tblCellMar>
        </w:tblPrEx>
        <w:trPr>
          <w:trHeight w:val="290" w:hRule="atLeast"/>
        </w:trPr>
        <w:tc>
          <w:tcPr>
            <w:tcW w:w="1187"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398E3B3">
            <w:pPr>
              <w:pStyle w:val="10"/>
              <w:jc w:val="center"/>
            </w:pPr>
            <w:r>
              <w:rPr>
                <w:rFonts w:hint="eastAsia"/>
              </w:rPr>
              <w:t>人口（人）</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D84A44">
            <w:pPr>
              <w:pStyle w:val="10"/>
              <w:jc w:val="center"/>
            </w:pPr>
            <w:r>
              <w:t>1779</w:t>
            </w:r>
          </w:p>
        </w:tc>
        <w:tc>
          <w:tcPr>
            <w:tcW w:w="56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A5C591">
            <w:pPr>
              <w:pStyle w:val="10"/>
              <w:jc w:val="center"/>
            </w:pPr>
            <w:r>
              <w:t>2838</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AF3EA0">
            <w:pPr>
              <w:pStyle w:val="10"/>
              <w:jc w:val="center"/>
            </w:pPr>
            <w:r>
              <w:t>1823</w:t>
            </w:r>
          </w:p>
        </w:tc>
        <w:tc>
          <w:tcPr>
            <w:tcW w:w="7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30E2E6">
            <w:pPr>
              <w:pStyle w:val="10"/>
              <w:jc w:val="center"/>
            </w:pPr>
            <w:r>
              <w:t>1071</w:t>
            </w: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EF9024">
            <w:pPr>
              <w:pStyle w:val="10"/>
              <w:jc w:val="center"/>
            </w:pPr>
            <w:r>
              <w:t>2168</w:t>
            </w:r>
          </w:p>
        </w:tc>
        <w:tc>
          <w:tcPr>
            <w:tcW w:w="645" w:type="pct"/>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3F0391D3">
            <w:pPr>
              <w:pStyle w:val="10"/>
              <w:jc w:val="center"/>
            </w:pPr>
            <w:r>
              <w:t>2400</w:t>
            </w:r>
          </w:p>
        </w:tc>
      </w:tr>
      <w:tr w14:paraId="25CEC1B3">
        <w:tblPrEx>
          <w:tblCellMar>
            <w:top w:w="0" w:type="dxa"/>
            <w:left w:w="0" w:type="dxa"/>
            <w:bottom w:w="0" w:type="dxa"/>
            <w:right w:w="0" w:type="dxa"/>
          </w:tblCellMar>
        </w:tblPrEx>
        <w:trPr>
          <w:trHeight w:val="310" w:hRule="atLeast"/>
        </w:trPr>
        <w:tc>
          <w:tcPr>
            <w:tcW w:w="1187"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D11898A">
            <w:pPr>
              <w:pStyle w:val="10"/>
              <w:jc w:val="center"/>
            </w:pPr>
            <w:r>
              <w:rPr>
                <w:rFonts w:hint="eastAsia"/>
              </w:rPr>
              <w:t>耕地面积（亩）</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D7751B">
            <w:pPr>
              <w:pStyle w:val="10"/>
              <w:jc w:val="center"/>
            </w:pPr>
            <w:r>
              <w:t>2120</w:t>
            </w:r>
          </w:p>
        </w:tc>
        <w:tc>
          <w:tcPr>
            <w:tcW w:w="56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F64DBB">
            <w:pPr>
              <w:pStyle w:val="10"/>
              <w:jc w:val="center"/>
            </w:pPr>
            <w:r>
              <w:t>2563</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34AA78">
            <w:pPr>
              <w:pStyle w:val="10"/>
              <w:jc w:val="center"/>
            </w:pPr>
            <w:r>
              <w:t>2028</w:t>
            </w:r>
          </w:p>
        </w:tc>
        <w:tc>
          <w:tcPr>
            <w:tcW w:w="7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FC0A8F">
            <w:pPr>
              <w:pStyle w:val="10"/>
              <w:jc w:val="center"/>
            </w:pPr>
            <w:r>
              <w:t>1278</w:t>
            </w: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287D98">
            <w:pPr>
              <w:pStyle w:val="10"/>
              <w:jc w:val="center"/>
            </w:pPr>
            <w:r>
              <w:t>2528</w:t>
            </w:r>
          </w:p>
        </w:tc>
        <w:tc>
          <w:tcPr>
            <w:tcW w:w="645" w:type="pct"/>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408FDBD1">
            <w:pPr>
              <w:pStyle w:val="10"/>
              <w:jc w:val="center"/>
            </w:pPr>
            <w:r>
              <w:t>2863</w:t>
            </w:r>
          </w:p>
        </w:tc>
      </w:tr>
      <w:tr w14:paraId="0D6C0584">
        <w:tblPrEx>
          <w:tblCellMar>
            <w:top w:w="0" w:type="dxa"/>
            <w:left w:w="0" w:type="dxa"/>
            <w:bottom w:w="0" w:type="dxa"/>
            <w:right w:w="0" w:type="dxa"/>
          </w:tblCellMar>
        </w:tblPrEx>
        <w:trPr>
          <w:trHeight w:val="305" w:hRule="atLeast"/>
        </w:trPr>
        <w:tc>
          <w:tcPr>
            <w:tcW w:w="1187"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61670D2">
            <w:pPr>
              <w:pStyle w:val="10"/>
              <w:jc w:val="center"/>
            </w:pPr>
            <w:r>
              <w:rPr>
                <w:rFonts w:hint="eastAsia"/>
              </w:rPr>
              <w:t>农村人均收人（元）</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6CDADA">
            <w:pPr>
              <w:pStyle w:val="10"/>
              <w:jc w:val="center"/>
            </w:pPr>
            <w:r>
              <w:t>3652</w:t>
            </w:r>
          </w:p>
        </w:tc>
        <w:tc>
          <w:tcPr>
            <w:tcW w:w="56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7F5B47">
            <w:pPr>
              <w:pStyle w:val="10"/>
              <w:jc w:val="center"/>
            </w:pPr>
            <w:r>
              <w:t>3806</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33B9BA">
            <w:pPr>
              <w:pStyle w:val="10"/>
              <w:jc w:val="center"/>
            </w:pPr>
            <w:r>
              <w:t>3589</w:t>
            </w:r>
          </w:p>
        </w:tc>
        <w:tc>
          <w:tcPr>
            <w:tcW w:w="7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BB250D">
            <w:pPr>
              <w:pStyle w:val="10"/>
              <w:jc w:val="center"/>
            </w:pPr>
            <w:r>
              <w:t>3811</w:t>
            </w:r>
          </w:p>
        </w:tc>
        <w:tc>
          <w:tcPr>
            <w:tcW w:w="58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8689F3">
            <w:pPr>
              <w:pStyle w:val="10"/>
              <w:jc w:val="center"/>
            </w:pPr>
            <w:r>
              <w:t>3616</w:t>
            </w:r>
          </w:p>
        </w:tc>
        <w:tc>
          <w:tcPr>
            <w:tcW w:w="645" w:type="pct"/>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0D902B77">
            <w:pPr>
              <w:pStyle w:val="10"/>
              <w:jc w:val="center"/>
            </w:pPr>
            <w:r>
              <w:t>3644</w:t>
            </w:r>
          </w:p>
        </w:tc>
      </w:tr>
      <w:tr w14:paraId="28AEA82F">
        <w:tblPrEx>
          <w:tblCellMar>
            <w:top w:w="0" w:type="dxa"/>
            <w:left w:w="0" w:type="dxa"/>
            <w:bottom w:w="0" w:type="dxa"/>
            <w:right w:w="0" w:type="dxa"/>
          </w:tblCellMar>
        </w:tblPrEx>
        <w:trPr>
          <w:trHeight w:val="720" w:hRule="atLeast"/>
        </w:trPr>
        <w:tc>
          <w:tcPr>
            <w:tcW w:w="1187"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7CD4B1E">
            <w:pPr>
              <w:pStyle w:val="10"/>
              <w:jc w:val="center"/>
            </w:pPr>
            <w:r>
              <w:rPr>
                <w:rFonts w:hint="eastAsia"/>
              </w:rPr>
              <w:t>现有集体经济发展项目</w:t>
            </w:r>
          </w:p>
        </w:tc>
        <w:tc>
          <w:tcPr>
            <w:tcW w:w="6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14:paraId="4002D80F">
            <w:pPr>
              <w:pStyle w:val="10"/>
            </w:pPr>
            <w:r>
              <w:rPr>
                <w:rFonts w:hint="eastAsia"/>
              </w:rPr>
              <w:t>果场、鱼塘、板栗、茶场、白果场</w:t>
            </w:r>
          </w:p>
        </w:tc>
        <w:tc>
          <w:tcPr>
            <w:tcW w:w="56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14:paraId="5CADFF5C">
            <w:pPr>
              <w:pStyle w:val="10"/>
            </w:pPr>
            <w:r>
              <w:rPr>
                <w:rFonts w:hint="eastAsia"/>
              </w:rPr>
              <w:t>果场、养殖场、白果场</w:t>
            </w:r>
          </w:p>
        </w:tc>
        <w:tc>
          <w:tcPr>
            <w:tcW w:w="62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14:paraId="00EA3432">
            <w:pPr>
              <w:pStyle w:val="10"/>
            </w:pPr>
            <w:r>
              <w:rPr>
                <w:rFonts w:hint="eastAsia"/>
              </w:rPr>
              <w:t>林场、果场、养殖场、石场、白果场</w:t>
            </w:r>
          </w:p>
        </w:tc>
        <w:tc>
          <w:tcPr>
            <w:tcW w:w="7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14:paraId="5AB5BC2D">
            <w:pPr>
              <w:pStyle w:val="10"/>
            </w:pPr>
            <w:r>
              <w:rPr>
                <w:rFonts w:hint="eastAsia"/>
              </w:rPr>
              <w:t>果场、板栗、养殖场、白果场</w:t>
            </w:r>
          </w:p>
        </w:tc>
        <w:tc>
          <w:tcPr>
            <w:tcW w:w="5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14:paraId="2497157B">
            <w:pPr>
              <w:pStyle w:val="10"/>
            </w:pPr>
            <w:r>
              <w:rPr>
                <w:rFonts w:hint="eastAsia"/>
              </w:rPr>
              <w:t>果场、鱼塘、板栗、林场、白果场</w:t>
            </w:r>
          </w:p>
        </w:tc>
        <w:tc>
          <w:tcPr>
            <w:tcW w:w="645"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tcPr>
          <w:p w14:paraId="2206E616">
            <w:pPr>
              <w:pStyle w:val="10"/>
            </w:pPr>
            <w:r>
              <w:rPr>
                <w:rFonts w:hint="eastAsia"/>
              </w:rPr>
              <w:t>果场、鱼塘林场、白果场</w:t>
            </w:r>
          </w:p>
        </w:tc>
      </w:tr>
      <w:tr w14:paraId="3AD794D3">
        <w:tblPrEx>
          <w:tblCellMar>
            <w:top w:w="0" w:type="dxa"/>
            <w:left w:w="0" w:type="dxa"/>
            <w:bottom w:w="0" w:type="dxa"/>
            <w:right w:w="0" w:type="dxa"/>
          </w:tblCellMar>
        </w:tblPrEx>
        <w:trPr>
          <w:trHeight w:val="295" w:hRule="atLeast"/>
        </w:trPr>
        <w:tc>
          <w:tcPr>
            <w:tcW w:w="1187"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9253A16">
            <w:pPr>
              <w:pStyle w:val="10"/>
              <w:jc w:val="center"/>
            </w:pPr>
            <w:r>
              <w:rPr>
                <w:rFonts w:hint="eastAsia"/>
              </w:rPr>
              <w:t>村委会集体经济收入</w:t>
            </w:r>
          </w:p>
          <w:p w14:paraId="0DD713D2">
            <w:pPr>
              <w:pStyle w:val="10"/>
              <w:jc w:val="center"/>
            </w:pPr>
            <w:r>
              <w:rPr>
                <w:rFonts w:hint="eastAsia"/>
              </w:rPr>
              <w:t>（万元）</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371D9C">
            <w:pPr>
              <w:pStyle w:val="10"/>
              <w:jc w:val="center"/>
            </w:pPr>
            <w:r>
              <w:t>5.03</w:t>
            </w:r>
          </w:p>
        </w:tc>
        <w:tc>
          <w:tcPr>
            <w:tcW w:w="56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672608">
            <w:pPr>
              <w:pStyle w:val="10"/>
              <w:jc w:val="center"/>
            </w:pPr>
            <w:r>
              <w:t>5.00</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939CFC">
            <w:pPr>
              <w:pStyle w:val="10"/>
              <w:jc w:val="center"/>
            </w:pPr>
            <w:r>
              <w:t>4.58</w:t>
            </w:r>
          </w:p>
        </w:tc>
        <w:tc>
          <w:tcPr>
            <w:tcW w:w="7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71C486">
            <w:pPr>
              <w:pStyle w:val="10"/>
              <w:jc w:val="center"/>
            </w:pPr>
            <w:r>
              <w:t>4.18</w:t>
            </w:r>
          </w:p>
        </w:tc>
        <w:tc>
          <w:tcPr>
            <w:tcW w:w="5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7486FD">
            <w:pPr>
              <w:pStyle w:val="10"/>
              <w:jc w:val="center"/>
            </w:pPr>
            <w:r>
              <w:t>5.02</w:t>
            </w:r>
          </w:p>
        </w:tc>
        <w:tc>
          <w:tcPr>
            <w:tcW w:w="645" w:type="pct"/>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389BEE8E">
            <w:pPr>
              <w:pStyle w:val="10"/>
              <w:jc w:val="center"/>
            </w:pPr>
            <w:r>
              <w:t>4.62</w:t>
            </w:r>
          </w:p>
        </w:tc>
      </w:tr>
    </w:tbl>
    <w:p w14:paraId="0D97BE04">
      <w:pPr>
        <w:pStyle w:val="3"/>
      </w:pPr>
      <w:r>
        <w:t>黄坑镇</w:t>
      </w:r>
    </w:p>
    <w:p w14:paraId="2490BCCC">
      <w:pPr>
        <w:pStyle w:val="4"/>
      </w:pPr>
      <w:r>
        <w:t>【领导名录】</w:t>
      </w:r>
    </w:p>
    <w:p w14:paraId="6D082388">
      <w:pPr>
        <w:ind w:firstLine="422"/>
      </w:pPr>
      <w:r>
        <w:rPr>
          <w:b/>
          <w:bCs/>
        </w:rPr>
        <w:t>书</w:t>
      </w:r>
      <w:r>
        <w:rPr>
          <w:rFonts w:hint="eastAsia"/>
          <w:b/>
          <w:bCs/>
        </w:rPr>
        <w:t xml:space="preserve">    </w:t>
      </w:r>
      <w:r>
        <w:rPr>
          <w:b/>
          <w:bCs/>
        </w:rPr>
        <w:t>记：</w:t>
      </w:r>
      <w:r>
        <w:t>陈培兰</w:t>
      </w:r>
    </w:p>
    <w:p w14:paraId="576DF460">
      <w:pPr>
        <w:ind w:firstLine="422"/>
      </w:pPr>
      <w:r>
        <w:rPr>
          <w:b/>
          <w:bCs/>
        </w:rPr>
        <w:t>副</w:t>
      </w:r>
      <w:r>
        <w:rPr>
          <w:rFonts w:hint="eastAsia"/>
          <w:b/>
          <w:bCs/>
        </w:rPr>
        <w:t xml:space="preserve"> </w:t>
      </w:r>
      <w:r>
        <w:rPr>
          <w:b/>
          <w:bCs/>
        </w:rPr>
        <w:t>书</w:t>
      </w:r>
      <w:r>
        <w:rPr>
          <w:rFonts w:hint="eastAsia"/>
          <w:b/>
          <w:bCs/>
        </w:rPr>
        <w:t xml:space="preserve"> </w:t>
      </w:r>
      <w:r>
        <w:rPr>
          <w:b/>
          <w:bCs/>
        </w:rPr>
        <w:t>记：</w:t>
      </w:r>
      <w:r>
        <w:t>丁春晖、王云森、叶东霞、黎朝华</w:t>
      </w:r>
    </w:p>
    <w:p w14:paraId="38FA2292">
      <w:pPr>
        <w:ind w:firstLine="422"/>
      </w:pPr>
      <w:r>
        <w:rPr>
          <w:b/>
          <w:bCs/>
        </w:rPr>
        <w:t>委</w:t>
      </w:r>
      <w:r>
        <w:rPr>
          <w:rFonts w:hint="eastAsia"/>
          <w:b/>
          <w:bCs/>
        </w:rPr>
        <w:t xml:space="preserve">    </w:t>
      </w:r>
      <w:r>
        <w:rPr>
          <w:b/>
          <w:bCs/>
        </w:rPr>
        <w:t>员：</w:t>
      </w:r>
      <w:r>
        <w:t>李新明、谢淑才、马月明、李卫东</w:t>
      </w:r>
    </w:p>
    <w:p w14:paraId="0DFFEB66">
      <w:pPr>
        <w:ind w:firstLine="422"/>
      </w:pPr>
      <w:r>
        <w:rPr>
          <w:b/>
          <w:bCs/>
        </w:rPr>
        <w:t>人大主席：</w:t>
      </w:r>
      <w:r>
        <w:t>王云森</w:t>
      </w:r>
    </w:p>
    <w:p w14:paraId="75887EB9">
      <w:pPr>
        <w:ind w:firstLine="422"/>
      </w:pPr>
      <w:r>
        <w:rPr>
          <w:b/>
          <w:bCs/>
        </w:rPr>
        <w:t>镇</w:t>
      </w:r>
      <w:r>
        <w:rPr>
          <w:rFonts w:hint="eastAsia"/>
          <w:b/>
          <w:bCs/>
        </w:rPr>
        <w:t xml:space="preserve">    </w:t>
      </w:r>
      <w:r>
        <w:rPr>
          <w:b/>
          <w:bCs/>
        </w:rPr>
        <w:t>长：</w:t>
      </w:r>
      <w:r>
        <w:t>丁春晖</w:t>
      </w:r>
    </w:p>
    <w:p w14:paraId="05EDFE58">
      <w:pPr>
        <w:ind w:firstLine="422"/>
      </w:pPr>
      <w:r>
        <w:rPr>
          <w:b/>
          <w:bCs/>
        </w:rPr>
        <w:t>副</w:t>
      </w:r>
      <w:r>
        <w:rPr>
          <w:rFonts w:hint="eastAsia"/>
          <w:b/>
          <w:bCs/>
        </w:rPr>
        <w:t xml:space="preserve"> </w:t>
      </w:r>
      <w:r>
        <w:rPr>
          <w:b/>
          <w:bCs/>
        </w:rPr>
        <w:t>镇</w:t>
      </w:r>
      <w:r>
        <w:rPr>
          <w:rFonts w:hint="eastAsia"/>
          <w:b/>
          <w:bCs/>
        </w:rPr>
        <w:t xml:space="preserve"> </w:t>
      </w:r>
      <w:r>
        <w:rPr>
          <w:b/>
          <w:bCs/>
        </w:rPr>
        <w:t>长：</w:t>
      </w:r>
      <w:r>
        <w:t>何金生、张宏民、彭南秀、杨隆仪</w:t>
      </w:r>
    </w:p>
    <w:p w14:paraId="1E7228D4">
      <w:pPr>
        <w:pStyle w:val="4"/>
      </w:pPr>
      <w:r>
        <w:t>【概况】</w:t>
      </w:r>
    </w:p>
    <w:p w14:paraId="7E8A8005">
      <w:pPr>
        <w:ind w:firstLine="420"/>
      </w:pPr>
      <w:r>
        <w:t>黄坑镇位于南雄市的东面，属红砂岩丘陵地，距市区23公里，总面积55.75公里，耕地面积31217亩，辖12个村委会和1个居民委员会，126个村民小组，5177户，24031人，其中畲族1200人，农业人口21924人。该镇主要作物有水稻、黄烟、花生和豆类，是南雄市的主烟区之一，以盛产黄烟闻名。1998年，实施“短、中、长”经济发展战略，调整和强化产业结构，推进农业产业化进程，两个文明建设取得了可喜的成绩。经济总收入2.5亿元，比上年增长2%；其中农业总产值（90年不变价）3726万元，比上年增长5.2%；财政收入324.3万元，比上年增长20.7%；农村人均纯收入3398元，比上年增长9.7%；居民（农民）储蓄存款2350万元，年上缴国家税金90万元。</w:t>
      </w:r>
    </w:p>
    <w:p w14:paraId="12B26E82">
      <w:pPr>
        <w:pStyle w:val="4"/>
      </w:pPr>
      <w:r>
        <w:t>【农业】</w:t>
      </w:r>
    </w:p>
    <w:p w14:paraId="3F9F7628">
      <w:pPr>
        <w:ind w:firstLine="420"/>
      </w:pPr>
      <w:r>
        <w:t>1998年，该镇加快农田水利建设，共投资12万元新建“三面光”引水渠2条1公里，投资3万元新筑陂头4座，投资3.5万元对山塘、水库进行除险加固。依靠科技，狠抓支柱产业，优化产业结构，落实各项增产增收的措施，克服了自然灾害和农产品价格下跌等不利因素的影响，实现了农业生产和农村经济的稳步发展。一是黄烟生产尽管受气候和烟叶价格下跌的影响，但由于坚持科技兴烟，全镇种植黄烟17500亩，总产2013吨，收购28000担，全面完成了税收任务。二是粮食生产战胜旱灾夺丰收，全镇种植水稻28450亩，其中优质稻2010亩；总产量14193吨，比上年增长1%，花生1175吨，大豆420吨。同时，充分利用烟土种植反季蔬菜2368亩，红瓜子500亩，油菜1000亩，蘑菇680平方米，有效地增加了农民的收入，促进了农村经济的发展。三是以白果生产为龙头的种果业蓬勃发展，全镇建成白果基地6个1749亩，有126个果场，面积1518亩，1998年总产量225吨。四是饲养业保持良好的发展势头，生猪饲养量3.3万头，出栏量2万头，耕牛饲养量3391头，三鸟饲养量17.8万只，水产养殖面积2553亩，总产量425吨，总产值255万元。</w:t>
      </w:r>
    </w:p>
    <w:p w14:paraId="04B65E78">
      <w:pPr>
        <w:pStyle w:val="4"/>
      </w:pPr>
      <w:r>
        <w:t>【林业】</w:t>
      </w:r>
    </w:p>
    <w:p w14:paraId="108999E1">
      <w:pPr>
        <w:ind w:firstLine="420"/>
      </w:pPr>
      <w:r>
        <w:t>大力培植林业资源，在路旁、河堤、圳堤、村旁等宜林地种树，强化林政管理，巩固绿化成果，现有林地面积20300亩，森林覆盖率占90%，有松香基地12885亩，产松脂38吨，创税收1.1万元。</w:t>
      </w:r>
    </w:p>
    <w:p w14:paraId="32E5D250">
      <w:pPr>
        <w:pStyle w:val="4"/>
      </w:pPr>
      <w:r>
        <w:t>【乡镇企业】</w:t>
      </w:r>
    </w:p>
    <w:p w14:paraId="16D1B0A7">
      <w:pPr>
        <w:ind w:firstLine="420"/>
      </w:pPr>
      <w:r>
        <w:t>1998年，该镇着力抓好现有企业，大力发展和扶持个体私有企业，促进了乡镇企业的发展。总收入1.53亿元，比上年增长4%，镇办、村办、私有、个体等企业发展到1638个。</w:t>
      </w:r>
    </w:p>
    <w:p w14:paraId="766F39CA">
      <w:pPr>
        <w:pStyle w:val="4"/>
      </w:pPr>
      <w:r>
        <w:t>【国土工作】</w:t>
      </w:r>
    </w:p>
    <w:p w14:paraId="74D7CE25">
      <w:pPr>
        <w:ind w:firstLine="420"/>
      </w:pPr>
      <w:r>
        <w:t>积极开展地资源调查，建立基本农田保护区12个，遏止非农建设用地65亩，严格土地执法，严厉查处各种违法用地16宗，有效地保护了土地资源，强化了广大农户依法用地的意识。</w:t>
      </w:r>
    </w:p>
    <w:p w14:paraId="1A342A26">
      <w:pPr>
        <w:pStyle w:val="4"/>
      </w:pPr>
      <w:r>
        <w:t>【计划生育】</w:t>
      </w:r>
    </w:p>
    <w:p w14:paraId="67DA2F18">
      <w:pPr>
        <w:ind w:firstLine="420"/>
      </w:pPr>
      <w:r>
        <w:t>坚决执行党政一把手负总责和计生“一票否决”制度。狠抓人口考核指标和目标责任管理，全面推行计生工作“三清四查六落实”，圆满完成市下达该镇计划生育各项指标任务。人口出生率为14.3‰；人口自然增长率6.86‰，计划生育率达到85.34%，多胎率控制在3.45%以内。</w:t>
      </w:r>
    </w:p>
    <w:p w14:paraId="7984A86D">
      <w:pPr>
        <w:pStyle w:val="4"/>
      </w:pPr>
      <w:r>
        <w:t>【民兵工作】</w:t>
      </w:r>
    </w:p>
    <w:p w14:paraId="79D55E53">
      <w:pPr>
        <w:ind w:firstLine="420"/>
      </w:pPr>
      <w:r>
        <w:t>现有民兵连（排）13个，33个班，共280人。重点抓好基干民兵和预备级部队的军事训练；认真贯彻执行《兵役法》，1998年完成征兵任务9人。</w:t>
      </w:r>
    </w:p>
    <w:p w14:paraId="09D153AF">
      <w:pPr>
        <w:pStyle w:val="4"/>
      </w:pPr>
      <w:r>
        <w:t>【社会治安综合治理】</w:t>
      </w:r>
    </w:p>
    <w:p w14:paraId="454720CF">
      <w:pPr>
        <w:ind w:firstLine="420"/>
      </w:pPr>
      <w:r>
        <w:t>切实加强对社会治安综合治理工作的领导，落实社会治安综合治理管理目标责任制，健全群防群治网络，坚持“打防结合，预防为主”的方针，狠抓“三五”教育，提高了广大公民的法律意识，通过推行和落实执法责任制，增强了广大干部职工的法制观念，做到严格依法办事，依法行政，同时积极做好群众来信来访工作，及时解决群众反应强烈的热点、难点问题，努力化解社会矛盾，刑事案件下降50%，民事纠纷减少20%，社会稳定，人民安居乐业。</w:t>
      </w:r>
    </w:p>
    <w:p w14:paraId="1C571502">
      <w:pPr>
        <w:pStyle w:val="4"/>
      </w:pPr>
      <w:r>
        <w:t>【交通、通讯】</w:t>
      </w:r>
    </w:p>
    <w:p w14:paraId="7F52906E">
      <w:pPr>
        <w:ind w:firstLine="420"/>
      </w:pPr>
      <w:r>
        <w:t>一是交通建设，投资28万元铺设枫坑至小陂头村道总长2.8公里的水泥硬化道路，投资18万元铺设黄坑墟至二中和黄坑墟至教办教道路总长1.5公里的水泥硬化道路，投资6万元维修11个村委会村道总长28公里。二是邮电通讯事业快速发展，共安装程控电话95门，比上年增加60门。</w:t>
      </w:r>
    </w:p>
    <w:p w14:paraId="6BC2F657">
      <w:pPr>
        <w:pStyle w:val="4"/>
      </w:pPr>
      <w:r>
        <w:t>【社会福利事业】</w:t>
      </w:r>
    </w:p>
    <w:p w14:paraId="43ABD033">
      <w:pPr>
        <w:ind w:firstLine="420"/>
      </w:pPr>
      <w:r>
        <w:t>1998年共拨款11万元（大米折款）解决五保老人和困难户的生产生活困难，又做好军烈属的安抚工作，拨款2万元帮助村委会和村小组发展白果生产。</w:t>
      </w:r>
    </w:p>
    <w:p w14:paraId="5596E405">
      <w:pPr>
        <w:pStyle w:val="4"/>
      </w:pPr>
      <w:r>
        <w:t>【墟镇建设】</w:t>
      </w:r>
    </w:p>
    <w:p w14:paraId="767F458A">
      <w:pPr>
        <w:ind w:firstLine="420"/>
      </w:pPr>
      <w:r>
        <w:t>完善基础设施，搞好街道的整治，对所有街道2.5公里进行了全面水泥硬化，建设500户（从秀塘坑进口一里河陂里坑笼出口）总长2公里的农民商贸一条街，完成了墟镇6个奔康点，172套农民商住楼房，完成了筹建新市场的第一步计划。</w:t>
      </w:r>
    </w:p>
    <w:p w14:paraId="6A6FF5BC">
      <w:pPr>
        <w:pStyle w:val="4"/>
      </w:pPr>
      <w:r>
        <w:t>【文教卫生】</w:t>
      </w:r>
    </w:p>
    <w:p w14:paraId="2C6892D4">
      <w:pPr>
        <w:ind w:firstLine="420"/>
      </w:pPr>
      <w:r>
        <w:t>镇有县级重点高中一所，镇级中学一所，县级重点小学一所和17所完小，以巩固“普九”成果为重点，适龄儿童入学率达99.8%；中小学升学率达96%。同时，抓好对薄弱学校的改造，投资8万元改善学校环境，积极抓好“希望工程”，共筹集9.5万元资金帮助135名贫困学生解决入学困难。卫生工作：现有3个门诊部，6间病房和20张病床，12个乡村卫生站，50多名医务工作人员。1998年，卫生工作强化对乡村卫生站的管理，健全农村医疗卫生网络，农村初级卫生保健工作得到落实，保证2000年前人人都享有初级卫生保健目标。抓好农村医疗试点工作，参加合作医疗的人数1863人，合作医疗基金18630元。</w:t>
      </w:r>
    </w:p>
    <w:p w14:paraId="2F9D1EB3">
      <w:pPr>
        <w:pStyle w:val="4"/>
      </w:pPr>
      <w:r>
        <w:t>【奔康工程建设】</w:t>
      </w:r>
    </w:p>
    <w:p w14:paraId="6DDCD5B6">
      <w:pPr>
        <w:ind w:firstLine="420"/>
      </w:pPr>
      <w:r>
        <w:t>积极引导广大群众摒弃传统陋习，转变消费观念，制定优惠政策，强化措施，推进奔康工程建设，全镇完成800套农房改造任务。</w:t>
      </w:r>
    </w:p>
    <w:p w14:paraId="26F67686">
      <w:pPr>
        <w:pStyle w:val="4"/>
      </w:pPr>
      <w:r>
        <w:t>【撤区设村工作】</w:t>
      </w:r>
    </w:p>
    <w:p w14:paraId="199B480B">
      <w:pPr>
        <w:ind w:firstLine="420"/>
      </w:pPr>
      <w:r>
        <w:t>该镇按照市委统一部署，党委、政府高度重视，干部群众积极参与支持，从10月8日起，用了近三个月时间，圆满完成了全镇12个管理区的撤区设村工作。直接参加投票的选民14183人，参选率98%；依法选出12个村委会，在选出的61名村委会成员中，原管理区“三定”干部53名，当选率87%；10名村委会主任由支部书记兼任。</w:t>
      </w:r>
    </w:p>
    <w:p w14:paraId="5EB79937">
      <w:pPr>
        <w:pStyle w:val="4"/>
      </w:pPr>
      <w:r>
        <w:t>【荣誉称号】</w:t>
      </w:r>
    </w:p>
    <w:p w14:paraId="5F6E0CBD">
      <w:pPr>
        <w:ind w:firstLine="420"/>
      </w:pPr>
      <w:r>
        <w:t>市委、市政府授予该镇“农房改造工作一等奖”。市委授予该镇“先进基层党委”。市委授予陈培兰“优秀党务工作者”。市委授予丁春晖、田达盛、何元石、沈学志、温盛财、沈学秀、兰连山等“优秀党员”称号。市委授予该镇“依法治市工作先进单位”。社前管理区党支部被市委评为“先进党支部”。该镇下坝村被市委、市政府授予“文明村”，蓝启亮、何进、刘运林被市委、市政府授予“文明家庭”。</w:t>
      </w:r>
    </w:p>
    <w:p w14:paraId="0988553C">
      <w:pPr>
        <w:pStyle w:val="4"/>
      </w:pPr>
      <w:r>
        <w:t>【各类拔尖人才】</w:t>
      </w:r>
    </w:p>
    <w:p w14:paraId="599527BF">
      <w:pPr>
        <w:ind w:firstLine="420"/>
      </w:pPr>
      <w:r>
        <w:t>黄坑二中：廖伟云荣获全国数学竞赛三等奖。张朝志获全国物理竞赛三等奖。何芳芳、利元石分别获得全国英语竞赛二等奖。黄坑小学：沈亮、何华荣获五年级奥林匹克二等奖。</w:t>
      </w:r>
    </w:p>
    <w:p w14:paraId="7562C425">
      <w:pPr>
        <w:ind w:firstLine="422"/>
        <w:jc w:val="right"/>
        <w:rPr>
          <w:b/>
          <w:bCs/>
        </w:rPr>
      </w:pPr>
      <w:r>
        <w:rPr>
          <w:b/>
          <w:bCs/>
        </w:rPr>
        <w:t>（戴书娇）</w:t>
      </w:r>
    </w:p>
    <w:p w14:paraId="361F0988">
      <w:pPr>
        <w:pStyle w:val="10"/>
        <w:jc w:val="center"/>
        <w:rPr>
          <w:b/>
          <w:bCs/>
        </w:rPr>
      </w:pPr>
      <w:r>
        <w:rPr>
          <w:rFonts w:hint="eastAsia"/>
          <w:b/>
          <w:bCs/>
        </w:rPr>
        <w:t>1998年各村委会情况统计表</w:t>
      </w:r>
    </w:p>
    <w:tbl>
      <w:tblPr>
        <w:tblStyle w:val="7"/>
        <w:tblW w:w="4993" w:type="pct"/>
        <w:tblInd w:w="0" w:type="dxa"/>
        <w:tblLayout w:type="autofit"/>
        <w:tblCellMar>
          <w:top w:w="0" w:type="dxa"/>
          <w:left w:w="0" w:type="dxa"/>
          <w:bottom w:w="0" w:type="dxa"/>
          <w:right w:w="0" w:type="dxa"/>
        </w:tblCellMar>
      </w:tblPr>
      <w:tblGrid>
        <w:gridCol w:w="1256"/>
        <w:gridCol w:w="1147"/>
        <w:gridCol w:w="1040"/>
        <w:gridCol w:w="1147"/>
        <w:gridCol w:w="795"/>
        <w:gridCol w:w="2181"/>
        <w:gridCol w:w="1196"/>
        <w:gridCol w:w="1000"/>
      </w:tblGrid>
      <w:tr w14:paraId="45DFD2EB">
        <w:tblPrEx>
          <w:tblCellMar>
            <w:top w:w="0" w:type="dxa"/>
            <w:left w:w="0" w:type="dxa"/>
            <w:bottom w:w="0" w:type="dxa"/>
            <w:right w:w="0" w:type="dxa"/>
          </w:tblCellMar>
        </w:tblPrEx>
        <w:trPr>
          <w:trHeight w:val="710"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E4CAC9F">
            <w:pPr>
              <w:pStyle w:val="10"/>
              <w:jc w:val="center"/>
              <w:rPr>
                <w:b/>
                <w:bCs/>
              </w:rPr>
            </w:pPr>
            <w:r>
              <w:rPr>
                <w:rFonts w:hint="eastAsia"/>
                <w:b/>
                <w:bCs/>
              </w:rPr>
              <w:t>村委会</w:t>
            </w:r>
          </w:p>
        </w:tc>
        <w:tc>
          <w:tcPr>
            <w:tcW w:w="58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05D7B5">
            <w:pPr>
              <w:pStyle w:val="10"/>
              <w:jc w:val="center"/>
              <w:rPr>
                <w:b/>
                <w:bCs/>
              </w:rPr>
            </w:pPr>
            <w:r>
              <w:rPr>
                <w:rFonts w:hint="eastAsia"/>
                <w:b/>
                <w:bCs/>
              </w:rPr>
              <w:t>村上组</w:t>
            </w:r>
          </w:p>
        </w:tc>
        <w:tc>
          <w:tcPr>
            <w:tcW w:w="53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B710E2">
            <w:pPr>
              <w:pStyle w:val="10"/>
              <w:jc w:val="center"/>
              <w:rPr>
                <w:b/>
                <w:bCs/>
              </w:rPr>
            </w:pPr>
            <w:r>
              <w:rPr>
                <w:rFonts w:hint="eastAsia"/>
                <w:b/>
                <w:bCs/>
              </w:rPr>
              <w:t>总人口</w:t>
            </w:r>
          </w:p>
        </w:tc>
        <w:tc>
          <w:tcPr>
            <w:tcW w:w="58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896FBF">
            <w:pPr>
              <w:pStyle w:val="10"/>
              <w:jc w:val="center"/>
              <w:rPr>
                <w:b/>
                <w:bCs/>
              </w:rPr>
            </w:pPr>
            <w:r>
              <w:rPr>
                <w:rFonts w:hint="eastAsia"/>
                <w:b/>
                <w:bCs/>
              </w:rPr>
              <w:t>总户数</w:t>
            </w:r>
          </w:p>
        </w:tc>
        <w:tc>
          <w:tcPr>
            <w:tcW w:w="40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363981">
            <w:pPr>
              <w:pStyle w:val="10"/>
              <w:jc w:val="center"/>
              <w:rPr>
                <w:b/>
                <w:bCs/>
              </w:rPr>
            </w:pPr>
            <w:r>
              <w:rPr>
                <w:rFonts w:hint="eastAsia"/>
                <w:b/>
                <w:bCs/>
              </w:rPr>
              <w:t>耕地</w:t>
            </w:r>
            <w:r>
              <w:rPr>
                <w:rFonts w:hint="eastAsia"/>
                <w:b/>
                <w:bCs/>
              </w:rPr>
              <w:br w:type="textWrapping"/>
            </w:r>
            <w:r>
              <w:rPr>
                <w:rFonts w:hint="eastAsia"/>
                <w:b/>
                <w:bCs/>
              </w:rPr>
              <w:t>（亩）</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90CF59">
            <w:pPr>
              <w:pStyle w:val="10"/>
              <w:jc w:val="center"/>
              <w:rPr>
                <w:b/>
                <w:bCs/>
              </w:rPr>
            </w:pPr>
            <w:r>
              <w:rPr>
                <w:rFonts w:hint="eastAsia"/>
                <w:b/>
                <w:bCs/>
              </w:rPr>
              <w:t>集体经济项目</w:t>
            </w:r>
          </w:p>
        </w:tc>
        <w:tc>
          <w:tcPr>
            <w:tcW w:w="61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BBB991">
            <w:pPr>
              <w:pStyle w:val="10"/>
              <w:jc w:val="center"/>
              <w:rPr>
                <w:b/>
                <w:bCs/>
              </w:rPr>
            </w:pPr>
            <w:r>
              <w:rPr>
                <w:rFonts w:hint="eastAsia"/>
                <w:b/>
                <w:bCs/>
              </w:rPr>
              <w:t>衣村人均纯收入（元）</w:t>
            </w:r>
          </w:p>
        </w:tc>
        <w:tc>
          <w:tcPr>
            <w:tcW w:w="512"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0A05EEB6">
            <w:pPr>
              <w:pStyle w:val="10"/>
              <w:jc w:val="center"/>
              <w:rPr>
                <w:b/>
                <w:bCs/>
              </w:rPr>
            </w:pPr>
            <w:r>
              <w:rPr>
                <w:rFonts w:hint="eastAsia"/>
                <w:b/>
                <w:bCs/>
              </w:rPr>
              <w:t>集体收入</w:t>
            </w:r>
            <w:r>
              <w:rPr>
                <w:rFonts w:hint="eastAsia"/>
                <w:b/>
                <w:bCs/>
              </w:rPr>
              <w:br w:type="textWrapping"/>
            </w:r>
            <w:r>
              <w:rPr>
                <w:rFonts w:hint="eastAsia"/>
                <w:b/>
                <w:bCs/>
              </w:rPr>
              <w:t>（万元）</w:t>
            </w:r>
          </w:p>
        </w:tc>
      </w:tr>
      <w:tr w14:paraId="77364B63">
        <w:tblPrEx>
          <w:tblCellMar>
            <w:top w:w="0" w:type="dxa"/>
            <w:left w:w="0" w:type="dxa"/>
            <w:bottom w:w="0" w:type="dxa"/>
            <w:right w:w="0" w:type="dxa"/>
          </w:tblCellMar>
        </w:tblPrEx>
        <w:trPr>
          <w:trHeight w:val="285"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8A32B4A">
            <w:pPr>
              <w:pStyle w:val="10"/>
              <w:jc w:val="center"/>
            </w:pPr>
            <w:r>
              <w:rPr>
                <w:rFonts w:hint="eastAsia"/>
              </w:rPr>
              <w:t>合计</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696DC7">
            <w:pPr>
              <w:pStyle w:val="10"/>
              <w:jc w:val="center"/>
            </w:pPr>
            <w:r>
              <w:t>126</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19E204">
            <w:pPr>
              <w:pStyle w:val="10"/>
              <w:jc w:val="center"/>
            </w:pPr>
            <w:r>
              <w:t>24031</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A1C1FC">
            <w:pPr>
              <w:pStyle w:val="10"/>
              <w:jc w:val="center"/>
            </w:pPr>
            <w:r>
              <w:t>5177</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E3C16D">
            <w:pPr>
              <w:pStyle w:val="10"/>
              <w:jc w:val="center"/>
            </w:pPr>
            <w:r>
              <w:t>31217</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DEB0D7">
            <w:pPr>
              <w:pStyle w:val="10"/>
            </w:pP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A4439B">
            <w:pPr>
              <w:pStyle w:val="10"/>
              <w:jc w:val="center"/>
            </w:pPr>
            <w:r>
              <w:t>3398</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71F30AEE">
            <w:pPr>
              <w:pStyle w:val="10"/>
              <w:jc w:val="center"/>
            </w:pPr>
            <w:r>
              <w:t>69</w:t>
            </w:r>
          </w:p>
        </w:tc>
      </w:tr>
      <w:tr w14:paraId="75C1EC7E">
        <w:tblPrEx>
          <w:tblCellMar>
            <w:top w:w="0" w:type="dxa"/>
            <w:left w:w="0" w:type="dxa"/>
            <w:bottom w:w="0" w:type="dxa"/>
            <w:right w:w="0" w:type="dxa"/>
          </w:tblCellMar>
        </w:tblPrEx>
        <w:trPr>
          <w:trHeight w:val="275"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6301318">
            <w:pPr>
              <w:pStyle w:val="10"/>
              <w:jc w:val="center"/>
            </w:pPr>
            <w:r>
              <w:rPr>
                <w:rFonts w:hint="eastAsia"/>
              </w:rPr>
              <w:t>黄坑</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C65711">
            <w:pPr>
              <w:pStyle w:val="10"/>
              <w:jc w:val="center"/>
            </w:pPr>
            <w:r>
              <w:t>14</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098F14">
            <w:pPr>
              <w:pStyle w:val="10"/>
              <w:jc w:val="center"/>
            </w:pPr>
            <w:r>
              <w:t>2323</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811961">
            <w:pPr>
              <w:pStyle w:val="10"/>
              <w:jc w:val="center"/>
            </w:pPr>
            <w:r>
              <w:t>514</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0CAED7">
            <w:pPr>
              <w:pStyle w:val="10"/>
              <w:jc w:val="center"/>
            </w:pPr>
            <w:r>
              <w:t>2816</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F8F330">
            <w:pPr>
              <w:pStyle w:val="10"/>
            </w:pPr>
            <w:r>
              <w:rPr>
                <w:rFonts w:hint="eastAsia"/>
              </w:rPr>
              <w:t>加工厂、运输、饮食业</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7FF880">
            <w:pPr>
              <w:pStyle w:val="10"/>
              <w:jc w:val="center"/>
            </w:pPr>
            <w:r>
              <w:t>3395</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1B238FEA">
            <w:pPr>
              <w:pStyle w:val="10"/>
              <w:jc w:val="center"/>
            </w:pPr>
            <w:r>
              <w:t>9</w:t>
            </w:r>
          </w:p>
        </w:tc>
      </w:tr>
      <w:tr w14:paraId="46BAC33D">
        <w:tblPrEx>
          <w:tblCellMar>
            <w:top w:w="0" w:type="dxa"/>
            <w:left w:w="0" w:type="dxa"/>
            <w:bottom w:w="0" w:type="dxa"/>
            <w:right w:w="0" w:type="dxa"/>
          </w:tblCellMar>
        </w:tblPrEx>
        <w:trPr>
          <w:trHeight w:val="265"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538836F">
            <w:pPr>
              <w:pStyle w:val="10"/>
              <w:jc w:val="center"/>
            </w:pPr>
            <w:r>
              <w:rPr>
                <w:rFonts w:hint="eastAsia"/>
              </w:rPr>
              <w:t>社前</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3066A4">
            <w:pPr>
              <w:pStyle w:val="10"/>
              <w:jc w:val="center"/>
            </w:pPr>
            <w:r>
              <w:t>10</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B55CBD">
            <w:pPr>
              <w:pStyle w:val="10"/>
              <w:jc w:val="center"/>
            </w:pPr>
            <w:r>
              <w:t>2064</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BF9957">
            <w:pPr>
              <w:pStyle w:val="10"/>
              <w:jc w:val="center"/>
            </w:pPr>
            <w:r>
              <w:t>476</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B584DD">
            <w:pPr>
              <w:pStyle w:val="10"/>
              <w:jc w:val="center"/>
            </w:pPr>
            <w:r>
              <w:t>2568</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014248">
            <w:pPr>
              <w:pStyle w:val="10"/>
            </w:pPr>
            <w:r>
              <w:rPr>
                <w:rFonts w:hint="eastAsia"/>
              </w:rPr>
              <w:t>果场、鱼塘</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2D7E3B">
            <w:pPr>
              <w:pStyle w:val="10"/>
              <w:jc w:val="center"/>
            </w:pPr>
            <w:r>
              <w:t>3404</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365A50B5">
            <w:pPr>
              <w:pStyle w:val="10"/>
              <w:jc w:val="center"/>
            </w:pPr>
            <w:r>
              <w:t>6</w:t>
            </w:r>
          </w:p>
        </w:tc>
      </w:tr>
      <w:tr w14:paraId="212C8DA1">
        <w:tblPrEx>
          <w:tblCellMar>
            <w:top w:w="0" w:type="dxa"/>
            <w:left w:w="0" w:type="dxa"/>
            <w:bottom w:w="0" w:type="dxa"/>
            <w:right w:w="0" w:type="dxa"/>
          </w:tblCellMar>
        </w:tblPrEx>
        <w:trPr>
          <w:trHeight w:val="300"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711BCBF">
            <w:pPr>
              <w:pStyle w:val="10"/>
              <w:jc w:val="center"/>
            </w:pPr>
            <w:r>
              <w:rPr>
                <w:rFonts w:hint="eastAsia"/>
              </w:rPr>
              <w:t>小陂</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F1E28B">
            <w:pPr>
              <w:pStyle w:val="10"/>
              <w:jc w:val="center"/>
            </w:pPr>
            <w:r>
              <w:t>10</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65BE6D">
            <w:pPr>
              <w:pStyle w:val="10"/>
              <w:jc w:val="center"/>
            </w:pPr>
            <w:r>
              <w:t>2148</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1ADDA3">
            <w:pPr>
              <w:pStyle w:val="10"/>
              <w:jc w:val="center"/>
            </w:pPr>
            <w:r>
              <w:t>448</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55E6B4">
            <w:pPr>
              <w:pStyle w:val="10"/>
              <w:jc w:val="center"/>
            </w:pPr>
            <w:r>
              <w:t>3351</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84816B">
            <w:pPr>
              <w:pStyle w:val="10"/>
            </w:pPr>
            <w:r>
              <w:rPr>
                <w:rFonts w:hint="eastAsia"/>
              </w:rPr>
              <w:t>果场、鱼塘、加工厂</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9A592B">
            <w:pPr>
              <w:pStyle w:val="10"/>
              <w:jc w:val="center"/>
            </w:pPr>
            <w:r>
              <w:t>3412</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6A05D7C2">
            <w:pPr>
              <w:pStyle w:val="10"/>
              <w:jc w:val="center"/>
            </w:pPr>
            <w:r>
              <w:t>7.9</w:t>
            </w:r>
          </w:p>
        </w:tc>
      </w:tr>
      <w:tr w14:paraId="14D5F895">
        <w:tblPrEx>
          <w:tblCellMar>
            <w:top w:w="0" w:type="dxa"/>
            <w:left w:w="0" w:type="dxa"/>
            <w:bottom w:w="0" w:type="dxa"/>
            <w:right w:w="0" w:type="dxa"/>
          </w:tblCellMar>
        </w:tblPrEx>
        <w:trPr>
          <w:trHeight w:val="295"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5CFB157">
            <w:pPr>
              <w:pStyle w:val="10"/>
              <w:jc w:val="center"/>
            </w:pPr>
            <w:r>
              <w:rPr>
                <w:rFonts w:hint="eastAsia"/>
              </w:rPr>
              <w:t>塘下</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0B47FC">
            <w:pPr>
              <w:pStyle w:val="10"/>
              <w:jc w:val="center"/>
            </w:pPr>
            <w:r>
              <w:t>9</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E554F8">
            <w:pPr>
              <w:pStyle w:val="10"/>
              <w:jc w:val="center"/>
            </w:pPr>
            <w:r>
              <w:t>1796</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CAF816">
            <w:pPr>
              <w:pStyle w:val="10"/>
              <w:jc w:val="center"/>
            </w:pPr>
            <w:r>
              <w:t>389</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1F5424">
            <w:pPr>
              <w:pStyle w:val="10"/>
              <w:jc w:val="center"/>
            </w:pPr>
            <w:r>
              <w:t>2485</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6F833F">
            <w:pPr>
              <w:pStyle w:val="10"/>
            </w:pPr>
            <w:r>
              <w:rPr>
                <w:rFonts w:hint="eastAsia"/>
              </w:rPr>
              <w:t>鱼塘、果场</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89C6E2">
            <w:pPr>
              <w:pStyle w:val="10"/>
              <w:jc w:val="center"/>
            </w:pPr>
            <w:r>
              <w:t>3390</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54D92654">
            <w:pPr>
              <w:pStyle w:val="10"/>
              <w:jc w:val="center"/>
            </w:pPr>
            <w:r>
              <w:t>4.2</w:t>
            </w:r>
          </w:p>
        </w:tc>
      </w:tr>
      <w:tr w14:paraId="5EC6641E">
        <w:tblPrEx>
          <w:tblCellMar>
            <w:top w:w="0" w:type="dxa"/>
            <w:left w:w="0" w:type="dxa"/>
            <w:bottom w:w="0" w:type="dxa"/>
            <w:right w:w="0" w:type="dxa"/>
          </w:tblCellMar>
        </w:tblPrEx>
        <w:trPr>
          <w:trHeight w:val="280"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0AD4F7A">
            <w:pPr>
              <w:pStyle w:val="10"/>
              <w:jc w:val="center"/>
            </w:pPr>
            <w:r>
              <w:rPr>
                <w:rFonts w:hint="eastAsia"/>
              </w:rPr>
              <w:t>水西</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66DF07">
            <w:pPr>
              <w:pStyle w:val="10"/>
              <w:jc w:val="center"/>
            </w:pPr>
            <w:r>
              <w:t>10</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9A1258">
            <w:pPr>
              <w:pStyle w:val="10"/>
              <w:jc w:val="center"/>
            </w:pPr>
            <w:r>
              <w:t>1414</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BE0067">
            <w:pPr>
              <w:pStyle w:val="10"/>
              <w:jc w:val="center"/>
            </w:pPr>
            <w:r>
              <w:t>302</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935052">
            <w:pPr>
              <w:pStyle w:val="10"/>
              <w:jc w:val="center"/>
            </w:pPr>
            <w:r>
              <w:t>2298</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05E6AE">
            <w:pPr>
              <w:pStyle w:val="10"/>
            </w:pPr>
            <w:r>
              <w:rPr>
                <w:rFonts w:hint="eastAsia"/>
              </w:rPr>
              <w:t>鱼塘</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954CE0">
            <w:pPr>
              <w:pStyle w:val="10"/>
              <w:jc w:val="center"/>
            </w:pPr>
            <w:r>
              <w:t>3401</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67B5995E">
            <w:pPr>
              <w:pStyle w:val="10"/>
              <w:jc w:val="center"/>
            </w:pPr>
            <w:r>
              <w:t>4.5</w:t>
            </w:r>
          </w:p>
        </w:tc>
      </w:tr>
      <w:tr w14:paraId="30A16E86">
        <w:tblPrEx>
          <w:tblCellMar>
            <w:top w:w="0" w:type="dxa"/>
            <w:left w:w="0" w:type="dxa"/>
            <w:bottom w:w="0" w:type="dxa"/>
            <w:right w:w="0" w:type="dxa"/>
          </w:tblCellMar>
        </w:tblPrEx>
        <w:trPr>
          <w:trHeight w:val="280"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0B60B96">
            <w:pPr>
              <w:pStyle w:val="10"/>
              <w:jc w:val="center"/>
            </w:pPr>
            <w:r>
              <w:rPr>
                <w:rFonts w:hint="eastAsia"/>
              </w:rPr>
              <w:t>溪塘</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C3BB10">
            <w:pPr>
              <w:pStyle w:val="10"/>
              <w:jc w:val="center"/>
            </w:pPr>
            <w:r>
              <w:t>5</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DEF372">
            <w:pPr>
              <w:pStyle w:val="10"/>
              <w:jc w:val="center"/>
            </w:pPr>
            <w:r>
              <w:t>1083</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317A49">
            <w:pPr>
              <w:pStyle w:val="10"/>
              <w:jc w:val="center"/>
            </w:pPr>
            <w:r>
              <w:t>236</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E6C735">
            <w:pPr>
              <w:pStyle w:val="10"/>
              <w:jc w:val="center"/>
            </w:pPr>
            <w:r>
              <w:t>1793</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195E5F">
            <w:pPr>
              <w:pStyle w:val="10"/>
            </w:pPr>
            <w:r>
              <w:rPr>
                <w:rFonts w:hint="eastAsia"/>
              </w:rPr>
              <w:t>果场</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E51BCB">
            <w:pPr>
              <w:pStyle w:val="10"/>
              <w:jc w:val="center"/>
            </w:pPr>
            <w:r>
              <w:t>3393</w:t>
            </w:r>
          </w:p>
        </w:tc>
        <w:tc>
          <w:tcPr>
            <w:tcW w:w="512"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19EF1BC2">
            <w:pPr>
              <w:pStyle w:val="10"/>
              <w:jc w:val="center"/>
            </w:pPr>
            <w:r>
              <w:t>3.8</w:t>
            </w:r>
          </w:p>
        </w:tc>
      </w:tr>
      <w:tr w14:paraId="32D00836">
        <w:tblPrEx>
          <w:tblCellMar>
            <w:top w:w="0" w:type="dxa"/>
            <w:left w:w="0" w:type="dxa"/>
            <w:bottom w:w="0" w:type="dxa"/>
            <w:right w:w="0" w:type="dxa"/>
          </w:tblCellMar>
        </w:tblPrEx>
        <w:trPr>
          <w:trHeight w:val="270"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9FB5BBF">
            <w:pPr>
              <w:pStyle w:val="10"/>
              <w:jc w:val="center"/>
            </w:pPr>
            <w:r>
              <w:rPr>
                <w:rFonts w:hint="eastAsia"/>
              </w:rPr>
              <w:t>坪岗</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539B60">
            <w:pPr>
              <w:pStyle w:val="10"/>
              <w:jc w:val="center"/>
            </w:pPr>
            <w:r>
              <w:t>9</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143326">
            <w:pPr>
              <w:pStyle w:val="10"/>
              <w:jc w:val="center"/>
            </w:pPr>
            <w:r>
              <w:t>1790</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273337">
            <w:pPr>
              <w:pStyle w:val="10"/>
              <w:jc w:val="center"/>
            </w:pPr>
            <w:r>
              <w:t>392</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E485E8">
            <w:pPr>
              <w:pStyle w:val="10"/>
              <w:jc w:val="center"/>
            </w:pPr>
            <w:r>
              <w:t>2783</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8B6E94">
            <w:pPr>
              <w:pStyle w:val="10"/>
            </w:pPr>
            <w:r>
              <w:rPr>
                <w:rFonts w:hint="eastAsia"/>
              </w:rPr>
              <w:t>果场</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F2C5D6">
            <w:pPr>
              <w:pStyle w:val="10"/>
              <w:jc w:val="center"/>
            </w:pPr>
            <w:r>
              <w:t>3396</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467C10D7">
            <w:pPr>
              <w:pStyle w:val="10"/>
              <w:jc w:val="center"/>
            </w:pPr>
            <w:r>
              <w:t>6.3</w:t>
            </w:r>
          </w:p>
        </w:tc>
      </w:tr>
      <w:tr w14:paraId="2A993237">
        <w:tblPrEx>
          <w:tblCellMar>
            <w:top w:w="0" w:type="dxa"/>
            <w:left w:w="0" w:type="dxa"/>
            <w:bottom w:w="0" w:type="dxa"/>
            <w:right w:w="0" w:type="dxa"/>
          </w:tblCellMar>
        </w:tblPrEx>
        <w:trPr>
          <w:trHeight w:val="300"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B50A788">
            <w:pPr>
              <w:pStyle w:val="10"/>
              <w:jc w:val="center"/>
            </w:pPr>
            <w:r>
              <w:rPr>
                <w:rFonts w:hint="eastAsia"/>
              </w:rPr>
              <w:t>耶溪</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EF5360">
            <w:pPr>
              <w:pStyle w:val="10"/>
              <w:jc w:val="center"/>
            </w:pPr>
            <w:r>
              <w:t>15</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E3EBD7">
            <w:pPr>
              <w:pStyle w:val="10"/>
              <w:jc w:val="center"/>
            </w:pPr>
            <w:r>
              <w:t>2096</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54A4DF">
            <w:pPr>
              <w:pStyle w:val="10"/>
              <w:jc w:val="center"/>
            </w:pPr>
            <w:r>
              <w:t>473</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EE4E79">
            <w:pPr>
              <w:pStyle w:val="10"/>
              <w:jc w:val="center"/>
            </w:pPr>
            <w:r>
              <w:t>3246</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E4E66D">
            <w:pPr>
              <w:pStyle w:val="10"/>
            </w:pPr>
            <w:r>
              <w:rPr>
                <w:rFonts w:hint="eastAsia"/>
              </w:rPr>
              <w:t>鱼塘、加工厂</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8AD174">
            <w:pPr>
              <w:pStyle w:val="10"/>
              <w:jc w:val="center"/>
            </w:pPr>
            <w:r>
              <w:t>3404</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535C4062">
            <w:pPr>
              <w:pStyle w:val="10"/>
              <w:jc w:val="center"/>
            </w:pPr>
            <w:r>
              <w:t>6.5</w:t>
            </w:r>
          </w:p>
        </w:tc>
      </w:tr>
      <w:tr w14:paraId="24BE11E8">
        <w:tblPrEx>
          <w:tblCellMar>
            <w:top w:w="0" w:type="dxa"/>
            <w:left w:w="0" w:type="dxa"/>
            <w:bottom w:w="0" w:type="dxa"/>
            <w:right w:w="0" w:type="dxa"/>
          </w:tblCellMar>
        </w:tblPrEx>
        <w:trPr>
          <w:trHeight w:val="290"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8665403">
            <w:pPr>
              <w:pStyle w:val="10"/>
              <w:jc w:val="center"/>
            </w:pPr>
            <w:r>
              <w:rPr>
                <w:rFonts w:hint="eastAsia"/>
              </w:rPr>
              <w:t>中心</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3C0BEE">
            <w:pPr>
              <w:pStyle w:val="10"/>
              <w:jc w:val="center"/>
            </w:pPr>
            <w:r>
              <w:t>13</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A91F6D">
            <w:pPr>
              <w:pStyle w:val="10"/>
              <w:jc w:val="center"/>
            </w:pPr>
            <w:r>
              <w:t>1943</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112884">
            <w:pPr>
              <w:pStyle w:val="10"/>
              <w:jc w:val="center"/>
            </w:pPr>
            <w:r>
              <w:t>431</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585BA8">
            <w:pPr>
              <w:pStyle w:val="10"/>
              <w:jc w:val="center"/>
            </w:pPr>
            <w:r>
              <w:t>2878</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3811B5">
            <w:pPr>
              <w:pStyle w:val="10"/>
            </w:pPr>
            <w:r>
              <w:rPr>
                <w:rFonts w:hint="eastAsia"/>
              </w:rPr>
              <w:t>果场、鱼塘、加工厂</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FD4B1E">
            <w:pPr>
              <w:pStyle w:val="10"/>
              <w:jc w:val="center"/>
            </w:pPr>
            <w:r>
              <w:t>3399</w:t>
            </w:r>
          </w:p>
        </w:tc>
        <w:tc>
          <w:tcPr>
            <w:tcW w:w="512"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1C70D31C">
            <w:pPr>
              <w:pStyle w:val="10"/>
              <w:jc w:val="center"/>
            </w:pPr>
            <w:r>
              <w:t>5.8</w:t>
            </w:r>
          </w:p>
        </w:tc>
      </w:tr>
      <w:tr w14:paraId="3454996C">
        <w:tblPrEx>
          <w:tblCellMar>
            <w:top w:w="0" w:type="dxa"/>
            <w:left w:w="0" w:type="dxa"/>
            <w:bottom w:w="0" w:type="dxa"/>
            <w:right w:w="0" w:type="dxa"/>
          </w:tblCellMar>
        </w:tblPrEx>
        <w:trPr>
          <w:trHeight w:val="265"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0E56B83">
            <w:pPr>
              <w:pStyle w:val="10"/>
              <w:jc w:val="center"/>
            </w:pPr>
            <w:r>
              <w:rPr>
                <w:rFonts w:hint="eastAsia"/>
              </w:rPr>
              <w:t>圆岭</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B5A350">
            <w:pPr>
              <w:pStyle w:val="10"/>
              <w:jc w:val="center"/>
            </w:pPr>
            <w:r>
              <w:t>9</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D247AA">
            <w:pPr>
              <w:pStyle w:val="10"/>
              <w:jc w:val="center"/>
            </w:pPr>
            <w:r>
              <w:t>1428</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1D5128">
            <w:pPr>
              <w:pStyle w:val="10"/>
              <w:jc w:val="center"/>
            </w:pPr>
            <w:r>
              <w:t>308</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86AABC">
            <w:pPr>
              <w:pStyle w:val="10"/>
              <w:jc w:val="center"/>
            </w:pPr>
            <w:r>
              <w:t>2354</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6B1D65">
            <w:pPr>
              <w:pStyle w:val="10"/>
            </w:pPr>
            <w:r>
              <w:rPr>
                <w:rFonts w:hint="eastAsia"/>
              </w:rPr>
              <w:t>果场、加工厂</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8A5E18">
            <w:pPr>
              <w:pStyle w:val="10"/>
              <w:jc w:val="center"/>
            </w:pPr>
            <w:r>
              <w:t>3388</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3D97A0E0">
            <w:pPr>
              <w:pStyle w:val="10"/>
              <w:jc w:val="center"/>
            </w:pPr>
            <w:r>
              <w:t>4.3</w:t>
            </w:r>
          </w:p>
        </w:tc>
      </w:tr>
      <w:tr w14:paraId="50DF078D">
        <w:tblPrEx>
          <w:tblCellMar>
            <w:top w:w="0" w:type="dxa"/>
            <w:left w:w="0" w:type="dxa"/>
            <w:bottom w:w="0" w:type="dxa"/>
            <w:right w:w="0" w:type="dxa"/>
          </w:tblCellMar>
        </w:tblPrEx>
        <w:trPr>
          <w:trHeight w:val="290"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DD4D748">
            <w:pPr>
              <w:pStyle w:val="10"/>
              <w:jc w:val="center"/>
            </w:pPr>
            <w:r>
              <w:rPr>
                <w:rFonts w:hint="eastAsia"/>
              </w:rPr>
              <w:t>上象</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1BA0D6">
            <w:pPr>
              <w:pStyle w:val="10"/>
              <w:jc w:val="center"/>
            </w:pPr>
            <w:r>
              <w:t>10</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0AEFAE">
            <w:pPr>
              <w:pStyle w:val="10"/>
              <w:jc w:val="center"/>
            </w:pPr>
            <w:r>
              <w:t>1593</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360724">
            <w:pPr>
              <w:pStyle w:val="10"/>
              <w:jc w:val="center"/>
            </w:pPr>
            <w:r>
              <w:t>345</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F7B2BF">
            <w:pPr>
              <w:pStyle w:val="10"/>
              <w:jc w:val="center"/>
            </w:pPr>
            <w:r>
              <w:t>2030</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1DF9BA">
            <w:pPr>
              <w:pStyle w:val="10"/>
            </w:pPr>
            <w:r>
              <w:rPr>
                <w:rFonts w:hint="eastAsia"/>
              </w:rPr>
              <w:t>果场、加工厂</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8C620F">
            <w:pPr>
              <w:pStyle w:val="10"/>
              <w:jc w:val="center"/>
            </w:pPr>
            <w:r>
              <w:t>3399</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27A55330">
            <w:pPr>
              <w:pStyle w:val="10"/>
              <w:jc w:val="center"/>
            </w:pPr>
            <w:r>
              <w:t>4.8</w:t>
            </w:r>
          </w:p>
        </w:tc>
      </w:tr>
      <w:tr w14:paraId="45CD2DEB">
        <w:tblPrEx>
          <w:tblCellMar>
            <w:top w:w="0" w:type="dxa"/>
            <w:left w:w="0" w:type="dxa"/>
            <w:bottom w:w="0" w:type="dxa"/>
            <w:right w:w="0" w:type="dxa"/>
          </w:tblCellMar>
        </w:tblPrEx>
        <w:trPr>
          <w:trHeight w:val="275"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5D65BE1">
            <w:pPr>
              <w:pStyle w:val="10"/>
              <w:jc w:val="center"/>
            </w:pPr>
            <w:r>
              <w:rPr>
                <w:rFonts w:hint="eastAsia"/>
              </w:rPr>
              <w:t>许村</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59672F">
            <w:pPr>
              <w:pStyle w:val="10"/>
              <w:jc w:val="center"/>
            </w:pPr>
            <w:r>
              <w:t>12</w:t>
            </w: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2F60FC">
            <w:pPr>
              <w:pStyle w:val="10"/>
              <w:jc w:val="center"/>
            </w:pPr>
            <w:r>
              <w:t>2246</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268857">
            <w:pPr>
              <w:pStyle w:val="10"/>
              <w:jc w:val="center"/>
            </w:pPr>
            <w:r>
              <w:t>448</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D15F8F">
            <w:pPr>
              <w:pStyle w:val="10"/>
              <w:jc w:val="center"/>
            </w:pPr>
            <w:r>
              <w:t>2590</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3D4086">
            <w:pPr>
              <w:pStyle w:val="10"/>
            </w:pPr>
            <w:r>
              <w:rPr>
                <w:rFonts w:hint="eastAsia"/>
              </w:rPr>
              <w:t>果场</w:t>
            </w:r>
          </w:p>
        </w:tc>
        <w:tc>
          <w:tcPr>
            <w:tcW w:w="61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63C2C6">
            <w:pPr>
              <w:pStyle w:val="10"/>
              <w:jc w:val="center"/>
            </w:pPr>
            <w:r>
              <w:t>3397</w:t>
            </w:r>
          </w:p>
        </w:tc>
        <w:tc>
          <w:tcPr>
            <w:tcW w:w="512"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7A2E05A4">
            <w:pPr>
              <w:pStyle w:val="10"/>
              <w:jc w:val="center"/>
            </w:pPr>
            <w:r>
              <w:t>5.9</w:t>
            </w:r>
          </w:p>
        </w:tc>
      </w:tr>
      <w:tr w14:paraId="1A04213D">
        <w:tblPrEx>
          <w:tblCellMar>
            <w:top w:w="0" w:type="dxa"/>
            <w:left w:w="0" w:type="dxa"/>
            <w:bottom w:w="0" w:type="dxa"/>
            <w:right w:w="0" w:type="dxa"/>
          </w:tblCellMar>
        </w:tblPrEx>
        <w:trPr>
          <w:trHeight w:val="305" w:hRule="atLeast"/>
        </w:trPr>
        <w:tc>
          <w:tcPr>
            <w:tcW w:w="643"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7AA6A2B">
            <w:pPr>
              <w:pStyle w:val="10"/>
              <w:jc w:val="center"/>
            </w:pPr>
            <w:r>
              <w:rPr>
                <w:rFonts w:hint="eastAsia"/>
              </w:rPr>
              <w:t>居委、机关</w:t>
            </w:r>
          </w:p>
        </w:tc>
        <w:tc>
          <w:tcPr>
            <w:tcW w:w="58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C38591">
            <w:pPr>
              <w:pStyle w:val="10"/>
              <w:jc w:val="center"/>
            </w:pP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E04881">
            <w:pPr>
              <w:pStyle w:val="10"/>
              <w:jc w:val="center"/>
            </w:pPr>
            <w:r>
              <w:t>2107</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A91FEC">
            <w:pPr>
              <w:pStyle w:val="10"/>
              <w:jc w:val="center"/>
            </w:pPr>
            <w:r>
              <w:t>415</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81CE02">
            <w:pPr>
              <w:pStyle w:val="10"/>
              <w:jc w:val="center"/>
            </w:pPr>
            <w:r>
              <w:t>25</w:t>
            </w:r>
          </w:p>
        </w:tc>
        <w:tc>
          <w:tcPr>
            <w:tcW w:w="111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F56D6D">
            <w:pPr>
              <w:pStyle w:val="10"/>
            </w:pPr>
          </w:p>
        </w:tc>
        <w:tc>
          <w:tcPr>
            <w:tcW w:w="61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5D031E">
            <w:pPr>
              <w:pStyle w:val="10"/>
              <w:jc w:val="center"/>
            </w:pPr>
          </w:p>
        </w:tc>
        <w:tc>
          <w:tcPr>
            <w:tcW w:w="512"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150D5F6C">
            <w:pPr>
              <w:pStyle w:val="10"/>
              <w:jc w:val="center"/>
            </w:pPr>
          </w:p>
        </w:tc>
      </w:tr>
    </w:tbl>
    <w:p w14:paraId="483222FC">
      <w:pPr>
        <w:pStyle w:val="3"/>
      </w:pPr>
      <w:r>
        <w:t>大塘镇</w:t>
      </w:r>
    </w:p>
    <w:p w14:paraId="3DEDECC4">
      <w:pPr>
        <w:pStyle w:val="4"/>
      </w:pPr>
      <w:r>
        <w:t>【领导名录】</w:t>
      </w:r>
    </w:p>
    <w:p w14:paraId="1BA201CE">
      <w:pPr>
        <w:ind w:firstLine="422"/>
      </w:pPr>
      <w:r>
        <w:rPr>
          <w:b/>
          <w:bCs/>
        </w:rPr>
        <w:t>书</w:t>
      </w:r>
      <w:r>
        <w:rPr>
          <w:rFonts w:hint="eastAsia"/>
          <w:b/>
          <w:bCs/>
        </w:rPr>
        <w:t xml:space="preserve">    </w:t>
      </w:r>
      <w:r>
        <w:rPr>
          <w:b/>
          <w:bCs/>
        </w:rPr>
        <w:t>记：</w:t>
      </w:r>
      <w:r>
        <w:t>刘烈焕</w:t>
      </w:r>
    </w:p>
    <w:p w14:paraId="742E752C">
      <w:pPr>
        <w:ind w:firstLine="422"/>
      </w:pPr>
      <w:r>
        <w:rPr>
          <w:b/>
          <w:bCs/>
        </w:rPr>
        <w:t>副</w:t>
      </w:r>
      <w:r>
        <w:rPr>
          <w:rFonts w:hint="eastAsia"/>
          <w:b/>
          <w:bCs/>
        </w:rPr>
        <w:t xml:space="preserve"> </w:t>
      </w:r>
      <w:r>
        <w:rPr>
          <w:b/>
          <w:bCs/>
        </w:rPr>
        <w:t>书</w:t>
      </w:r>
      <w:r>
        <w:rPr>
          <w:rFonts w:hint="eastAsia"/>
          <w:b/>
          <w:bCs/>
        </w:rPr>
        <w:t xml:space="preserve"> </w:t>
      </w:r>
      <w:r>
        <w:rPr>
          <w:b/>
          <w:bCs/>
        </w:rPr>
        <w:t>记：</w:t>
      </w:r>
      <w:r>
        <w:t>吴敦林</w:t>
      </w:r>
      <w:r>
        <w:rPr>
          <w:rFonts w:hint="eastAsia"/>
        </w:rPr>
        <w:t>、</w:t>
      </w:r>
      <w:r>
        <w:t>徐道新</w:t>
      </w:r>
      <w:r>
        <w:rPr>
          <w:rFonts w:hint="eastAsia"/>
        </w:rPr>
        <w:t>、</w:t>
      </w:r>
      <w:r>
        <w:t>叶阳星</w:t>
      </w:r>
    </w:p>
    <w:p w14:paraId="49DC889A">
      <w:pPr>
        <w:ind w:firstLine="422"/>
      </w:pPr>
      <w:r>
        <w:rPr>
          <w:b/>
          <w:bCs/>
        </w:rPr>
        <w:t>委</w:t>
      </w:r>
      <w:r>
        <w:rPr>
          <w:rFonts w:hint="eastAsia"/>
          <w:b/>
          <w:bCs/>
        </w:rPr>
        <w:t xml:space="preserve">    </w:t>
      </w:r>
      <w:r>
        <w:rPr>
          <w:b/>
          <w:bCs/>
        </w:rPr>
        <w:t>员：</w:t>
      </w:r>
      <w:r>
        <w:t>吴敦海</w:t>
      </w:r>
      <w:r>
        <w:rPr>
          <w:rFonts w:hint="eastAsia"/>
        </w:rPr>
        <w:t>、</w:t>
      </w:r>
      <w:r>
        <w:t>李祥桂</w:t>
      </w:r>
      <w:r>
        <w:rPr>
          <w:rFonts w:hint="eastAsia"/>
        </w:rPr>
        <w:t>、</w:t>
      </w:r>
      <w:r>
        <w:t>林发模</w:t>
      </w:r>
      <w:r>
        <w:rPr>
          <w:rFonts w:hint="eastAsia"/>
        </w:rPr>
        <w:t>、</w:t>
      </w:r>
      <w:r>
        <w:t>邓国海</w:t>
      </w:r>
    </w:p>
    <w:p w14:paraId="03434B4C">
      <w:pPr>
        <w:ind w:firstLine="422"/>
      </w:pPr>
      <w:r>
        <w:rPr>
          <w:b/>
          <w:bCs/>
        </w:rPr>
        <w:t>人大主席：</w:t>
      </w:r>
      <w:r>
        <w:t>徐道新</w:t>
      </w:r>
    </w:p>
    <w:p w14:paraId="34F74095">
      <w:pPr>
        <w:ind w:firstLine="422"/>
      </w:pPr>
      <w:r>
        <w:rPr>
          <w:b/>
          <w:bCs/>
        </w:rPr>
        <w:t>镇</w:t>
      </w:r>
      <w:r>
        <w:rPr>
          <w:rFonts w:hint="eastAsia"/>
          <w:b/>
          <w:bCs/>
        </w:rPr>
        <w:t xml:space="preserve">    </w:t>
      </w:r>
      <w:r>
        <w:rPr>
          <w:b/>
          <w:bCs/>
        </w:rPr>
        <w:t>长：</w:t>
      </w:r>
      <w:r>
        <w:t>吴敦林</w:t>
      </w:r>
    </w:p>
    <w:p w14:paraId="53A3CA7B">
      <w:pPr>
        <w:ind w:firstLine="422"/>
      </w:pPr>
      <w:r>
        <w:rPr>
          <w:b/>
          <w:bCs/>
        </w:rPr>
        <w:t>副</w:t>
      </w:r>
      <w:r>
        <w:rPr>
          <w:rFonts w:hint="eastAsia"/>
          <w:b/>
          <w:bCs/>
        </w:rPr>
        <w:t xml:space="preserve"> </w:t>
      </w:r>
      <w:r>
        <w:rPr>
          <w:b/>
          <w:bCs/>
        </w:rPr>
        <w:t>镇</w:t>
      </w:r>
      <w:r>
        <w:rPr>
          <w:rFonts w:hint="eastAsia"/>
          <w:b/>
          <w:bCs/>
        </w:rPr>
        <w:t xml:space="preserve"> </w:t>
      </w:r>
      <w:r>
        <w:rPr>
          <w:b/>
          <w:bCs/>
        </w:rPr>
        <w:t>长：</w:t>
      </w:r>
      <w:r>
        <w:t>邓史昌</w:t>
      </w:r>
      <w:r>
        <w:rPr>
          <w:rFonts w:hint="eastAsia"/>
        </w:rPr>
        <w:t>、</w:t>
      </w:r>
      <w:r>
        <w:t>曹邦诚</w:t>
      </w:r>
      <w:r>
        <w:rPr>
          <w:rFonts w:hint="eastAsia"/>
        </w:rPr>
        <w:t>、</w:t>
      </w:r>
      <w:r>
        <w:t>李赞香</w:t>
      </w:r>
    </w:p>
    <w:p w14:paraId="517B9FC3">
      <w:pPr>
        <w:pStyle w:val="4"/>
      </w:pPr>
      <w:r>
        <w:t>【概况】</w:t>
      </w:r>
    </w:p>
    <w:p w14:paraId="5977146F">
      <w:pPr>
        <w:ind w:firstLine="420"/>
      </w:pPr>
      <w:r>
        <w:t>大塘镇位于南雄市北部，与乌迳、黄坑、邓坊、油山交界，交通便利，气候宜人，主要的自然资源有水力、林业等，全镇总人口23196人，主要是汉族，少数畲族，下属15个村（居）委会，135个村民小组。全镇总面积68.93平方公里，其中耕地面积25003亩，林地面积20000亩。</w:t>
      </w:r>
    </w:p>
    <w:p w14:paraId="3B2E8DF0">
      <w:pPr>
        <w:pStyle w:val="4"/>
      </w:pPr>
      <w:r>
        <w:t>【农业】</w:t>
      </w:r>
    </w:p>
    <w:p w14:paraId="1D25E999">
      <w:pPr>
        <w:ind w:firstLine="420"/>
      </w:pPr>
      <w:r>
        <w:t>该镇十分重视科技兴农，大力推广优质烟，优质稻生产，科学地调整产业结构，以黄烟为龙头的“三高”农业有了很大的发展。1998年种植黄烟10032亩，总产1216吨，收购烤烟8000多担；1998年水稻总产1.3272万吨，生猪饲养量21195头，三鸟饲养量128962只，水产品354吨。</w:t>
      </w:r>
    </w:p>
    <w:p w14:paraId="7294C7C5">
      <w:pPr>
        <w:pStyle w:val="4"/>
      </w:pPr>
      <w:r>
        <w:t>【林业】</w:t>
      </w:r>
    </w:p>
    <w:p w14:paraId="41394111">
      <w:pPr>
        <w:ind w:firstLine="420"/>
      </w:pPr>
      <w:r>
        <w:t>全镇有林地面积2万亩。主要树种有松树、杉树等。1998年该镇抚育松香基地600亩，企业办代收松脂77.3吨，1998年该镇大力开展千户造林活动，新造林700亩。</w:t>
      </w:r>
    </w:p>
    <w:p w14:paraId="05A4878D">
      <w:pPr>
        <w:pStyle w:val="4"/>
      </w:pPr>
      <w:r>
        <w:t>【乡镇企业】</w:t>
      </w:r>
    </w:p>
    <w:p w14:paraId="78CB7153">
      <w:pPr>
        <w:ind w:firstLine="420"/>
      </w:pPr>
      <w:r>
        <w:t>该镇加大了对企业的投入，大办绿色企业，加强了企业内部的管理，收回了经济不善的企业的经营权，1998年乡镇企业总产值5757万元，比1997年增加708万元，增长6%。</w:t>
      </w:r>
    </w:p>
    <w:p w14:paraId="3DC423CB">
      <w:pPr>
        <w:pStyle w:val="4"/>
      </w:pPr>
      <w:r>
        <w:t>【国土工作】</w:t>
      </w:r>
    </w:p>
    <w:p w14:paraId="2EAEE4DF">
      <w:pPr>
        <w:ind w:firstLine="420"/>
      </w:pPr>
      <w:r>
        <w:t>该镇坚决贯彻《国土法》并依据《国土法》等有关法律法规制订《大塘镇国土管理若干规定》和《大塘镇农房改建实行优惠政策的规定》，刹注了浪费土地，乱批乱建的歪风，规范了国土的管理，加快了农房改建的步伐，至1998年底，全镇已有40%左右的农户住上了奔康房。</w:t>
      </w:r>
    </w:p>
    <w:p w14:paraId="00962226">
      <w:pPr>
        <w:pStyle w:val="4"/>
      </w:pPr>
      <w:r>
        <w:t>【计划生育工作】</w:t>
      </w:r>
    </w:p>
    <w:p w14:paraId="09423D63">
      <w:pPr>
        <w:ind w:firstLine="420"/>
      </w:pPr>
      <w:r>
        <w:t>该镇认真贯彻省计生《条例》和新《条例》，实行党政一把手亲自抓、负总责，落实了三层管理岗位责任制，完善了镇计生服务所，坚决实行计划生育“一票否决”制和落实社会成员责任制，1998年该镇人口出生率为15.34‰，自然增长率9.55‰，计划生育率达到78.03%，对比1997年提高了27个百分点，四项考核指标全部达标，全面完成了市下达的人口包干任务。</w:t>
      </w:r>
    </w:p>
    <w:p w14:paraId="399F5522">
      <w:pPr>
        <w:pStyle w:val="4"/>
      </w:pPr>
      <w:r>
        <w:t>【公路建设】</w:t>
      </w:r>
    </w:p>
    <w:p w14:paraId="5533AFEC">
      <w:pPr>
        <w:ind w:firstLine="420"/>
      </w:pPr>
      <w:r>
        <w:t>1998年是大塘镇的“公路建设年”在市政府的大力支持下，该镇投资61万元，新建了黄田至长龙、大塘至上朔两条共21公里的水泥路，目前该镇已有10个村通了水泥公路，交通状况有了极大的改善。</w:t>
      </w:r>
    </w:p>
    <w:p w14:paraId="50D62B1A">
      <w:pPr>
        <w:pStyle w:val="4"/>
      </w:pPr>
      <w:r>
        <w:t>【农村电网改造】</w:t>
      </w:r>
    </w:p>
    <w:p w14:paraId="52E655B3">
      <w:pPr>
        <w:ind w:firstLine="420"/>
      </w:pPr>
      <w:r>
        <w:t>该镇1998年投资20万元，完成了古城等四个村的电网改造，电价由原来的1.5元／度降至目前的0.89元／度。</w:t>
      </w:r>
    </w:p>
    <w:p w14:paraId="18CF6558">
      <w:pPr>
        <w:pStyle w:val="4"/>
      </w:pPr>
      <w:r>
        <w:t>【社会治安综合治理】</w:t>
      </w:r>
    </w:p>
    <w:p w14:paraId="1FDEFE83">
      <w:pPr>
        <w:ind w:firstLine="420"/>
      </w:pPr>
      <w:r>
        <w:t>通过加强领导，依法治镇，整顿公安队伍，积极开展安全文明小区建设和扫黄打非专项斗争，社会治安明显好转。</w:t>
      </w:r>
    </w:p>
    <w:p w14:paraId="702EB9CB">
      <w:pPr>
        <w:pStyle w:val="4"/>
      </w:pPr>
      <w:r>
        <w:t>【农民人均收入】</w:t>
      </w:r>
    </w:p>
    <w:p w14:paraId="0E4E0F00">
      <w:pPr>
        <w:ind w:firstLine="420"/>
      </w:pPr>
      <w:r>
        <w:t>1998年农民人均收入3242元，对比1997年增加290元。</w:t>
      </w:r>
    </w:p>
    <w:p w14:paraId="298CCF10">
      <w:pPr>
        <w:pStyle w:val="4"/>
      </w:pPr>
      <w:r>
        <w:t>【居民（农民）储蓄存款】</w:t>
      </w:r>
    </w:p>
    <w:p w14:paraId="33654FAC">
      <w:pPr>
        <w:ind w:firstLine="420"/>
      </w:pPr>
      <w:r>
        <w:t>居民（农民）存款余额1725万元，对比去年增加115万元，增长7.1%。</w:t>
      </w:r>
    </w:p>
    <w:p w14:paraId="064AAB2E">
      <w:pPr>
        <w:pStyle w:val="4"/>
      </w:pPr>
      <w:r>
        <w:t>【邮电通讯】</w:t>
      </w:r>
    </w:p>
    <w:p w14:paraId="255E4FD3">
      <w:pPr>
        <w:ind w:firstLine="420"/>
      </w:pPr>
      <w:r>
        <w:t>1998年来，该镇程控电话达692门，比去年增加了150门。15个村（居）委会全部通了电话。</w:t>
      </w:r>
    </w:p>
    <w:p w14:paraId="28AE9E83">
      <w:pPr>
        <w:pStyle w:val="4"/>
      </w:pPr>
      <w:r>
        <w:t>【文教卫生】</w:t>
      </w:r>
    </w:p>
    <w:p w14:paraId="630E2CCE">
      <w:pPr>
        <w:ind w:firstLine="420"/>
      </w:pPr>
      <w:r>
        <w:t>该镇以改造薄弱学校为主，改造了部分学校的危房，现全镇中小学校课室全是钢筋水泥或红砖结构。卫生工作，健全了三级医疗网络，积极开展农村合作医疗，1998年已有35%的农民参加了合作医疗。该镇儿童免疫率达99.8%。</w:t>
      </w:r>
    </w:p>
    <w:p w14:paraId="4F8B45D6">
      <w:pPr>
        <w:pStyle w:val="4"/>
      </w:pPr>
      <w:r>
        <w:t>【荣誉称号】</w:t>
      </w:r>
    </w:p>
    <w:p w14:paraId="3A98701F">
      <w:pPr>
        <w:ind w:firstLine="420"/>
      </w:pPr>
      <w:r>
        <w:t>1998年该镇被市委、市政府评为“信访工作先进单位”、“黄烟生产一等奖”、“松脂生产二等奖”、“白果生产二等奖”。</w:t>
      </w:r>
    </w:p>
    <w:p w14:paraId="034A2265">
      <w:pPr>
        <w:pStyle w:val="4"/>
      </w:pPr>
      <w:r>
        <w:t>【先进个人】</w:t>
      </w:r>
    </w:p>
    <w:p w14:paraId="67EBE0EF">
      <w:pPr>
        <w:ind w:firstLine="420"/>
      </w:pPr>
      <w:r>
        <w:t>1998年镇政府刘烈焕、吴敦林、徐道新、王树华、张新等五位同志在理顺农村基层管理体制中被评为市先进工作者。</w:t>
      </w:r>
    </w:p>
    <w:p w14:paraId="4FFB27F8">
      <w:pPr>
        <w:ind w:firstLine="422"/>
        <w:jc w:val="right"/>
        <w:rPr>
          <w:b/>
          <w:bCs/>
        </w:rPr>
      </w:pPr>
      <w:r>
        <w:rPr>
          <w:b/>
          <w:bCs/>
        </w:rPr>
        <w:t>（张</w:t>
      </w:r>
      <w:r>
        <w:rPr>
          <w:rFonts w:hint="eastAsia"/>
          <w:b/>
          <w:bCs/>
        </w:rPr>
        <w:t xml:space="preserve">  </w:t>
      </w:r>
      <w:r>
        <w:rPr>
          <w:b/>
          <w:bCs/>
        </w:rPr>
        <w:t>新）</w:t>
      </w:r>
    </w:p>
    <w:p w14:paraId="560F15E4">
      <w:pPr>
        <w:pStyle w:val="10"/>
        <w:jc w:val="center"/>
        <w:rPr>
          <w:b/>
          <w:bCs/>
        </w:rPr>
      </w:pPr>
      <w:r>
        <w:rPr>
          <w:rFonts w:hint="eastAsia"/>
          <w:b/>
          <w:bCs/>
        </w:rPr>
        <w:t>1998年各村委会基本情况表</w:t>
      </w:r>
    </w:p>
    <w:tbl>
      <w:tblPr>
        <w:tblStyle w:val="7"/>
        <w:tblW w:w="4998" w:type="pct"/>
        <w:tblInd w:w="0" w:type="dxa"/>
        <w:tblLayout w:type="autofit"/>
        <w:tblCellMar>
          <w:top w:w="0" w:type="dxa"/>
          <w:left w:w="0" w:type="dxa"/>
          <w:bottom w:w="0" w:type="dxa"/>
          <w:right w:w="0" w:type="dxa"/>
        </w:tblCellMar>
      </w:tblPr>
      <w:tblGrid>
        <w:gridCol w:w="1242"/>
        <w:gridCol w:w="1025"/>
        <w:gridCol w:w="1244"/>
        <w:gridCol w:w="1244"/>
        <w:gridCol w:w="1833"/>
        <w:gridCol w:w="1242"/>
        <w:gridCol w:w="1942"/>
      </w:tblGrid>
      <w:tr w14:paraId="10F84F89">
        <w:tblPrEx>
          <w:tblCellMar>
            <w:top w:w="0" w:type="dxa"/>
            <w:left w:w="0" w:type="dxa"/>
            <w:bottom w:w="0" w:type="dxa"/>
            <w:right w:w="0" w:type="dxa"/>
          </w:tblCellMar>
        </w:tblPrEx>
        <w:trPr>
          <w:trHeight w:val="315"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8491BBE">
            <w:pPr>
              <w:pStyle w:val="10"/>
              <w:jc w:val="center"/>
              <w:rPr>
                <w:b/>
                <w:bCs/>
              </w:rPr>
            </w:pPr>
            <w:r>
              <w:rPr>
                <w:rFonts w:hint="eastAsia"/>
                <w:b/>
                <w:bCs/>
              </w:rPr>
              <w:t>村名</w:t>
            </w:r>
          </w:p>
        </w:tc>
        <w:tc>
          <w:tcPr>
            <w:tcW w:w="52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C1D6BA">
            <w:pPr>
              <w:pStyle w:val="10"/>
              <w:jc w:val="center"/>
              <w:rPr>
                <w:b/>
                <w:bCs/>
              </w:rPr>
            </w:pPr>
            <w:r>
              <w:rPr>
                <w:rFonts w:hint="eastAsia"/>
                <w:b/>
                <w:bCs/>
              </w:rPr>
              <w:t>村小组数</w:t>
            </w:r>
          </w:p>
        </w:tc>
        <w:tc>
          <w:tcPr>
            <w:tcW w:w="63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5312A2">
            <w:pPr>
              <w:pStyle w:val="10"/>
              <w:jc w:val="center"/>
              <w:rPr>
                <w:b/>
                <w:bCs/>
              </w:rPr>
            </w:pPr>
            <w:r>
              <w:rPr>
                <w:rFonts w:hint="eastAsia"/>
                <w:b/>
                <w:bCs/>
              </w:rPr>
              <w:t>户数（户）</w:t>
            </w:r>
          </w:p>
        </w:tc>
        <w:tc>
          <w:tcPr>
            <w:tcW w:w="63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19B15D">
            <w:pPr>
              <w:pStyle w:val="10"/>
              <w:jc w:val="center"/>
              <w:rPr>
                <w:b/>
                <w:bCs/>
              </w:rPr>
            </w:pPr>
            <w:r>
              <w:rPr>
                <w:rFonts w:hint="eastAsia"/>
                <w:b/>
                <w:bCs/>
              </w:rPr>
              <w:t>人口（人）</w:t>
            </w:r>
          </w:p>
        </w:tc>
        <w:tc>
          <w:tcPr>
            <w:tcW w:w="9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24CDC2">
            <w:pPr>
              <w:pStyle w:val="10"/>
              <w:jc w:val="center"/>
              <w:rPr>
                <w:b/>
                <w:bCs/>
              </w:rPr>
            </w:pPr>
            <w:r>
              <w:rPr>
                <w:rFonts w:hint="eastAsia"/>
                <w:b/>
                <w:bCs/>
              </w:rPr>
              <w:t>耕地面积（亩）</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139A7D">
            <w:pPr>
              <w:pStyle w:val="10"/>
              <w:jc w:val="center"/>
              <w:rPr>
                <w:b/>
                <w:bCs/>
              </w:rPr>
            </w:pPr>
            <w:r>
              <w:rPr>
                <w:rFonts w:hint="eastAsia"/>
                <w:b/>
                <w:bCs/>
              </w:rPr>
              <w:t>经济作物</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3617AC93">
            <w:pPr>
              <w:pStyle w:val="10"/>
              <w:jc w:val="center"/>
              <w:rPr>
                <w:b/>
                <w:bCs/>
              </w:rPr>
            </w:pPr>
            <w:r>
              <w:rPr>
                <w:rFonts w:hint="eastAsia"/>
                <w:b/>
                <w:bCs/>
              </w:rPr>
              <w:t>企业</w:t>
            </w:r>
          </w:p>
        </w:tc>
      </w:tr>
      <w:tr w14:paraId="54B8AA2A">
        <w:tblPrEx>
          <w:tblCellMar>
            <w:top w:w="0" w:type="dxa"/>
            <w:left w:w="0" w:type="dxa"/>
            <w:bottom w:w="0" w:type="dxa"/>
            <w:right w:w="0" w:type="dxa"/>
          </w:tblCellMar>
        </w:tblPrEx>
        <w:trPr>
          <w:trHeight w:val="300"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3DDF9FD">
            <w:pPr>
              <w:pStyle w:val="10"/>
              <w:jc w:val="center"/>
            </w:pPr>
            <w:r>
              <w:rPr>
                <w:rFonts w:hint="eastAsia"/>
              </w:rPr>
              <w:t>爱敬</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78EB6E">
            <w:pPr>
              <w:pStyle w:val="10"/>
              <w:jc w:val="center"/>
            </w:pPr>
            <w:r>
              <w:t>8</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54198D">
            <w:pPr>
              <w:pStyle w:val="10"/>
              <w:jc w:val="center"/>
            </w:pPr>
            <w:r>
              <w:t>332</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47A06A">
            <w:pPr>
              <w:pStyle w:val="10"/>
              <w:jc w:val="center"/>
            </w:pPr>
            <w:r>
              <w:t>1648</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8A4C66">
            <w:pPr>
              <w:pStyle w:val="10"/>
              <w:jc w:val="center"/>
            </w:pPr>
            <w:r>
              <w:t>1736</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9BB8EB">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006E8DB2">
            <w:pPr>
              <w:pStyle w:val="10"/>
              <w:jc w:val="center"/>
            </w:pPr>
            <w:r>
              <w:rPr>
                <w:rFonts w:hint="eastAsia"/>
              </w:rPr>
              <w:t>鱼塘</w:t>
            </w:r>
            <w:r>
              <w:t>(20</w:t>
            </w:r>
            <w:r>
              <w:rPr>
                <w:rFonts w:hint="eastAsia"/>
              </w:rPr>
              <w:t>亩）</w:t>
            </w:r>
          </w:p>
        </w:tc>
      </w:tr>
      <w:tr w14:paraId="127789F6">
        <w:tblPrEx>
          <w:tblCellMar>
            <w:top w:w="0" w:type="dxa"/>
            <w:left w:w="0" w:type="dxa"/>
            <w:bottom w:w="0" w:type="dxa"/>
            <w:right w:w="0" w:type="dxa"/>
          </w:tblCellMar>
        </w:tblPrEx>
        <w:trPr>
          <w:trHeight w:val="315"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31D2B59">
            <w:pPr>
              <w:pStyle w:val="10"/>
              <w:jc w:val="center"/>
            </w:pPr>
            <w:r>
              <w:rPr>
                <w:rFonts w:hint="eastAsia"/>
              </w:rPr>
              <w:t>井头</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2A2474">
            <w:pPr>
              <w:pStyle w:val="10"/>
              <w:jc w:val="center"/>
            </w:pPr>
            <w:r>
              <w:t>4</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7CE439">
            <w:pPr>
              <w:pStyle w:val="10"/>
              <w:jc w:val="center"/>
            </w:pPr>
            <w:r>
              <w:t>145</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1DF4BC">
            <w:pPr>
              <w:pStyle w:val="10"/>
              <w:jc w:val="center"/>
            </w:pPr>
            <w:r>
              <w:t>710</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B823AC">
            <w:pPr>
              <w:pStyle w:val="10"/>
              <w:jc w:val="center"/>
            </w:pPr>
            <w:r>
              <w:t>968</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BA68F7">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245B4AD1">
            <w:pPr>
              <w:pStyle w:val="10"/>
              <w:jc w:val="center"/>
            </w:pPr>
            <w:r>
              <w:rPr>
                <w:rFonts w:hint="eastAsia"/>
              </w:rPr>
              <w:t>鱼塘</w:t>
            </w:r>
            <w:r>
              <w:t>(5</w:t>
            </w:r>
            <w:r>
              <w:rPr>
                <w:rFonts w:hint="eastAsia"/>
              </w:rPr>
              <w:t>亩）</w:t>
            </w:r>
          </w:p>
        </w:tc>
      </w:tr>
      <w:tr w14:paraId="5BFF26D1">
        <w:tblPrEx>
          <w:tblCellMar>
            <w:top w:w="0" w:type="dxa"/>
            <w:left w:w="0" w:type="dxa"/>
            <w:bottom w:w="0" w:type="dxa"/>
            <w:right w:w="0" w:type="dxa"/>
          </w:tblCellMar>
        </w:tblPrEx>
        <w:trPr>
          <w:trHeight w:val="315"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C7A48F5">
            <w:pPr>
              <w:pStyle w:val="10"/>
              <w:jc w:val="center"/>
            </w:pPr>
            <w:r>
              <w:rPr>
                <w:rFonts w:hint="eastAsia"/>
              </w:rPr>
              <w:t>郭屋</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2C3823">
            <w:pPr>
              <w:pStyle w:val="10"/>
              <w:jc w:val="center"/>
            </w:pPr>
            <w:r>
              <w:t>5</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5FCC21">
            <w:pPr>
              <w:pStyle w:val="10"/>
              <w:jc w:val="center"/>
            </w:pPr>
            <w:r>
              <w:t>223</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330461">
            <w:pPr>
              <w:pStyle w:val="10"/>
              <w:jc w:val="center"/>
            </w:pPr>
            <w:r>
              <w:t>1071</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6171DC">
            <w:pPr>
              <w:pStyle w:val="10"/>
              <w:jc w:val="center"/>
            </w:pPr>
            <w:r>
              <w:t>1041</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FF63AF">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086CFC1C">
            <w:pPr>
              <w:pStyle w:val="10"/>
              <w:jc w:val="center"/>
            </w:pPr>
            <w:r>
              <w:rPr>
                <w:rFonts w:hint="eastAsia"/>
              </w:rPr>
              <w:t>鱼塘</w:t>
            </w:r>
            <w:r>
              <w:t>(10</w:t>
            </w:r>
            <w:r>
              <w:rPr>
                <w:rFonts w:hint="eastAsia"/>
              </w:rPr>
              <w:t>亩）</w:t>
            </w:r>
          </w:p>
        </w:tc>
      </w:tr>
      <w:tr w14:paraId="083AC6DE">
        <w:tblPrEx>
          <w:tblCellMar>
            <w:top w:w="0" w:type="dxa"/>
            <w:left w:w="0" w:type="dxa"/>
            <w:bottom w:w="0" w:type="dxa"/>
            <w:right w:w="0" w:type="dxa"/>
          </w:tblCellMar>
        </w:tblPrEx>
        <w:trPr>
          <w:trHeight w:val="335"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292A981">
            <w:pPr>
              <w:pStyle w:val="10"/>
              <w:jc w:val="center"/>
            </w:pPr>
            <w:r>
              <w:rPr>
                <w:rFonts w:hint="eastAsia"/>
              </w:rPr>
              <w:t>上浆</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EE85F2">
            <w:pPr>
              <w:pStyle w:val="10"/>
              <w:jc w:val="center"/>
            </w:pPr>
            <w:r>
              <w:t>6</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EF2C57">
            <w:pPr>
              <w:pStyle w:val="10"/>
              <w:jc w:val="center"/>
            </w:pPr>
            <w:r>
              <w:t>312</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8D20FE">
            <w:pPr>
              <w:pStyle w:val="10"/>
              <w:jc w:val="center"/>
            </w:pPr>
            <w:r>
              <w:t>1390</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7EC1E5">
            <w:pPr>
              <w:pStyle w:val="10"/>
              <w:jc w:val="center"/>
            </w:pPr>
            <w:r>
              <w:t>1776</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D96D4F">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3F3C9B9F">
            <w:pPr>
              <w:pStyle w:val="10"/>
              <w:jc w:val="center"/>
            </w:pPr>
            <w:r>
              <w:rPr>
                <w:rFonts w:hint="eastAsia"/>
              </w:rPr>
              <w:t>鱼塘</w:t>
            </w:r>
            <w:r>
              <w:t>(11</w:t>
            </w:r>
            <w:r>
              <w:rPr>
                <w:rFonts w:hint="eastAsia"/>
              </w:rPr>
              <w:t>亩）</w:t>
            </w:r>
          </w:p>
        </w:tc>
      </w:tr>
      <w:tr w14:paraId="027C826C">
        <w:tblPrEx>
          <w:tblCellMar>
            <w:top w:w="0" w:type="dxa"/>
            <w:left w:w="0" w:type="dxa"/>
            <w:bottom w:w="0" w:type="dxa"/>
            <w:right w:w="0" w:type="dxa"/>
          </w:tblCellMar>
        </w:tblPrEx>
        <w:trPr>
          <w:trHeight w:val="300"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8018102">
            <w:pPr>
              <w:pStyle w:val="10"/>
              <w:jc w:val="center"/>
            </w:pPr>
            <w:r>
              <w:rPr>
                <w:rFonts w:hint="eastAsia"/>
              </w:rPr>
              <w:t>孔村</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4B7B48">
            <w:pPr>
              <w:pStyle w:val="10"/>
              <w:jc w:val="center"/>
            </w:pPr>
            <w:r>
              <w:t>5</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B622DD">
            <w:pPr>
              <w:pStyle w:val="10"/>
              <w:jc w:val="center"/>
            </w:pPr>
            <w:r>
              <w:t>239</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AFF18A">
            <w:pPr>
              <w:pStyle w:val="10"/>
              <w:jc w:val="center"/>
            </w:pPr>
            <w:r>
              <w:t>1215</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5632A0">
            <w:pPr>
              <w:pStyle w:val="10"/>
              <w:jc w:val="center"/>
            </w:pPr>
            <w:r>
              <w:t>1297</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B8171E">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4CD37CAB">
            <w:pPr>
              <w:pStyle w:val="10"/>
              <w:jc w:val="center"/>
            </w:pPr>
            <w:r>
              <w:rPr>
                <w:rFonts w:hint="eastAsia"/>
              </w:rPr>
              <w:t>鱼塘</w:t>
            </w:r>
            <w:r>
              <w:t>(7</w:t>
            </w:r>
            <w:r>
              <w:rPr>
                <w:rFonts w:hint="eastAsia"/>
              </w:rPr>
              <w:t>亩）</w:t>
            </w:r>
          </w:p>
        </w:tc>
      </w:tr>
      <w:tr w14:paraId="3AE587E4">
        <w:tblPrEx>
          <w:tblCellMar>
            <w:top w:w="0" w:type="dxa"/>
            <w:left w:w="0" w:type="dxa"/>
            <w:bottom w:w="0" w:type="dxa"/>
            <w:right w:w="0" w:type="dxa"/>
          </w:tblCellMar>
        </w:tblPrEx>
        <w:trPr>
          <w:trHeight w:val="315"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1C5FE0A">
            <w:pPr>
              <w:pStyle w:val="10"/>
              <w:jc w:val="center"/>
            </w:pPr>
            <w:r>
              <w:rPr>
                <w:rFonts w:hint="eastAsia"/>
              </w:rPr>
              <w:t>船塘</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560458">
            <w:pPr>
              <w:pStyle w:val="10"/>
              <w:jc w:val="center"/>
            </w:pPr>
            <w:r>
              <w:t>7</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E9BE82">
            <w:pPr>
              <w:pStyle w:val="10"/>
              <w:jc w:val="center"/>
            </w:pPr>
            <w:r>
              <w:t>173</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C6EFE6">
            <w:pPr>
              <w:pStyle w:val="10"/>
              <w:jc w:val="center"/>
            </w:pPr>
            <w:r>
              <w:t>820</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3A404B">
            <w:pPr>
              <w:pStyle w:val="10"/>
              <w:jc w:val="center"/>
            </w:pPr>
            <w:r>
              <w:t>1050</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09DBD2">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740CF6B2">
            <w:pPr>
              <w:pStyle w:val="10"/>
              <w:jc w:val="center"/>
            </w:pPr>
            <w:r>
              <w:rPr>
                <w:rFonts w:hint="eastAsia"/>
              </w:rPr>
              <w:t>鱼塘</w:t>
            </w:r>
            <w:r>
              <w:t>6</w:t>
            </w:r>
            <w:r>
              <w:rPr>
                <w:rFonts w:hint="eastAsia"/>
              </w:rPr>
              <w:t>亩）</w:t>
            </w:r>
          </w:p>
        </w:tc>
      </w:tr>
      <w:tr w14:paraId="1ED375BD">
        <w:tblPrEx>
          <w:tblCellMar>
            <w:top w:w="0" w:type="dxa"/>
            <w:left w:w="0" w:type="dxa"/>
            <w:bottom w:w="0" w:type="dxa"/>
            <w:right w:w="0" w:type="dxa"/>
          </w:tblCellMar>
        </w:tblPrEx>
        <w:trPr>
          <w:trHeight w:val="360"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BF4C4B4">
            <w:pPr>
              <w:pStyle w:val="10"/>
              <w:jc w:val="center"/>
            </w:pPr>
            <w:r>
              <w:rPr>
                <w:rFonts w:hint="eastAsia"/>
              </w:rPr>
              <w:t>延村</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1EFF53">
            <w:pPr>
              <w:pStyle w:val="10"/>
              <w:jc w:val="center"/>
            </w:pPr>
            <w:r>
              <w:t>6</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DC2E06">
            <w:pPr>
              <w:pStyle w:val="10"/>
              <w:jc w:val="center"/>
            </w:pPr>
            <w:r>
              <w:t>257</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365082">
            <w:pPr>
              <w:pStyle w:val="10"/>
              <w:jc w:val="center"/>
            </w:pPr>
            <w:r>
              <w:t>1249</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CA9077">
            <w:pPr>
              <w:pStyle w:val="10"/>
              <w:jc w:val="center"/>
            </w:pPr>
            <w:r>
              <w:t>1337</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DF77F9">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6388685B">
            <w:pPr>
              <w:pStyle w:val="10"/>
              <w:jc w:val="center"/>
            </w:pPr>
            <w:r>
              <w:rPr>
                <w:rFonts w:hint="eastAsia"/>
              </w:rPr>
              <w:t>鱼塘</w:t>
            </w:r>
            <w:r>
              <w:t>(8</w:t>
            </w:r>
            <w:r>
              <w:rPr>
                <w:rFonts w:hint="eastAsia"/>
              </w:rPr>
              <w:t>亩）</w:t>
            </w:r>
          </w:p>
        </w:tc>
      </w:tr>
      <w:tr w14:paraId="72801699">
        <w:tblPrEx>
          <w:tblCellMar>
            <w:top w:w="0" w:type="dxa"/>
            <w:left w:w="0" w:type="dxa"/>
            <w:bottom w:w="0" w:type="dxa"/>
            <w:right w:w="0" w:type="dxa"/>
          </w:tblCellMar>
        </w:tblPrEx>
        <w:trPr>
          <w:trHeight w:val="300"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7F083B9">
            <w:pPr>
              <w:pStyle w:val="10"/>
              <w:jc w:val="center"/>
            </w:pPr>
            <w:r>
              <w:rPr>
                <w:rFonts w:hint="eastAsia"/>
              </w:rPr>
              <w:t>锦陂</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7CA920">
            <w:pPr>
              <w:pStyle w:val="10"/>
              <w:jc w:val="center"/>
            </w:pPr>
            <w:r>
              <w:t>10</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00759">
            <w:pPr>
              <w:pStyle w:val="10"/>
              <w:jc w:val="center"/>
            </w:pPr>
            <w:r>
              <w:t>359</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64CA73">
            <w:pPr>
              <w:pStyle w:val="10"/>
              <w:jc w:val="center"/>
            </w:pPr>
            <w:r>
              <w:t>1669</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47BC4C">
            <w:pPr>
              <w:pStyle w:val="10"/>
              <w:jc w:val="center"/>
            </w:pPr>
            <w:r>
              <w:t>2022</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9D7E69">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49CA9121">
            <w:pPr>
              <w:pStyle w:val="10"/>
              <w:jc w:val="center"/>
            </w:pPr>
            <w:r>
              <w:rPr>
                <w:rFonts w:hint="eastAsia"/>
              </w:rPr>
              <w:t>红砖厂</w:t>
            </w:r>
            <w:r>
              <w:t>(1</w:t>
            </w:r>
            <w:r>
              <w:rPr>
                <w:rFonts w:hint="eastAsia"/>
              </w:rPr>
              <w:t>间）</w:t>
            </w:r>
          </w:p>
        </w:tc>
      </w:tr>
      <w:tr w14:paraId="749E7196">
        <w:tblPrEx>
          <w:tblCellMar>
            <w:top w:w="0" w:type="dxa"/>
            <w:left w:w="0" w:type="dxa"/>
            <w:bottom w:w="0" w:type="dxa"/>
            <w:right w:w="0" w:type="dxa"/>
          </w:tblCellMar>
        </w:tblPrEx>
        <w:trPr>
          <w:trHeight w:val="335"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6480244">
            <w:pPr>
              <w:pStyle w:val="10"/>
              <w:jc w:val="center"/>
            </w:pPr>
            <w:r>
              <w:rPr>
                <w:rFonts w:hint="eastAsia"/>
              </w:rPr>
              <w:t>上朔</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AC89E7">
            <w:pPr>
              <w:pStyle w:val="10"/>
              <w:jc w:val="center"/>
            </w:pPr>
            <w:r>
              <w:t>26</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8492D0">
            <w:pPr>
              <w:pStyle w:val="10"/>
              <w:jc w:val="center"/>
            </w:pPr>
            <w:r>
              <w:t>565</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A29F88">
            <w:pPr>
              <w:pStyle w:val="10"/>
              <w:jc w:val="center"/>
            </w:pPr>
            <w:r>
              <w:t>2976</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7168DD">
            <w:pPr>
              <w:pStyle w:val="10"/>
              <w:jc w:val="center"/>
            </w:pPr>
            <w:r>
              <w:t>3022</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E2526E">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15505D0A">
            <w:pPr>
              <w:pStyle w:val="10"/>
              <w:jc w:val="center"/>
            </w:pPr>
            <w:r>
              <w:rPr>
                <w:rFonts w:hint="eastAsia"/>
              </w:rPr>
              <w:t>林场、果场、鱼塘</w:t>
            </w:r>
          </w:p>
        </w:tc>
      </w:tr>
      <w:tr w14:paraId="50B470BE">
        <w:tblPrEx>
          <w:tblCellMar>
            <w:top w:w="0" w:type="dxa"/>
            <w:left w:w="0" w:type="dxa"/>
            <w:bottom w:w="0" w:type="dxa"/>
            <w:right w:w="0" w:type="dxa"/>
          </w:tblCellMar>
        </w:tblPrEx>
        <w:trPr>
          <w:trHeight w:val="300"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6F32613">
            <w:pPr>
              <w:pStyle w:val="10"/>
              <w:jc w:val="center"/>
            </w:pPr>
            <w:r>
              <w:rPr>
                <w:rFonts w:hint="eastAsia"/>
              </w:rPr>
              <w:t>夹河口</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4142F6">
            <w:pPr>
              <w:pStyle w:val="10"/>
              <w:jc w:val="center"/>
            </w:pPr>
            <w:r>
              <w:t>9</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9428A7">
            <w:pPr>
              <w:pStyle w:val="10"/>
              <w:jc w:val="center"/>
            </w:pPr>
            <w:r>
              <w:t>272</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355FF5">
            <w:pPr>
              <w:pStyle w:val="10"/>
              <w:jc w:val="center"/>
            </w:pPr>
            <w:r>
              <w:t>1448</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6E7BC4">
            <w:pPr>
              <w:pStyle w:val="10"/>
              <w:jc w:val="center"/>
            </w:pPr>
            <w:r>
              <w:t>1548</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57FB3E">
            <w:pPr>
              <w:pStyle w:val="10"/>
              <w:jc w:val="center"/>
            </w:pPr>
            <w:r>
              <w:rPr>
                <w:rFonts w:hint="eastAsia"/>
              </w:rPr>
              <w:t>果树、西瓜</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5C3BFAC7">
            <w:pPr>
              <w:pStyle w:val="10"/>
              <w:jc w:val="center"/>
            </w:pPr>
            <w:r>
              <w:rPr>
                <w:rFonts w:hint="eastAsia"/>
              </w:rPr>
              <w:t>林场</w:t>
            </w:r>
          </w:p>
        </w:tc>
      </w:tr>
      <w:tr w14:paraId="646CD568">
        <w:tblPrEx>
          <w:tblCellMar>
            <w:top w:w="0" w:type="dxa"/>
            <w:left w:w="0" w:type="dxa"/>
            <w:bottom w:w="0" w:type="dxa"/>
            <w:right w:w="0" w:type="dxa"/>
          </w:tblCellMar>
        </w:tblPrEx>
        <w:trPr>
          <w:trHeight w:val="315"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B379A83">
            <w:pPr>
              <w:pStyle w:val="10"/>
              <w:jc w:val="center"/>
            </w:pPr>
            <w:r>
              <w:rPr>
                <w:rFonts w:hint="eastAsia"/>
              </w:rPr>
              <w:t>大塘</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E4F76B">
            <w:pPr>
              <w:pStyle w:val="10"/>
              <w:jc w:val="center"/>
            </w:pPr>
            <w:r>
              <w:t>5</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D4520A">
            <w:pPr>
              <w:pStyle w:val="10"/>
              <w:jc w:val="center"/>
            </w:pPr>
            <w:r>
              <w:t>170</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B4A2DC">
            <w:pPr>
              <w:pStyle w:val="10"/>
              <w:jc w:val="center"/>
            </w:pPr>
            <w:r>
              <w:t>830</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487AAE">
            <w:pPr>
              <w:pStyle w:val="10"/>
              <w:jc w:val="center"/>
            </w:pPr>
            <w:r>
              <w:t>1020</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30036D">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78BE786B">
            <w:pPr>
              <w:pStyle w:val="10"/>
              <w:jc w:val="center"/>
            </w:pPr>
            <w:r>
              <w:rPr>
                <w:rFonts w:hint="eastAsia"/>
              </w:rPr>
              <w:t>佳塘、门店</w:t>
            </w:r>
          </w:p>
        </w:tc>
      </w:tr>
      <w:tr w14:paraId="6297B224">
        <w:tblPrEx>
          <w:tblCellMar>
            <w:top w:w="0" w:type="dxa"/>
            <w:left w:w="0" w:type="dxa"/>
            <w:bottom w:w="0" w:type="dxa"/>
            <w:right w:w="0" w:type="dxa"/>
          </w:tblCellMar>
        </w:tblPrEx>
        <w:trPr>
          <w:trHeight w:val="625"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54F2643">
            <w:pPr>
              <w:pStyle w:val="10"/>
              <w:jc w:val="center"/>
            </w:pPr>
            <w:r>
              <w:rPr>
                <w:rFonts w:hint="eastAsia"/>
              </w:rPr>
              <w:t>黄田</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0BBE66">
            <w:pPr>
              <w:pStyle w:val="10"/>
              <w:jc w:val="center"/>
            </w:pPr>
            <w:r>
              <w:t>11</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E86AD0">
            <w:pPr>
              <w:pStyle w:val="10"/>
              <w:jc w:val="center"/>
            </w:pPr>
            <w:r>
              <w:t>419</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AB9118">
            <w:pPr>
              <w:pStyle w:val="10"/>
              <w:jc w:val="center"/>
            </w:pPr>
            <w:r>
              <w:t>2114</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7854BE">
            <w:pPr>
              <w:pStyle w:val="10"/>
              <w:jc w:val="center"/>
            </w:pPr>
            <w:r>
              <w:t>2183</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6E4F78">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70D7FB9C">
            <w:pPr>
              <w:pStyle w:val="10"/>
              <w:jc w:val="center"/>
            </w:pPr>
            <w:r>
              <w:rPr>
                <w:rFonts w:hint="eastAsia"/>
              </w:rPr>
              <w:t>加工厂、鱼塘、</w:t>
            </w:r>
          </w:p>
          <w:p w14:paraId="462B41DF">
            <w:pPr>
              <w:pStyle w:val="10"/>
              <w:jc w:val="center"/>
            </w:pPr>
            <w:r>
              <w:rPr>
                <w:rFonts w:hint="eastAsia"/>
              </w:rPr>
              <w:t>果场、茶场</w:t>
            </w:r>
          </w:p>
        </w:tc>
      </w:tr>
      <w:tr w14:paraId="6034961E">
        <w:tblPrEx>
          <w:tblCellMar>
            <w:top w:w="0" w:type="dxa"/>
            <w:left w:w="0" w:type="dxa"/>
            <w:bottom w:w="0" w:type="dxa"/>
            <w:right w:w="0" w:type="dxa"/>
          </w:tblCellMar>
        </w:tblPrEx>
        <w:trPr>
          <w:trHeight w:val="310"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36D88FD">
            <w:pPr>
              <w:pStyle w:val="10"/>
              <w:jc w:val="center"/>
            </w:pPr>
            <w:r>
              <w:rPr>
                <w:rFonts w:hint="eastAsia"/>
              </w:rPr>
              <w:t>下会</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1A23CA">
            <w:pPr>
              <w:pStyle w:val="10"/>
              <w:jc w:val="center"/>
            </w:pPr>
            <w:r>
              <w:t>20</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8F6DA4">
            <w:pPr>
              <w:pStyle w:val="10"/>
              <w:jc w:val="center"/>
            </w:pPr>
            <w:r>
              <w:t>543</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2A052E">
            <w:pPr>
              <w:pStyle w:val="10"/>
              <w:jc w:val="center"/>
            </w:pPr>
            <w:r>
              <w:t>2772</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817934">
            <w:pPr>
              <w:pStyle w:val="10"/>
              <w:jc w:val="center"/>
            </w:pPr>
            <w:r>
              <w:t>3158</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D51059">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2BA46A11">
            <w:pPr>
              <w:pStyle w:val="10"/>
              <w:jc w:val="center"/>
            </w:pPr>
            <w:r>
              <w:rPr>
                <w:rFonts w:hint="eastAsia"/>
              </w:rPr>
              <w:t>加工厂</w:t>
            </w:r>
          </w:p>
        </w:tc>
      </w:tr>
      <w:tr w14:paraId="1AB9EB9C">
        <w:tblPrEx>
          <w:tblCellMar>
            <w:top w:w="0" w:type="dxa"/>
            <w:left w:w="0" w:type="dxa"/>
            <w:bottom w:w="0" w:type="dxa"/>
            <w:right w:w="0" w:type="dxa"/>
          </w:tblCellMar>
        </w:tblPrEx>
        <w:trPr>
          <w:trHeight w:val="300"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9A3C200">
            <w:pPr>
              <w:pStyle w:val="10"/>
              <w:jc w:val="center"/>
            </w:pPr>
            <w:r>
              <w:rPr>
                <w:rFonts w:hint="eastAsia"/>
              </w:rPr>
              <w:t>古城</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3AD8C2">
            <w:pPr>
              <w:pStyle w:val="10"/>
              <w:jc w:val="center"/>
            </w:pPr>
            <w:r>
              <w:t>12</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128B12">
            <w:pPr>
              <w:pStyle w:val="10"/>
              <w:jc w:val="center"/>
            </w:pPr>
            <w:r>
              <w:t>386</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F8BA81">
            <w:pPr>
              <w:pStyle w:val="10"/>
              <w:jc w:val="center"/>
            </w:pPr>
            <w:r>
              <w:t>1951</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C8D863">
            <w:pPr>
              <w:pStyle w:val="10"/>
              <w:jc w:val="center"/>
            </w:pPr>
            <w:r>
              <w:t>2845</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E39B43">
            <w:pPr>
              <w:pStyle w:val="10"/>
              <w:jc w:val="center"/>
            </w:pPr>
            <w:r>
              <w:rPr>
                <w:rFonts w:hint="eastAsia"/>
              </w:rPr>
              <w:t>黄烟</w:t>
            </w: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5C814F31">
            <w:pPr>
              <w:pStyle w:val="10"/>
              <w:jc w:val="center"/>
            </w:pPr>
            <w:r>
              <w:rPr>
                <w:rFonts w:hint="eastAsia"/>
              </w:rPr>
              <w:t>果场、林场、水库</w:t>
            </w:r>
          </w:p>
        </w:tc>
      </w:tr>
      <w:tr w14:paraId="38CA9959">
        <w:tblPrEx>
          <w:tblCellMar>
            <w:top w:w="0" w:type="dxa"/>
            <w:left w:w="0" w:type="dxa"/>
            <w:bottom w:w="0" w:type="dxa"/>
            <w:right w:w="0" w:type="dxa"/>
          </w:tblCellMar>
        </w:tblPrEx>
        <w:trPr>
          <w:trHeight w:val="340"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186F782">
            <w:pPr>
              <w:pStyle w:val="10"/>
              <w:jc w:val="center"/>
            </w:pPr>
            <w:r>
              <w:rPr>
                <w:rFonts w:hint="eastAsia"/>
              </w:rPr>
              <w:t>居委会</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2F317F">
            <w:pPr>
              <w:pStyle w:val="10"/>
              <w:jc w:val="center"/>
            </w:pPr>
            <w:r>
              <w:t>1</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C47AD2">
            <w:pPr>
              <w:pStyle w:val="10"/>
              <w:jc w:val="center"/>
            </w:pPr>
            <w:r>
              <w:t>190</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ED3D71">
            <w:pPr>
              <w:pStyle w:val="10"/>
              <w:jc w:val="center"/>
            </w:pPr>
            <w:r>
              <w:t>1336</w:t>
            </w:r>
          </w:p>
        </w:tc>
        <w:tc>
          <w:tcPr>
            <w:tcW w:w="9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6584C7">
            <w:pPr>
              <w:pStyle w:val="10"/>
              <w:jc w:val="center"/>
            </w:pP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6E3660">
            <w:pPr>
              <w:pStyle w:val="10"/>
              <w:jc w:val="center"/>
            </w:pP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0FD645A4">
            <w:pPr>
              <w:pStyle w:val="10"/>
              <w:jc w:val="center"/>
            </w:pPr>
          </w:p>
        </w:tc>
      </w:tr>
      <w:tr w14:paraId="5043481A">
        <w:tblPrEx>
          <w:tblCellMar>
            <w:top w:w="0" w:type="dxa"/>
            <w:left w:w="0" w:type="dxa"/>
            <w:bottom w:w="0" w:type="dxa"/>
            <w:right w:w="0" w:type="dxa"/>
          </w:tblCellMar>
        </w:tblPrEx>
        <w:trPr>
          <w:trHeight w:val="315" w:hRule="atLeast"/>
        </w:trPr>
        <w:tc>
          <w:tcPr>
            <w:tcW w:w="635"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F785535">
            <w:pPr>
              <w:pStyle w:val="10"/>
              <w:jc w:val="center"/>
            </w:pPr>
            <w:r>
              <w:rPr>
                <w:rFonts w:hint="eastAsia"/>
              </w:rPr>
              <w:t>合计</w:t>
            </w:r>
          </w:p>
        </w:tc>
        <w:tc>
          <w:tcPr>
            <w:tcW w:w="5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F4E5CE">
            <w:pPr>
              <w:pStyle w:val="10"/>
              <w:jc w:val="center"/>
            </w:pPr>
            <w:r>
              <w:t>135</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D65CB0">
            <w:pPr>
              <w:pStyle w:val="10"/>
              <w:jc w:val="center"/>
            </w:pPr>
            <w:r>
              <w:t>4594</w:t>
            </w:r>
          </w:p>
        </w:tc>
        <w:tc>
          <w:tcPr>
            <w:tcW w:w="63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2FF6B8">
            <w:pPr>
              <w:pStyle w:val="10"/>
              <w:jc w:val="center"/>
            </w:pPr>
            <w:r>
              <w:t>23196</w:t>
            </w:r>
          </w:p>
        </w:tc>
        <w:tc>
          <w:tcPr>
            <w:tcW w:w="93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EBA3E0">
            <w:pPr>
              <w:pStyle w:val="10"/>
              <w:jc w:val="center"/>
            </w:pPr>
            <w:r>
              <w:t>25003</w:t>
            </w:r>
          </w:p>
        </w:tc>
        <w:tc>
          <w:tcPr>
            <w:tcW w:w="63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CDCF04">
            <w:pPr>
              <w:pStyle w:val="10"/>
              <w:jc w:val="center"/>
            </w:pPr>
          </w:p>
        </w:tc>
        <w:tc>
          <w:tcPr>
            <w:tcW w:w="993"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7F4E416D">
            <w:pPr>
              <w:pStyle w:val="10"/>
              <w:jc w:val="center"/>
            </w:pPr>
          </w:p>
        </w:tc>
      </w:tr>
    </w:tbl>
    <w:p w14:paraId="418BA52A">
      <w:pPr>
        <w:pStyle w:val="3"/>
      </w:pPr>
      <w:r>
        <w:t>油山镇</w:t>
      </w:r>
    </w:p>
    <w:p w14:paraId="258B43F3">
      <w:pPr>
        <w:pStyle w:val="4"/>
      </w:pPr>
      <w:r>
        <w:t>【领导名录】</w:t>
      </w:r>
    </w:p>
    <w:p w14:paraId="30F7E551">
      <w:pPr>
        <w:ind w:firstLine="422"/>
      </w:pPr>
      <w:r>
        <w:rPr>
          <w:b/>
          <w:bCs/>
        </w:rPr>
        <w:t>书</w:t>
      </w:r>
      <w:r>
        <w:rPr>
          <w:rFonts w:hint="eastAsia"/>
          <w:b/>
          <w:bCs/>
        </w:rPr>
        <w:t xml:space="preserve">    </w:t>
      </w:r>
      <w:r>
        <w:rPr>
          <w:b/>
          <w:bCs/>
        </w:rPr>
        <w:t>记：</w:t>
      </w:r>
      <w:r>
        <w:t>陈景泰</w:t>
      </w:r>
    </w:p>
    <w:p w14:paraId="250AD85B">
      <w:pPr>
        <w:ind w:firstLine="422"/>
      </w:pPr>
      <w:r>
        <w:rPr>
          <w:b/>
          <w:bCs/>
        </w:rPr>
        <w:t>副</w:t>
      </w:r>
      <w:r>
        <w:rPr>
          <w:rFonts w:hint="eastAsia"/>
          <w:b/>
          <w:bCs/>
        </w:rPr>
        <w:t xml:space="preserve"> </w:t>
      </w:r>
      <w:r>
        <w:rPr>
          <w:b/>
          <w:bCs/>
        </w:rPr>
        <w:t>书</w:t>
      </w:r>
      <w:r>
        <w:rPr>
          <w:rFonts w:hint="eastAsia"/>
          <w:b/>
          <w:bCs/>
        </w:rPr>
        <w:t xml:space="preserve"> </w:t>
      </w:r>
      <w:r>
        <w:rPr>
          <w:b/>
          <w:bCs/>
        </w:rPr>
        <w:t>记：</w:t>
      </w:r>
      <w:r>
        <w:t>彭会清、孔德钱、叶振祥、陈世凤</w:t>
      </w:r>
    </w:p>
    <w:p w14:paraId="4E03C821">
      <w:pPr>
        <w:ind w:firstLine="422"/>
      </w:pPr>
      <w:r>
        <w:rPr>
          <w:b/>
          <w:bCs/>
        </w:rPr>
        <w:t>委</w:t>
      </w:r>
      <w:r>
        <w:rPr>
          <w:rFonts w:hint="eastAsia"/>
          <w:b/>
          <w:bCs/>
        </w:rPr>
        <w:t xml:space="preserve">    </w:t>
      </w:r>
      <w:r>
        <w:rPr>
          <w:b/>
          <w:bCs/>
        </w:rPr>
        <w:t>员：</w:t>
      </w:r>
      <w:r>
        <w:t>陈南南、钟富桂、曾秀兰、罗清华</w:t>
      </w:r>
    </w:p>
    <w:p w14:paraId="42ADB05D">
      <w:pPr>
        <w:ind w:firstLine="422"/>
      </w:pPr>
      <w:r>
        <w:rPr>
          <w:b/>
          <w:bCs/>
        </w:rPr>
        <w:t>人大主席：</w:t>
      </w:r>
      <w:r>
        <w:t>叶振祥（1993、1～1998、1）</w:t>
      </w:r>
      <w:r>
        <w:rPr>
          <w:rFonts w:hint="eastAsia"/>
        </w:rPr>
        <w:t>、</w:t>
      </w:r>
      <w:r>
        <w:t>孔德钱</w:t>
      </w:r>
    </w:p>
    <w:p w14:paraId="1C90C218">
      <w:pPr>
        <w:ind w:firstLine="422"/>
      </w:pPr>
      <w:r>
        <w:rPr>
          <w:b/>
          <w:bCs/>
        </w:rPr>
        <w:t>镇</w:t>
      </w:r>
      <w:r>
        <w:rPr>
          <w:rFonts w:hint="eastAsia"/>
          <w:b/>
          <w:bCs/>
        </w:rPr>
        <w:t xml:space="preserve">    </w:t>
      </w:r>
      <w:r>
        <w:rPr>
          <w:b/>
          <w:bCs/>
        </w:rPr>
        <w:t>长：</w:t>
      </w:r>
      <w:r>
        <w:t>彭会清</w:t>
      </w:r>
    </w:p>
    <w:p w14:paraId="058E040F">
      <w:pPr>
        <w:ind w:firstLine="422"/>
      </w:pPr>
      <w:r>
        <w:rPr>
          <w:b/>
          <w:bCs/>
        </w:rPr>
        <w:t>副</w:t>
      </w:r>
      <w:r>
        <w:rPr>
          <w:rFonts w:hint="eastAsia"/>
          <w:b/>
          <w:bCs/>
        </w:rPr>
        <w:t xml:space="preserve"> </w:t>
      </w:r>
      <w:r>
        <w:rPr>
          <w:b/>
          <w:bCs/>
        </w:rPr>
        <w:t>镇</w:t>
      </w:r>
      <w:r>
        <w:rPr>
          <w:rFonts w:hint="eastAsia"/>
          <w:b/>
          <w:bCs/>
        </w:rPr>
        <w:t xml:space="preserve"> </w:t>
      </w:r>
      <w:r>
        <w:rPr>
          <w:b/>
          <w:bCs/>
        </w:rPr>
        <w:t>长：</w:t>
      </w:r>
      <w:r>
        <w:t>钟伦红、陈至优</w:t>
      </w:r>
    </w:p>
    <w:p w14:paraId="3D549E35">
      <w:pPr>
        <w:pStyle w:val="4"/>
      </w:pPr>
      <w:r>
        <w:t>【概况】</w:t>
      </w:r>
    </w:p>
    <w:p w14:paraId="090AAAB6">
      <w:pPr>
        <w:ind w:firstLine="420"/>
      </w:pPr>
      <w:r>
        <w:t>油山位于南雄东北部，毗邻江西省大余、信丰两县。全镇有9个村委会，1个居民委员会，87个村民小组，137个自然村，2296户，10065人，总面积132.25平方公里，其中山林面积16万亩，耕地面积16476亩。1998年工农业总产值（90年不变价）1200万元，农村经济总收入5050万元，农民人均纯收入2755元，镇财政收入14.6万元。</w:t>
      </w:r>
    </w:p>
    <w:p w14:paraId="5F81849F">
      <w:pPr>
        <w:pStyle w:val="4"/>
      </w:pPr>
      <w:r>
        <w:t>【农业】</w:t>
      </w:r>
    </w:p>
    <w:p w14:paraId="21A35FC0">
      <w:pPr>
        <w:ind w:firstLine="420"/>
      </w:pPr>
      <w:r>
        <w:t>1998年，农业总产值2480万元，比上年增长3.3%。生猪饲养量8460头，当年肉猪出栏4640头，猪肉产量390吨，耕牛存栏2563头，三鸟饲养量61000只，水面养殖面积117亩，水产品产量21吨。粮食是该镇农业的重头戏，改良水稻品种、提高单产是稳定粮食产量的关键。1998年，水稻种植面积13200亩，总产6024吨，种植面积和总产分别减少2300亩，793吨。种植黄烟1100亩，比1997年减少1400亩，总产88吨，比1997年减少112吨。为打开大种蔬菜的局面，8月初在坪田村试种了8亩“金钟大鼎”苦瓜；10月份又在兰田村种下40亩“天津青”大白菜，试种成功。大兰村还引进了“无籽”西瓜十多亩，生长良好，口感很好，很受市场欢迎。1998年在农业方面主要抓了如下几件工作：一、继续扩大水稻杂优化，1998年推广杂优，早造达60%，中造达90%，晚造占98%。二、积极推广农业新技术，提高科学种田管理水平，1998年使用抛秧技术的面积达6000亩，比1997年的2000亩增加了4000亩，增长3.5倍。通过推广抛秧技术，已使原来的示范型变为普及型，干部的号召变为农民的自觉行动。三、提高农业服务质量，镇、村干部改变工作作风，积极主动地上户宣传，主动地把种子、农业生产资料（尤其是种子、抛秧盘）送到农户，主动地把技术传授到户。</w:t>
      </w:r>
    </w:p>
    <w:p w14:paraId="0CB3AFEB">
      <w:pPr>
        <w:pStyle w:val="4"/>
      </w:pPr>
      <w:r>
        <w:t>【林业】</w:t>
      </w:r>
    </w:p>
    <w:p w14:paraId="48C707F3">
      <w:pPr>
        <w:ind w:firstLine="420"/>
      </w:pPr>
      <w:r>
        <w:t>巩固了原有的9706亩毛竹的抚育，并逐步扩大毛竹林面积。加大了对松香基地的管理力度，对全镇5万多亩的松树林进行了抚育，5月初在大兰开展松香的抚育试点，然后全面铺开。9月份在大兰村松头村小组搞了一个300亩的千户造林示范点，有14户农户与市林业局签订了合同，并经市司法局公证。1998年松脂生产总量为全市之冠，被市政府评为1998年度松香生产一等奖。</w:t>
      </w:r>
    </w:p>
    <w:p w14:paraId="4BB0083A">
      <w:pPr>
        <w:pStyle w:val="4"/>
      </w:pPr>
      <w:r>
        <w:t>【乡镇企业】</w:t>
      </w:r>
    </w:p>
    <w:p w14:paraId="602AB5BD">
      <w:pPr>
        <w:ind w:firstLine="420"/>
      </w:pPr>
      <w:r>
        <w:t>1998年镇办工业企业79个，村办企业10个。镇办农业企业23个，村办农业企业4个。镇办工业企业规模较大的有花岗石板材厂、平林花岗石荒料开采场、兰田单板厂。较大的农业企业有鹅形白果场。1998年工业总产值363万元，利润15万元。计划开发的企业有茶田电站、探地水电站、大兰电站、藤菩茶系列加工厂等。</w:t>
      </w:r>
    </w:p>
    <w:p w14:paraId="3E5F6024">
      <w:pPr>
        <w:pStyle w:val="4"/>
      </w:pPr>
      <w:r>
        <w:t>【奔康工程】</w:t>
      </w:r>
    </w:p>
    <w:p w14:paraId="7C0152C4">
      <w:pPr>
        <w:ind w:firstLine="420"/>
      </w:pPr>
      <w:r>
        <w:t>市分配该镇1998年农户改建100套任务，镇国土部门根据各村的情况进行了具体的实施，尤其在坪田坳的公路两旁建设了14户红砖楼房，在平林的新屋村集中规划建筑了6套红砖楼房。在省、市有关部门的支持下，搞好了茶头背村水庄岭村小组移居桥下村的移民户6户。通过一年的努力，完成了市分配的100套农房改建任务。</w:t>
      </w:r>
    </w:p>
    <w:p w14:paraId="38EFE62C">
      <w:pPr>
        <w:pStyle w:val="4"/>
      </w:pPr>
      <w:r>
        <w:t>【计划生育】</w:t>
      </w:r>
    </w:p>
    <w:p w14:paraId="114599CF">
      <w:pPr>
        <w:ind w:firstLine="420"/>
      </w:pPr>
      <w:r>
        <w:t>1998年开始，实行了计划生育专业化、制度化、正规化建设，坚持了计划生育常年抓，纠正了以往只抓高潮的阶段性工作做法。做到了计划生育工作人员分片包干，做到发现一个计划生育对象，就立即落实一个手术措施，并定期查环查孕，有些离镇政府较远的村，计划生育工作人员还把B超机背到村里去为对象检查，这样，就有效地防止了计划外怀孕和超生现象。1998年人口出生率为15.9‰，比1997年下降了1.7个千分点。计划生育率为86.25%，1997年提高了14.34个百分点。人口自然增长率为9.74‰，比1997年下降了1.07个千分点，多孩率为3.12%，比1997年下降了3.66个百分点。为了加强计划生育专业实施的建设，1998年投资11万元，把原来三层楼房建筑300多平方米的税务所大楼买过来变为计划生育办公楼，为计划生育工作提供了良好的条件。</w:t>
      </w:r>
    </w:p>
    <w:p w14:paraId="0C46EEF4">
      <w:pPr>
        <w:pStyle w:val="4"/>
      </w:pPr>
      <w:r>
        <w:t>【民兵工作】</w:t>
      </w:r>
    </w:p>
    <w:p w14:paraId="652380B0">
      <w:pPr>
        <w:ind w:firstLine="420"/>
      </w:pPr>
      <w:r>
        <w:t>6月份有10人参加了市的民兵训练，年底还进行了民兵整组工作，有124个青年被编为基干民兵，11月积极选送优秀青年应征体检，有6人体检合格，经过挑选，有3名优秀青年光荣入伍。</w:t>
      </w:r>
    </w:p>
    <w:p w14:paraId="6DD0FFAE">
      <w:pPr>
        <w:pStyle w:val="4"/>
      </w:pPr>
      <w:r>
        <w:t>【文教卫生】</w:t>
      </w:r>
    </w:p>
    <w:p w14:paraId="56706985">
      <w:pPr>
        <w:ind w:firstLine="420"/>
      </w:pPr>
      <w:r>
        <w:t>在有关部门和有关人士的牵引下，油山镇1998年兴建了两所希望小学，1所是由香港陈廷骅基金会捐助的坪田坳“福和希望小学”，总投资36万元，建筑面积618平方米，1998年4月25日动工，8月29日完工。另一所是由香港“铭源”基金会捐助的平林“铭源希望小学校”，总投资34万元，建筑面积737平方米。1998年9月2日正式动工，于1999年1月底完工。这两所希望小学的建成，为油山的教育事业起到鼓舞作用。为解决坪田坳小学师生的食水问题，镇政府投资1万元，兴建了600多米长的自来水工程，改善了坪田中学师生的食水条件。</w:t>
      </w:r>
    </w:p>
    <w:p w14:paraId="31F58744">
      <w:pPr>
        <w:ind w:firstLine="420"/>
      </w:pPr>
      <w:r>
        <w:t>卫生部门积极做好卫生防疫工作，加强了对乡村医生的管理和业务培训，为提高群众的健康水平做了大量工作。</w:t>
      </w:r>
    </w:p>
    <w:p w14:paraId="34D980C8">
      <w:pPr>
        <w:pStyle w:val="10"/>
        <w:jc w:val="center"/>
        <w:rPr>
          <w:b/>
          <w:bCs/>
        </w:rPr>
      </w:pPr>
      <w:r>
        <w:rPr>
          <w:rFonts w:hint="eastAsia"/>
          <w:b/>
          <w:bCs/>
        </w:rPr>
        <w:t>1998年各村委会基本情况表</w:t>
      </w:r>
    </w:p>
    <w:tbl>
      <w:tblPr>
        <w:tblStyle w:val="7"/>
        <w:tblW w:w="4994" w:type="pct"/>
        <w:tblInd w:w="0" w:type="dxa"/>
        <w:tblLayout w:type="fixed"/>
        <w:tblCellMar>
          <w:top w:w="0" w:type="dxa"/>
          <w:left w:w="0" w:type="dxa"/>
          <w:bottom w:w="0" w:type="dxa"/>
          <w:right w:w="0" w:type="dxa"/>
        </w:tblCellMar>
      </w:tblPr>
      <w:tblGrid>
        <w:gridCol w:w="763"/>
        <w:gridCol w:w="782"/>
        <w:gridCol w:w="729"/>
        <w:gridCol w:w="846"/>
        <w:gridCol w:w="793"/>
        <w:gridCol w:w="1724"/>
        <w:gridCol w:w="922"/>
        <w:gridCol w:w="931"/>
        <w:gridCol w:w="889"/>
        <w:gridCol w:w="1385"/>
      </w:tblGrid>
      <w:tr w14:paraId="16537BFA">
        <w:tblPrEx>
          <w:tblCellMar>
            <w:top w:w="0" w:type="dxa"/>
            <w:left w:w="0" w:type="dxa"/>
            <w:bottom w:w="0" w:type="dxa"/>
            <w:right w:w="0" w:type="dxa"/>
          </w:tblCellMar>
        </w:tblPrEx>
        <w:trPr>
          <w:trHeight w:val="750"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9AA2097">
            <w:pPr>
              <w:pStyle w:val="10"/>
              <w:jc w:val="center"/>
              <w:rPr>
                <w:b/>
                <w:bCs/>
                <w:color w:val="000000"/>
              </w:rPr>
            </w:pPr>
            <w:r>
              <w:rPr>
                <w:rFonts w:hint="eastAsia"/>
                <w:b/>
                <w:bCs/>
                <w:color w:val="000000"/>
              </w:rPr>
              <w:t>村委会名称</w:t>
            </w:r>
          </w:p>
        </w:tc>
        <w:tc>
          <w:tcPr>
            <w:tcW w:w="40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9C8CFE">
            <w:pPr>
              <w:pStyle w:val="10"/>
              <w:jc w:val="center"/>
              <w:rPr>
                <w:b/>
                <w:bCs/>
                <w:color w:val="000000"/>
              </w:rPr>
            </w:pPr>
            <w:r>
              <w:rPr>
                <w:rFonts w:hint="eastAsia"/>
                <w:b/>
                <w:bCs/>
                <w:color w:val="000000"/>
              </w:rPr>
              <w:t>村小组</w:t>
            </w:r>
            <w:r>
              <w:rPr>
                <w:rFonts w:hint="eastAsia"/>
                <w:b/>
                <w:bCs/>
                <w:color w:val="000000"/>
              </w:rPr>
              <w:br w:type="textWrapping"/>
            </w:r>
            <w:r>
              <w:rPr>
                <w:rFonts w:hint="eastAsia"/>
                <w:b/>
                <w:bCs/>
                <w:color w:val="000000"/>
              </w:rPr>
              <w:t>数（个）</w:t>
            </w:r>
          </w:p>
        </w:tc>
        <w:tc>
          <w:tcPr>
            <w:tcW w:w="37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3C16EA">
            <w:pPr>
              <w:pStyle w:val="10"/>
              <w:jc w:val="center"/>
              <w:rPr>
                <w:b/>
                <w:bCs/>
                <w:color w:val="000000"/>
              </w:rPr>
            </w:pPr>
            <w:r>
              <w:rPr>
                <w:rFonts w:hint="eastAsia"/>
                <w:b/>
                <w:bCs/>
                <w:color w:val="000000"/>
              </w:rPr>
              <w:t>户数</w:t>
            </w:r>
          </w:p>
          <w:p w14:paraId="5EDFF70F">
            <w:pPr>
              <w:pStyle w:val="10"/>
              <w:jc w:val="center"/>
              <w:rPr>
                <w:b/>
                <w:bCs/>
                <w:color w:val="000000"/>
              </w:rPr>
            </w:pPr>
            <w:r>
              <w:rPr>
                <w:rFonts w:hint="eastAsia"/>
                <w:b/>
                <w:bCs/>
                <w:color w:val="000000"/>
              </w:rPr>
              <w:t>（户）</w:t>
            </w:r>
          </w:p>
        </w:tc>
        <w:tc>
          <w:tcPr>
            <w:tcW w:w="4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E56331">
            <w:pPr>
              <w:pStyle w:val="10"/>
              <w:jc w:val="center"/>
              <w:rPr>
                <w:b/>
                <w:bCs/>
                <w:color w:val="000000"/>
              </w:rPr>
            </w:pPr>
            <w:r>
              <w:rPr>
                <w:rFonts w:hint="eastAsia"/>
                <w:b/>
                <w:bCs/>
                <w:color w:val="000000"/>
              </w:rPr>
              <w:t>耕地面</w:t>
            </w:r>
            <w:r>
              <w:rPr>
                <w:rFonts w:hint="eastAsia"/>
                <w:b/>
                <w:bCs/>
                <w:color w:val="000000"/>
              </w:rPr>
              <w:br w:type="textWrapping"/>
            </w:r>
            <w:r>
              <w:rPr>
                <w:rFonts w:hint="eastAsia"/>
                <w:b/>
                <w:bCs/>
                <w:color w:val="000000"/>
              </w:rPr>
              <w:t>积（亩）</w:t>
            </w:r>
          </w:p>
        </w:tc>
        <w:tc>
          <w:tcPr>
            <w:tcW w:w="40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9C125C">
            <w:pPr>
              <w:pStyle w:val="10"/>
              <w:jc w:val="center"/>
              <w:rPr>
                <w:b/>
                <w:bCs/>
                <w:color w:val="000000"/>
              </w:rPr>
            </w:pPr>
            <w:r>
              <w:rPr>
                <w:rFonts w:hint="eastAsia"/>
                <w:b/>
                <w:bCs/>
                <w:color w:val="000000"/>
              </w:rPr>
              <w:t>人均收入（元）</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518423">
            <w:pPr>
              <w:pStyle w:val="10"/>
              <w:jc w:val="center"/>
              <w:rPr>
                <w:b/>
                <w:bCs/>
                <w:color w:val="000000"/>
              </w:rPr>
            </w:pPr>
            <w:r>
              <w:rPr>
                <w:rFonts w:hint="eastAsia"/>
                <w:b/>
                <w:bCs/>
                <w:color w:val="000000"/>
              </w:rPr>
              <w:t>主要经济作物</w:t>
            </w:r>
          </w:p>
        </w:tc>
        <w:tc>
          <w:tcPr>
            <w:tcW w:w="47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64C186">
            <w:pPr>
              <w:pStyle w:val="10"/>
              <w:jc w:val="center"/>
              <w:rPr>
                <w:b/>
                <w:bCs/>
                <w:color w:val="000000"/>
              </w:rPr>
            </w:pPr>
            <w:r>
              <w:rPr>
                <w:rFonts w:hint="eastAsia"/>
                <w:b/>
                <w:bCs/>
                <w:color w:val="000000"/>
              </w:rPr>
              <w:t>水稻总产</w:t>
            </w:r>
          </w:p>
          <w:p w14:paraId="37DC9650">
            <w:pPr>
              <w:pStyle w:val="10"/>
              <w:jc w:val="center"/>
              <w:rPr>
                <w:b/>
                <w:bCs/>
                <w:color w:val="000000"/>
              </w:rPr>
            </w:pPr>
            <w:r>
              <w:rPr>
                <w:rFonts w:hint="eastAsia"/>
                <w:b/>
                <w:bCs/>
                <w:color w:val="000000"/>
              </w:rPr>
              <w:t>（吨）</w:t>
            </w:r>
          </w:p>
        </w:tc>
        <w:tc>
          <w:tcPr>
            <w:tcW w:w="4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FBC8A2">
            <w:pPr>
              <w:pStyle w:val="10"/>
              <w:jc w:val="center"/>
              <w:rPr>
                <w:b/>
                <w:bCs/>
                <w:color w:val="000000"/>
              </w:rPr>
            </w:pPr>
            <w:r>
              <w:rPr>
                <w:rFonts w:hint="eastAsia"/>
                <w:b/>
                <w:bCs/>
                <w:color w:val="000000"/>
              </w:rPr>
              <w:t>花生总产</w:t>
            </w:r>
          </w:p>
          <w:p w14:paraId="2EC8E5BC">
            <w:pPr>
              <w:pStyle w:val="10"/>
              <w:jc w:val="center"/>
              <w:rPr>
                <w:b/>
                <w:bCs/>
                <w:color w:val="000000"/>
              </w:rPr>
            </w:pPr>
            <w:r>
              <w:rPr>
                <w:rFonts w:hint="eastAsia"/>
                <w:b/>
                <w:bCs/>
                <w:color w:val="000000"/>
              </w:rPr>
              <w:t>（吨）</w:t>
            </w:r>
          </w:p>
        </w:tc>
        <w:tc>
          <w:tcPr>
            <w:tcW w:w="4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238127">
            <w:pPr>
              <w:pStyle w:val="10"/>
              <w:jc w:val="center"/>
              <w:rPr>
                <w:b/>
                <w:bCs/>
                <w:color w:val="000000"/>
              </w:rPr>
            </w:pPr>
            <w:r>
              <w:rPr>
                <w:rFonts w:hint="eastAsia"/>
                <w:b/>
                <w:bCs/>
                <w:color w:val="000000"/>
              </w:rPr>
              <w:t>黄烟总产</w:t>
            </w:r>
          </w:p>
          <w:p w14:paraId="1DFB6E51">
            <w:pPr>
              <w:pStyle w:val="10"/>
              <w:jc w:val="center"/>
              <w:rPr>
                <w:b/>
                <w:bCs/>
                <w:color w:val="000000"/>
              </w:rPr>
            </w:pPr>
            <w:r>
              <w:rPr>
                <w:rFonts w:hint="eastAsia"/>
                <w:b/>
                <w:bCs/>
                <w:color w:val="000000"/>
              </w:rPr>
              <w:t>（吨）</w:t>
            </w:r>
          </w:p>
        </w:tc>
        <w:tc>
          <w:tcPr>
            <w:tcW w:w="70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23F71F9">
            <w:pPr>
              <w:pStyle w:val="10"/>
              <w:jc w:val="center"/>
              <w:rPr>
                <w:b/>
                <w:bCs/>
                <w:color w:val="000000"/>
              </w:rPr>
            </w:pPr>
            <w:r>
              <w:rPr>
                <w:rFonts w:hint="eastAsia"/>
                <w:b/>
                <w:bCs/>
                <w:color w:val="000000"/>
              </w:rPr>
              <w:t>撤区建村时间</w:t>
            </w:r>
          </w:p>
        </w:tc>
      </w:tr>
      <w:tr w14:paraId="47A4ADF7">
        <w:tblPrEx>
          <w:tblCellMar>
            <w:top w:w="0" w:type="dxa"/>
            <w:left w:w="0" w:type="dxa"/>
            <w:bottom w:w="0" w:type="dxa"/>
            <w:right w:w="0" w:type="dxa"/>
          </w:tblCellMar>
        </w:tblPrEx>
        <w:trPr>
          <w:trHeight w:val="305"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A7D4973">
            <w:pPr>
              <w:pStyle w:val="10"/>
              <w:jc w:val="center"/>
              <w:rPr>
                <w:color w:val="000000"/>
              </w:rPr>
            </w:pPr>
            <w:r>
              <w:rPr>
                <w:rFonts w:hint="eastAsia"/>
                <w:color w:val="000000"/>
              </w:rPr>
              <w:t>坪田垇</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88022F">
            <w:pPr>
              <w:pStyle w:val="10"/>
              <w:jc w:val="center"/>
              <w:rPr>
                <w:color w:val="000000"/>
              </w:rPr>
            </w:pPr>
            <w:r>
              <w:rPr>
                <w:color w:val="000000"/>
              </w:rPr>
              <w:t>11</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1C11F3">
            <w:pPr>
              <w:pStyle w:val="10"/>
              <w:jc w:val="center"/>
              <w:rPr>
                <w:color w:val="000000"/>
              </w:rPr>
            </w:pPr>
            <w:r>
              <w:rPr>
                <w:color w:val="000000"/>
              </w:rPr>
              <w:t>272</w:t>
            </w:r>
          </w:p>
        </w:tc>
        <w:tc>
          <w:tcPr>
            <w:tcW w:w="4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FCD44C">
            <w:pPr>
              <w:pStyle w:val="10"/>
              <w:jc w:val="center"/>
              <w:rPr>
                <w:color w:val="000000"/>
              </w:rPr>
            </w:pPr>
            <w:r>
              <w:rPr>
                <w:color w:val="000000"/>
              </w:rPr>
              <w:t>2500</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6FBC24">
            <w:pPr>
              <w:pStyle w:val="10"/>
              <w:jc w:val="center"/>
              <w:rPr>
                <w:color w:val="000000"/>
              </w:rPr>
            </w:pPr>
            <w:r>
              <w:rPr>
                <w:color w:val="000000"/>
              </w:rPr>
              <w:t>2748</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B0B4C5">
            <w:pPr>
              <w:pStyle w:val="10"/>
              <w:jc w:val="center"/>
              <w:rPr>
                <w:color w:val="000000"/>
              </w:rPr>
            </w:pPr>
            <w:r>
              <w:rPr>
                <w:rFonts w:hint="eastAsia"/>
                <w:color w:val="000000"/>
              </w:rPr>
              <w:t>水稻、花生</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8581A8">
            <w:pPr>
              <w:pStyle w:val="10"/>
              <w:jc w:val="center"/>
              <w:rPr>
                <w:color w:val="000000"/>
              </w:rPr>
            </w:pPr>
            <w:r>
              <w:rPr>
                <w:color w:val="000000"/>
              </w:rPr>
              <w:t>927</w:t>
            </w:r>
          </w:p>
        </w:tc>
        <w:tc>
          <w:tcPr>
            <w:tcW w:w="4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4CAC77">
            <w:pPr>
              <w:pStyle w:val="10"/>
              <w:jc w:val="center"/>
              <w:rPr>
                <w:color w:val="000000"/>
              </w:rPr>
            </w:pPr>
            <w:r>
              <w:rPr>
                <w:color w:val="000000"/>
              </w:rPr>
              <w:t>40</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1C4727">
            <w:pPr>
              <w:pStyle w:val="10"/>
              <w:jc w:val="center"/>
              <w:rPr>
                <w:color w:val="000000"/>
              </w:rPr>
            </w:pPr>
            <w:r>
              <w:rPr>
                <w:color w:val="000000"/>
              </w:rPr>
              <w:t>4</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7967421">
            <w:pPr>
              <w:pStyle w:val="10"/>
              <w:jc w:val="center"/>
              <w:rPr>
                <w:color w:val="000000"/>
              </w:rPr>
            </w:pPr>
            <w:r>
              <w:rPr>
                <w:color w:val="000000"/>
              </w:rPr>
              <w:t>1998.11.05</w:t>
            </w:r>
          </w:p>
        </w:tc>
      </w:tr>
      <w:tr w14:paraId="066B1985">
        <w:tblPrEx>
          <w:tblCellMar>
            <w:top w:w="0" w:type="dxa"/>
            <w:left w:w="0" w:type="dxa"/>
            <w:bottom w:w="0" w:type="dxa"/>
            <w:right w:w="0" w:type="dxa"/>
          </w:tblCellMar>
        </w:tblPrEx>
        <w:trPr>
          <w:trHeight w:val="275"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CE80830">
            <w:pPr>
              <w:pStyle w:val="10"/>
              <w:jc w:val="center"/>
              <w:rPr>
                <w:color w:val="000000"/>
              </w:rPr>
            </w:pPr>
            <w:r>
              <w:rPr>
                <w:rFonts w:hint="eastAsia"/>
                <w:color w:val="000000"/>
              </w:rPr>
              <w:t>连山</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F83BFF">
            <w:pPr>
              <w:pStyle w:val="10"/>
              <w:jc w:val="center"/>
              <w:rPr>
                <w:color w:val="000000"/>
              </w:rPr>
            </w:pPr>
            <w:r>
              <w:rPr>
                <w:color w:val="000000"/>
              </w:rPr>
              <w:t>15</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0715B8">
            <w:pPr>
              <w:pStyle w:val="10"/>
              <w:jc w:val="center"/>
              <w:rPr>
                <w:color w:val="000000"/>
              </w:rPr>
            </w:pPr>
            <w:r>
              <w:rPr>
                <w:color w:val="000000"/>
              </w:rPr>
              <w:t>351</w:t>
            </w:r>
          </w:p>
        </w:tc>
        <w:tc>
          <w:tcPr>
            <w:tcW w:w="4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40DB13">
            <w:pPr>
              <w:pStyle w:val="10"/>
              <w:jc w:val="center"/>
              <w:rPr>
                <w:color w:val="000000"/>
              </w:rPr>
            </w:pPr>
            <w:r>
              <w:rPr>
                <w:color w:val="000000"/>
              </w:rPr>
              <w:t>2608</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E174A5">
            <w:pPr>
              <w:pStyle w:val="10"/>
              <w:jc w:val="center"/>
              <w:rPr>
                <w:color w:val="000000"/>
              </w:rPr>
            </w:pPr>
            <w:r>
              <w:rPr>
                <w:color w:val="000000"/>
              </w:rPr>
              <w:t>2698</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F46138">
            <w:pPr>
              <w:pStyle w:val="10"/>
              <w:jc w:val="center"/>
              <w:rPr>
                <w:color w:val="000000"/>
              </w:rPr>
            </w:pPr>
            <w:r>
              <w:rPr>
                <w:rFonts w:hint="eastAsia"/>
                <w:color w:val="000000"/>
              </w:rPr>
              <w:t>水稻、花生</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5A01F5">
            <w:pPr>
              <w:pStyle w:val="10"/>
              <w:jc w:val="center"/>
              <w:rPr>
                <w:color w:val="000000"/>
              </w:rPr>
            </w:pPr>
            <w:r>
              <w:rPr>
                <w:color w:val="000000"/>
              </w:rPr>
              <w:t>976</w:t>
            </w:r>
          </w:p>
        </w:tc>
        <w:tc>
          <w:tcPr>
            <w:tcW w:w="4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C220F5">
            <w:pPr>
              <w:pStyle w:val="10"/>
              <w:jc w:val="center"/>
              <w:rPr>
                <w:color w:val="000000"/>
              </w:rPr>
            </w:pPr>
            <w:r>
              <w:rPr>
                <w:color w:val="000000"/>
              </w:rPr>
              <w:t>41</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7FC754">
            <w:pPr>
              <w:pStyle w:val="10"/>
              <w:jc w:val="center"/>
              <w:rPr>
                <w:color w:val="000000"/>
              </w:rPr>
            </w:pPr>
            <w:r>
              <w:rPr>
                <w:color w:val="000000"/>
              </w:rPr>
              <w:t>3</w:t>
            </w:r>
          </w:p>
        </w:tc>
        <w:tc>
          <w:tcPr>
            <w:tcW w:w="70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4179ED1">
            <w:pPr>
              <w:pStyle w:val="10"/>
              <w:jc w:val="center"/>
              <w:rPr>
                <w:color w:val="000000"/>
              </w:rPr>
            </w:pPr>
            <w:r>
              <w:rPr>
                <w:color w:val="000000"/>
              </w:rPr>
              <w:t>1998.12.19</w:t>
            </w:r>
          </w:p>
        </w:tc>
      </w:tr>
      <w:tr w14:paraId="1AA4F7B2">
        <w:tblPrEx>
          <w:tblCellMar>
            <w:top w:w="0" w:type="dxa"/>
            <w:left w:w="0" w:type="dxa"/>
            <w:bottom w:w="0" w:type="dxa"/>
            <w:right w:w="0" w:type="dxa"/>
          </w:tblCellMar>
        </w:tblPrEx>
        <w:trPr>
          <w:trHeight w:val="285"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BFC700F">
            <w:pPr>
              <w:pStyle w:val="10"/>
              <w:jc w:val="center"/>
              <w:rPr>
                <w:color w:val="000000"/>
              </w:rPr>
            </w:pPr>
            <w:r>
              <w:rPr>
                <w:rFonts w:hint="eastAsia"/>
                <w:color w:val="000000"/>
              </w:rPr>
              <w:t>大兰</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32A0FA">
            <w:pPr>
              <w:pStyle w:val="10"/>
              <w:jc w:val="center"/>
              <w:rPr>
                <w:color w:val="000000"/>
              </w:rPr>
            </w:pPr>
            <w:r>
              <w:rPr>
                <w:color w:val="000000"/>
              </w:rPr>
              <w:t>7</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345FA7">
            <w:pPr>
              <w:pStyle w:val="10"/>
              <w:jc w:val="center"/>
              <w:rPr>
                <w:color w:val="000000"/>
              </w:rPr>
            </w:pPr>
            <w:r>
              <w:rPr>
                <w:color w:val="000000"/>
              </w:rPr>
              <w:t>235</w:t>
            </w:r>
          </w:p>
        </w:tc>
        <w:tc>
          <w:tcPr>
            <w:tcW w:w="4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57D8B3">
            <w:pPr>
              <w:pStyle w:val="10"/>
              <w:jc w:val="center"/>
              <w:rPr>
                <w:color w:val="000000"/>
              </w:rPr>
            </w:pPr>
            <w:r>
              <w:rPr>
                <w:color w:val="000000"/>
              </w:rPr>
              <w:t>1453</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AB270C">
            <w:pPr>
              <w:pStyle w:val="10"/>
              <w:jc w:val="center"/>
              <w:rPr>
                <w:color w:val="000000"/>
              </w:rPr>
            </w:pPr>
            <w:r>
              <w:rPr>
                <w:color w:val="000000"/>
              </w:rPr>
              <w:t>2744</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A24666">
            <w:pPr>
              <w:pStyle w:val="10"/>
              <w:jc w:val="center"/>
              <w:rPr>
                <w:color w:val="000000"/>
              </w:rPr>
            </w:pPr>
            <w:r>
              <w:rPr>
                <w:rFonts w:hint="eastAsia"/>
                <w:color w:val="000000"/>
              </w:rPr>
              <w:t>水稻、花生</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A32552">
            <w:pPr>
              <w:pStyle w:val="10"/>
              <w:jc w:val="center"/>
              <w:rPr>
                <w:color w:val="000000"/>
              </w:rPr>
            </w:pPr>
            <w:r>
              <w:rPr>
                <w:color w:val="000000"/>
              </w:rPr>
              <w:t>523</w:t>
            </w:r>
          </w:p>
        </w:tc>
        <w:tc>
          <w:tcPr>
            <w:tcW w:w="4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945B57">
            <w:pPr>
              <w:pStyle w:val="10"/>
              <w:jc w:val="center"/>
              <w:rPr>
                <w:color w:val="000000"/>
              </w:rPr>
            </w:pPr>
            <w:r>
              <w:rPr>
                <w:color w:val="000000"/>
              </w:rPr>
              <w:t>30</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BE91D1">
            <w:pPr>
              <w:pStyle w:val="10"/>
              <w:jc w:val="center"/>
              <w:rPr>
                <w:color w:val="000000"/>
              </w:rPr>
            </w:pPr>
            <w:r>
              <w:rPr>
                <w:color w:val="000000"/>
              </w:rPr>
              <w:t>4</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941B547">
            <w:pPr>
              <w:pStyle w:val="10"/>
              <w:jc w:val="center"/>
              <w:rPr>
                <w:color w:val="000000"/>
              </w:rPr>
            </w:pPr>
            <w:r>
              <w:rPr>
                <w:color w:val="000000"/>
              </w:rPr>
              <w:t>1998.12.19</w:t>
            </w:r>
          </w:p>
        </w:tc>
      </w:tr>
      <w:tr w14:paraId="47596CF8">
        <w:tblPrEx>
          <w:tblCellMar>
            <w:top w:w="0" w:type="dxa"/>
            <w:left w:w="0" w:type="dxa"/>
            <w:bottom w:w="0" w:type="dxa"/>
            <w:right w:w="0" w:type="dxa"/>
          </w:tblCellMar>
        </w:tblPrEx>
        <w:trPr>
          <w:trHeight w:val="290"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6EDEAB9">
            <w:pPr>
              <w:pStyle w:val="10"/>
              <w:jc w:val="center"/>
              <w:rPr>
                <w:color w:val="000000"/>
              </w:rPr>
            </w:pPr>
            <w:r>
              <w:rPr>
                <w:rFonts w:hint="eastAsia"/>
                <w:color w:val="000000"/>
              </w:rPr>
              <w:t>平林</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71F9AE">
            <w:pPr>
              <w:pStyle w:val="10"/>
              <w:jc w:val="center"/>
              <w:rPr>
                <w:color w:val="000000"/>
              </w:rPr>
            </w:pPr>
            <w:r>
              <w:rPr>
                <w:color w:val="000000"/>
              </w:rPr>
              <w:t>16</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8308A4">
            <w:pPr>
              <w:pStyle w:val="10"/>
              <w:jc w:val="center"/>
              <w:rPr>
                <w:color w:val="000000"/>
              </w:rPr>
            </w:pPr>
            <w:r>
              <w:rPr>
                <w:color w:val="000000"/>
              </w:rPr>
              <w:t>476</w:t>
            </w:r>
          </w:p>
        </w:tc>
        <w:tc>
          <w:tcPr>
            <w:tcW w:w="4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3F686F">
            <w:pPr>
              <w:pStyle w:val="10"/>
              <w:jc w:val="center"/>
              <w:rPr>
                <w:color w:val="000000"/>
              </w:rPr>
            </w:pPr>
            <w:r>
              <w:rPr>
                <w:color w:val="000000"/>
              </w:rPr>
              <w:t>3573</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A307DF">
            <w:pPr>
              <w:pStyle w:val="10"/>
              <w:jc w:val="center"/>
              <w:rPr>
                <w:color w:val="000000"/>
              </w:rPr>
            </w:pPr>
            <w:r>
              <w:rPr>
                <w:color w:val="000000"/>
              </w:rPr>
              <w:t>2817</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0E45D2">
            <w:pPr>
              <w:pStyle w:val="10"/>
              <w:jc w:val="center"/>
              <w:rPr>
                <w:color w:val="000000"/>
              </w:rPr>
            </w:pPr>
            <w:r>
              <w:rPr>
                <w:rFonts w:hint="eastAsia"/>
                <w:color w:val="000000"/>
              </w:rPr>
              <w:t>水稻、花生、黄烟</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BF2343">
            <w:pPr>
              <w:pStyle w:val="10"/>
              <w:jc w:val="center"/>
              <w:rPr>
                <w:color w:val="000000"/>
              </w:rPr>
            </w:pPr>
            <w:r>
              <w:rPr>
                <w:color w:val="000000"/>
              </w:rPr>
              <w:t>1378</w:t>
            </w:r>
          </w:p>
        </w:tc>
        <w:tc>
          <w:tcPr>
            <w:tcW w:w="4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F84AEC">
            <w:pPr>
              <w:pStyle w:val="10"/>
              <w:jc w:val="center"/>
              <w:rPr>
                <w:color w:val="000000"/>
              </w:rPr>
            </w:pPr>
            <w:r>
              <w:rPr>
                <w:color w:val="000000"/>
              </w:rPr>
              <w:t>61</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09B3CF">
            <w:pPr>
              <w:pStyle w:val="10"/>
              <w:jc w:val="center"/>
              <w:rPr>
                <w:color w:val="000000"/>
              </w:rPr>
            </w:pPr>
            <w:r>
              <w:rPr>
                <w:color w:val="000000"/>
              </w:rPr>
              <w:t>40</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AB23C7D">
            <w:pPr>
              <w:pStyle w:val="10"/>
              <w:jc w:val="center"/>
              <w:rPr>
                <w:color w:val="000000"/>
              </w:rPr>
            </w:pPr>
            <w:r>
              <w:rPr>
                <w:color w:val="000000"/>
              </w:rPr>
              <w:t>1998.12.23</w:t>
            </w:r>
          </w:p>
        </w:tc>
      </w:tr>
      <w:tr w14:paraId="261290CF">
        <w:tblPrEx>
          <w:tblCellMar>
            <w:top w:w="0" w:type="dxa"/>
            <w:left w:w="0" w:type="dxa"/>
            <w:bottom w:w="0" w:type="dxa"/>
            <w:right w:w="0" w:type="dxa"/>
          </w:tblCellMar>
        </w:tblPrEx>
        <w:trPr>
          <w:trHeight w:val="290"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9CEFF85">
            <w:pPr>
              <w:pStyle w:val="10"/>
              <w:jc w:val="center"/>
              <w:rPr>
                <w:color w:val="000000"/>
              </w:rPr>
            </w:pPr>
            <w:r>
              <w:rPr>
                <w:rFonts w:hint="eastAsia"/>
                <w:color w:val="000000"/>
              </w:rPr>
              <w:t>黄地</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6F3191">
            <w:pPr>
              <w:pStyle w:val="10"/>
              <w:jc w:val="center"/>
              <w:rPr>
                <w:color w:val="000000"/>
              </w:rPr>
            </w:pPr>
            <w:r>
              <w:rPr>
                <w:color w:val="000000"/>
              </w:rPr>
              <w:t>6</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A3EBDE">
            <w:pPr>
              <w:pStyle w:val="10"/>
              <w:jc w:val="center"/>
              <w:rPr>
                <w:color w:val="000000"/>
              </w:rPr>
            </w:pPr>
            <w:r>
              <w:rPr>
                <w:color w:val="000000"/>
              </w:rPr>
              <w:t>153</w:t>
            </w:r>
          </w:p>
        </w:tc>
        <w:tc>
          <w:tcPr>
            <w:tcW w:w="4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2D737E">
            <w:pPr>
              <w:pStyle w:val="10"/>
              <w:jc w:val="center"/>
              <w:rPr>
                <w:color w:val="000000"/>
              </w:rPr>
            </w:pPr>
            <w:r>
              <w:rPr>
                <w:color w:val="000000"/>
              </w:rPr>
              <w:t>1170</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18BA06">
            <w:pPr>
              <w:pStyle w:val="10"/>
              <w:jc w:val="center"/>
              <w:rPr>
                <w:color w:val="000000"/>
              </w:rPr>
            </w:pPr>
            <w:r>
              <w:rPr>
                <w:color w:val="000000"/>
              </w:rPr>
              <w:t>2703</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5696AD">
            <w:pPr>
              <w:pStyle w:val="10"/>
              <w:jc w:val="center"/>
              <w:rPr>
                <w:color w:val="000000"/>
              </w:rPr>
            </w:pPr>
            <w:r>
              <w:rPr>
                <w:rFonts w:hint="eastAsia"/>
                <w:color w:val="000000"/>
              </w:rPr>
              <w:t>水稻、花生</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270765">
            <w:pPr>
              <w:pStyle w:val="10"/>
              <w:jc w:val="center"/>
              <w:rPr>
                <w:color w:val="000000"/>
              </w:rPr>
            </w:pPr>
            <w:r>
              <w:rPr>
                <w:color w:val="000000"/>
              </w:rPr>
              <w:t>395</w:t>
            </w:r>
          </w:p>
        </w:tc>
        <w:tc>
          <w:tcPr>
            <w:tcW w:w="4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C51C7B">
            <w:pPr>
              <w:pStyle w:val="10"/>
              <w:jc w:val="center"/>
              <w:rPr>
                <w:color w:val="000000"/>
              </w:rPr>
            </w:pPr>
            <w:r>
              <w:rPr>
                <w:color w:val="000000"/>
              </w:rPr>
              <w:t>24</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60ED88">
            <w:pPr>
              <w:pStyle w:val="10"/>
              <w:jc w:val="center"/>
              <w:rPr>
                <w:color w:val="000000"/>
              </w:rPr>
            </w:pPr>
            <w:r>
              <w:rPr>
                <w:color w:val="000000"/>
              </w:rPr>
              <w:t>2</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8D6A355">
            <w:pPr>
              <w:pStyle w:val="10"/>
              <w:jc w:val="center"/>
              <w:rPr>
                <w:color w:val="000000"/>
              </w:rPr>
            </w:pPr>
            <w:r>
              <w:rPr>
                <w:color w:val="000000"/>
              </w:rPr>
              <w:t>1998.12.19</w:t>
            </w:r>
          </w:p>
        </w:tc>
      </w:tr>
      <w:tr w14:paraId="370A4BE5">
        <w:tblPrEx>
          <w:tblCellMar>
            <w:top w:w="0" w:type="dxa"/>
            <w:left w:w="0" w:type="dxa"/>
            <w:bottom w:w="0" w:type="dxa"/>
            <w:right w:w="0" w:type="dxa"/>
          </w:tblCellMar>
        </w:tblPrEx>
        <w:trPr>
          <w:trHeight w:val="270"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D3EFBDE">
            <w:pPr>
              <w:pStyle w:val="10"/>
              <w:jc w:val="center"/>
              <w:rPr>
                <w:color w:val="000000"/>
              </w:rPr>
            </w:pPr>
            <w:r>
              <w:rPr>
                <w:rFonts w:hint="eastAsia"/>
                <w:color w:val="000000"/>
              </w:rPr>
              <w:t>茶头背</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4944A4">
            <w:pPr>
              <w:pStyle w:val="10"/>
              <w:jc w:val="center"/>
              <w:rPr>
                <w:color w:val="000000"/>
              </w:rPr>
            </w:pPr>
            <w:r>
              <w:rPr>
                <w:color w:val="000000"/>
              </w:rPr>
              <w:t>10</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DA598D">
            <w:pPr>
              <w:pStyle w:val="10"/>
              <w:jc w:val="center"/>
              <w:rPr>
                <w:color w:val="000000"/>
              </w:rPr>
            </w:pPr>
            <w:r>
              <w:rPr>
                <w:color w:val="000000"/>
              </w:rPr>
              <w:t>183</w:t>
            </w:r>
          </w:p>
        </w:tc>
        <w:tc>
          <w:tcPr>
            <w:tcW w:w="4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FA3025">
            <w:pPr>
              <w:pStyle w:val="10"/>
              <w:jc w:val="center"/>
              <w:rPr>
                <w:color w:val="000000"/>
              </w:rPr>
            </w:pPr>
            <w:r>
              <w:rPr>
                <w:color w:val="000000"/>
              </w:rPr>
              <w:t>1282</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6B81D4">
            <w:pPr>
              <w:pStyle w:val="10"/>
              <w:jc w:val="center"/>
              <w:rPr>
                <w:color w:val="000000"/>
              </w:rPr>
            </w:pPr>
            <w:r>
              <w:rPr>
                <w:color w:val="000000"/>
              </w:rPr>
              <w:t>2771</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B9AB09">
            <w:pPr>
              <w:pStyle w:val="10"/>
              <w:jc w:val="center"/>
              <w:rPr>
                <w:color w:val="000000"/>
              </w:rPr>
            </w:pPr>
            <w:r>
              <w:rPr>
                <w:rFonts w:hint="eastAsia"/>
                <w:color w:val="000000"/>
              </w:rPr>
              <w:t>水稻、花生</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4B60C9">
            <w:pPr>
              <w:pStyle w:val="10"/>
              <w:jc w:val="center"/>
              <w:rPr>
                <w:color w:val="000000"/>
              </w:rPr>
            </w:pPr>
            <w:r>
              <w:rPr>
                <w:color w:val="000000"/>
              </w:rPr>
              <w:t>471</w:t>
            </w:r>
          </w:p>
        </w:tc>
        <w:tc>
          <w:tcPr>
            <w:tcW w:w="4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91EF50">
            <w:pPr>
              <w:pStyle w:val="10"/>
              <w:jc w:val="center"/>
              <w:rPr>
                <w:color w:val="000000"/>
              </w:rPr>
            </w:pPr>
            <w:r>
              <w:rPr>
                <w:color w:val="000000"/>
              </w:rPr>
              <w:t>28</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BAE1B7">
            <w:pPr>
              <w:pStyle w:val="10"/>
              <w:jc w:val="center"/>
              <w:rPr>
                <w:color w:val="000000"/>
              </w:rPr>
            </w:pPr>
            <w:r>
              <w:rPr>
                <w:color w:val="000000"/>
              </w:rPr>
              <w:t>11</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5A74CF9">
            <w:pPr>
              <w:pStyle w:val="10"/>
              <w:jc w:val="center"/>
              <w:rPr>
                <w:color w:val="000000"/>
              </w:rPr>
            </w:pPr>
            <w:r>
              <w:rPr>
                <w:color w:val="000000"/>
              </w:rPr>
              <w:t>1998.12.19</w:t>
            </w:r>
          </w:p>
        </w:tc>
      </w:tr>
      <w:tr w14:paraId="05E2709A">
        <w:tblPrEx>
          <w:tblCellMar>
            <w:top w:w="0" w:type="dxa"/>
            <w:left w:w="0" w:type="dxa"/>
            <w:bottom w:w="0" w:type="dxa"/>
            <w:right w:w="0" w:type="dxa"/>
          </w:tblCellMar>
        </w:tblPrEx>
        <w:trPr>
          <w:trHeight w:val="285"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C382100">
            <w:pPr>
              <w:pStyle w:val="10"/>
              <w:jc w:val="center"/>
              <w:rPr>
                <w:color w:val="000000"/>
              </w:rPr>
            </w:pPr>
            <w:r>
              <w:rPr>
                <w:rFonts w:hint="eastAsia"/>
                <w:color w:val="000000"/>
              </w:rPr>
              <w:t>上湖</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6CC204">
            <w:pPr>
              <w:pStyle w:val="10"/>
              <w:jc w:val="center"/>
              <w:rPr>
                <w:color w:val="000000"/>
              </w:rPr>
            </w:pPr>
            <w:r>
              <w:rPr>
                <w:color w:val="000000"/>
              </w:rPr>
              <w:t>10</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27797C">
            <w:pPr>
              <w:pStyle w:val="10"/>
              <w:jc w:val="center"/>
              <w:rPr>
                <w:color w:val="000000"/>
              </w:rPr>
            </w:pPr>
            <w:r>
              <w:rPr>
                <w:color w:val="000000"/>
              </w:rPr>
              <w:t>205</w:t>
            </w:r>
          </w:p>
        </w:tc>
        <w:tc>
          <w:tcPr>
            <w:tcW w:w="4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6E4481">
            <w:pPr>
              <w:pStyle w:val="10"/>
              <w:jc w:val="center"/>
              <w:rPr>
                <w:color w:val="000000"/>
              </w:rPr>
            </w:pPr>
            <w:r>
              <w:rPr>
                <w:color w:val="000000"/>
              </w:rPr>
              <w:t>1369</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290522">
            <w:pPr>
              <w:pStyle w:val="10"/>
              <w:jc w:val="center"/>
              <w:rPr>
                <w:color w:val="000000"/>
              </w:rPr>
            </w:pPr>
            <w:r>
              <w:rPr>
                <w:color w:val="000000"/>
              </w:rPr>
              <w:t>2738</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0FBB53">
            <w:pPr>
              <w:pStyle w:val="10"/>
              <w:jc w:val="center"/>
              <w:rPr>
                <w:color w:val="000000"/>
              </w:rPr>
            </w:pPr>
            <w:r>
              <w:rPr>
                <w:rFonts w:hint="eastAsia"/>
                <w:color w:val="000000"/>
              </w:rPr>
              <w:t>水稻、花生</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9786DF">
            <w:pPr>
              <w:pStyle w:val="10"/>
              <w:jc w:val="center"/>
              <w:rPr>
                <w:color w:val="000000"/>
              </w:rPr>
            </w:pPr>
            <w:r>
              <w:rPr>
                <w:color w:val="000000"/>
              </w:rPr>
              <w:t>442</w:t>
            </w:r>
          </w:p>
        </w:tc>
        <w:tc>
          <w:tcPr>
            <w:tcW w:w="4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404D69">
            <w:pPr>
              <w:pStyle w:val="10"/>
              <w:jc w:val="center"/>
              <w:rPr>
                <w:color w:val="000000"/>
              </w:rPr>
            </w:pPr>
            <w:r>
              <w:rPr>
                <w:color w:val="000000"/>
              </w:rPr>
              <w:t>25</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D6C97A">
            <w:pPr>
              <w:pStyle w:val="10"/>
              <w:jc w:val="center"/>
              <w:rPr>
                <w:color w:val="000000"/>
              </w:rPr>
            </w:pPr>
            <w:r>
              <w:rPr>
                <w:color w:val="000000"/>
              </w:rPr>
              <w:t>6</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35575A6">
            <w:pPr>
              <w:pStyle w:val="10"/>
              <w:jc w:val="center"/>
              <w:rPr>
                <w:color w:val="000000"/>
              </w:rPr>
            </w:pPr>
            <w:r>
              <w:rPr>
                <w:color w:val="000000"/>
              </w:rPr>
              <w:t>1998.12.19</w:t>
            </w:r>
          </w:p>
        </w:tc>
      </w:tr>
      <w:tr w14:paraId="0176A0A2">
        <w:tblPrEx>
          <w:tblCellMar>
            <w:top w:w="0" w:type="dxa"/>
            <w:left w:w="0" w:type="dxa"/>
            <w:bottom w:w="0" w:type="dxa"/>
            <w:right w:w="0" w:type="dxa"/>
          </w:tblCellMar>
        </w:tblPrEx>
        <w:trPr>
          <w:trHeight w:val="290"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8CF62CC">
            <w:pPr>
              <w:pStyle w:val="10"/>
              <w:jc w:val="center"/>
              <w:rPr>
                <w:color w:val="000000"/>
              </w:rPr>
            </w:pPr>
            <w:r>
              <w:rPr>
                <w:rFonts w:hint="eastAsia"/>
                <w:color w:val="000000"/>
              </w:rPr>
              <w:t>斗田</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F7E6EE">
            <w:pPr>
              <w:pStyle w:val="10"/>
              <w:jc w:val="center"/>
              <w:rPr>
                <w:color w:val="000000"/>
              </w:rPr>
            </w:pPr>
            <w:r>
              <w:rPr>
                <w:color w:val="000000"/>
              </w:rPr>
              <w:t>7</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B6A309">
            <w:pPr>
              <w:pStyle w:val="10"/>
              <w:jc w:val="center"/>
              <w:rPr>
                <w:color w:val="000000"/>
              </w:rPr>
            </w:pPr>
            <w:r>
              <w:rPr>
                <w:color w:val="000000"/>
              </w:rPr>
              <w:t>180</w:t>
            </w:r>
          </w:p>
        </w:tc>
        <w:tc>
          <w:tcPr>
            <w:tcW w:w="4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8A35F1">
            <w:pPr>
              <w:pStyle w:val="10"/>
              <w:jc w:val="center"/>
              <w:rPr>
                <w:color w:val="000000"/>
              </w:rPr>
            </w:pPr>
            <w:r>
              <w:rPr>
                <w:color w:val="000000"/>
              </w:rPr>
              <w:t>1188</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AC3199">
            <w:pPr>
              <w:pStyle w:val="10"/>
              <w:jc w:val="center"/>
              <w:rPr>
                <w:color w:val="000000"/>
              </w:rPr>
            </w:pPr>
            <w:r>
              <w:rPr>
                <w:color w:val="000000"/>
              </w:rPr>
              <w:t>2743</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0DA934">
            <w:pPr>
              <w:pStyle w:val="10"/>
              <w:jc w:val="center"/>
              <w:rPr>
                <w:color w:val="000000"/>
              </w:rPr>
            </w:pPr>
            <w:r>
              <w:rPr>
                <w:rFonts w:hint="eastAsia"/>
                <w:color w:val="000000"/>
              </w:rPr>
              <w:t>水稻、花生</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243661">
            <w:pPr>
              <w:pStyle w:val="10"/>
              <w:jc w:val="center"/>
              <w:rPr>
                <w:color w:val="000000"/>
              </w:rPr>
            </w:pPr>
            <w:r>
              <w:rPr>
                <w:color w:val="000000"/>
              </w:rPr>
              <w:t>438</w:t>
            </w:r>
          </w:p>
        </w:tc>
        <w:tc>
          <w:tcPr>
            <w:tcW w:w="4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BC0AAD">
            <w:pPr>
              <w:pStyle w:val="10"/>
              <w:jc w:val="center"/>
              <w:rPr>
                <w:color w:val="000000"/>
              </w:rPr>
            </w:pPr>
            <w:r>
              <w:rPr>
                <w:color w:val="000000"/>
              </w:rPr>
              <w:t>24</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9DC4A0">
            <w:pPr>
              <w:pStyle w:val="10"/>
              <w:jc w:val="center"/>
              <w:rPr>
                <w:color w:val="000000"/>
              </w:rPr>
            </w:pPr>
            <w:r>
              <w:rPr>
                <w:color w:val="000000"/>
              </w:rPr>
              <w:t>10</w:t>
            </w:r>
          </w:p>
        </w:tc>
        <w:tc>
          <w:tcPr>
            <w:tcW w:w="70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14161B8">
            <w:pPr>
              <w:pStyle w:val="10"/>
              <w:jc w:val="center"/>
              <w:rPr>
                <w:color w:val="000000"/>
              </w:rPr>
            </w:pPr>
            <w:r>
              <w:rPr>
                <w:color w:val="000000"/>
              </w:rPr>
              <w:t>1998.12.23</w:t>
            </w:r>
          </w:p>
        </w:tc>
      </w:tr>
      <w:tr w14:paraId="587C3137">
        <w:tblPrEx>
          <w:tblCellMar>
            <w:top w:w="0" w:type="dxa"/>
            <w:left w:w="0" w:type="dxa"/>
            <w:bottom w:w="0" w:type="dxa"/>
            <w:right w:w="0" w:type="dxa"/>
          </w:tblCellMar>
        </w:tblPrEx>
        <w:trPr>
          <w:trHeight w:val="280"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37DE428">
            <w:pPr>
              <w:pStyle w:val="10"/>
              <w:jc w:val="center"/>
              <w:rPr>
                <w:color w:val="000000"/>
              </w:rPr>
            </w:pPr>
            <w:r>
              <w:rPr>
                <w:rFonts w:hint="eastAsia"/>
                <w:color w:val="000000"/>
              </w:rPr>
              <w:t>益田</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22CBB1">
            <w:pPr>
              <w:pStyle w:val="10"/>
              <w:jc w:val="center"/>
              <w:rPr>
                <w:color w:val="000000"/>
              </w:rPr>
            </w:pPr>
            <w:r>
              <w:rPr>
                <w:color w:val="000000"/>
              </w:rPr>
              <w:t>5</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9B85BD">
            <w:pPr>
              <w:pStyle w:val="10"/>
              <w:jc w:val="center"/>
              <w:rPr>
                <w:color w:val="000000"/>
              </w:rPr>
            </w:pPr>
            <w:r>
              <w:rPr>
                <w:color w:val="000000"/>
              </w:rPr>
              <w:t>180</w:t>
            </w:r>
          </w:p>
        </w:tc>
        <w:tc>
          <w:tcPr>
            <w:tcW w:w="4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7CB787">
            <w:pPr>
              <w:pStyle w:val="10"/>
              <w:jc w:val="center"/>
              <w:rPr>
                <w:color w:val="000000"/>
              </w:rPr>
            </w:pPr>
            <w:r>
              <w:rPr>
                <w:color w:val="000000"/>
              </w:rPr>
              <w:t>1333</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B08A82">
            <w:pPr>
              <w:pStyle w:val="10"/>
              <w:jc w:val="center"/>
              <w:rPr>
                <w:color w:val="000000"/>
              </w:rPr>
            </w:pPr>
            <w:r>
              <w:rPr>
                <w:color w:val="000000"/>
              </w:rPr>
              <w:t>2798</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B98225">
            <w:pPr>
              <w:pStyle w:val="10"/>
              <w:jc w:val="center"/>
              <w:rPr>
                <w:color w:val="000000"/>
              </w:rPr>
            </w:pPr>
            <w:r>
              <w:rPr>
                <w:rFonts w:hint="eastAsia"/>
                <w:color w:val="000000"/>
              </w:rPr>
              <w:t>水稻、花生</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155536">
            <w:pPr>
              <w:pStyle w:val="10"/>
              <w:jc w:val="center"/>
              <w:rPr>
                <w:color w:val="000000"/>
              </w:rPr>
            </w:pPr>
            <w:r>
              <w:rPr>
                <w:color w:val="000000"/>
              </w:rPr>
              <w:t>474</w:t>
            </w:r>
          </w:p>
        </w:tc>
        <w:tc>
          <w:tcPr>
            <w:tcW w:w="4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70D939">
            <w:pPr>
              <w:pStyle w:val="10"/>
              <w:jc w:val="center"/>
              <w:rPr>
                <w:color w:val="000000"/>
              </w:rPr>
            </w:pPr>
            <w:r>
              <w:rPr>
                <w:color w:val="000000"/>
              </w:rPr>
              <w:t>28</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26DDF1">
            <w:pPr>
              <w:pStyle w:val="10"/>
              <w:jc w:val="center"/>
              <w:rPr>
                <w:color w:val="000000"/>
              </w:rPr>
            </w:pPr>
            <w:r>
              <w:rPr>
                <w:color w:val="000000"/>
              </w:rPr>
              <w:t>8</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B8A607E">
            <w:pPr>
              <w:pStyle w:val="10"/>
              <w:jc w:val="center"/>
              <w:rPr>
                <w:color w:val="000000"/>
              </w:rPr>
            </w:pPr>
            <w:r>
              <w:rPr>
                <w:color w:val="000000"/>
              </w:rPr>
              <w:t>1998.12.23</w:t>
            </w:r>
          </w:p>
        </w:tc>
      </w:tr>
      <w:tr w14:paraId="157C0878">
        <w:tblPrEx>
          <w:tblCellMar>
            <w:top w:w="0" w:type="dxa"/>
            <w:left w:w="0" w:type="dxa"/>
            <w:bottom w:w="0" w:type="dxa"/>
            <w:right w:w="0" w:type="dxa"/>
          </w:tblCellMar>
        </w:tblPrEx>
        <w:trPr>
          <w:trHeight w:val="320" w:hRule="atLeast"/>
        </w:trPr>
        <w:tc>
          <w:tcPr>
            <w:tcW w:w="39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B34520F">
            <w:pPr>
              <w:pStyle w:val="10"/>
              <w:jc w:val="center"/>
              <w:rPr>
                <w:color w:val="000000"/>
              </w:rPr>
            </w:pPr>
            <w:r>
              <w:rPr>
                <w:rFonts w:hint="eastAsia"/>
                <w:color w:val="000000"/>
              </w:rPr>
              <w:t>合计</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603DA0">
            <w:pPr>
              <w:pStyle w:val="10"/>
              <w:jc w:val="center"/>
              <w:rPr>
                <w:color w:val="000000"/>
              </w:rPr>
            </w:pPr>
            <w:r>
              <w:rPr>
                <w:color w:val="000000"/>
              </w:rPr>
              <w:t>87</w:t>
            </w:r>
          </w:p>
        </w:tc>
        <w:tc>
          <w:tcPr>
            <w:tcW w:w="3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C88D3F">
            <w:pPr>
              <w:pStyle w:val="10"/>
              <w:jc w:val="center"/>
              <w:rPr>
                <w:color w:val="000000"/>
              </w:rPr>
            </w:pPr>
            <w:r>
              <w:rPr>
                <w:color w:val="000000"/>
              </w:rPr>
              <w:t>2235</w:t>
            </w:r>
          </w:p>
        </w:tc>
        <w:tc>
          <w:tcPr>
            <w:tcW w:w="4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4DAC3E">
            <w:pPr>
              <w:pStyle w:val="10"/>
              <w:jc w:val="center"/>
              <w:rPr>
                <w:color w:val="000000"/>
              </w:rPr>
            </w:pPr>
            <w:r>
              <w:rPr>
                <w:color w:val="000000"/>
              </w:rPr>
              <w:t>16476</w:t>
            </w:r>
          </w:p>
        </w:tc>
        <w:tc>
          <w:tcPr>
            <w:tcW w:w="4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83BE0F">
            <w:pPr>
              <w:pStyle w:val="10"/>
              <w:jc w:val="center"/>
              <w:rPr>
                <w:color w:val="000000"/>
              </w:rPr>
            </w:pPr>
            <w:r>
              <w:rPr>
                <w:color w:val="000000"/>
              </w:rPr>
              <w:t>2755</w:t>
            </w:r>
          </w:p>
        </w:tc>
        <w:tc>
          <w:tcPr>
            <w:tcW w:w="88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3287BF">
            <w:pPr>
              <w:pStyle w:val="10"/>
              <w:jc w:val="center"/>
              <w:rPr>
                <w:color w:val="000000"/>
              </w:rPr>
            </w:pPr>
            <w:r>
              <w:rPr>
                <w:rFonts w:hint="eastAsia"/>
                <w:color w:val="000000"/>
              </w:rPr>
              <w:t>水稻、花生</w:t>
            </w:r>
          </w:p>
        </w:tc>
        <w:tc>
          <w:tcPr>
            <w:tcW w:w="47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D48C6B">
            <w:pPr>
              <w:pStyle w:val="10"/>
              <w:jc w:val="center"/>
              <w:rPr>
                <w:color w:val="000000"/>
              </w:rPr>
            </w:pPr>
            <w:r>
              <w:rPr>
                <w:color w:val="000000"/>
              </w:rPr>
              <w:t>6024</w:t>
            </w:r>
          </w:p>
        </w:tc>
        <w:tc>
          <w:tcPr>
            <w:tcW w:w="4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DF4AD1">
            <w:pPr>
              <w:pStyle w:val="10"/>
              <w:jc w:val="center"/>
              <w:rPr>
                <w:color w:val="000000"/>
              </w:rPr>
            </w:pPr>
            <w:r>
              <w:rPr>
                <w:color w:val="000000"/>
              </w:rPr>
              <w:t>300</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9D9AFD">
            <w:pPr>
              <w:pStyle w:val="10"/>
              <w:jc w:val="center"/>
              <w:rPr>
                <w:color w:val="000000"/>
              </w:rPr>
            </w:pPr>
            <w:r>
              <w:rPr>
                <w:color w:val="000000"/>
              </w:rPr>
              <w:t>88</w:t>
            </w:r>
          </w:p>
        </w:tc>
        <w:tc>
          <w:tcPr>
            <w:tcW w:w="70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E8FAD78">
            <w:pPr>
              <w:pStyle w:val="10"/>
              <w:jc w:val="center"/>
              <w:rPr>
                <w:color w:val="000000"/>
              </w:rPr>
            </w:pPr>
          </w:p>
        </w:tc>
      </w:tr>
    </w:tbl>
    <w:p w14:paraId="363609D9">
      <w:pPr>
        <w:pStyle w:val="3"/>
      </w:pPr>
      <w:r>
        <w:t>乌迳镇</w:t>
      </w:r>
    </w:p>
    <w:p w14:paraId="7EE16FD4">
      <w:pPr>
        <w:pStyle w:val="4"/>
      </w:pPr>
      <w:r>
        <w:t>【领导名录】</w:t>
      </w:r>
    </w:p>
    <w:p w14:paraId="70E60504">
      <w:pPr>
        <w:ind w:firstLine="422"/>
      </w:pPr>
      <w:r>
        <w:rPr>
          <w:b/>
          <w:bCs/>
        </w:rPr>
        <w:t>书</w:t>
      </w:r>
      <w:r>
        <w:rPr>
          <w:rFonts w:hint="eastAsia"/>
          <w:b/>
          <w:bCs/>
        </w:rPr>
        <w:t xml:space="preserve">    </w:t>
      </w:r>
      <w:r>
        <w:rPr>
          <w:b/>
          <w:bCs/>
        </w:rPr>
        <w:t>记：</w:t>
      </w:r>
      <w:r>
        <w:t>张宗财</w:t>
      </w:r>
    </w:p>
    <w:p w14:paraId="05F3D4E7">
      <w:pPr>
        <w:ind w:firstLine="422"/>
      </w:pPr>
      <w:r>
        <w:rPr>
          <w:b/>
          <w:bCs/>
        </w:rPr>
        <w:t>副</w:t>
      </w:r>
      <w:r>
        <w:rPr>
          <w:rFonts w:hint="eastAsia"/>
          <w:b/>
          <w:bCs/>
        </w:rPr>
        <w:t xml:space="preserve"> </w:t>
      </w:r>
      <w:r>
        <w:rPr>
          <w:b/>
          <w:bCs/>
        </w:rPr>
        <w:t>书</w:t>
      </w:r>
      <w:r>
        <w:rPr>
          <w:rFonts w:hint="eastAsia"/>
          <w:b/>
          <w:bCs/>
        </w:rPr>
        <w:t xml:space="preserve"> </w:t>
      </w:r>
      <w:r>
        <w:rPr>
          <w:b/>
          <w:bCs/>
        </w:rPr>
        <w:t>记：</w:t>
      </w:r>
      <w:r>
        <w:t>尹本善、杨庭芳、朱光兴、叶</w:t>
      </w:r>
      <w:r>
        <w:rPr>
          <w:rFonts w:hint="eastAsia"/>
        </w:rPr>
        <w:t xml:space="preserve">  </w:t>
      </w:r>
      <w:r>
        <w:t>忠</w:t>
      </w:r>
      <w:r>
        <w:rPr>
          <w:rFonts w:hint="eastAsia"/>
        </w:rPr>
        <w:t>、</w:t>
      </w:r>
      <w:r>
        <w:t>黄履斌</w:t>
      </w:r>
    </w:p>
    <w:p w14:paraId="37620B3F">
      <w:pPr>
        <w:ind w:firstLine="422"/>
      </w:pPr>
      <w:r>
        <w:rPr>
          <w:b/>
          <w:bCs/>
        </w:rPr>
        <w:t>委</w:t>
      </w:r>
      <w:r>
        <w:rPr>
          <w:rFonts w:hint="eastAsia"/>
          <w:b/>
          <w:bCs/>
        </w:rPr>
        <w:t xml:space="preserve">    </w:t>
      </w:r>
      <w:r>
        <w:rPr>
          <w:b/>
          <w:bCs/>
        </w:rPr>
        <w:t>员：</w:t>
      </w:r>
      <w:r>
        <w:t>林勋文、叶培兰、谢俊南、邓红春</w:t>
      </w:r>
      <w:r>
        <w:rPr>
          <w:rFonts w:hint="eastAsia"/>
        </w:rPr>
        <w:t>、</w:t>
      </w:r>
      <w:r>
        <w:t>林闻名</w:t>
      </w:r>
    </w:p>
    <w:p w14:paraId="4DDC76AD">
      <w:pPr>
        <w:ind w:firstLine="422"/>
      </w:pPr>
      <w:r>
        <w:rPr>
          <w:b/>
          <w:bCs/>
        </w:rPr>
        <w:t>人大主席：</w:t>
      </w:r>
      <w:r>
        <w:t>杨庭芳</w:t>
      </w:r>
    </w:p>
    <w:p w14:paraId="400E379F">
      <w:pPr>
        <w:ind w:firstLine="422"/>
      </w:pPr>
      <w:r>
        <w:rPr>
          <w:b/>
          <w:bCs/>
        </w:rPr>
        <w:t>镇</w:t>
      </w:r>
      <w:r>
        <w:rPr>
          <w:rFonts w:hint="eastAsia"/>
          <w:b/>
          <w:bCs/>
        </w:rPr>
        <w:t xml:space="preserve">    </w:t>
      </w:r>
      <w:r>
        <w:rPr>
          <w:b/>
          <w:bCs/>
        </w:rPr>
        <w:t>长：</w:t>
      </w:r>
      <w:r>
        <w:t>尹本善</w:t>
      </w:r>
    </w:p>
    <w:p w14:paraId="35816686">
      <w:pPr>
        <w:ind w:firstLine="422"/>
      </w:pPr>
      <w:r>
        <w:rPr>
          <w:b/>
          <w:bCs/>
        </w:rPr>
        <w:t>副</w:t>
      </w:r>
      <w:r>
        <w:rPr>
          <w:rFonts w:hint="eastAsia"/>
          <w:b/>
          <w:bCs/>
        </w:rPr>
        <w:t xml:space="preserve"> </w:t>
      </w:r>
      <w:r>
        <w:rPr>
          <w:b/>
          <w:bCs/>
        </w:rPr>
        <w:t>镇</w:t>
      </w:r>
      <w:r>
        <w:rPr>
          <w:rFonts w:hint="eastAsia"/>
          <w:b/>
          <w:bCs/>
        </w:rPr>
        <w:t xml:space="preserve"> </w:t>
      </w:r>
      <w:r>
        <w:rPr>
          <w:b/>
          <w:bCs/>
        </w:rPr>
        <w:t>长：</w:t>
      </w:r>
      <w:r>
        <w:t>林崇珍、叶银华</w:t>
      </w:r>
    </w:p>
    <w:p w14:paraId="73C8C0DA">
      <w:pPr>
        <w:pStyle w:val="4"/>
      </w:pPr>
      <w:r>
        <w:t>【概况】</w:t>
      </w:r>
    </w:p>
    <w:p w14:paraId="15A9BE4C">
      <w:pPr>
        <w:ind w:firstLine="420"/>
      </w:pPr>
      <w:r>
        <w:t>乌迳镇位于南雄东北部，距南雄33公里，省道S342线贯穿镇内，往东43公里与京九铁路相接，是南雄东部地区的经贸中心。该镇总面积130.75平方公里，辖16个村民委员会和1个居委会，总人口32718人，其中农业人口29867人。山林面积6.5万亩，耕地面积38147亩。主要作物有水稻，黄烟、花生、黄麻及豆类。1998年全镇经济总收入21580万元，其中农业总产值（90年不变价）4525万元，比上年增长8.6%。</w:t>
      </w:r>
    </w:p>
    <w:p w14:paraId="35ADA036">
      <w:pPr>
        <w:pStyle w:val="4"/>
      </w:pPr>
      <w:r>
        <w:t>【农业】</w:t>
      </w:r>
    </w:p>
    <w:p w14:paraId="30D0AAB5">
      <w:pPr>
        <w:ind w:firstLine="420"/>
      </w:pPr>
      <w:r>
        <w:t>通过对农业生产结构的调整，大搞开发性农业资源，推广抛秧新技术和优质稻新品种。1998年水稻种植面积37400亩，其中优质稻1000亩。全年粮食总产1.9万吨，比1997年的1.8万吨增长26.1%；黄烟总产2340吨，比1997年的2250吨增长4.3%；花生1378吨，比1997年的1521吨减少9.4%。畜牧、家禽、鱼业发展迅速。生猪饲养量28450头，出栏量15100头；耕牛存栏量6280头；三鸟饲养量340000只；水面养殖面积2810亩，鱼产990吨，比1997年的930吨增长6.5%。</w:t>
      </w:r>
    </w:p>
    <w:p w14:paraId="3E678805">
      <w:pPr>
        <w:pStyle w:val="4"/>
      </w:pPr>
      <w:r>
        <w:t>【人均收入】</w:t>
      </w:r>
    </w:p>
    <w:p w14:paraId="7AA501A4">
      <w:pPr>
        <w:ind w:firstLine="420"/>
      </w:pPr>
      <w:r>
        <w:t>1998年农村人均收入3387元，比上年的3089元增加298元，提高9.6%。</w:t>
      </w:r>
    </w:p>
    <w:p w14:paraId="321FEC9B">
      <w:pPr>
        <w:pStyle w:val="4"/>
      </w:pPr>
      <w:r>
        <w:t>【林业】</w:t>
      </w:r>
    </w:p>
    <w:p w14:paraId="71770A29">
      <w:pPr>
        <w:ind w:firstLine="420"/>
      </w:pPr>
      <w:r>
        <w:t>积极开展林业第二次创业，建立松香基地1000亩，全年采脂80吨，比上年的47吨增长70.2%。对原有的3320亩白果基地进行科学管理，目前白果长势良好。</w:t>
      </w:r>
    </w:p>
    <w:p w14:paraId="44917152">
      <w:pPr>
        <w:pStyle w:val="4"/>
      </w:pPr>
      <w:r>
        <w:t>【乡镇企业】</w:t>
      </w:r>
    </w:p>
    <w:p w14:paraId="212CE0C8">
      <w:pPr>
        <w:ind w:firstLine="420"/>
      </w:pPr>
      <w:r>
        <w:t>乡镇企业总收入2.06亿元，比1997年的1.717亿元增长19.98%。在以个体私营为主体的乡镇企业的前提下，充分利用和发挥资源优势，大力开展农副产品深加工，投入资金5万元办了一间芋荷厂。</w:t>
      </w:r>
    </w:p>
    <w:p w14:paraId="434D4CD4">
      <w:pPr>
        <w:pStyle w:val="4"/>
      </w:pPr>
      <w:r>
        <w:t>【墟镇建设】</w:t>
      </w:r>
    </w:p>
    <w:p w14:paraId="255EF3E0">
      <w:pPr>
        <w:ind w:firstLine="420"/>
      </w:pPr>
      <w:r>
        <w:t>一年来，按照统一设计，统一规划，在墟镇范围内分三个路段实行农房改建和拆旧建新工作，农房改建261户，拆旧建新103户。政府投入68万元将墟镇范围内的街道实行水泥路面硬化改造。并在此基础上加强对墟镇的卫生、绿化、美化管理。</w:t>
      </w:r>
    </w:p>
    <w:p w14:paraId="1630F8C9">
      <w:pPr>
        <w:pStyle w:val="4"/>
      </w:pPr>
      <w:r>
        <w:t>【交通】</w:t>
      </w:r>
    </w:p>
    <w:p w14:paraId="77EE6AA3">
      <w:pPr>
        <w:ind w:firstLine="420"/>
      </w:pPr>
      <w:r>
        <w:t>改善了省道S342线乌迳镇内的路基建设和水泥硬化工程。通过多渠道筹集资金，投资16万元，对乌迳和高溯两个村的道路实行了水泥硬化。</w:t>
      </w:r>
    </w:p>
    <w:p w14:paraId="445F9329">
      <w:pPr>
        <w:pStyle w:val="4"/>
      </w:pPr>
      <w:r>
        <w:t>【电信】</w:t>
      </w:r>
    </w:p>
    <w:p w14:paraId="0F71F482">
      <w:pPr>
        <w:ind w:firstLine="420"/>
      </w:pPr>
      <w:r>
        <w:t>乌迳邮电支局加强电缆覆盖和扩容建设步伐，开通了无线寻呼和移动电话服务，新架设电缆85公里，增容电话1000门，新增电话500多户。目前装机量已超过2000门。</w:t>
      </w:r>
    </w:p>
    <w:p w14:paraId="596DA5EA">
      <w:pPr>
        <w:pStyle w:val="4"/>
      </w:pPr>
      <w:r>
        <w:t>【文教卫生】</w:t>
      </w:r>
    </w:p>
    <w:p w14:paraId="59E2EE59">
      <w:pPr>
        <w:ind w:firstLine="420"/>
      </w:pPr>
      <w:r>
        <w:t>投资29.8万元的乌迳幼儿园启用，入园人数达200多人；投资65万元的乌迳中心卫生院住院部大楼投入使用，增设病床30个。乌迳中学为各类大、中专学校输送人才54人；各类技校生39人；为韶关市北江中学输送优秀生一名；为田家炳中学输送优秀生一名。</w:t>
      </w:r>
    </w:p>
    <w:p w14:paraId="124BE253">
      <w:pPr>
        <w:pStyle w:val="4"/>
      </w:pPr>
      <w:r>
        <w:t>【计划生育】</w:t>
      </w:r>
    </w:p>
    <w:p w14:paraId="385856C7">
      <w:pPr>
        <w:ind w:firstLine="420"/>
      </w:pPr>
      <w:r>
        <w:t>1998年人口出生率为16.66‰，人口自然增长率为9.91‰。</w:t>
      </w:r>
    </w:p>
    <w:p w14:paraId="12C7985B">
      <w:pPr>
        <w:ind w:firstLine="422"/>
        <w:jc w:val="right"/>
        <w:rPr>
          <w:b/>
          <w:bCs/>
        </w:rPr>
      </w:pPr>
      <w:r>
        <w:rPr>
          <w:b/>
          <w:bCs/>
        </w:rPr>
        <w:t>（董书怡）</w:t>
      </w:r>
    </w:p>
    <w:p w14:paraId="3B0D7799">
      <w:pPr>
        <w:pStyle w:val="10"/>
        <w:jc w:val="center"/>
        <w:rPr>
          <w:b/>
          <w:bCs/>
        </w:rPr>
      </w:pPr>
      <w:r>
        <w:rPr>
          <w:b/>
          <w:bCs/>
        </w:rPr>
        <w:t>1998年各村委会情况一览表</w:t>
      </w:r>
    </w:p>
    <w:tbl>
      <w:tblPr>
        <w:tblStyle w:val="7"/>
        <w:tblW w:w="4988" w:type="pct"/>
        <w:tblInd w:w="0" w:type="dxa"/>
        <w:tblLayout w:type="autofit"/>
        <w:tblCellMar>
          <w:top w:w="0" w:type="dxa"/>
          <w:left w:w="0" w:type="dxa"/>
          <w:bottom w:w="0" w:type="dxa"/>
          <w:right w:w="0" w:type="dxa"/>
        </w:tblCellMar>
      </w:tblPr>
      <w:tblGrid>
        <w:gridCol w:w="901"/>
        <w:gridCol w:w="906"/>
        <w:gridCol w:w="1001"/>
        <w:gridCol w:w="1029"/>
        <w:gridCol w:w="1167"/>
        <w:gridCol w:w="1183"/>
        <w:gridCol w:w="2237"/>
        <w:gridCol w:w="1329"/>
      </w:tblGrid>
      <w:tr w14:paraId="4D81413E">
        <w:tblPrEx>
          <w:tblCellMar>
            <w:top w:w="0" w:type="dxa"/>
            <w:left w:w="0" w:type="dxa"/>
            <w:bottom w:w="0" w:type="dxa"/>
            <w:right w:w="0" w:type="dxa"/>
          </w:tblCellMar>
        </w:tblPrEx>
        <w:trPr>
          <w:trHeight w:val="795"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9A34AD3">
            <w:pPr>
              <w:pStyle w:val="10"/>
              <w:jc w:val="center"/>
              <w:rPr>
                <w:b/>
                <w:bCs/>
                <w:color w:val="000000"/>
              </w:rPr>
            </w:pPr>
            <w:r>
              <w:rPr>
                <w:rFonts w:hint="eastAsia"/>
                <w:b/>
                <w:bCs/>
                <w:color w:val="000000"/>
              </w:rPr>
              <w:t>村委会</w:t>
            </w:r>
          </w:p>
        </w:tc>
        <w:tc>
          <w:tcPr>
            <w:tcW w:w="4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63D421">
            <w:pPr>
              <w:pStyle w:val="10"/>
              <w:jc w:val="center"/>
              <w:rPr>
                <w:b/>
                <w:bCs/>
                <w:color w:val="000000"/>
              </w:rPr>
            </w:pPr>
            <w:r>
              <w:rPr>
                <w:rFonts w:hint="eastAsia"/>
                <w:b/>
                <w:bCs/>
                <w:color w:val="000000"/>
              </w:rPr>
              <w:t>村民小组</w:t>
            </w:r>
            <w:r>
              <w:rPr>
                <w:rFonts w:hint="eastAsia"/>
                <w:b/>
                <w:bCs/>
                <w:color w:val="000000"/>
              </w:rPr>
              <w:br w:type="textWrapping"/>
            </w:r>
            <w:r>
              <w:rPr>
                <w:rFonts w:hint="eastAsia"/>
                <w:b/>
                <w:bCs/>
                <w:color w:val="000000"/>
              </w:rPr>
              <w:t>（个）</w:t>
            </w:r>
          </w:p>
        </w:tc>
        <w:tc>
          <w:tcPr>
            <w:tcW w:w="5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62A3B8">
            <w:pPr>
              <w:pStyle w:val="10"/>
              <w:jc w:val="center"/>
              <w:rPr>
                <w:b/>
                <w:bCs/>
                <w:color w:val="000000"/>
              </w:rPr>
            </w:pPr>
            <w:r>
              <w:rPr>
                <w:rFonts w:hint="eastAsia"/>
                <w:b/>
                <w:bCs/>
                <w:color w:val="000000"/>
              </w:rPr>
              <w:t>人口</w:t>
            </w:r>
          </w:p>
          <w:p w14:paraId="301DCB83">
            <w:pPr>
              <w:pStyle w:val="10"/>
              <w:jc w:val="center"/>
              <w:rPr>
                <w:b/>
                <w:bCs/>
                <w:color w:val="000000"/>
              </w:rPr>
            </w:pPr>
            <w:r>
              <w:rPr>
                <w:rFonts w:hint="eastAsia"/>
                <w:b/>
                <w:bCs/>
                <w:color w:val="000000"/>
              </w:rPr>
              <w:t>（人）</w:t>
            </w:r>
          </w:p>
        </w:tc>
        <w:tc>
          <w:tcPr>
            <w:tcW w:w="5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291379">
            <w:pPr>
              <w:pStyle w:val="10"/>
              <w:jc w:val="center"/>
              <w:rPr>
                <w:b/>
                <w:bCs/>
                <w:color w:val="000000"/>
              </w:rPr>
            </w:pPr>
            <w:r>
              <w:rPr>
                <w:rFonts w:hint="eastAsia"/>
                <w:b/>
                <w:bCs/>
                <w:color w:val="000000"/>
              </w:rPr>
              <w:t>户数</w:t>
            </w:r>
          </w:p>
          <w:p w14:paraId="53FF04F3">
            <w:pPr>
              <w:pStyle w:val="10"/>
              <w:jc w:val="center"/>
              <w:rPr>
                <w:b/>
                <w:bCs/>
                <w:color w:val="000000"/>
              </w:rPr>
            </w:pPr>
            <w:r>
              <w:rPr>
                <w:rFonts w:hint="eastAsia"/>
                <w:b/>
                <w:bCs/>
                <w:color w:val="000000"/>
              </w:rPr>
              <w:t>（户）</w:t>
            </w:r>
          </w:p>
        </w:tc>
        <w:tc>
          <w:tcPr>
            <w:tcW w:w="59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04F21E">
            <w:pPr>
              <w:pStyle w:val="10"/>
              <w:jc w:val="center"/>
              <w:rPr>
                <w:b/>
                <w:bCs/>
                <w:color w:val="000000"/>
              </w:rPr>
            </w:pPr>
            <w:r>
              <w:rPr>
                <w:rFonts w:hint="eastAsia"/>
                <w:b/>
                <w:bCs/>
                <w:color w:val="000000"/>
              </w:rPr>
              <w:t>黄烟面积</w:t>
            </w:r>
          </w:p>
          <w:p w14:paraId="4F2B400E">
            <w:pPr>
              <w:pStyle w:val="10"/>
              <w:jc w:val="center"/>
              <w:rPr>
                <w:b/>
                <w:bCs/>
                <w:color w:val="000000"/>
              </w:rPr>
            </w:pPr>
            <w:r>
              <w:rPr>
                <w:rFonts w:hint="eastAsia"/>
                <w:b/>
                <w:bCs/>
                <w:color w:val="000000"/>
              </w:rPr>
              <w:t>（亩）</w:t>
            </w:r>
          </w:p>
        </w:tc>
        <w:tc>
          <w:tcPr>
            <w:tcW w:w="60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AF2BAA">
            <w:pPr>
              <w:pStyle w:val="10"/>
              <w:jc w:val="center"/>
              <w:rPr>
                <w:b/>
                <w:bCs/>
                <w:color w:val="000000"/>
              </w:rPr>
            </w:pPr>
            <w:r>
              <w:rPr>
                <w:rFonts w:hint="eastAsia"/>
                <w:b/>
                <w:bCs/>
                <w:color w:val="000000"/>
              </w:rPr>
              <w:t>耕地面积</w:t>
            </w:r>
          </w:p>
          <w:p w14:paraId="2B87674C">
            <w:pPr>
              <w:pStyle w:val="10"/>
              <w:jc w:val="center"/>
              <w:rPr>
                <w:b/>
                <w:bCs/>
                <w:color w:val="000000"/>
              </w:rPr>
            </w:pPr>
            <w:r>
              <w:rPr>
                <w:rFonts w:hint="eastAsia"/>
                <w:b/>
                <w:bCs/>
                <w:color w:val="000000"/>
              </w:rPr>
              <w:t>（亩）</w:t>
            </w:r>
          </w:p>
        </w:tc>
        <w:tc>
          <w:tcPr>
            <w:tcW w:w="114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FC237C4">
            <w:pPr>
              <w:pStyle w:val="10"/>
              <w:jc w:val="center"/>
              <w:rPr>
                <w:b/>
                <w:bCs/>
                <w:color w:val="000000"/>
              </w:rPr>
            </w:pPr>
            <w:r>
              <w:rPr>
                <w:rFonts w:hint="eastAsia"/>
                <w:b/>
                <w:bCs/>
                <w:color w:val="000000"/>
              </w:rPr>
              <w:t>经济主要作物</w:t>
            </w:r>
          </w:p>
        </w:tc>
        <w:tc>
          <w:tcPr>
            <w:tcW w:w="681"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ED35184">
            <w:pPr>
              <w:pStyle w:val="10"/>
              <w:jc w:val="center"/>
              <w:rPr>
                <w:b/>
                <w:bCs/>
                <w:color w:val="000000"/>
              </w:rPr>
            </w:pPr>
            <w:r>
              <w:rPr>
                <w:rFonts w:hint="eastAsia"/>
                <w:b/>
                <w:bCs/>
                <w:color w:val="000000"/>
              </w:rPr>
              <w:t>人均收入</w:t>
            </w:r>
          </w:p>
          <w:p w14:paraId="5155507E">
            <w:pPr>
              <w:pStyle w:val="10"/>
              <w:jc w:val="center"/>
              <w:rPr>
                <w:b/>
                <w:bCs/>
                <w:color w:val="000000"/>
              </w:rPr>
            </w:pPr>
            <w:r>
              <w:rPr>
                <w:rFonts w:hint="eastAsia"/>
                <w:b/>
                <w:bCs/>
                <w:color w:val="000000"/>
              </w:rPr>
              <w:t>（元）</w:t>
            </w:r>
          </w:p>
        </w:tc>
      </w:tr>
      <w:tr w14:paraId="29444721">
        <w:tblPrEx>
          <w:tblCellMar>
            <w:top w:w="0" w:type="dxa"/>
            <w:left w:w="0" w:type="dxa"/>
            <w:bottom w:w="0" w:type="dxa"/>
            <w:right w:w="0" w:type="dxa"/>
          </w:tblCellMar>
        </w:tblPrEx>
        <w:trPr>
          <w:trHeight w:val="27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AAEE878">
            <w:pPr>
              <w:pStyle w:val="10"/>
              <w:jc w:val="center"/>
              <w:rPr>
                <w:color w:val="000000"/>
              </w:rPr>
            </w:pPr>
            <w:r>
              <w:rPr>
                <w:rFonts w:hint="eastAsia"/>
                <w:color w:val="000000"/>
              </w:rPr>
              <w:t>乌迳</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8991B5">
            <w:pPr>
              <w:pStyle w:val="10"/>
              <w:jc w:val="center"/>
              <w:rPr>
                <w:color w:val="000000"/>
              </w:rPr>
            </w:pPr>
            <w:r>
              <w:rPr>
                <w:color w:val="000000"/>
              </w:rPr>
              <w:t>6</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AD02F8">
            <w:pPr>
              <w:pStyle w:val="10"/>
              <w:jc w:val="center"/>
              <w:rPr>
                <w:color w:val="000000"/>
              </w:rPr>
            </w:pPr>
            <w:r>
              <w:rPr>
                <w:color w:val="000000"/>
              </w:rPr>
              <w:t>1917</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F8CBD9">
            <w:pPr>
              <w:pStyle w:val="10"/>
              <w:jc w:val="center"/>
              <w:rPr>
                <w:color w:val="000000"/>
              </w:rPr>
            </w:pPr>
            <w:r>
              <w:rPr>
                <w:color w:val="000000"/>
              </w:rPr>
              <w:t>432</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7D5007">
            <w:pPr>
              <w:pStyle w:val="10"/>
              <w:jc w:val="center"/>
              <w:rPr>
                <w:color w:val="000000"/>
              </w:rPr>
            </w:pPr>
            <w:r>
              <w:rPr>
                <w:color w:val="000000"/>
              </w:rPr>
              <w:t>733</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4653AD">
            <w:pPr>
              <w:pStyle w:val="10"/>
              <w:jc w:val="center"/>
              <w:rPr>
                <w:color w:val="000000"/>
              </w:rPr>
            </w:pPr>
            <w:r>
              <w:rPr>
                <w:color w:val="000000"/>
              </w:rPr>
              <w:t>1825</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238988">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9A03EBB">
            <w:pPr>
              <w:pStyle w:val="10"/>
              <w:jc w:val="center"/>
              <w:rPr>
                <w:color w:val="000000"/>
              </w:rPr>
            </w:pPr>
            <w:r>
              <w:rPr>
                <w:color w:val="000000"/>
              </w:rPr>
              <w:t>3480</w:t>
            </w:r>
          </w:p>
        </w:tc>
      </w:tr>
      <w:tr w14:paraId="6FB6A1C5">
        <w:tblPrEx>
          <w:tblCellMar>
            <w:top w:w="0" w:type="dxa"/>
            <w:left w:w="0" w:type="dxa"/>
            <w:bottom w:w="0" w:type="dxa"/>
            <w:right w:w="0" w:type="dxa"/>
          </w:tblCellMar>
        </w:tblPrEx>
        <w:trPr>
          <w:trHeight w:val="275"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5BFB5E3">
            <w:pPr>
              <w:pStyle w:val="10"/>
              <w:jc w:val="center"/>
              <w:rPr>
                <w:color w:val="000000"/>
              </w:rPr>
            </w:pPr>
            <w:r>
              <w:rPr>
                <w:rFonts w:hint="eastAsia"/>
                <w:color w:val="000000"/>
              </w:rPr>
              <w:t>山下</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550150">
            <w:pPr>
              <w:pStyle w:val="10"/>
              <w:jc w:val="center"/>
              <w:rPr>
                <w:color w:val="000000"/>
              </w:rPr>
            </w:pPr>
            <w:r>
              <w:rPr>
                <w:color w:val="000000"/>
              </w:rPr>
              <w:t>4</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15D7A4">
            <w:pPr>
              <w:pStyle w:val="10"/>
              <w:jc w:val="center"/>
              <w:rPr>
                <w:color w:val="000000"/>
              </w:rPr>
            </w:pPr>
            <w:r>
              <w:rPr>
                <w:color w:val="000000"/>
              </w:rPr>
              <w:t>1998</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461D09">
            <w:pPr>
              <w:pStyle w:val="10"/>
              <w:jc w:val="center"/>
              <w:rPr>
                <w:color w:val="000000"/>
              </w:rPr>
            </w:pPr>
            <w:r>
              <w:rPr>
                <w:color w:val="000000"/>
              </w:rPr>
              <w:t>445</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BFDD05">
            <w:pPr>
              <w:pStyle w:val="10"/>
              <w:jc w:val="center"/>
              <w:rPr>
                <w:color w:val="000000"/>
              </w:rPr>
            </w:pPr>
            <w:r>
              <w:rPr>
                <w:color w:val="000000"/>
              </w:rPr>
              <w:t>895</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407BF0">
            <w:pPr>
              <w:pStyle w:val="10"/>
              <w:jc w:val="center"/>
              <w:rPr>
                <w:color w:val="000000"/>
              </w:rPr>
            </w:pPr>
            <w:r>
              <w:rPr>
                <w:color w:val="000000"/>
              </w:rPr>
              <w:t>2263</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8DE743">
            <w:pPr>
              <w:pStyle w:val="10"/>
              <w:jc w:val="center"/>
              <w:rPr>
                <w:color w:val="000000"/>
              </w:rPr>
            </w:pPr>
            <w:r>
              <w:rPr>
                <w:rFonts w:hint="eastAsia"/>
                <w:color w:val="000000"/>
              </w:rPr>
              <w:t>水稻、黄烟</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9DEE10F">
            <w:pPr>
              <w:pStyle w:val="10"/>
              <w:jc w:val="center"/>
              <w:rPr>
                <w:color w:val="000000"/>
              </w:rPr>
            </w:pPr>
            <w:r>
              <w:rPr>
                <w:color w:val="000000"/>
              </w:rPr>
              <w:t>3490</w:t>
            </w:r>
          </w:p>
        </w:tc>
      </w:tr>
      <w:tr w14:paraId="14F5739B">
        <w:tblPrEx>
          <w:tblCellMar>
            <w:top w:w="0" w:type="dxa"/>
            <w:left w:w="0" w:type="dxa"/>
            <w:bottom w:w="0" w:type="dxa"/>
            <w:right w:w="0" w:type="dxa"/>
          </w:tblCellMar>
        </w:tblPrEx>
        <w:trPr>
          <w:trHeight w:val="285"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49DA090">
            <w:pPr>
              <w:pStyle w:val="10"/>
              <w:jc w:val="center"/>
              <w:rPr>
                <w:color w:val="000000"/>
              </w:rPr>
            </w:pPr>
            <w:r>
              <w:rPr>
                <w:rFonts w:hint="eastAsia"/>
                <w:color w:val="000000"/>
              </w:rPr>
              <w:t>鱼塘</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B429F5">
            <w:pPr>
              <w:pStyle w:val="10"/>
              <w:jc w:val="center"/>
              <w:rPr>
                <w:color w:val="000000"/>
              </w:rPr>
            </w:pPr>
            <w:r>
              <w:rPr>
                <w:color w:val="000000"/>
              </w:rPr>
              <w:t>16</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AEE313">
            <w:pPr>
              <w:pStyle w:val="10"/>
              <w:jc w:val="center"/>
              <w:rPr>
                <w:color w:val="000000"/>
              </w:rPr>
            </w:pPr>
            <w:r>
              <w:rPr>
                <w:color w:val="000000"/>
              </w:rPr>
              <w:t>2205</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7C50E6">
            <w:pPr>
              <w:pStyle w:val="10"/>
              <w:jc w:val="center"/>
              <w:rPr>
                <w:color w:val="000000"/>
              </w:rPr>
            </w:pPr>
            <w:r>
              <w:rPr>
                <w:color w:val="000000"/>
              </w:rPr>
              <w:t>486</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85429E">
            <w:pPr>
              <w:pStyle w:val="10"/>
              <w:jc w:val="center"/>
              <w:rPr>
                <w:color w:val="000000"/>
              </w:rPr>
            </w:pPr>
            <w:r>
              <w:rPr>
                <w:color w:val="000000"/>
              </w:rPr>
              <w:t>1135</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D6E15C">
            <w:pPr>
              <w:pStyle w:val="10"/>
              <w:jc w:val="center"/>
              <w:rPr>
                <w:color w:val="000000"/>
              </w:rPr>
            </w:pPr>
            <w:r>
              <w:rPr>
                <w:color w:val="000000"/>
              </w:rPr>
              <w:t>2697</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166020">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DCB5A4F">
            <w:pPr>
              <w:pStyle w:val="10"/>
              <w:jc w:val="center"/>
              <w:rPr>
                <w:color w:val="000000"/>
              </w:rPr>
            </w:pPr>
            <w:r>
              <w:rPr>
                <w:color w:val="000000"/>
              </w:rPr>
              <w:t>3178</w:t>
            </w:r>
          </w:p>
        </w:tc>
      </w:tr>
      <w:tr w14:paraId="167C31BE">
        <w:tblPrEx>
          <w:tblCellMar>
            <w:top w:w="0" w:type="dxa"/>
            <w:left w:w="0" w:type="dxa"/>
            <w:bottom w:w="0" w:type="dxa"/>
            <w:right w:w="0" w:type="dxa"/>
          </w:tblCellMar>
        </w:tblPrEx>
        <w:trPr>
          <w:trHeight w:val="295"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8F8FF8A">
            <w:pPr>
              <w:pStyle w:val="10"/>
              <w:jc w:val="center"/>
              <w:rPr>
                <w:color w:val="000000"/>
              </w:rPr>
            </w:pPr>
            <w:r>
              <w:rPr>
                <w:rFonts w:hint="eastAsia"/>
                <w:color w:val="000000"/>
              </w:rPr>
              <w:t>新田</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17A566">
            <w:pPr>
              <w:pStyle w:val="10"/>
              <w:jc w:val="center"/>
              <w:rPr>
                <w:color w:val="000000"/>
              </w:rPr>
            </w:pPr>
            <w:r>
              <w:rPr>
                <w:color w:val="000000"/>
              </w:rPr>
              <w:t>10</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594104">
            <w:pPr>
              <w:pStyle w:val="10"/>
              <w:jc w:val="center"/>
              <w:rPr>
                <w:color w:val="000000"/>
              </w:rPr>
            </w:pPr>
            <w:r>
              <w:rPr>
                <w:color w:val="000000"/>
              </w:rPr>
              <w:t>2229</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55A513">
            <w:pPr>
              <w:pStyle w:val="10"/>
              <w:jc w:val="center"/>
              <w:rPr>
                <w:color w:val="000000"/>
              </w:rPr>
            </w:pPr>
            <w:r>
              <w:rPr>
                <w:color w:val="000000"/>
              </w:rPr>
              <w:t>496</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9952D7">
            <w:pPr>
              <w:pStyle w:val="10"/>
              <w:jc w:val="center"/>
              <w:rPr>
                <w:color w:val="000000"/>
              </w:rPr>
            </w:pPr>
            <w:r>
              <w:rPr>
                <w:color w:val="000000"/>
              </w:rPr>
              <w:t>1152</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406722">
            <w:pPr>
              <w:pStyle w:val="10"/>
              <w:jc w:val="center"/>
              <w:rPr>
                <w:color w:val="000000"/>
              </w:rPr>
            </w:pPr>
            <w:r>
              <w:rPr>
                <w:color w:val="000000"/>
              </w:rPr>
              <w:t>2970</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AB8ADE">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697C3FF">
            <w:pPr>
              <w:pStyle w:val="10"/>
              <w:jc w:val="center"/>
              <w:rPr>
                <w:color w:val="000000"/>
              </w:rPr>
            </w:pPr>
            <w:r>
              <w:rPr>
                <w:color w:val="000000"/>
              </w:rPr>
              <w:t>3168</w:t>
            </w:r>
          </w:p>
        </w:tc>
      </w:tr>
      <w:tr w14:paraId="3417E805">
        <w:tblPrEx>
          <w:tblCellMar>
            <w:top w:w="0" w:type="dxa"/>
            <w:left w:w="0" w:type="dxa"/>
            <w:bottom w:w="0" w:type="dxa"/>
            <w:right w:w="0" w:type="dxa"/>
          </w:tblCellMar>
        </w:tblPrEx>
        <w:trPr>
          <w:trHeight w:val="275"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8A06E8A">
            <w:pPr>
              <w:pStyle w:val="10"/>
              <w:jc w:val="center"/>
              <w:rPr>
                <w:color w:val="000000"/>
              </w:rPr>
            </w:pPr>
            <w:r>
              <w:rPr>
                <w:rFonts w:hint="eastAsia"/>
                <w:color w:val="000000"/>
              </w:rPr>
              <w:t>高溯</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608D83">
            <w:pPr>
              <w:pStyle w:val="10"/>
              <w:jc w:val="center"/>
              <w:rPr>
                <w:color w:val="000000"/>
              </w:rPr>
            </w:pPr>
            <w:r>
              <w:rPr>
                <w:color w:val="000000"/>
              </w:rPr>
              <w:t>7</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7E2861">
            <w:pPr>
              <w:pStyle w:val="10"/>
              <w:jc w:val="center"/>
              <w:rPr>
                <w:color w:val="000000"/>
              </w:rPr>
            </w:pPr>
            <w:r>
              <w:rPr>
                <w:color w:val="000000"/>
              </w:rPr>
              <w:t>2428</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5439DD">
            <w:pPr>
              <w:pStyle w:val="10"/>
              <w:jc w:val="center"/>
              <w:rPr>
                <w:color w:val="000000"/>
              </w:rPr>
            </w:pPr>
            <w:r>
              <w:rPr>
                <w:color w:val="000000"/>
              </w:rPr>
              <w:t>559</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273A8D">
            <w:pPr>
              <w:pStyle w:val="10"/>
              <w:jc w:val="center"/>
              <w:rPr>
                <w:color w:val="000000"/>
              </w:rPr>
            </w:pPr>
            <w:r>
              <w:rPr>
                <w:color w:val="000000"/>
              </w:rPr>
              <w:t>1249</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7CCE70">
            <w:pPr>
              <w:pStyle w:val="10"/>
              <w:jc w:val="center"/>
              <w:rPr>
                <w:color w:val="000000"/>
              </w:rPr>
            </w:pPr>
            <w:r>
              <w:rPr>
                <w:color w:val="000000"/>
              </w:rPr>
              <w:t>2650</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40BB1F">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3C53394">
            <w:pPr>
              <w:pStyle w:val="10"/>
              <w:jc w:val="center"/>
              <w:rPr>
                <w:color w:val="000000"/>
              </w:rPr>
            </w:pPr>
            <w:r>
              <w:rPr>
                <w:color w:val="000000"/>
              </w:rPr>
              <w:t>3395</w:t>
            </w:r>
          </w:p>
        </w:tc>
      </w:tr>
      <w:tr w14:paraId="47D1C70C">
        <w:tblPrEx>
          <w:tblCellMar>
            <w:top w:w="0" w:type="dxa"/>
            <w:left w:w="0" w:type="dxa"/>
            <w:bottom w:w="0" w:type="dxa"/>
            <w:right w:w="0" w:type="dxa"/>
          </w:tblCellMar>
        </w:tblPrEx>
        <w:trPr>
          <w:trHeight w:val="27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C9EFC9E">
            <w:pPr>
              <w:pStyle w:val="10"/>
              <w:jc w:val="center"/>
              <w:rPr>
                <w:color w:val="000000"/>
              </w:rPr>
            </w:pPr>
            <w:r>
              <w:rPr>
                <w:rFonts w:hint="eastAsia"/>
                <w:color w:val="000000"/>
              </w:rPr>
              <w:t>长龙</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328C83">
            <w:pPr>
              <w:pStyle w:val="10"/>
              <w:jc w:val="center"/>
              <w:rPr>
                <w:color w:val="000000"/>
              </w:rPr>
            </w:pPr>
            <w:r>
              <w:rPr>
                <w:color w:val="000000"/>
              </w:rPr>
              <w:t>10</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00CB3D">
            <w:pPr>
              <w:pStyle w:val="10"/>
              <w:jc w:val="center"/>
              <w:rPr>
                <w:color w:val="000000"/>
              </w:rPr>
            </w:pPr>
            <w:r>
              <w:rPr>
                <w:color w:val="000000"/>
              </w:rPr>
              <w:t>2263</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6204E7">
            <w:pPr>
              <w:pStyle w:val="10"/>
              <w:jc w:val="center"/>
              <w:rPr>
                <w:color w:val="000000"/>
              </w:rPr>
            </w:pPr>
            <w:r>
              <w:rPr>
                <w:color w:val="000000"/>
              </w:rPr>
              <w:t>504</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3C9BCB">
            <w:pPr>
              <w:pStyle w:val="10"/>
              <w:jc w:val="center"/>
              <w:rPr>
                <w:color w:val="000000"/>
              </w:rPr>
            </w:pPr>
            <w:r>
              <w:rPr>
                <w:color w:val="000000"/>
              </w:rPr>
              <w:t>1276</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B4AF89">
            <w:pPr>
              <w:pStyle w:val="10"/>
              <w:jc w:val="center"/>
              <w:rPr>
                <w:color w:val="000000"/>
              </w:rPr>
            </w:pPr>
            <w:r>
              <w:rPr>
                <w:color w:val="000000"/>
              </w:rPr>
              <w:t>3130</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651696">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23C190E">
            <w:pPr>
              <w:pStyle w:val="10"/>
              <w:jc w:val="center"/>
              <w:rPr>
                <w:color w:val="000000"/>
              </w:rPr>
            </w:pPr>
            <w:r>
              <w:rPr>
                <w:color w:val="000000"/>
              </w:rPr>
              <w:t>3481</w:t>
            </w:r>
          </w:p>
        </w:tc>
      </w:tr>
      <w:tr w14:paraId="4ECA421A">
        <w:tblPrEx>
          <w:tblCellMar>
            <w:top w:w="0" w:type="dxa"/>
            <w:left w:w="0" w:type="dxa"/>
            <w:bottom w:w="0" w:type="dxa"/>
            <w:right w:w="0" w:type="dxa"/>
          </w:tblCellMar>
        </w:tblPrEx>
        <w:trPr>
          <w:trHeight w:val="29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103C5BC">
            <w:pPr>
              <w:pStyle w:val="10"/>
              <w:jc w:val="center"/>
              <w:rPr>
                <w:color w:val="000000"/>
              </w:rPr>
            </w:pPr>
            <w:r>
              <w:rPr>
                <w:rFonts w:hint="eastAsia"/>
                <w:color w:val="000000"/>
              </w:rPr>
              <w:t>白龙</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35F871">
            <w:pPr>
              <w:pStyle w:val="10"/>
              <w:jc w:val="center"/>
              <w:rPr>
                <w:color w:val="000000"/>
              </w:rPr>
            </w:pPr>
            <w:r>
              <w:rPr>
                <w:color w:val="000000"/>
              </w:rPr>
              <w:t>7</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215592">
            <w:pPr>
              <w:pStyle w:val="10"/>
              <w:jc w:val="center"/>
              <w:rPr>
                <w:color w:val="000000"/>
              </w:rPr>
            </w:pPr>
            <w:r>
              <w:rPr>
                <w:color w:val="000000"/>
              </w:rPr>
              <w:t>1156</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165974">
            <w:pPr>
              <w:pStyle w:val="10"/>
              <w:jc w:val="center"/>
              <w:rPr>
                <w:color w:val="000000"/>
              </w:rPr>
            </w:pPr>
            <w:r>
              <w:rPr>
                <w:color w:val="000000"/>
              </w:rPr>
              <w:t>256</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7F4475">
            <w:pPr>
              <w:pStyle w:val="10"/>
              <w:jc w:val="center"/>
              <w:rPr>
                <w:color w:val="000000"/>
              </w:rPr>
            </w:pPr>
            <w:r>
              <w:rPr>
                <w:color w:val="000000"/>
              </w:rPr>
              <w:t>848</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F4C425">
            <w:pPr>
              <w:pStyle w:val="10"/>
              <w:jc w:val="center"/>
              <w:rPr>
                <w:color w:val="000000"/>
              </w:rPr>
            </w:pPr>
            <w:r>
              <w:rPr>
                <w:color w:val="000000"/>
              </w:rPr>
              <w:t>1933</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894593">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C0220A9">
            <w:pPr>
              <w:pStyle w:val="10"/>
              <w:jc w:val="center"/>
              <w:rPr>
                <w:color w:val="000000"/>
              </w:rPr>
            </w:pPr>
            <w:r>
              <w:rPr>
                <w:color w:val="000000"/>
              </w:rPr>
              <w:t>3380</w:t>
            </w:r>
          </w:p>
        </w:tc>
      </w:tr>
      <w:tr w14:paraId="7A6157D3">
        <w:tblPrEx>
          <w:tblCellMar>
            <w:top w:w="0" w:type="dxa"/>
            <w:left w:w="0" w:type="dxa"/>
            <w:bottom w:w="0" w:type="dxa"/>
            <w:right w:w="0" w:type="dxa"/>
          </w:tblCellMar>
        </w:tblPrEx>
        <w:trPr>
          <w:trHeight w:val="28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1391952">
            <w:pPr>
              <w:pStyle w:val="10"/>
              <w:jc w:val="center"/>
              <w:rPr>
                <w:color w:val="000000"/>
              </w:rPr>
            </w:pPr>
            <w:r>
              <w:rPr>
                <w:rFonts w:hint="eastAsia"/>
                <w:color w:val="000000"/>
              </w:rPr>
              <w:t>坪塘</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032C1C">
            <w:pPr>
              <w:pStyle w:val="10"/>
              <w:jc w:val="center"/>
              <w:rPr>
                <w:color w:val="000000"/>
              </w:rPr>
            </w:pPr>
            <w:r>
              <w:rPr>
                <w:color w:val="000000"/>
              </w:rPr>
              <w:t>10</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B644E7">
            <w:pPr>
              <w:pStyle w:val="10"/>
              <w:jc w:val="center"/>
              <w:rPr>
                <w:color w:val="000000"/>
              </w:rPr>
            </w:pPr>
            <w:r>
              <w:rPr>
                <w:color w:val="000000"/>
              </w:rPr>
              <w:t>2337</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5C70EB">
            <w:pPr>
              <w:pStyle w:val="10"/>
              <w:jc w:val="center"/>
              <w:rPr>
                <w:color w:val="000000"/>
              </w:rPr>
            </w:pPr>
            <w:r>
              <w:rPr>
                <w:color w:val="000000"/>
              </w:rPr>
              <w:t>490</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2B3F01">
            <w:pPr>
              <w:pStyle w:val="10"/>
              <w:jc w:val="center"/>
              <w:rPr>
                <w:color w:val="000000"/>
              </w:rPr>
            </w:pPr>
            <w:r>
              <w:rPr>
                <w:color w:val="000000"/>
              </w:rPr>
              <w:t>1283</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1C0DB3">
            <w:pPr>
              <w:pStyle w:val="10"/>
              <w:jc w:val="center"/>
              <w:rPr>
                <w:color w:val="000000"/>
              </w:rPr>
            </w:pPr>
            <w:r>
              <w:rPr>
                <w:color w:val="000000"/>
              </w:rPr>
              <w:t>2866</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23D704">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3190245">
            <w:pPr>
              <w:pStyle w:val="10"/>
              <w:jc w:val="center"/>
              <w:rPr>
                <w:color w:val="000000"/>
              </w:rPr>
            </w:pPr>
            <w:r>
              <w:rPr>
                <w:color w:val="000000"/>
              </w:rPr>
              <w:t>3369</w:t>
            </w:r>
          </w:p>
        </w:tc>
      </w:tr>
      <w:tr w14:paraId="1F6FFBC7">
        <w:tblPrEx>
          <w:tblCellMar>
            <w:top w:w="0" w:type="dxa"/>
            <w:left w:w="0" w:type="dxa"/>
            <w:bottom w:w="0" w:type="dxa"/>
            <w:right w:w="0" w:type="dxa"/>
          </w:tblCellMar>
        </w:tblPrEx>
        <w:trPr>
          <w:trHeight w:val="28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E5591A2">
            <w:pPr>
              <w:pStyle w:val="10"/>
              <w:jc w:val="center"/>
              <w:rPr>
                <w:color w:val="000000"/>
              </w:rPr>
            </w:pPr>
            <w:r>
              <w:rPr>
                <w:rFonts w:hint="eastAsia"/>
                <w:color w:val="000000"/>
              </w:rPr>
              <w:t>响联</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2E5C15">
            <w:pPr>
              <w:pStyle w:val="10"/>
              <w:jc w:val="center"/>
              <w:rPr>
                <w:color w:val="000000"/>
              </w:rPr>
            </w:pPr>
            <w:r>
              <w:rPr>
                <w:color w:val="000000"/>
              </w:rPr>
              <w:t>8</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E8EE9A">
            <w:pPr>
              <w:pStyle w:val="10"/>
              <w:jc w:val="center"/>
              <w:rPr>
                <w:color w:val="000000"/>
              </w:rPr>
            </w:pPr>
            <w:r>
              <w:rPr>
                <w:color w:val="000000"/>
              </w:rPr>
              <w:t>1197</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70CE05">
            <w:pPr>
              <w:pStyle w:val="10"/>
              <w:jc w:val="center"/>
              <w:rPr>
                <w:color w:val="000000"/>
              </w:rPr>
            </w:pPr>
            <w:r>
              <w:rPr>
                <w:color w:val="000000"/>
              </w:rPr>
              <w:t>272</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F4C8A4">
            <w:pPr>
              <w:pStyle w:val="10"/>
              <w:jc w:val="center"/>
              <w:rPr>
                <w:color w:val="000000"/>
              </w:rPr>
            </w:pPr>
            <w:r>
              <w:rPr>
                <w:color w:val="000000"/>
              </w:rPr>
              <w:t>853</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585DA2">
            <w:pPr>
              <w:pStyle w:val="10"/>
              <w:jc w:val="center"/>
              <w:rPr>
                <w:color w:val="000000"/>
              </w:rPr>
            </w:pPr>
            <w:r>
              <w:rPr>
                <w:color w:val="000000"/>
              </w:rPr>
              <w:t>1785</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D20121">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2C066A5">
            <w:pPr>
              <w:pStyle w:val="10"/>
              <w:jc w:val="center"/>
              <w:rPr>
                <w:color w:val="000000"/>
              </w:rPr>
            </w:pPr>
            <w:r>
              <w:rPr>
                <w:color w:val="000000"/>
              </w:rPr>
              <w:t>3280</w:t>
            </w:r>
          </w:p>
        </w:tc>
      </w:tr>
      <w:tr w14:paraId="09B0E8FD">
        <w:tblPrEx>
          <w:tblCellMar>
            <w:top w:w="0" w:type="dxa"/>
            <w:left w:w="0" w:type="dxa"/>
            <w:bottom w:w="0" w:type="dxa"/>
            <w:right w:w="0" w:type="dxa"/>
          </w:tblCellMar>
        </w:tblPrEx>
        <w:trPr>
          <w:trHeight w:val="29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7E15210">
            <w:pPr>
              <w:pStyle w:val="10"/>
              <w:jc w:val="center"/>
              <w:rPr>
                <w:color w:val="000000"/>
              </w:rPr>
            </w:pPr>
            <w:r>
              <w:rPr>
                <w:rFonts w:hint="eastAsia"/>
                <w:color w:val="000000"/>
              </w:rPr>
              <w:t>龙迳</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652198">
            <w:pPr>
              <w:pStyle w:val="10"/>
              <w:jc w:val="center"/>
              <w:rPr>
                <w:color w:val="000000"/>
              </w:rPr>
            </w:pPr>
            <w:r>
              <w:rPr>
                <w:color w:val="000000"/>
              </w:rPr>
              <w:t>5</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9B7B6E">
            <w:pPr>
              <w:pStyle w:val="10"/>
              <w:jc w:val="center"/>
              <w:rPr>
                <w:color w:val="000000"/>
              </w:rPr>
            </w:pPr>
            <w:r>
              <w:rPr>
                <w:color w:val="000000"/>
              </w:rPr>
              <w:t>1301</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78863F">
            <w:pPr>
              <w:pStyle w:val="10"/>
              <w:jc w:val="center"/>
              <w:rPr>
                <w:color w:val="000000"/>
              </w:rPr>
            </w:pPr>
            <w:r>
              <w:rPr>
                <w:color w:val="000000"/>
              </w:rPr>
              <w:t>262</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7C7149">
            <w:pPr>
              <w:pStyle w:val="10"/>
              <w:jc w:val="center"/>
              <w:rPr>
                <w:color w:val="000000"/>
              </w:rPr>
            </w:pPr>
            <w:r>
              <w:rPr>
                <w:color w:val="000000"/>
              </w:rPr>
              <w:t>890</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E47701">
            <w:pPr>
              <w:pStyle w:val="10"/>
              <w:jc w:val="center"/>
              <w:rPr>
                <w:color w:val="000000"/>
              </w:rPr>
            </w:pPr>
            <w:r>
              <w:rPr>
                <w:color w:val="000000"/>
              </w:rPr>
              <w:t>1991</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557144">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FBCF927">
            <w:pPr>
              <w:pStyle w:val="10"/>
              <w:jc w:val="center"/>
              <w:rPr>
                <w:color w:val="000000"/>
              </w:rPr>
            </w:pPr>
            <w:r>
              <w:rPr>
                <w:color w:val="000000"/>
              </w:rPr>
              <w:t>3529</w:t>
            </w:r>
          </w:p>
        </w:tc>
      </w:tr>
      <w:tr w14:paraId="7596198A">
        <w:tblPrEx>
          <w:tblCellMar>
            <w:top w:w="0" w:type="dxa"/>
            <w:left w:w="0" w:type="dxa"/>
            <w:bottom w:w="0" w:type="dxa"/>
            <w:right w:w="0" w:type="dxa"/>
          </w:tblCellMar>
        </w:tblPrEx>
        <w:trPr>
          <w:trHeight w:val="28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AD83207">
            <w:pPr>
              <w:pStyle w:val="10"/>
              <w:jc w:val="center"/>
              <w:rPr>
                <w:color w:val="000000"/>
              </w:rPr>
            </w:pPr>
            <w:r>
              <w:rPr>
                <w:rFonts w:hint="eastAsia"/>
                <w:color w:val="000000"/>
              </w:rPr>
              <w:t>黄塘</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685455">
            <w:pPr>
              <w:pStyle w:val="10"/>
              <w:jc w:val="center"/>
              <w:rPr>
                <w:color w:val="000000"/>
              </w:rPr>
            </w:pPr>
            <w:r>
              <w:rPr>
                <w:color w:val="000000"/>
              </w:rPr>
              <w:t>10</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8C7E1F">
            <w:pPr>
              <w:pStyle w:val="10"/>
              <w:jc w:val="center"/>
              <w:rPr>
                <w:color w:val="000000"/>
              </w:rPr>
            </w:pPr>
            <w:r>
              <w:rPr>
                <w:color w:val="000000"/>
              </w:rPr>
              <w:t>2373</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AE6DAC">
            <w:pPr>
              <w:pStyle w:val="10"/>
              <w:jc w:val="center"/>
              <w:rPr>
                <w:color w:val="000000"/>
              </w:rPr>
            </w:pPr>
            <w:r>
              <w:rPr>
                <w:color w:val="000000"/>
              </w:rPr>
              <w:t>543</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94780D">
            <w:pPr>
              <w:pStyle w:val="10"/>
              <w:jc w:val="center"/>
              <w:rPr>
                <w:color w:val="000000"/>
              </w:rPr>
            </w:pPr>
            <w:r>
              <w:rPr>
                <w:color w:val="000000"/>
              </w:rPr>
              <w:t>1385</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8BBED3">
            <w:pPr>
              <w:pStyle w:val="10"/>
              <w:jc w:val="center"/>
              <w:rPr>
                <w:color w:val="000000"/>
              </w:rPr>
            </w:pPr>
            <w:r>
              <w:rPr>
                <w:color w:val="000000"/>
              </w:rPr>
              <w:t>3396</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B29464">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FA139CB">
            <w:pPr>
              <w:pStyle w:val="10"/>
              <w:jc w:val="center"/>
              <w:rPr>
                <w:color w:val="000000"/>
              </w:rPr>
            </w:pPr>
            <w:r>
              <w:rPr>
                <w:color w:val="000000"/>
              </w:rPr>
              <w:t>3487</w:t>
            </w:r>
          </w:p>
        </w:tc>
      </w:tr>
      <w:tr w14:paraId="3ABF6A0D">
        <w:tblPrEx>
          <w:tblCellMar>
            <w:top w:w="0" w:type="dxa"/>
            <w:left w:w="0" w:type="dxa"/>
            <w:bottom w:w="0" w:type="dxa"/>
            <w:right w:w="0" w:type="dxa"/>
          </w:tblCellMar>
        </w:tblPrEx>
        <w:trPr>
          <w:trHeight w:val="27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764545">
            <w:pPr>
              <w:pStyle w:val="10"/>
              <w:jc w:val="center"/>
              <w:rPr>
                <w:color w:val="000000"/>
              </w:rPr>
            </w:pPr>
            <w:r>
              <w:rPr>
                <w:rFonts w:hint="eastAsia"/>
                <w:color w:val="000000"/>
              </w:rPr>
              <w:t>官门楼</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E3F8EE">
            <w:pPr>
              <w:pStyle w:val="10"/>
              <w:jc w:val="center"/>
              <w:rPr>
                <w:color w:val="000000"/>
              </w:rPr>
            </w:pPr>
            <w:r>
              <w:rPr>
                <w:color w:val="000000"/>
              </w:rPr>
              <w:t>7</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AF060C">
            <w:pPr>
              <w:pStyle w:val="10"/>
              <w:jc w:val="center"/>
              <w:rPr>
                <w:color w:val="000000"/>
              </w:rPr>
            </w:pPr>
            <w:r>
              <w:rPr>
                <w:color w:val="000000"/>
              </w:rPr>
              <w:t>1502</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A4B5CB">
            <w:pPr>
              <w:pStyle w:val="10"/>
              <w:jc w:val="center"/>
              <w:rPr>
                <w:color w:val="000000"/>
              </w:rPr>
            </w:pPr>
            <w:r>
              <w:rPr>
                <w:color w:val="000000"/>
              </w:rPr>
              <w:t>333</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AFAD00">
            <w:pPr>
              <w:pStyle w:val="10"/>
              <w:jc w:val="center"/>
              <w:rPr>
                <w:color w:val="000000"/>
              </w:rPr>
            </w:pPr>
            <w:r>
              <w:rPr>
                <w:color w:val="000000"/>
              </w:rPr>
              <w:t>1109</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46BDD1">
            <w:pPr>
              <w:pStyle w:val="10"/>
              <w:jc w:val="center"/>
              <w:rPr>
                <w:color w:val="000000"/>
              </w:rPr>
            </w:pPr>
            <w:r>
              <w:rPr>
                <w:color w:val="000000"/>
              </w:rPr>
              <w:t>1943</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F960E1">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0E6D651">
            <w:pPr>
              <w:pStyle w:val="10"/>
              <w:jc w:val="center"/>
              <w:rPr>
                <w:color w:val="000000"/>
              </w:rPr>
            </w:pPr>
            <w:r>
              <w:rPr>
                <w:color w:val="000000"/>
              </w:rPr>
              <w:t>3273</w:t>
            </w:r>
          </w:p>
        </w:tc>
      </w:tr>
      <w:tr w14:paraId="16E4141F">
        <w:tblPrEx>
          <w:tblCellMar>
            <w:top w:w="0" w:type="dxa"/>
            <w:left w:w="0" w:type="dxa"/>
            <w:bottom w:w="0" w:type="dxa"/>
            <w:right w:w="0" w:type="dxa"/>
          </w:tblCellMar>
        </w:tblPrEx>
        <w:trPr>
          <w:trHeight w:val="295"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3DF1F7C">
            <w:pPr>
              <w:pStyle w:val="10"/>
              <w:jc w:val="center"/>
              <w:rPr>
                <w:color w:val="000000"/>
              </w:rPr>
            </w:pPr>
            <w:r>
              <w:rPr>
                <w:rFonts w:hint="eastAsia"/>
                <w:color w:val="000000"/>
              </w:rPr>
              <w:t>孔塘</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5227C2">
            <w:pPr>
              <w:pStyle w:val="10"/>
              <w:jc w:val="center"/>
              <w:rPr>
                <w:color w:val="000000"/>
              </w:rPr>
            </w:pPr>
            <w:r>
              <w:rPr>
                <w:color w:val="000000"/>
              </w:rPr>
              <w:t>12</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6A96D6">
            <w:pPr>
              <w:pStyle w:val="10"/>
              <w:jc w:val="center"/>
              <w:rPr>
                <w:color w:val="000000"/>
              </w:rPr>
            </w:pPr>
            <w:r>
              <w:rPr>
                <w:color w:val="000000"/>
              </w:rPr>
              <w:t>2106</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EC7FB4">
            <w:pPr>
              <w:pStyle w:val="10"/>
              <w:jc w:val="center"/>
              <w:rPr>
                <w:color w:val="000000"/>
              </w:rPr>
            </w:pPr>
            <w:r>
              <w:rPr>
                <w:color w:val="000000"/>
              </w:rPr>
              <w:t>450</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AB194E">
            <w:pPr>
              <w:pStyle w:val="10"/>
              <w:jc w:val="center"/>
              <w:rPr>
                <w:color w:val="000000"/>
              </w:rPr>
            </w:pPr>
            <w:r>
              <w:rPr>
                <w:color w:val="000000"/>
              </w:rPr>
              <w:t>754</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1C20B5">
            <w:pPr>
              <w:pStyle w:val="10"/>
              <w:jc w:val="center"/>
              <w:rPr>
                <w:color w:val="000000"/>
              </w:rPr>
            </w:pPr>
            <w:r>
              <w:rPr>
                <w:color w:val="000000"/>
              </w:rPr>
              <w:t>2197</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AB1B7B">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56D538E">
            <w:pPr>
              <w:pStyle w:val="10"/>
              <w:jc w:val="center"/>
              <w:rPr>
                <w:color w:val="000000"/>
              </w:rPr>
            </w:pPr>
            <w:r>
              <w:rPr>
                <w:color w:val="000000"/>
              </w:rPr>
              <w:t>3377</w:t>
            </w:r>
          </w:p>
        </w:tc>
      </w:tr>
      <w:tr w14:paraId="683CB41E">
        <w:tblPrEx>
          <w:tblCellMar>
            <w:top w:w="0" w:type="dxa"/>
            <w:left w:w="0" w:type="dxa"/>
            <w:bottom w:w="0" w:type="dxa"/>
            <w:right w:w="0" w:type="dxa"/>
          </w:tblCellMar>
        </w:tblPrEx>
        <w:trPr>
          <w:trHeight w:val="28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54AB810">
            <w:pPr>
              <w:pStyle w:val="10"/>
              <w:jc w:val="center"/>
              <w:rPr>
                <w:color w:val="000000"/>
              </w:rPr>
            </w:pPr>
            <w:r>
              <w:rPr>
                <w:rFonts w:hint="eastAsia"/>
                <w:color w:val="000000"/>
              </w:rPr>
              <w:t>庙前</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BDC49A">
            <w:pPr>
              <w:pStyle w:val="10"/>
              <w:jc w:val="center"/>
              <w:rPr>
                <w:color w:val="000000"/>
              </w:rPr>
            </w:pPr>
            <w:r>
              <w:rPr>
                <w:color w:val="000000"/>
              </w:rPr>
              <w:t>9</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467A18">
            <w:pPr>
              <w:pStyle w:val="10"/>
              <w:jc w:val="center"/>
              <w:rPr>
                <w:color w:val="000000"/>
              </w:rPr>
            </w:pPr>
            <w:r>
              <w:rPr>
                <w:color w:val="000000"/>
              </w:rPr>
              <w:t>1518</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D655A4">
            <w:pPr>
              <w:pStyle w:val="10"/>
              <w:jc w:val="center"/>
              <w:rPr>
                <w:color w:val="000000"/>
              </w:rPr>
            </w:pPr>
            <w:r>
              <w:rPr>
                <w:color w:val="000000"/>
              </w:rPr>
              <w:t>325</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ABC12B">
            <w:pPr>
              <w:pStyle w:val="10"/>
              <w:jc w:val="center"/>
              <w:rPr>
                <w:color w:val="000000"/>
              </w:rPr>
            </w:pPr>
            <w:r>
              <w:rPr>
                <w:color w:val="000000"/>
              </w:rPr>
              <w:t>727</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B9BA14">
            <w:pPr>
              <w:pStyle w:val="10"/>
              <w:jc w:val="center"/>
              <w:rPr>
                <w:color w:val="000000"/>
              </w:rPr>
            </w:pPr>
            <w:r>
              <w:rPr>
                <w:color w:val="000000"/>
              </w:rPr>
              <w:t>1935</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869E73">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8788BC">
            <w:pPr>
              <w:pStyle w:val="10"/>
              <w:jc w:val="center"/>
              <w:rPr>
                <w:color w:val="000000"/>
              </w:rPr>
            </w:pPr>
            <w:r>
              <w:rPr>
                <w:color w:val="000000"/>
              </w:rPr>
              <w:t>3279</w:t>
            </w:r>
          </w:p>
        </w:tc>
      </w:tr>
      <w:tr w14:paraId="033FBC7D">
        <w:tblPrEx>
          <w:tblCellMar>
            <w:top w:w="0" w:type="dxa"/>
            <w:left w:w="0" w:type="dxa"/>
            <w:bottom w:w="0" w:type="dxa"/>
            <w:right w:w="0" w:type="dxa"/>
          </w:tblCellMar>
        </w:tblPrEx>
        <w:trPr>
          <w:trHeight w:val="275"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BD9986B">
            <w:pPr>
              <w:pStyle w:val="10"/>
              <w:jc w:val="center"/>
              <w:rPr>
                <w:color w:val="000000"/>
              </w:rPr>
            </w:pPr>
            <w:r>
              <w:rPr>
                <w:rFonts w:hint="eastAsia"/>
                <w:color w:val="000000"/>
              </w:rPr>
              <w:t>水松</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AFDB37">
            <w:pPr>
              <w:pStyle w:val="10"/>
              <w:jc w:val="center"/>
              <w:rPr>
                <w:color w:val="000000"/>
              </w:rPr>
            </w:pPr>
            <w:r>
              <w:rPr>
                <w:color w:val="000000"/>
              </w:rPr>
              <w:t>13</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68FF8D">
            <w:pPr>
              <w:pStyle w:val="10"/>
              <w:jc w:val="center"/>
              <w:rPr>
                <w:color w:val="000000"/>
              </w:rPr>
            </w:pPr>
            <w:r>
              <w:rPr>
                <w:color w:val="000000"/>
              </w:rPr>
              <w:t>2314</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75A9E1">
            <w:pPr>
              <w:pStyle w:val="10"/>
              <w:jc w:val="center"/>
              <w:rPr>
                <w:color w:val="000000"/>
              </w:rPr>
            </w:pPr>
            <w:r>
              <w:rPr>
                <w:color w:val="000000"/>
              </w:rPr>
              <w:t>480</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2A2FC7">
            <w:pPr>
              <w:pStyle w:val="10"/>
              <w:jc w:val="center"/>
              <w:rPr>
                <w:color w:val="000000"/>
              </w:rPr>
            </w:pPr>
            <w:r>
              <w:rPr>
                <w:color w:val="000000"/>
              </w:rPr>
              <w:t>1046</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452685">
            <w:pPr>
              <w:pStyle w:val="10"/>
              <w:jc w:val="center"/>
              <w:rPr>
                <w:color w:val="000000"/>
              </w:rPr>
            </w:pPr>
            <w:r>
              <w:rPr>
                <w:color w:val="000000"/>
              </w:rPr>
              <w:t>2963</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0A2D6B">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E956A0E">
            <w:pPr>
              <w:pStyle w:val="10"/>
              <w:jc w:val="center"/>
              <w:rPr>
                <w:color w:val="000000"/>
              </w:rPr>
            </w:pPr>
            <w:r>
              <w:rPr>
                <w:color w:val="000000"/>
              </w:rPr>
              <w:t>3455</w:t>
            </w:r>
          </w:p>
        </w:tc>
      </w:tr>
      <w:tr w14:paraId="7A7016E4">
        <w:tblPrEx>
          <w:tblCellMar>
            <w:top w:w="0" w:type="dxa"/>
            <w:left w:w="0" w:type="dxa"/>
            <w:bottom w:w="0" w:type="dxa"/>
            <w:right w:w="0" w:type="dxa"/>
          </w:tblCellMar>
        </w:tblPrEx>
        <w:trPr>
          <w:trHeight w:val="295"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3468661">
            <w:pPr>
              <w:pStyle w:val="10"/>
              <w:jc w:val="center"/>
              <w:rPr>
                <w:color w:val="000000"/>
              </w:rPr>
            </w:pPr>
            <w:r>
              <w:rPr>
                <w:rFonts w:hint="eastAsia"/>
                <w:color w:val="000000"/>
              </w:rPr>
              <w:t>黄洞</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9F6D99">
            <w:pPr>
              <w:pStyle w:val="10"/>
              <w:jc w:val="center"/>
              <w:rPr>
                <w:color w:val="000000"/>
              </w:rPr>
            </w:pPr>
            <w:r>
              <w:rPr>
                <w:color w:val="000000"/>
              </w:rPr>
              <w:t>8</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6ACBE6">
            <w:pPr>
              <w:pStyle w:val="10"/>
              <w:jc w:val="center"/>
              <w:rPr>
                <w:color w:val="000000"/>
              </w:rPr>
            </w:pPr>
            <w:r>
              <w:rPr>
                <w:color w:val="000000"/>
              </w:rPr>
              <w:t>1023</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BD2621">
            <w:pPr>
              <w:pStyle w:val="10"/>
              <w:jc w:val="center"/>
              <w:rPr>
                <w:color w:val="000000"/>
              </w:rPr>
            </w:pPr>
            <w:r>
              <w:rPr>
                <w:color w:val="000000"/>
              </w:rPr>
              <w:t>239</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023281">
            <w:pPr>
              <w:pStyle w:val="10"/>
              <w:jc w:val="center"/>
              <w:rPr>
                <w:color w:val="000000"/>
              </w:rPr>
            </w:pPr>
            <w:r>
              <w:rPr>
                <w:color w:val="000000"/>
              </w:rPr>
              <w:t>665</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CB792B">
            <w:pPr>
              <w:pStyle w:val="10"/>
              <w:jc w:val="center"/>
              <w:rPr>
                <w:color w:val="000000"/>
              </w:rPr>
            </w:pPr>
            <w:r>
              <w:rPr>
                <w:color w:val="000000"/>
              </w:rPr>
              <w:t>1603</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E879E0">
            <w:pPr>
              <w:pStyle w:val="10"/>
              <w:jc w:val="center"/>
              <w:rPr>
                <w:color w:val="000000"/>
              </w:rPr>
            </w:pPr>
            <w:r>
              <w:rPr>
                <w:rFonts w:hint="eastAsia"/>
                <w:color w:val="000000"/>
              </w:rPr>
              <w:t>黄烟、花生、水稻</w:t>
            </w: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DF2522B">
            <w:pPr>
              <w:pStyle w:val="10"/>
              <w:jc w:val="center"/>
              <w:rPr>
                <w:color w:val="000000"/>
              </w:rPr>
            </w:pPr>
            <w:r>
              <w:rPr>
                <w:color w:val="000000"/>
              </w:rPr>
              <w:t>3572</w:t>
            </w:r>
          </w:p>
        </w:tc>
      </w:tr>
      <w:tr w14:paraId="5331F7AA">
        <w:tblPrEx>
          <w:tblCellMar>
            <w:top w:w="0" w:type="dxa"/>
            <w:left w:w="0" w:type="dxa"/>
            <w:bottom w:w="0" w:type="dxa"/>
            <w:right w:w="0" w:type="dxa"/>
          </w:tblCellMar>
        </w:tblPrEx>
        <w:trPr>
          <w:trHeight w:val="28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7A95BE1">
            <w:pPr>
              <w:pStyle w:val="10"/>
              <w:jc w:val="center"/>
              <w:rPr>
                <w:color w:val="000000"/>
              </w:rPr>
            </w:pPr>
            <w:r>
              <w:rPr>
                <w:rFonts w:hint="eastAsia"/>
                <w:color w:val="000000"/>
              </w:rPr>
              <w:t>居委会</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F15D13">
            <w:pPr>
              <w:pStyle w:val="10"/>
              <w:jc w:val="center"/>
              <w:rPr>
                <w:color w:val="000000"/>
              </w:rPr>
            </w:pPr>
            <w:r>
              <w:rPr>
                <w:color w:val="000000"/>
              </w:rPr>
              <w:t>1</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35A516">
            <w:pPr>
              <w:pStyle w:val="10"/>
              <w:jc w:val="center"/>
              <w:rPr>
                <w:color w:val="000000"/>
              </w:rPr>
            </w:pPr>
            <w:r>
              <w:rPr>
                <w:color w:val="000000"/>
              </w:rPr>
              <w:t>2851</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8308B3">
            <w:pPr>
              <w:pStyle w:val="10"/>
              <w:jc w:val="center"/>
              <w:rPr>
                <w:color w:val="000000"/>
              </w:rPr>
            </w:pPr>
            <w:r>
              <w:rPr>
                <w:color w:val="000000"/>
              </w:rPr>
              <w:t>1019</w:t>
            </w:r>
          </w:p>
        </w:tc>
        <w:tc>
          <w:tcPr>
            <w:tcW w:w="59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FBE652">
            <w:pPr>
              <w:pStyle w:val="10"/>
              <w:jc w:val="center"/>
              <w:rPr>
                <w:color w:val="000000"/>
              </w:rPr>
            </w:pPr>
          </w:p>
        </w:tc>
        <w:tc>
          <w:tcPr>
            <w:tcW w:w="60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FA205F">
            <w:pPr>
              <w:pStyle w:val="10"/>
              <w:jc w:val="center"/>
              <w:rPr>
                <w:color w:val="000000"/>
              </w:rPr>
            </w:pP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B777059">
            <w:pPr>
              <w:pStyle w:val="10"/>
              <w:jc w:val="center"/>
              <w:rPr>
                <w:color w:val="000000"/>
              </w:rPr>
            </w:pPr>
          </w:p>
        </w:tc>
        <w:tc>
          <w:tcPr>
            <w:tcW w:w="681"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6911148">
            <w:pPr>
              <w:pStyle w:val="10"/>
              <w:jc w:val="center"/>
              <w:rPr>
                <w:color w:val="000000"/>
              </w:rPr>
            </w:pPr>
          </w:p>
        </w:tc>
      </w:tr>
      <w:tr w14:paraId="42405B5F">
        <w:tblPrEx>
          <w:tblCellMar>
            <w:top w:w="0" w:type="dxa"/>
            <w:left w:w="0" w:type="dxa"/>
            <w:bottom w:w="0" w:type="dxa"/>
            <w:right w:w="0" w:type="dxa"/>
          </w:tblCellMar>
        </w:tblPrEx>
        <w:trPr>
          <w:trHeight w:val="310" w:hRule="atLeast"/>
        </w:trPr>
        <w:tc>
          <w:tcPr>
            <w:tcW w:w="4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4FE6F68">
            <w:pPr>
              <w:pStyle w:val="10"/>
              <w:jc w:val="center"/>
              <w:rPr>
                <w:color w:val="000000"/>
              </w:rPr>
            </w:pPr>
            <w:r>
              <w:rPr>
                <w:rFonts w:hint="eastAsia"/>
                <w:color w:val="000000"/>
              </w:rPr>
              <w:t>合计</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BA1516">
            <w:pPr>
              <w:pStyle w:val="10"/>
              <w:jc w:val="center"/>
              <w:rPr>
                <w:color w:val="000000"/>
              </w:rPr>
            </w:pPr>
            <w:r>
              <w:rPr>
                <w:color w:val="000000"/>
              </w:rPr>
              <w:t>143</w:t>
            </w:r>
          </w:p>
        </w:tc>
        <w:tc>
          <w:tcPr>
            <w:tcW w:w="5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519258">
            <w:pPr>
              <w:pStyle w:val="10"/>
              <w:jc w:val="center"/>
              <w:rPr>
                <w:color w:val="000000"/>
              </w:rPr>
            </w:pPr>
            <w:r>
              <w:rPr>
                <w:color w:val="000000"/>
              </w:rPr>
              <w:t>32718</w:t>
            </w:r>
          </w:p>
        </w:tc>
        <w:tc>
          <w:tcPr>
            <w:tcW w:w="52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BD5127">
            <w:pPr>
              <w:pStyle w:val="10"/>
              <w:jc w:val="center"/>
              <w:rPr>
                <w:color w:val="000000"/>
              </w:rPr>
            </w:pPr>
            <w:r>
              <w:rPr>
                <w:color w:val="000000"/>
              </w:rPr>
              <w:t>6591</w:t>
            </w:r>
          </w:p>
        </w:tc>
        <w:tc>
          <w:tcPr>
            <w:tcW w:w="5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4C4A76">
            <w:pPr>
              <w:pStyle w:val="10"/>
              <w:jc w:val="center"/>
              <w:rPr>
                <w:color w:val="000000"/>
              </w:rPr>
            </w:pPr>
            <w:r>
              <w:rPr>
                <w:color w:val="000000"/>
              </w:rPr>
              <w:t>16000</w:t>
            </w:r>
          </w:p>
        </w:tc>
        <w:tc>
          <w:tcPr>
            <w:tcW w:w="6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F60D1D">
            <w:pPr>
              <w:pStyle w:val="10"/>
              <w:jc w:val="center"/>
              <w:rPr>
                <w:color w:val="000000"/>
              </w:rPr>
            </w:pPr>
            <w:r>
              <w:rPr>
                <w:color w:val="000000"/>
              </w:rPr>
              <w:t>38147</w:t>
            </w:r>
          </w:p>
        </w:tc>
        <w:tc>
          <w:tcPr>
            <w:tcW w:w="11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51C5A0">
            <w:pPr>
              <w:pStyle w:val="10"/>
              <w:jc w:val="center"/>
              <w:rPr>
                <w:color w:val="000000"/>
              </w:rPr>
            </w:pPr>
          </w:p>
        </w:tc>
        <w:tc>
          <w:tcPr>
            <w:tcW w:w="68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18754AF">
            <w:pPr>
              <w:pStyle w:val="10"/>
              <w:jc w:val="center"/>
              <w:rPr>
                <w:color w:val="000000"/>
              </w:rPr>
            </w:pPr>
            <w:r>
              <w:rPr>
                <w:color w:val="000000"/>
              </w:rPr>
              <w:t>3387</w:t>
            </w:r>
          </w:p>
        </w:tc>
      </w:tr>
    </w:tbl>
    <w:p w14:paraId="13757137">
      <w:pPr>
        <w:pStyle w:val="3"/>
      </w:pPr>
      <w:r>
        <w:t>孔江镇</w:t>
      </w:r>
    </w:p>
    <w:p w14:paraId="787D9401">
      <w:pPr>
        <w:pStyle w:val="4"/>
      </w:pPr>
      <w:r>
        <w:t>【领导名录】</w:t>
      </w:r>
    </w:p>
    <w:p w14:paraId="05D0B3CE">
      <w:pPr>
        <w:ind w:firstLine="422"/>
      </w:pPr>
      <w:r>
        <w:rPr>
          <w:b/>
          <w:bCs/>
        </w:rPr>
        <w:t>书</w:t>
      </w:r>
      <w:r>
        <w:rPr>
          <w:rFonts w:hint="eastAsia"/>
          <w:b/>
          <w:bCs/>
        </w:rPr>
        <w:t xml:space="preserve">    </w:t>
      </w:r>
      <w:r>
        <w:rPr>
          <w:b/>
          <w:bCs/>
        </w:rPr>
        <w:t>记：</w:t>
      </w:r>
      <w:r>
        <w:t>赵来玲、黄</w:t>
      </w:r>
      <w:r>
        <w:rPr>
          <w:rFonts w:hint="eastAsia"/>
        </w:rPr>
        <w:t xml:space="preserve">  </w:t>
      </w:r>
      <w:r>
        <w:t>霄</w:t>
      </w:r>
    </w:p>
    <w:p w14:paraId="715E26B9">
      <w:pPr>
        <w:ind w:firstLine="422"/>
      </w:pPr>
      <w:r>
        <w:rPr>
          <w:b/>
          <w:bCs/>
        </w:rPr>
        <w:t>副</w:t>
      </w:r>
      <w:r>
        <w:rPr>
          <w:rFonts w:hint="eastAsia"/>
          <w:b/>
          <w:bCs/>
        </w:rPr>
        <w:t xml:space="preserve"> </w:t>
      </w:r>
      <w:r>
        <w:rPr>
          <w:b/>
          <w:bCs/>
        </w:rPr>
        <w:t>书</w:t>
      </w:r>
      <w:r>
        <w:rPr>
          <w:rFonts w:hint="eastAsia"/>
          <w:b/>
          <w:bCs/>
        </w:rPr>
        <w:t xml:space="preserve"> </w:t>
      </w:r>
      <w:r>
        <w:rPr>
          <w:b/>
          <w:bCs/>
        </w:rPr>
        <w:t>记：</w:t>
      </w:r>
      <w:r>
        <w:t>董芳平、黄</w:t>
      </w:r>
      <w:r>
        <w:rPr>
          <w:rFonts w:hint="eastAsia"/>
        </w:rPr>
        <w:t xml:space="preserve">  </w:t>
      </w:r>
      <w:r>
        <w:t>霄、王魁元、彭禄先、何庆雄</w:t>
      </w:r>
    </w:p>
    <w:p w14:paraId="5E4E2B7C">
      <w:pPr>
        <w:ind w:firstLine="422"/>
      </w:pPr>
      <w:r>
        <w:rPr>
          <w:b/>
          <w:bCs/>
        </w:rPr>
        <w:t>委</w:t>
      </w:r>
      <w:r>
        <w:rPr>
          <w:rFonts w:hint="eastAsia"/>
          <w:b/>
          <w:bCs/>
        </w:rPr>
        <w:t xml:space="preserve">    </w:t>
      </w:r>
      <w:r>
        <w:rPr>
          <w:b/>
          <w:bCs/>
        </w:rPr>
        <w:t>员：</w:t>
      </w:r>
      <w:r>
        <w:t>张振华、叶建华、董</w:t>
      </w:r>
      <w:r>
        <w:rPr>
          <w:rFonts w:hint="eastAsia"/>
        </w:rPr>
        <w:t xml:space="preserve">  </w:t>
      </w:r>
      <w:r>
        <w:t>胜、叶宏燕</w:t>
      </w:r>
    </w:p>
    <w:p w14:paraId="41AC4263">
      <w:pPr>
        <w:ind w:firstLine="422"/>
      </w:pPr>
      <w:r>
        <w:rPr>
          <w:b/>
          <w:bCs/>
        </w:rPr>
        <w:t>人大主席：</w:t>
      </w:r>
      <w:r>
        <w:t>王魁元</w:t>
      </w:r>
    </w:p>
    <w:p w14:paraId="0CD157A6">
      <w:pPr>
        <w:ind w:firstLine="422"/>
      </w:pPr>
      <w:r>
        <w:rPr>
          <w:b/>
          <w:bCs/>
        </w:rPr>
        <w:t>镇</w:t>
      </w:r>
      <w:r>
        <w:rPr>
          <w:rFonts w:hint="eastAsia"/>
          <w:b/>
          <w:bCs/>
        </w:rPr>
        <w:t xml:space="preserve">    </w:t>
      </w:r>
      <w:r>
        <w:rPr>
          <w:b/>
          <w:bCs/>
        </w:rPr>
        <w:t>长：</w:t>
      </w:r>
      <w:r>
        <w:t>董芳平、何庆雄</w:t>
      </w:r>
    </w:p>
    <w:p w14:paraId="183FFA15">
      <w:pPr>
        <w:ind w:firstLine="422"/>
      </w:pPr>
      <w:r>
        <w:rPr>
          <w:b/>
          <w:bCs/>
        </w:rPr>
        <w:t>副</w:t>
      </w:r>
      <w:r>
        <w:rPr>
          <w:rFonts w:hint="eastAsia"/>
          <w:b/>
          <w:bCs/>
        </w:rPr>
        <w:t xml:space="preserve"> </w:t>
      </w:r>
      <w:r>
        <w:rPr>
          <w:b/>
          <w:bCs/>
        </w:rPr>
        <w:t>镇</w:t>
      </w:r>
      <w:r>
        <w:rPr>
          <w:rFonts w:hint="eastAsia"/>
          <w:b/>
          <w:bCs/>
        </w:rPr>
        <w:t xml:space="preserve"> </w:t>
      </w:r>
      <w:r>
        <w:rPr>
          <w:b/>
          <w:bCs/>
        </w:rPr>
        <w:t>长：</w:t>
      </w:r>
      <w:r>
        <w:t>叶金洲、黄泰昌、张英军</w:t>
      </w:r>
    </w:p>
    <w:p w14:paraId="35DAD8C2">
      <w:pPr>
        <w:pStyle w:val="4"/>
      </w:pPr>
      <w:r>
        <w:t>【概况】</w:t>
      </w:r>
    </w:p>
    <w:p w14:paraId="0ACB6DED">
      <w:pPr>
        <w:ind w:firstLine="420"/>
      </w:pPr>
      <w:r>
        <w:t>孔江镇位于南雄东北部，距市区37公里，省道S342线经该镇东南部延伸，往东43公里与京九铁路和105国道相接，北与江西省信丰县接壤。辖6个村民委员会，1个居民委员会，67个自然村，67个村民小组，1955户，8585人。其中农业人口8239人，总面积96.4平方公里，其中宜林山地94102.5亩，耕地面积10260亩，主要作物有水稻、黄烟、花竹、豆类。该镇拥有3座小水电站，装机容量375千瓦。</w:t>
      </w:r>
    </w:p>
    <w:p w14:paraId="74BD8B71">
      <w:pPr>
        <w:ind w:firstLine="420"/>
      </w:pPr>
      <w:r>
        <w:t>1998年，经济总收入4600万元，农村人均纯收入3087元，比1997年的2787元增长17.9%，财政收入75.4万元。</w:t>
      </w:r>
    </w:p>
    <w:p w14:paraId="416666C2">
      <w:pPr>
        <w:pStyle w:val="4"/>
      </w:pPr>
      <w:r>
        <w:t>【农业】</w:t>
      </w:r>
    </w:p>
    <w:p w14:paraId="769DCEEE">
      <w:pPr>
        <w:ind w:firstLine="420"/>
      </w:pPr>
      <w:r>
        <w:t>1998年，该镇调整了农业布局，大力推广新品种、新技术，大搞开发性农业，贯彻落实各项增产增收措施。种植水稻13400亩，总产6672吨；种植黄烟2000亩，总产230吨；花生2626亩，总产530吨；豆类总产52吨。饲养生猪15813头，出栏8579头；耕牛存栏2113头，三鸟饲养量66850万只。水面养殖1065亩，产鱼566吨。1998年，全镇农业总产值3273万元。</w:t>
      </w:r>
    </w:p>
    <w:p w14:paraId="5FF3B062">
      <w:pPr>
        <w:pStyle w:val="4"/>
      </w:pPr>
      <w:r>
        <w:t>【乡镇企业】</w:t>
      </w:r>
    </w:p>
    <w:p w14:paraId="27F996ED">
      <w:pPr>
        <w:ind w:firstLine="420"/>
      </w:pPr>
      <w:r>
        <w:t>1994年成立南雄宏江石材开发总公司和宏达花岗石制品厂，引进香港、湛江、广西等地客商投资置业。1998年该镇通过机制改革，实施固化债务，重组经营，形成了适度规模经营的格局。拓宽了华东和西南两大销售市场，现有花岗石开采场13家，年产花岗石荒料4600立方米，石板材厂13家，总装机19条生产线，年加工规格石板材14万平方米，销售收入980万元，企业创利106万元，上缴税利27.5万元。</w:t>
      </w:r>
    </w:p>
    <w:p w14:paraId="56C3BF80">
      <w:pPr>
        <w:pStyle w:val="4"/>
      </w:pPr>
      <w:r>
        <w:t>【林业】</w:t>
      </w:r>
    </w:p>
    <w:p w14:paraId="4B332142">
      <w:pPr>
        <w:ind w:firstLine="420"/>
      </w:pPr>
      <w:r>
        <w:t>该镇积极开展林业第二次创业，实施林业发展的优惠政策和措施，培育林业资源，至1998年共种植白果12085株，建立松香基地30000，毛竹基地1980亩，油桐基地3000亩，人工营造的速生丰产林4500亩，赵岭林场面积3.5万亩。1998年，松香总产250吨。森林覆盖率78%，木材储量111279立方米，林业已成为该镇又一支柱产业。</w:t>
      </w:r>
    </w:p>
    <w:p w14:paraId="543B8059">
      <w:pPr>
        <w:pStyle w:val="4"/>
      </w:pPr>
      <w:r>
        <w:t>【计划生育】</w:t>
      </w:r>
    </w:p>
    <w:p w14:paraId="4ED98B1A">
      <w:pPr>
        <w:ind w:firstLine="420"/>
      </w:pPr>
      <w:r>
        <w:t>该镇实行人口计划任期目标管理，落实干部责任制，坚决贯彻党政一把手作为计划生育第一责任人和一票否决制度。1998年，实行计划生育社会责任制，认真开展了以二女户结扎和清理外逃户、外来户为重点的计划生育工作，同时建成了计划生育服务大楼，进一步完善了计生服务设施。1998年全镇落实“四术”267例，其中纯女户结扎10例，计划生育率、人口出生率、多孩率和自然增长率分别为90%，15.23‰、3.85%、10.31‰，顺利通过了省、市人口目标考核验收。</w:t>
      </w:r>
    </w:p>
    <w:p w14:paraId="7848E447">
      <w:pPr>
        <w:pStyle w:val="4"/>
      </w:pPr>
      <w:r>
        <w:t>【交通邮电通讯】</w:t>
      </w:r>
    </w:p>
    <w:p w14:paraId="6A3C69D1">
      <w:pPr>
        <w:ind w:firstLine="420"/>
      </w:pPr>
      <w:r>
        <w:t>加快公路交通建设，实行出劳或以资代劳措施。1996年至1998年，组织投工1600多个工日，投资168万元，收集代劳资金6万多元，开通了毫居坑、孔夫岭、井石、寨子脑、杜岭等9条山区公路，全镇公路里程49公里，改善了全镇的交通条件，镇区至乌迳3公里水泥路面公路于1998年3月投入使用。至1998年全镇已安装程控电话260门。</w:t>
      </w:r>
    </w:p>
    <w:p w14:paraId="058AA8A2">
      <w:pPr>
        <w:pStyle w:val="4"/>
      </w:pPr>
      <w:r>
        <w:t>【文教卫生】</w:t>
      </w:r>
    </w:p>
    <w:p w14:paraId="5EF186B7">
      <w:pPr>
        <w:ind w:firstLine="420"/>
      </w:pPr>
      <w:r>
        <w:t>有中学一所，卫生院一所，中心完小一所，1998年不断加大投入力度，全面改善了中小学办学条件。争取东莞市虎门镇沙角区关心希望工程，并捐资21万元用于改善兰坵、田心、沧浪等学校，1998年投资13万元兴建了大竹小学教学大楼，全镇改建和新建校舍1560平方米，完善了中小学“六室一场”、“四室一场”的教学配套设施。镇卫生院医疗设施进一步完善，新建了住院部。“四苗”基础免疫工作取得了好成绩，农村初级卫生保健工作稳定发展。目前，全镇已建成有线电视转播站6个，80%以上的农民可以收看到9套卫视节目。</w:t>
      </w:r>
    </w:p>
    <w:p w14:paraId="7C451B17">
      <w:pPr>
        <w:pStyle w:val="4"/>
      </w:pPr>
      <w:r>
        <w:t>【奔康工程】</w:t>
      </w:r>
    </w:p>
    <w:p w14:paraId="211DF484">
      <w:pPr>
        <w:ind w:firstLine="420"/>
      </w:pPr>
      <w:r>
        <w:t>制定优惠政策，引导群众转变消费观念，1998年，完成了明山塘旧村改建和黄泥井等四个新村点的建设，全镇共建混凝土结构和红砖结构住房352套，其中1998年完成173套，获南雄市“奔康工程”一等奖。</w:t>
      </w:r>
    </w:p>
    <w:p w14:paraId="1CBB0214">
      <w:pPr>
        <w:pStyle w:val="4"/>
      </w:pPr>
      <w:r>
        <w:t>【墟镇建设】</w:t>
      </w:r>
    </w:p>
    <w:p w14:paraId="4A5ADA32">
      <w:pPr>
        <w:ind w:firstLine="420"/>
      </w:pPr>
      <w:r>
        <w:t>墟镇富贵红街已初具规模，投资9万元建设750米大街和15盏路灯的安装。兴建了农贸市场，街道建筑实现楼房化。在墟镇范围内建起了垃圾池。</w:t>
      </w:r>
    </w:p>
    <w:p w14:paraId="05C1C87B">
      <w:pPr>
        <w:pStyle w:val="4"/>
      </w:pPr>
      <w:r>
        <w:t>【社会福利】</w:t>
      </w:r>
    </w:p>
    <w:p w14:paraId="1E587963">
      <w:pPr>
        <w:ind w:firstLine="420"/>
      </w:pPr>
      <w:r>
        <w:t>1996年，投资20万元兴建了孔江敬老院，1996年至1998年投资1.6万元完善了敬老院配套设施。1994年至1998年，镇政府每年定额补助老党员、军烈军属、五保户、特困户等，帮助他们度过难关。</w:t>
      </w:r>
    </w:p>
    <w:p w14:paraId="798B1406">
      <w:pPr>
        <w:pStyle w:val="4"/>
      </w:pPr>
      <w:r>
        <w:t>【荣誉称号】</w:t>
      </w:r>
    </w:p>
    <w:p w14:paraId="44E8BDF0">
      <w:pPr>
        <w:ind w:firstLine="420"/>
      </w:pPr>
      <w:r>
        <w:t>孔江镇1998年被市人民政府评为“计划生育工作二等奖”；</w:t>
      </w:r>
    </w:p>
    <w:p w14:paraId="378BAA04">
      <w:pPr>
        <w:ind w:firstLine="420"/>
      </w:pPr>
      <w:r>
        <w:t>孔江镇1998年被市委评为“先进基层党委”；</w:t>
      </w:r>
    </w:p>
    <w:p w14:paraId="2AD16711">
      <w:pPr>
        <w:ind w:firstLine="420"/>
      </w:pPr>
      <w:r>
        <w:t>孔江镇1998年被市委市政府评为“白果生产二等奖”、“烟叶收购工作二等奖”、“松香生产二等奖”、“农房改建工作一等奖”。</w:t>
      </w:r>
    </w:p>
    <w:p w14:paraId="75BBAD02">
      <w:pPr>
        <w:pStyle w:val="10"/>
        <w:jc w:val="center"/>
        <w:rPr>
          <w:b/>
          <w:bCs/>
        </w:rPr>
      </w:pPr>
      <w:r>
        <w:rPr>
          <w:rFonts w:hint="eastAsia"/>
          <w:b/>
          <w:bCs/>
        </w:rPr>
        <w:t>1998年各村委会简介</w:t>
      </w:r>
    </w:p>
    <w:tbl>
      <w:tblPr>
        <w:tblStyle w:val="7"/>
        <w:tblW w:w="4993" w:type="pct"/>
        <w:tblInd w:w="0" w:type="dxa"/>
        <w:tblLayout w:type="autofit"/>
        <w:tblCellMar>
          <w:top w:w="0" w:type="dxa"/>
          <w:left w:w="0" w:type="dxa"/>
          <w:bottom w:w="0" w:type="dxa"/>
          <w:right w:w="0" w:type="dxa"/>
        </w:tblCellMar>
      </w:tblPr>
      <w:tblGrid>
        <w:gridCol w:w="1340"/>
        <w:gridCol w:w="1446"/>
        <w:gridCol w:w="1227"/>
        <w:gridCol w:w="1491"/>
        <w:gridCol w:w="1381"/>
        <w:gridCol w:w="1491"/>
        <w:gridCol w:w="1386"/>
      </w:tblGrid>
      <w:tr w14:paraId="64E1A942">
        <w:tblPrEx>
          <w:tblCellMar>
            <w:top w:w="0" w:type="dxa"/>
            <w:left w:w="0" w:type="dxa"/>
            <w:bottom w:w="0" w:type="dxa"/>
            <w:right w:w="0" w:type="dxa"/>
          </w:tblCellMar>
        </w:tblPrEx>
        <w:trPr>
          <w:trHeight w:val="755" w:hRule="atLeast"/>
        </w:trPr>
        <w:tc>
          <w:tcPr>
            <w:tcW w:w="686" w:type="pct"/>
            <w:tcBorders>
              <w:top w:val="single" w:color="000000" w:sz="8" w:space="0"/>
              <w:left w:val="nil"/>
              <w:bottom w:val="single" w:color="000000" w:sz="8" w:space="0"/>
              <w:right w:val="single" w:color="000000" w:sz="8" w:space="0"/>
              <w:tl2br w:val="single" w:color="000000" w:sz="8" w:space="0"/>
            </w:tcBorders>
            <w:shd w:val="clear" w:color="auto" w:fill="FFFFFF"/>
            <w:tcMar>
              <w:top w:w="15" w:type="dxa"/>
              <w:left w:w="15" w:type="dxa"/>
              <w:right w:w="15" w:type="dxa"/>
            </w:tcMar>
            <w:vAlign w:val="center"/>
          </w:tcPr>
          <w:p w14:paraId="422B0C3C">
            <w:pPr>
              <w:pStyle w:val="10"/>
              <w:ind w:left="420" w:leftChars="200"/>
              <w:jc w:val="center"/>
              <w:rPr>
                <w:b/>
                <w:bCs/>
                <w:color w:val="000000"/>
              </w:rPr>
            </w:pPr>
            <w:r>
              <w:rPr>
                <w:rFonts w:hint="eastAsia"/>
                <w:b/>
                <w:bCs/>
                <w:color w:val="000000"/>
              </w:rPr>
              <w:t>村委会</w:t>
            </w:r>
          </w:p>
          <w:p w14:paraId="2CE17083">
            <w:pPr>
              <w:pStyle w:val="10"/>
              <w:rPr>
                <w:b/>
                <w:bCs/>
                <w:color w:val="000000"/>
              </w:rPr>
            </w:pPr>
            <w:r>
              <w:rPr>
                <w:rFonts w:hint="eastAsia"/>
                <w:b/>
                <w:bCs/>
                <w:color w:val="000000"/>
              </w:rPr>
              <w:t>项目</w:t>
            </w:r>
          </w:p>
        </w:tc>
        <w:tc>
          <w:tcPr>
            <w:tcW w:w="74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35D1A3">
            <w:pPr>
              <w:pStyle w:val="10"/>
              <w:jc w:val="center"/>
              <w:rPr>
                <w:b/>
                <w:bCs/>
                <w:color w:val="000000"/>
              </w:rPr>
            </w:pPr>
            <w:r>
              <w:rPr>
                <w:rFonts w:hint="eastAsia"/>
                <w:b/>
                <w:bCs/>
                <w:color w:val="000000"/>
              </w:rPr>
              <w:t>白胜</w:t>
            </w:r>
          </w:p>
        </w:tc>
        <w:tc>
          <w:tcPr>
            <w:tcW w:w="6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C133DE">
            <w:pPr>
              <w:pStyle w:val="10"/>
              <w:jc w:val="center"/>
              <w:rPr>
                <w:b/>
                <w:bCs/>
                <w:color w:val="000000"/>
              </w:rPr>
            </w:pPr>
            <w:r>
              <w:rPr>
                <w:rFonts w:hint="eastAsia"/>
                <w:b/>
                <w:bCs/>
                <w:color w:val="000000"/>
              </w:rPr>
              <w:t>田心</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4A9307">
            <w:pPr>
              <w:pStyle w:val="10"/>
              <w:jc w:val="center"/>
              <w:rPr>
                <w:b/>
                <w:bCs/>
                <w:color w:val="000000"/>
              </w:rPr>
            </w:pPr>
            <w:r>
              <w:rPr>
                <w:rFonts w:hint="eastAsia"/>
                <w:b/>
                <w:bCs/>
                <w:color w:val="000000"/>
              </w:rPr>
              <w:t>大竹</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EF216C">
            <w:pPr>
              <w:pStyle w:val="10"/>
              <w:jc w:val="center"/>
              <w:rPr>
                <w:b/>
                <w:bCs/>
                <w:color w:val="000000"/>
              </w:rPr>
            </w:pPr>
            <w:r>
              <w:rPr>
                <w:rFonts w:hint="eastAsia"/>
                <w:b/>
                <w:bCs/>
                <w:color w:val="000000"/>
              </w:rPr>
              <w:t>沧浪</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FBA317">
            <w:pPr>
              <w:pStyle w:val="10"/>
              <w:jc w:val="center"/>
              <w:rPr>
                <w:b/>
                <w:bCs/>
                <w:color w:val="000000"/>
              </w:rPr>
            </w:pPr>
            <w:r>
              <w:rPr>
                <w:rFonts w:hint="eastAsia"/>
                <w:b/>
                <w:bCs/>
                <w:color w:val="000000"/>
              </w:rPr>
              <w:t>孔江</w:t>
            </w:r>
          </w:p>
        </w:tc>
        <w:tc>
          <w:tcPr>
            <w:tcW w:w="70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DE8910B">
            <w:pPr>
              <w:pStyle w:val="10"/>
              <w:jc w:val="center"/>
              <w:rPr>
                <w:b/>
                <w:bCs/>
                <w:color w:val="000000"/>
              </w:rPr>
            </w:pPr>
            <w:r>
              <w:rPr>
                <w:rFonts w:hint="eastAsia"/>
                <w:b/>
                <w:bCs/>
                <w:color w:val="000000"/>
              </w:rPr>
              <w:t>兰坵</w:t>
            </w:r>
          </w:p>
        </w:tc>
      </w:tr>
      <w:tr w14:paraId="3D772E95">
        <w:tblPrEx>
          <w:tblCellMar>
            <w:top w:w="0" w:type="dxa"/>
            <w:left w:w="0" w:type="dxa"/>
            <w:bottom w:w="0" w:type="dxa"/>
            <w:right w:w="0" w:type="dxa"/>
          </w:tblCellMar>
        </w:tblPrEx>
        <w:trPr>
          <w:trHeight w:val="260" w:hRule="atLeast"/>
        </w:trPr>
        <w:tc>
          <w:tcPr>
            <w:tcW w:w="68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BB2BC0F">
            <w:pPr>
              <w:pStyle w:val="10"/>
              <w:jc w:val="center"/>
              <w:rPr>
                <w:color w:val="000000"/>
              </w:rPr>
            </w:pPr>
            <w:r>
              <w:rPr>
                <w:rFonts w:hint="eastAsia"/>
                <w:color w:val="000000"/>
              </w:rPr>
              <w:t>村民小组</w:t>
            </w:r>
          </w:p>
        </w:tc>
        <w:tc>
          <w:tcPr>
            <w:tcW w:w="74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02EAE8">
            <w:pPr>
              <w:pStyle w:val="10"/>
              <w:jc w:val="center"/>
              <w:rPr>
                <w:color w:val="000000"/>
              </w:rPr>
            </w:pPr>
            <w:r>
              <w:rPr>
                <w:color w:val="000000"/>
              </w:rPr>
              <w:t>17</w:t>
            </w:r>
          </w:p>
        </w:tc>
        <w:tc>
          <w:tcPr>
            <w:tcW w:w="6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2FDD1C">
            <w:pPr>
              <w:pStyle w:val="10"/>
              <w:jc w:val="center"/>
              <w:rPr>
                <w:color w:val="000000"/>
              </w:rPr>
            </w:pPr>
            <w:r>
              <w:rPr>
                <w:color w:val="000000"/>
              </w:rPr>
              <w:t>11</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3F0565">
            <w:pPr>
              <w:pStyle w:val="10"/>
              <w:jc w:val="center"/>
              <w:rPr>
                <w:color w:val="000000"/>
              </w:rPr>
            </w:pPr>
            <w:r>
              <w:rPr>
                <w:color w:val="000000"/>
              </w:rPr>
              <w:t>12</w:t>
            </w:r>
          </w:p>
        </w:tc>
        <w:tc>
          <w:tcPr>
            <w:tcW w:w="7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653C6C">
            <w:pPr>
              <w:pStyle w:val="10"/>
              <w:jc w:val="center"/>
              <w:rPr>
                <w:color w:val="000000"/>
              </w:rPr>
            </w:pPr>
            <w:r>
              <w:rPr>
                <w:color w:val="000000"/>
              </w:rPr>
              <w:t>8</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7296BE">
            <w:pPr>
              <w:pStyle w:val="10"/>
              <w:jc w:val="center"/>
              <w:rPr>
                <w:color w:val="000000"/>
              </w:rPr>
            </w:pPr>
            <w:r>
              <w:rPr>
                <w:color w:val="000000"/>
              </w:rPr>
              <w:t>9</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9AC0E24">
            <w:pPr>
              <w:pStyle w:val="10"/>
              <w:jc w:val="center"/>
              <w:rPr>
                <w:color w:val="000000"/>
              </w:rPr>
            </w:pPr>
            <w:r>
              <w:rPr>
                <w:color w:val="000000"/>
              </w:rPr>
              <w:t>10</w:t>
            </w:r>
          </w:p>
        </w:tc>
      </w:tr>
      <w:tr w14:paraId="30AC02DF">
        <w:tblPrEx>
          <w:tblCellMar>
            <w:top w:w="0" w:type="dxa"/>
            <w:left w:w="0" w:type="dxa"/>
            <w:bottom w:w="0" w:type="dxa"/>
            <w:right w:w="0" w:type="dxa"/>
          </w:tblCellMar>
        </w:tblPrEx>
        <w:trPr>
          <w:trHeight w:val="265" w:hRule="atLeast"/>
        </w:trPr>
        <w:tc>
          <w:tcPr>
            <w:tcW w:w="68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81DBFD2">
            <w:pPr>
              <w:pStyle w:val="10"/>
              <w:jc w:val="center"/>
              <w:rPr>
                <w:color w:val="000000"/>
              </w:rPr>
            </w:pPr>
            <w:r>
              <w:rPr>
                <w:rFonts w:hint="eastAsia"/>
                <w:color w:val="000000"/>
              </w:rPr>
              <w:t>户数</w:t>
            </w:r>
          </w:p>
        </w:tc>
        <w:tc>
          <w:tcPr>
            <w:tcW w:w="74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635F9B">
            <w:pPr>
              <w:pStyle w:val="10"/>
              <w:jc w:val="center"/>
              <w:rPr>
                <w:color w:val="000000"/>
              </w:rPr>
            </w:pPr>
            <w:r>
              <w:rPr>
                <w:color w:val="000000"/>
              </w:rPr>
              <w:t>567</w:t>
            </w:r>
          </w:p>
        </w:tc>
        <w:tc>
          <w:tcPr>
            <w:tcW w:w="6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7E53EC">
            <w:pPr>
              <w:pStyle w:val="10"/>
              <w:jc w:val="center"/>
              <w:rPr>
                <w:color w:val="000000"/>
              </w:rPr>
            </w:pPr>
            <w:r>
              <w:rPr>
                <w:color w:val="000000"/>
              </w:rPr>
              <w:t>321</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401A11">
            <w:pPr>
              <w:pStyle w:val="10"/>
              <w:jc w:val="center"/>
              <w:rPr>
                <w:color w:val="000000"/>
              </w:rPr>
            </w:pPr>
            <w:r>
              <w:rPr>
                <w:color w:val="000000"/>
              </w:rPr>
              <w:t>369</w:t>
            </w:r>
          </w:p>
        </w:tc>
        <w:tc>
          <w:tcPr>
            <w:tcW w:w="7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C1B981">
            <w:pPr>
              <w:pStyle w:val="10"/>
              <w:jc w:val="center"/>
              <w:rPr>
                <w:color w:val="000000"/>
              </w:rPr>
            </w:pPr>
            <w:r>
              <w:rPr>
                <w:color w:val="000000"/>
              </w:rPr>
              <w:t>182</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6EB237">
            <w:pPr>
              <w:pStyle w:val="10"/>
              <w:jc w:val="center"/>
              <w:rPr>
                <w:color w:val="000000"/>
              </w:rPr>
            </w:pPr>
            <w:r>
              <w:rPr>
                <w:color w:val="000000"/>
              </w:rPr>
              <w:t>143</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F4F3FDE">
            <w:pPr>
              <w:pStyle w:val="10"/>
              <w:jc w:val="center"/>
              <w:rPr>
                <w:color w:val="000000"/>
              </w:rPr>
            </w:pPr>
            <w:r>
              <w:rPr>
                <w:color w:val="000000"/>
              </w:rPr>
              <w:t>173</w:t>
            </w:r>
          </w:p>
        </w:tc>
      </w:tr>
      <w:tr w14:paraId="1FF8681D">
        <w:tblPrEx>
          <w:tblCellMar>
            <w:top w:w="0" w:type="dxa"/>
            <w:left w:w="0" w:type="dxa"/>
            <w:bottom w:w="0" w:type="dxa"/>
            <w:right w:w="0" w:type="dxa"/>
          </w:tblCellMar>
        </w:tblPrEx>
        <w:trPr>
          <w:trHeight w:val="255" w:hRule="atLeast"/>
        </w:trPr>
        <w:tc>
          <w:tcPr>
            <w:tcW w:w="68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39B9F3E">
            <w:pPr>
              <w:pStyle w:val="10"/>
              <w:jc w:val="center"/>
              <w:rPr>
                <w:color w:val="000000"/>
              </w:rPr>
            </w:pPr>
            <w:r>
              <w:rPr>
                <w:rFonts w:hint="eastAsia"/>
                <w:color w:val="000000"/>
              </w:rPr>
              <w:t>人口</w:t>
            </w:r>
          </w:p>
        </w:tc>
        <w:tc>
          <w:tcPr>
            <w:tcW w:w="74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78133B">
            <w:pPr>
              <w:pStyle w:val="10"/>
              <w:jc w:val="center"/>
              <w:rPr>
                <w:color w:val="000000"/>
              </w:rPr>
            </w:pPr>
            <w:r>
              <w:rPr>
                <w:color w:val="000000"/>
              </w:rPr>
              <w:t>2552</w:t>
            </w:r>
          </w:p>
        </w:tc>
        <w:tc>
          <w:tcPr>
            <w:tcW w:w="6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202105">
            <w:pPr>
              <w:pStyle w:val="10"/>
              <w:jc w:val="center"/>
              <w:rPr>
                <w:color w:val="000000"/>
              </w:rPr>
            </w:pPr>
            <w:r>
              <w:rPr>
                <w:color w:val="000000"/>
              </w:rPr>
              <w:t>1725</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E2F066">
            <w:pPr>
              <w:pStyle w:val="10"/>
              <w:jc w:val="center"/>
              <w:rPr>
                <w:color w:val="000000"/>
              </w:rPr>
            </w:pPr>
            <w:r>
              <w:rPr>
                <w:color w:val="000000"/>
              </w:rPr>
              <w:t>1547</w:t>
            </w:r>
          </w:p>
        </w:tc>
        <w:tc>
          <w:tcPr>
            <w:tcW w:w="7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3E5032">
            <w:pPr>
              <w:pStyle w:val="10"/>
              <w:jc w:val="center"/>
              <w:rPr>
                <w:color w:val="000000"/>
              </w:rPr>
            </w:pPr>
            <w:r>
              <w:rPr>
                <w:color w:val="000000"/>
              </w:rPr>
              <w:t>877</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EDCF6D">
            <w:pPr>
              <w:pStyle w:val="10"/>
              <w:jc w:val="center"/>
              <w:rPr>
                <w:color w:val="000000"/>
              </w:rPr>
            </w:pPr>
            <w:r>
              <w:rPr>
                <w:color w:val="000000"/>
              </w:rPr>
              <w:t>636</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C09CF49">
            <w:pPr>
              <w:pStyle w:val="10"/>
              <w:jc w:val="center"/>
              <w:rPr>
                <w:color w:val="000000"/>
              </w:rPr>
            </w:pPr>
            <w:r>
              <w:rPr>
                <w:color w:val="000000"/>
              </w:rPr>
              <w:t>908</w:t>
            </w:r>
          </w:p>
        </w:tc>
      </w:tr>
      <w:tr w14:paraId="6DE17B1E">
        <w:tblPrEx>
          <w:tblCellMar>
            <w:top w:w="0" w:type="dxa"/>
            <w:left w:w="0" w:type="dxa"/>
            <w:bottom w:w="0" w:type="dxa"/>
            <w:right w:w="0" w:type="dxa"/>
          </w:tblCellMar>
        </w:tblPrEx>
        <w:trPr>
          <w:trHeight w:val="275" w:hRule="atLeast"/>
        </w:trPr>
        <w:tc>
          <w:tcPr>
            <w:tcW w:w="68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F206876">
            <w:pPr>
              <w:pStyle w:val="10"/>
              <w:jc w:val="center"/>
              <w:rPr>
                <w:color w:val="000000"/>
              </w:rPr>
            </w:pPr>
            <w:r>
              <w:rPr>
                <w:rFonts w:hint="eastAsia"/>
                <w:color w:val="000000"/>
              </w:rPr>
              <w:t>耕地而积（亩）</w:t>
            </w:r>
          </w:p>
        </w:tc>
        <w:tc>
          <w:tcPr>
            <w:tcW w:w="74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1F989E">
            <w:pPr>
              <w:pStyle w:val="10"/>
              <w:jc w:val="center"/>
              <w:rPr>
                <w:color w:val="000000"/>
              </w:rPr>
            </w:pPr>
            <w:r>
              <w:rPr>
                <w:color w:val="000000"/>
              </w:rPr>
              <w:t>3285</w:t>
            </w:r>
          </w:p>
        </w:tc>
        <w:tc>
          <w:tcPr>
            <w:tcW w:w="6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94B1BE">
            <w:pPr>
              <w:pStyle w:val="10"/>
              <w:jc w:val="center"/>
              <w:rPr>
                <w:color w:val="000000"/>
              </w:rPr>
            </w:pPr>
            <w:r>
              <w:rPr>
                <w:color w:val="000000"/>
              </w:rPr>
              <w:t>1884</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039493">
            <w:pPr>
              <w:pStyle w:val="10"/>
              <w:jc w:val="center"/>
              <w:rPr>
                <w:color w:val="000000"/>
              </w:rPr>
            </w:pPr>
            <w:r>
              <w:rPr>
                <w:color w:val="000000"/>
              </w:rPr>
              <w:t>1785</w:t>
            </w:r>
          </w:p>
        </w:tc>
        <w:tc>
          <w:tcPr>
            <w:tcW w:w="7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DCD591">
            <w:pPr>
              <w:pStyle w:val="10"/>
              <w:jc w:val="center"/>
              <w:rPr>
                <w:color w:val="000000"/>
              </w:rPr>
            </w:pPr>
            <w:r>
              <w:rPr>
                <w:color w:val="000000"/>
              </w:rPr>
              <w:t>1020</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34A7C4">
            <w:pPr>
              <w:pStyle w:val="10"/>
              <w:jc w:val="center"/>
              <w:rPr>
                <w:color w:val="000000"/>
              </w:rPr>
            </w:pPr>
            <w:r>
              <w:rPr>
                <w:color w:val="000000"/>
              </w:rPr>
              <w:t>1080</w:t>
            </w:r>
          </w:p>
        </w:tc>
        <w:tc>
          <w:tcPr>
            <w:tcW w:w="70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8B92A55">
            <w:pPr>
              <w:pStyle w:val="10"/>
              <w:jc w:val="center"/>
              <w:rPr>
                <w:color w:val="000000"/>
              </w:rPr>
            </w:pPr>
            <w:r>
              <w:rPr>
                <w:color w:val="000000"/>
              </w:rPr>
              <w:t>1206</w:t>
            </w:r>
          </w:p>
        </w:tc>
      </w:tr>
      <w:tr w14:paraId="25090C74">
        <w:tblPrEx>
          <w:tblCellMar>
            <w:top w:w="0" w:type="dxa"/>
            <w:left w:w="0" w:type="dxa"/>
            <w:bottom w:w="0" w:type="dxa"/>
            <w:right w:w="0" w:type="dxa"/>
          </w:tblCellMar>
        </w:tblPrEx>
        <w:trPr>
          <w:trHeight w:val="475" w:hRule="atLeast"/>
        </w:trPr>
        <w:tc>
          <w:tcPr>
            <w:tcW w:w="68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7B602E1">
            <w:pPr>
              <w:pStyle w:val="10"/>
              <w:jc w:val="center"/>
              <w:rPr>
                <w:color w:val="000000"/>
              </w:rPr>
            </w:pPr>
            <w:r>
              <w:rPr>
                <w:rFonts w:hint="eastAsia"/>
                <w:color w:val="000000"/>
              </w:rPr>
              <w:t>主产农作物</w:t>
            </w:r>
          </w:p>
        </w:tc>
        <w:tc>
          <w:tcPr>
            <w:tcW w:w="74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1FD692E">
            <w:pPr>
              <w:pStyle w:val="10"/>
              <w:jc w:val="center"/>
              <w:rPr>
                <w:color w:val="000000"/>
              </w:rPr>
            </w:pPr>
            <w:r>
              <w:rPr>
                <w:rFonts w:hint="eastAsia"/>
                <w:color w:val="000000"/>
              </w:rPr>
              <w:t>水稻、黄烟、花生、豆类</w:t>
            </w:r>
          </w:p>
        </w:tc>
        <w:tc>
          <w:tcPr>
            <w:tcW w:w="6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CE25F2">
            <w:pPr>
              <w:pStyle w:val="10"/>
              <w:jc w:val="center"/>
              <w:rPr>
                <w:color w:val="000000"/>
              </w:rPr>
            </w:pPr>
            <w:r>
              <w:rPr>
                <w:rFonts w:hint="eastAsia"/>
                <w:color w:val="000000"/>
              </w:rPr>
              <w:t>水稻、黄烟、花生、豆类</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E79884">
            <w:pPr>
              <w:pStyle w:val="10"/>
              <w:jc w:val="center"/>
              <w:rPr>
                <w:color w:val="000000"/>
              </w:rPr>
            </w:pPr>
            <w:r>
              <w:rPr>
                <w:rFonts w:hint="eastAsia"/>
                <w:color w:val="000000"/>
              </w:rPr>
              <w:t>水稻、从烟、</w:t>
            </w:r>
          </w:p>
          <w:p w14:paraId="46CC73ED">
            <w:pPr>
              <w:pStyle w:val="10"/>
              <w:jc w:val="center"/>
              <w:rPr>
                <w:color w:val="000000"/>
              </w:rPr>
            </w:pPr>
            <w:r>
              <w:rPr>
                <w:rFonts w:hint="eastAsia"/>
                <w:color w:val="000000"/>
              </w:rPr>
              <w:t>花生、豆类</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227033">
            <w:pPr>
              <w:pStyle w:val="10"/>
              <w:jc w:val="center"/>
              <w:rPr>
                <w:color w:val="000000"/>
              </w:rPr>
            </w:pPr>
            <w:r>
              <w:rPr>
                <w:rFonts w:hint="eastAsia"/>
                <w:color w:val="000000"/>
              </w:rPr>
              <w:t>水稻、黄烟、花生、豆类</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187C61">
            <w:pPr>
              <w:pStyle w:val="10"/>
              <w:jc w:val="center"/>
              <w:rPr>
                <w:color w:val="000000"/>
              </w:rPr>
            </w:pPr>
            <w:r>
              <w:rPr>
                <w:rFonts w:hint="eastAsia"/>
                <w:color w:val="000000"/>
              </w:rPr>
              <w:t>水稻、黄烟、</w:t>
            </w:r>
          </w:p>
          <w:p w14:paraId="131FF1E8">
            <w:pPr>
              <w:pStyle w:val="10"/>
              <w:jc w:val="center"/>
              <w:rPr>
                <w:color w:val="000000"/>
              </w:rPr>
            </w:pPr>
            <w:r>
              <w:rPr>
                <w:rFonts w:hint="eastAsia"/>
                <w:color w:val="000000"/>
              </w:rPr>
              <w:t>花生、豆类</w:t>
            </w:r>
          </w:p>
        </w:tc>
        <w:tc>
          <w:tcPr>
            <w:tcW w:w="70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BE93A36">
            <w:pPr>
              <w:pStyle w:val="10"/>
              <w:jc w:val="center"/>
              <w:rPr>
                <w:color w:val="000000"/>
              </w:rPr>
            </w:pPr>
            <w:r>
              <w:rPr>
                <w:rFonts w:hint="eastAsia"/>
                <w:color w:val="000000"/>
              </w:rPr>
              <w:t>水稻、黄烟、花生</w:t>
            </w:r>
          </w:p>
        </w:tc>
      </w:tr>
      <w:tr w14:paraId="2488BCE9">
        <w:tblPrEx>
          <w:tblCellMar>
            <w:top w:w="0" w:type="dxa"/>
            <w:left w:w="0" w:type="dxa"/>
            <w:bottom w:w="0" w:type="dxa"/>
            <w:right w:w="0" w:type="dxa"/>
          </w:tblCellMar>
        </w:tblPrEx>
        <w:trPr>
          <w:trHeight w:val="920" w:hRule="atLeast"/>
        </w:trPr>
        <w:tc>
          <w:tcPr>
            <w:tcW w:w="68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5C49997">
            <w:pPr>
              <w:pStyle w:val="10"/>
              <w:jc w:val="center"/>
              <w:rPr>
                <w:color w:val="000000"/>
              </w:rPr>
            </w:pPr>
            <w:r>
              <w:rPr>
                <w:rFonts w:hint="eastAsia"/>
                <w:color w:val="000000"/>
              </w:rPr>
              <w:t>集体经济项目</w:t>
            </w:r>
          </w:p>
        </w:tc>
        <w:tc>
          <w:tcPr>
            <w:tcW w:w="74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C796BF">
            <w:pPr>
              <w:pStyle w:val="10"/>
              <w:jc w:val="center"/>
              <w:rPr>
                <w:color w:val="000000"/>
              </w:rPr>
            </w:pPr>
            <w:r>
              <w:rPr>
                <w:rFonts w:hint="eastAsia"/>
                <w:color w:val="000000"/>
              </w:rPr>
              <w:t>花岗石板材厂、鱼苗场、</w:t>
            </w:r>
          </w:p>
          <w:p w14:paraId="31945160">
            <w:pPr>
              <w:pStyle w:val="10"/>
              <w:jc w:val="center"/>
              <w:rPr>
                <w:color w:val="000000"/>
              </w:rPr>
            </w:pPr>
            <w:r>
              <w:rPr>
                <w:rFonts w:hint="eastAsia"/>
                <w:color w:val="000000"/>
              </w:rPr>
              <w:t>沙田秞果场</w:t>
            </w:r>
          </w:p>
        </w:tc>
        <w:tc>
          <w:tcPr>
            <w:tcW w:w="6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F5F083">
            <w:pPr>
              <w:pStyle w:val="10"/>
              <w:jc w:val="center"/>
              <w:rPr>
                <w:color w:val="000000"/>
              </w:rPr>
            </w:pPr>
            <w:r>
              <w:rPr>
                <w:rFonts w:hint="eastAsia"/>
                <w:color w:val="000000"/>
              </w:rPr>
              <w:t>甜竹笋场、</w:t>
            </w:r>
          </w:p>
          <w:p w14:paraId="17E520DE">
            <w:pPr>
              <w:pStyle w:val="10"/>
              <w:jc w:val="center"/>
              <w:rPr>
                <w:color w:val="000000"/>
              </w:rPr>
            </w:pPr>
            <w:r>
              <w:rPr>
                <w:rFonts w:hint="eastAsia"/>
                <w:color w:val="000000"/>
              </w:rPr>
              <w:t>红砖厂</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B02446">
            <w:pPr>
              <w:pStyle w:val="10"/>
              <w:jc w:val="center"/>
              <w:rPr>
                <w:color w:val="000000"/>
              </w:rPr>
            </w:pPr>
            <w:r>
              <w:rPr>
                <w:rFonts w:hint="eastAsia"/>
                <w:color w:val="000000"/>
              </w:rPr>
              <w:t>股份林场、</w:t>
            </w:r>
          </w:p>
          <w:p w14:paraId="5E8B0D08">
            <w:pPr>
              <w:pStyle w:val="10"/>
              <w:jc w:val="center"/>
              <w:rPr>
                <w:color w:val="000000"/>
              </w:rPr>
            </w:pPr>
            <w:r>
              <w:rPr>
                <w:rFonts w:hint="eastAsia"/>
                <w:color w:val="000000"/>
              </w:rPr>
              <w:t>花岗石板材厂</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3F833B">
            <w:pPr>
              <w:pStyle w:val="10"/>
              <w:jc w:val="center"/>
              <w:rPr>
                <w:color w:val="000000"/>
              </w:rPr>
            </w:pPr>
            <w:r>
              <w:rPr>
                <w:rFonts w:hint="eastAsia"/>
                <w:color w:val="000000"/>
              </w:rPr>
              <w:t>股份林场</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B9D83B">
            <w:pPr>
              <w:pStyle w:val="10"/>
              <w:jc w:val="center"/>
              <w:rPr>
                <w:color w:val="000000"/>
              </w:rPr>
            </w:pPr>
            <w:r>
              <w:rPr>
                <w:rFonts w:hint="eastAsia"/>
                <w:color w:val="000000"/>
              </w:rPr>
              <w:t>股份林场、油桐基地、白果基地、石板材厂、</w:t>
            </w:r>
          </w:p>
          <w:p w14:paraId="33F03A04">
            <w:pPr>
              <w:pStyle w:val="10"/>
              <w:jc w:val="center"/>
              <w:rPr>
                <w:color w:val="000000"/>
              </w:rPr>
            </w:pPr>
            <w:r>
              <w:rPr>
                <w:color w:val="000000"/>
              </w:rPr>
              <w:t>2</w:t>
            </w:r>
            <w:r>
              <w:rPr>
                <w:rFonts w:hint="eastAsia"/>
                <w:color w:val="000000"/>
              </w:rPr>
              <w:t>宗小水电站</w:t>
            </w:r>
          </w:p>
        </w:tc>
        <w:tc>
          <w:tcPr>
            <w:tcW w:w="70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E4359E8">
            <w:pPr>
              <w:pStyle w:val="10"/>
              <w:jc w:val="center"/>
              <w:rPr>
                <w:color w:val="000000"/>
              </w:rPr>
            </w:pPr>
            <w:r>
              <w:rPr>
                <w:rFonts w:hint="eastAsia"/>
                <w:color w:val="000000"/>
              </w:rPr>
              <w:t>茶场、</w:t>
            </w:r>
          </w:p>
          <w:p w14:paraId="1F12CA9A">
            <w:pPr>
              <w:pStyle w:val="10"/>
              <w:jc w:val="center"/>
              <w:rPr>
                <w:color w:val="000000"/>
              </w:rPr>
            </w:pPr>
            <w:r>
              <w:rPr>
                <w:rFonts w:hint="eastAsia"/>
                <w:color w:val="000000"/>
              </w:rPr>
              <w:t>毛竹基地、</w:t>
            </w:r>
          </w:p>
          <w:p w14:paraId="54FFCAE1">
            <w:pPr>
              <w:pStyle w:val="10"/>
              <w:jc w:val="center"/>
              <w:rPr>
                <w:color w:val="000000"/>
              </w:rPr>
            </w:pPr>
            <w:r>
              <w:rPr>
                <w:rFonts w:hint="eastAsia"/>
                <w:color w:val="000000"/>
              </w:rPr>
              <w:t>股份林场</w:t>
            </w:r>
          </w:p>
        </w:tc>
      </w:tr>
      <w:tr w14:paraId="0FB52C69">
        <w:tblPrEx>
          <w:tblCellMar>
            <w:top w:w="0" w:type="dxa"/>
            <w:left w:w="0" w:type="dxa"/>
            <w:bottom w:w="0" w:type="dxa"/>
            <w:right w:w="0" w:type="dxa"/>
          </w:tblCellMar>
        </w:tblPrEx>
        <w:trPr>
          <w:trHeight w:val="465" w:hRule="atLeast"/>
        </w:trPr>
        <w:tc>
          <w:tcPr>
            <w:tcW w:w="68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B5B1221">
            <w:pPr>
              <w:pStyle w:val="10"/>
              <w:jc w:val="center"/>
              <w:rPr>
                <w:color w:val="000000"/>
              </w:rPr>
            </w:pPr>
            <w:r>
              <w:rPr>
                <w:rFonts w:hint="eastAsia"/>
                <w:color w:val="000000"/>
              </w:rPr>
              <w:t>农村人增均纯收入（元）</w:t>
            </w:r>
          </w:p>
        </w:tc>
        <w:tc>
          <w:tcPr>
            <w:tcW w:w="74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FFC8AA">
            <w:pPr>
              <w:pStyle w:val="10"/>
              <w:jc w:val="center"/>
              <w:rPr>
                <w:color w:val="000000"/>
              </w:rPr>
            </w:pPr>
            <w:r>
              <w:rPr>
                <w:color w:val="000000"/>
              </w:rPr>
              <w:t>3080</w:t>
            </w:r>
          </w:p>
        </w:tc>
        <w:tc>
          <w:tcPr>
            <w:tcW w:w="6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562F2B">
            <w:pPr>
              <w:pStyle w:val="10"/>
              <w:jc w:val="center"/>
              <w:rPr>
                <w:color w:val="000000"/>
              </w:rPr>
            </w:pPr>
            <w:r>
              <w:rPr>
                <w:color w:val="000000"/>
              </w:rPr>
              <w:t>3120</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25211D">
            <w:pPr>
              <w:pStyle w:val="10"/>
              <w:jc w:val="center"/>
              <w:rPr>
                <w:color w:val="000000"/>
              </w:rPr>
            </w:pPr>
            <w:r>
              <w:rPr>
                <w:color w:val="000000"/>
              </w:rPr>
              <w:t>3086</w:t>
            </w:r>
          </w:p>
        </w:tc>
        <w:tc>
          <w:tcPr>
            <w:tcW w:w="7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E04083">
            <w:pPr>
              <w:pStyle w:val="10"/>
              <w:jc w:val="center"/>
              <w:rPr>
                <w:color w:val="000000"/>
              </w:rPr>
            </w:pPr>
            <w:r>
              <w:rPr>
                <w:color w:val="000000"/>
              </w:rPr>
              <w:t>2855</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D9BC07">
            <w:pPr>
              <w:pStyle w:val="10"/>
              <w:jc w:val="center"/>
              <w:rPr>
                <w:color w:val="000000"/>
              </w:rPr>
            </w:pPr>
            <w:r>
              <w:rPr>
                <w:color w:val="000000"/>
              </w:rPr>
              <w:t>3283</w:t>
            </w:r>
          </w:p>
        </w:tc>
        <w:tc>
          <w:tcPr>
            <w:tcW w:w="70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7165D82">
            <w:pPr>
              <w:pStyle w:val="10"/>
              <w:jc w:val="center"/>
              <w:rPr>
                <w:color w:val="000000"/>
              </w:rPr>
            </w:pPr>
            <w:r>
              <w:rPr>
                <w:color w:val="000000"/>
              </w:rPr>
              <w:t>3()()8</w:t>
            </w:r>
          </w:p>
        </w:tc>
      </w:tr>
      <w:tr w14:paraId="7A5DDCF7">
        <w:tblPrEx>
          <w:tblCellMar>
            <w:top w:w="0" w:type="dxa"/>
            <w:left w:w="0" w:type="dxa"/>
            <w:bottom w:w="0" w:type="dxa"/>
            <w:right w:w="0" w:type="dxa"/>
          </w:tblCellMar>
        </w:tblPrEx>
        <w:trPr>
          <w:trHeight w:val="460" w:hRule="atLeast"/>
        </w:trPr>
        <w:tc>
          <w:tcPr>
            <w:tcW w:w="68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0772CF4">
            <w:pPr>
              <w:pStyle w:val="10"/>
              <w:jc w:val="center"/>
              <w:rPr>
                <w:color w:val="000000"/>
              </w:rPr>
            </w:pPr>
            <w:r>
              <w:rPr>
                <w:rFonts w:hint="eastAsia"/>
                <w:color w:val="000000"/>
              </w:rPr>
              <w:t>媒体经济收入（万元）</w:t>
            </w:r>
          </w:p>
        </w:tc>
        <w:tc>
          <w:tcPr>
            <w:tcW w:w="74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10F0D6">
            <w:pPr>
              <w:pStyle w:val="10"/>
              <w:jc w:val="center"/>
              <w:rPr>
                <w:color w:val="000000"/>
              </w:rPr>
            </w:pPr>
            <w:r>
              <w:rPr>
                <w:color w:val="000000"/>
              </w:rPr>
              <w:t>5.5</w:t>
            </w:r>
          </w:p>
        </w:tc>
        <w:tc>
          <w:tcPr>
            <w:tcW w:w="6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0E4132">
            <w:pPr>
              <w:pStyle w:val="10"/>
              <w:jc w:val="center"/>
              <w:rPr>
                <w:color w:val="000000"/>
              </w:rPr>
            </w:pPr>
            <w:r>
              <w:rPr>
                <w:color w:val="000000"/>
              </w:rPr>
              <w:t>5</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27CC6F">
            <w:pPr>
              <w:pStyle w:val="10"/>
              <w:jc w:val="center"/>
              <w:rPr>
                <w:color w:val="000000"/>
              </w:rPr>
            </w:pPr>
            <w:r>
              <w:rPr>
                <w:color w:val="000000"/>
              </w:rPr>
              <w:t>8</w:t>
            </w:r>
          </w:p>
        </w:tc>
        <w:tc>
          <w:tcPr>
            <w:tcW w:w="7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CBA09B">
            <w:pPr>
              <w:pStyle w:val="10"/>
              <w:jc w:val="center"/>
              <w:rPr>
                <w:color w:val="000000"/>
              </w:rPr>
            </w:pPr>
            <w:r>
              <w:rPr>
                <w:color w:val="000000"/>
              </w:rPr>
              <w:t>2.1</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DF2AAB">
            <w:pPr>
              <w:pStyle w:val="10"/>
              <w:jc w:val="center"/>
              <w:rPr>
                <w:color w:val="000000"/>
              </w:rPr>
            </w:pPr>
            <w:r>
              <w:rPr>
                <w:color w:val="000000"/>
              </w:rPr>
              <w:t>11</w:t>
            </w:r>
          </w:p>
        </w:tc>
        <w:tc>
          <w:tcPr>
            <w:tcW w:w="70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E7A12CC">
            <w:pPr>
              <w:pStyle w:val="10"/>
              <w:jc w:val="center"/>
              <w:rPr>
                <w:color w:val="000000"/>
              </w:rPr>
            </w:pPr>
            <w:r>
              <w:rPr>
                <w:color w:val="000000"/>
              </w:rPr>
              <w:t>4.6</w:t>
            </w:r>
          </w:p>
        </w:tc>
      </w:tr>
    </w:tbl>
    <w:p w14:paraId="03A96108">
      <w:pPr>
        <w:pStyle w:val="3"/>
      </w:pPr>
      <w:r>
        <w:t>界址镇</w:t>
      </w:r>
    </w:p>
    <w:p w14:paraId="725F8376">
      <w:pPr>
        <w:pStyle w:val="4"/>
      </w:pPr>
      <w:r>
        <w:t>【领导名录】</w:t>
      </w:r>
    </w:p>
    <w:p w14:paraId="11C04EDA">
      <w:pPr>
        <w:ind w:firstLine="422"/>
      </w:pPr>
      <w:r>
        <w:rPr>
          <w:b/>
          <w:bCs/>
        </w:rPr>
        <w:t>书</w:t>
      </w:r>
      <w:r>
        <w:rPr>
          <w:rFonts w:hint="eastAsia"/>
          <w:b/>
          <w:bCs/>
        </w:rPr>
        <w:t xml:space="preserve">    </w:t>
      </w:r>
      <w:r>
        <w:rPr>
          <w:b/>
          <w:bCs/>
        </w:rPr>
        <w:t>记：</w:t>
      </w:r>
      <w:r>
        <w:t>赖日珍</w:t>
      </w:r>
    </w:p>
    <w:p w14:paraId="224962E9">
      <w:pPr>
        <w:ind w:firstLine="422"/>
      </w:pPr>
      <w:r>
        <w:rPr>
          <w:b/>
          <w:bCs/>
        </w:rPr>
        <w:t>副</w:t>
      </w:r>
      <w:r>
        <w:rPr>
          <w:rFonts w:hint="eastAsia"/>
          <w:b/>
          <w:bCs/>
        </w:rPr>
        <w:t xml:space="preserve"> </w:t>
      </w:r>
      <w:r>
        <w:rPr>
          <w:b/>
          <w:bCs/>
        </w:rPr>
        <w:t>书</w:t>
      </w:r>
      <w:r>
        <w:rPr>
          <w:rFonts w:hint="eastAsia"/>
          <w:b/>
          <w:bCs/>
        </w:rPr>
        <w:t xml:space="preserve"> </w:t>
      </w:r>
      <w:r>
        <w:rPr>
          <w:b/>
          <w:bCs/>
        </w:rPr>
        <w:t>记：</w:t>
      </w:r>
      <w:r>
        <w:t>李应军、赖荣腾、肖昌文</w:t>
      </w:r>
    </w:p>
    <w:p w14:paraId="4CCCFFB4">
      <w:pPr>
        <w:ind w:firstLine="422"/>
      </w:pPr>
      <w:r>
        <w:rPr>
          <w:b/>
          <w:bCs/>
        </w:rPr>
        <w:t>委</w:t>
      </w:r>
      <w:r>
        <w:rPr>
          <w:rFonts w:hint="eastAsia"/>
          <w:b/>
          <w:bCs/>
        </w:rPr>
        <w:t xml:space="preserve">    </w:t>
      </w:r>
      <w:r>
        <w:rPr>
          <w:b/>
          <w:bCs/>
        </w:rPr>
        <w:t>员：</w:t>
      </w:r>
      <w:r>
        <w:t>王美风、李阶明、邓光华、钟祥雄、邓华兴</w:t>
      </w:r>
    </w:p>
    <w:p w14:paraId="41DF8571">
      <w:pPr>
        <w:ind w:firstLine="422"/>
      </w:pPr>
      <w:r>
        <w:rPr>
          <w:b/>
          <w:bCs/>
        </w:rPr>
        <w:t>人大主席：</w:t>
      </w:r>
      <w:r>
        <w:t>赖荣腾</w:t>
      </w:r>
    </w:p>
    <w:p w14:paraId="56F51EC3">
      <w:pPr>
        <w:ind w:firstLine="422"/>
      </w:pPr>
      <w:r>
        <w:rPr>
          <w:b/>
          <w:bCs/>
        </w:rPr>
        <w:t>镇</w:t>
      </w:r>
      <w:r>
        <w:rPr>
          <w:rFonts w:hint="eastAsia"/>
          <w:b/>
          <w:bCs/>
        </w:rPr>
        <w:t xml:space="preserve">    </w:t>
      </w:r>
      <w:r>
        <w:rPr>
          <w:b/>
          <w:bCs/>
        </w:rPr>
        <w:t>长：</w:t>
      </w:r>
      <w:r>
        <w:t>李应军</w:t>
      </w:r>
    </w:p>
    <w:p w14:paraId="6124A229">
      <w:pPr>
        <w:ind w:firstLine="422"/>
      </w:pPr>
      <w:r>
        <w:rPr>
          <w:b/>
          <w:bCs/>
        </w:rPr>
        <w:t>副</w:t>
      </w:r>
      <w:r>
        <w:rPr>
          <w:rFonts w:hint="eastAsia"/>
          <w:b/>
          <w:bCs/>
        </w:rPr>
        <w:t xml:space="preserve"> </w:t>
      </w:r>
      <w:r>
        <w:rPr>
          <w:b/>
          <w:bCs/>
        </w:rPr>
        <w:t>镇</w:t>
      </w:r>
      <w:r>
        <w:rPr>
          <w:rFonts w:hint="eastAsia"/>
          <w:b/>
          <w:bCs/>
        </w:rPr>
        <w:t xml:space="preserve"> </w:t>
      </w:r>
      <w:r>
        <w:rPr>
          <w:b/>
          <w:bCs/>
        </w:rPr>
        <w:t>长：</w:t>
      </w:r>
      <w:r>
        <w:t>谢加槐、廖光成</w:t>
      </w:r>
    </w:p>
    <w:p w14:paraId="11A6484A">
      <w:pPr>
        <w:pStyle w:val="4"/>
      </w:pPr>
      <w:r>
        <w:t>【概况】</w:t>
      </w:r>
    </w:p>
    <w:p w14:paraId="34DDCAA3">
      <w:pPr>
        <w:ind w:firstLine="420"/>
      </w:pPr>
      <w:r>
        <w:t>界址镇位于南雄的东北部，距城56公里，毗邻江西省信丰县。全镇辖8个村委会和1个居委会，67个村民小组，2768户，总人口13593人，总面积62.5平方公里，耕地面积10415亩，林地面积5.9万亩。有畲族213人分布在马芫村委会。1998年农村经济总收入5594万元，比1997年增长6.6%。</w:t>
      </w:r>
    </w:p>
    <w:p w14:paraId="390B20B0">
      <w:pPr>
        <w:pStyle w:val="4"/>
      </w:pPr>
      <w:r>
        <w:t>【农业】</w:t>
      </w:r>
    </w:p>
    <w:p w14:paraId="7B91B978">
      <w:pPr>
        <w:ind w:firstLine="420"/>
      </w:pPr>
      <w:r>
        <w:t>以水稻为主，大力推广旱播育秧和抛秧技术，经济作物有花生、黄烟、柑桔、李、梅等。1998年水稻总产6375吨，花生总产418吨，黄烟实行了营养袋育苗，大力推广单行种植，推广了地膜覆盖、除芽通和植物动力2003等科技兴烟技术应用，由于市场等多方面原因，黄烟面积产量减幅较大；生猪饲养13140头，出栏6566头；耕牛存栏2266头，三鸟饲养77619只，水产量432吨，农业总产值（90年不变价）1546万元，比上年增长10.1%；其他各种农作物也获得了较好的收成。</w:t>
      </w:r>
    </w:p>
    <w:p w14:paraId="49DCE8C2">
      <w:pPr>
        <w:pStyle w:val="4"/>
      </w:pPr>
      <w:r>
        <w:t>【林业】</w:t>
      </w:r>
    </w:p>
    <w:p w14:paraId="245B0796">
      <w:pPr>
        <w:ind w:firstLine="420"/>
      </w:pPr>
      <w:r>
        <w:t>在巩固绿化达标成果的基础上，积极开展林业二次创业。历时1个多月，规划出了23000多亩松香抚育基地，落实抚育间伐面积2375亩，完成松香采脂18吨。切实加强护林防火工作，一年来没有发生山火，有效地保护了森林资源。</w:t>
      </w:r>
    </w:p>
    <w:p w14:paraId="3261D124">
      <w:pPr>
        <w:pStyle w:val="4"/>
      </w:pPr>
      <w:r>
        <w:t>【乡镇企业】</w:t>
      </w:r>
    </w:p>
    <w:p w14:paraId="52B74922">
      <w:pPr>
        <w:ind w:firstLine="420"/>
      </w:pPr>
      <w:r>
        <w:t>该镇积极培植资源，培育新的经济增长点，办起了牛头坑500亩白果场和下屋樟岭坳千亩油桐基地。1998年乡镇企业总产值3565万元，比上年增长6.3%。</w:t>
      </w:r>
    </w:p>
    <w:p w14:paraId="050690A7">
      <w:pPr>
        <w:pStyle w:val="4"/>
      </w:pPr>
      <w:r>
        <w:t>【国土工作】</w:t>
      </w:r>
    </w:p>
    <w:p w14:paraId="3C7EED4B">
      <w:pPr>
        <w:ind w:firstLine="420"/>
      </w:pPr>
      <w:r>
        <w:t>认真宣传学习新《土地管理法》，完成建设用地审批手续63宗，规划建筑用地12150多平方米，完成了界新公路界址段“四改二”工程7.1公里水泥路面的改造。</w:t>
      </w:r>
    </w:p>
    <w:p w14:paraId="354453ED">
      <w:pPr>
        <w:pStyle w:val="4"/>
      </w:pPr>
      <w:r>
        <w:t>【计划生育】</w:t>
      </w:r>
    </w:p>
    <w:p w14:paraId="7C2B1147">
      <w:pPr>
        <w:ind w:firstLine="420"/>
      </w:pPr>
      <w:r>
        <w:t>积极创建计生“合格村”活动，统计实行微机管理，落实计划生育社会责任制，人口控制目标得到实现。1998年计划生育率为85.17%，人口出生率为15.36%，人口自然增长率为8.45‰，多孩率为4.78%。</w:t>
      </w:r>
    </w:p>
    <w:p w14:paraId="17BCF07C">
      <w:pPr>
        <w:pStyle w:val="4"/>
      </w:pPr>
      <w:r>
        <w:t>【民兵工作】</w:t>
      </w:r>
    </w:p>
    <w:p w14:paraId="2BBCBA05">
      <w:pPr>
        <w:ind w:firstLine="420"/>
      </w:pPr>
      <w:r>
        <w:t>切实加强民兵预备役工作的领导，完成兵役登记任务，认真组织民兵训练，贯彻《兵役法》，切实抓好征兵工作，广大适龄青年参检率达99%以上，1998年完成了3个征兵指标。</w:t>
      </w:r>
    </w:p>
    <w:p w14:paraId="580BCE69">
      <w:pPr>
        <w:pStyle w:val="4"/>
      </w:pPr>
      <w:r>
        <w:t>【社会治安综合治理】</w:t>
      </w:r>
    </w:p>
    <w:p w14:paraId="2C8346DF">
      <w:pPr>
        <w:ind w:firstLine="420"/>
      </w:pPr>
      <w:r>
        <w:t>全面推行了执法责任制，依法治镇工作不断深入人心。积极开展“严打”斗争，大力扫除社会丑恶现象。没有发生群众性的械斗事件，刑事案件大大减少。</w:t>
      </w:r>
    </w:p>
    <w:p w14:paraId="5F86F754">
      <w:pPr>
        <w:pStyle w:val="4"/>
      </w:pPr>
      <w:r>
        <w:t>【财政收入】</w:t>
      </w:r>
    </w:p>
    <w:p w14:paraId="26508C87">
      <w:pPr>
        <w:ind w:firstLine="420"/>
      </w:pPr>
      <w:r>
        <w:t>1998年全镇财政收入42万元，比1997年增长23.8%。</w:t>
      </w:r>
    </w:p>
    <w:p w14:paraId="0762D129">
      <w:pPr>
        <w:pStyle w:val="4"/>
      </w:pPr>
      <w:r>
        <w:t>【农民人均收入】</w:t>
      </w:r>
    </w:p>
    <w:p w14:paraId="7E83B196">
      <w:pPr>
        <w:ind w:firstLine="420"/>
      </w:pPr>
      <w:r>
        <w:t>1998年农民人均收入2930元，比1997年增长9.3%。</w:t>
      </w:r>
    </w:p>
    <w:p w14:paraId="31591A2E">
      <w:pPr>
        <w:pStyle w:val="4"/>
      </w:pPr>
      <w:r>
        <w:t>【居民储蓄存款】</w:t>
      </w:r>
    </w:p>
    <w:p w14:paraId="0FAC7292">
      <w:pPr>
        <w:ind w:firstLine="420"/>
      </w:pPr>
      <w:r>
        <w:t>1998年居民各项储蓄存款达到1300万元，比1997年增长25%。</w:t>
      </w:r>
    </w:p>
    <w:p w14:paraId="1454A473">
      <w:pPr>
        <w:pStyle w:val="4"/>
      </w:pPr>
      <w:r>
        <w:t>【交通邮电通讯】</w:t>
      </w:r>
    </w:p>
    <w:p w14:paraId="56A51C50">
      <w:pPr>
        <w:ind w:firstLine="420"/>
      </w:pPr>
      <w:r>
        <w:t>全镇8个村委会实现通公路，界址至新龙公路界址段7.1公里水泥路面改造竣工，省道S342线界址段水泥路面改造正在加紧进行。7个村委会实现电话程控化，电话数达到289部，邮电通讯事业四通八达。</w:t>
      </w:r>
    </w:p>
    <w:p w14:paraId="1E587FF4">
      <w:pPr>
        <w:pStyle w:val="4"/>
      </w:pPr>
      <w:r>
        <w:t>【社会福利事业】</w:t>
      </w:r>
    </w:p>
    <w:p w14:paraId="3DC5893B">
      <w:pPr>
        <w:ind w:firstLine="420"/>
      </w:pPr>
      <w:r>
        <w:t>兴建了镇政府四层综合大楼；投资3万多元，完善了计生服务所的设施建设；投资12万元，完成了高坑至长坑水库水圳三面光工程、崇化陂头和马芫山塘的除险加固等大小水利工程60多宗；维修了麻池坑、花井、洋街、天心坝等灌溉电排；投资30多万元，兴建了界址文化科技大楼。</w:t>
      </w:r>
    </w:p>
    <w:p w14:paraId="17AD9112">
      <w:pPr>
        <w:pStyle w:val="4"/>
      </w:pPr>
      <w:r>
        <w:t>【墟镇建设】</w:t>
      </w:r>
    </w:p>
    <w:p w14:paraId="100CCFD0">
      <w:pPr>
        <w:ind w:firstLine="420"/>
      </w:pPr>
      <w:r>
        <w:t>以抓好商业一条街为主线，实现楼房化、搞好配套建设。投资近3万元，更新改造了墟镇用电线路；多方筹集资金，铺设了墟镇水泥路面。成立了墟镇环境卫生管理领导小组，雇请了专职清洁队伍定时打扫卫生和清运垃圾，镇容镇貌大有改观。</w:t>
      </w:r>
    </w:p>
    <w:p w14:paraId="6F6ED120">
      <w:pPr>
        <w:pStyle w:val="4"/>
      </w:pPr>
      <w:r>
        <w:t>【文教卫生】</w:t>
      </w:r>
    </w:p>
    <w:p w14:paraId="0E3554C8">
      <w:pPr>
        <w:ind w:firstLine="420"/>
      </w:pPr>
      <w:r>
        <w:t>文化事业坚持面向农村，有线电视覆盖率达全镇。全面推进素质教育，适龄儿童入学率达98%以上。糖丸普及率和“四苗”接种率均达到100%，农村合作医疗管理工作已经铺开，卫生保健事业不断完善。</w:t>
      </w:r>
    </w:p>
    <w:p w14:paraId="6303B964">
      <w:pPr>
        <w:pStyle w:val="4"/>
      </w:pPr>
      <w:r>
        <w:t>【奔康工程】</w:t>
      </w:r>
    </w:p>
    <w:p w14:paraId="34506A8F">
      <w:pPr>
        <w:ind w:firstLine="420"/>
      </w:pPr>
      <w:r>
        <w:t>以公路交通、墟镇建设和农房改造为主的奔康工程建设成绩显著，镇制定了《关于加快农房改建优惠政策的决定》，全年超额完成了新建和改造农房261套。</w:t>
      </w:r>
    </w:p>
    <w:p w14:paraId="6C3D82A6">
      <w:pPr>
        <w:pStyle w:val="4"/>
      </w:pPr>
      <w:r>
        <w:t>【油桐基地】</w:t>
      </w:r>
    </w:p>
    <w:p w14:paraId="1A868059">
      <w:pPr>
        <w:ind w:firstLine="420"/>
      </w:pPr>
      <w:r>
        <w:t>镇作出《关于发展万亩油桐生产的决定》决定。指出，用一年时间，分三个层次，即：镇办基地5600亩；每个管理区办基地300亩共2400亩；全镇农户种植2000亩，实现全镇发展万亩油桐目标。目前所种油桐长势旺盛，株高达到将近3米，有的已经挂果。</w:t>
      </w:r>
    </w:p>
    <w:p w14:paraId="438A58AB">
      <w:pPr>
        <w:pStyle w:val="10"/>
        <w:jc w:val="center"/>
        <w:rPr>
          <w:b/>
          <w:bCs/>
        </w:rPr>
      </w:pPr>
      <w:r>
        <w:rPr>
          <w:rFonts w:hint="eastAsia"/>
          <w:b/>
          <w:bCs/>
        </w:rPr>
        <w:t>1998年各村委会基本情况表</w:t>
      </w:r>
    </w:p>
    <w:tbl>
      <w:tblPr>
        <w:tblStyle w:val="7"/>
        <w:tblW w:w="498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771"/>
        <w:gridCol w:w="912"/>
        <w:gridCol w:w="728"/>
        <w:gridCol w:w="728"/>
        <w:gridCol w:w="803"/>
        <w:gridCol w:w="814"/>
        <w:gridCol w:w="1379"/>
        <w:gridCol w:w="1453"/>
        <w:gridCol w:w="1100"/>
        <w:gridCol w:w="1065"/>
      </w:tblGrid>
      <w:tr w14:paraId="26138AE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35" w:hRule="atLeast"/>
        </w:trPr>
        <w:tc>
          <w:tcPr>
            <w:tcW w:w="395"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884190">
            <w:pPr>
              <w:pStyle w:val="10"/>
              <w:jc w:val="center"/>
              <w:rPr>
                <w:b/>
                <w:bCs/>
              </w:rPr>
            </w:pPr>
            <w:r>
              <w:rPr>
                <w:rFonts w:hint="eastAsia"/>
                <w:b/>
                <w:bCs/>
              </w:rPr>
              <w:t>村名</w:t>
            </w:r>
          </w:p>
        </w:tc>
        <w:tc>
          <w:tcPr>
            <w:tcW w:w="46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87D524">
            <w:pPr>
              <w:pStyle w:val="10"/>
              <w:jc w:val="center"/>
              <w:rPr>
                <w:b/>
                <w:bCs/>
              </w:rPr>
            </w:pPr>
            <w:r>
              <w:rPr>
                <w:rFonts w:hint="eastAsia"/>
                <w:b/>
                <w:bCs/>
              </w:rPr>
              <w:t>村民小组</w:t>
            </w:r>
          </w:p>
        </w:tc>
        <w:tc>
          <w:tcPr>
            <w:tcW w:w="3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DE81EC">
            <w:pPr>
              <w:pStyle w:val="10"/>
              <w:jc w:val="center"/>
              <w:rPr>
                <w:b/>
                <w:bCs/>
              </w:rPr>
            </w:pPr>
            <w:r>
              <w:rPr>
                <w:rFonts w:hint="eastAsia"/>
                <w:b/>
                <w:bCs/>
              </w:rPr>
              <w:t>户数</w:t>
            </w:r>
          </w:p>
        </w:tc>
        <w:tc>
          <w:tcPr>
            <w:tcW w:w="3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41F5BC">
            <w:pPr>
              <w:pStyle w:val="10"/>
              <w:jc w:val="center"/>
              <w:rPr>
                <w:b/>
                <w:bCs/>
              </w:rPr>
            </w:pPr>
            <w:r>
              <w:rPr>
                <w:rFonts w:hint="eastAsia"/>
                <w:b/>
                <w:bCs/>
              </w:rPr>
              <w:t>劳力</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9BED92">
            <w:pPr>
              <w:pStyle w:val="10"/>
              <w:jc w:val="center"/>
              <w:rPr>
                <w:b/>
                <w:bCs/>
              </w:rPr>
            </w:pPr>
            <w:r>
              <w:rPr>
                <w:rFonts w:hint="eastAsia"/>
                <w:b/>
                <w:bCs/>
              </w:rPr>
              <w:t>人口</w:t>
            </w:r>
          </w:p>
        </w:tc>
        <w:tc>
          <w:tcPr>
            <w:tcW w:w="41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1F254C">
            <w:pPr>
              <w:pStyle w:val="10"/>
              <w:jc w:val="center"/>
              <w:rPr>
                <w:b/>
                <w:bCs/>
              </w:rPr>
            </w:pPr>
            <w:r>
              <w:rPr>
                <w:rFonts w:hint="eastAsia"/>
                <w:b/>
                <w:bCs/>
              </w:rPr>
              <w:t>耕地</w:t>
            </w:r>
          </w:p>
          <w:p w14:paraId="424BA30F">
            <w:pPr>
              <w:pStyle w:val="10"/>
              <w:jc w:val="center"/>
              <w:rPr>
                <w:b/>
                <w:bCs/>
              </w:rPr>
            </w:pPr>
            <w:r>
              <w:rPr>
                <w:rFonts w:hint="eastAsia"/>
                <w:b/>
                <w:bCs/>
              </w:rPr>
              <w:t>（亩）</w:t>
            </w:r>
          </w:p>
        </w:tc>
        <w:tc>
          <w:tcPr>
            <w:tcW w:w="7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32A2A1">
            <w:pPr>
              <w:pStyle w:val="10"/>
              <w:jc w:val="center"/>
              <w:rPr>
                <w:b/>
                <w:bCs/>
              </w:rPr>
            </w:pPr>
            <w:r>
              <w:rPr>
                <w:rFonts w:hint="eastAsia"/>
                <w:b/>
                <w:bCs/>
              </w:rPr>
              <w:t>主产</w:t>
            </w:r>
          </w:p>
        </w:tc>
        <w:tc>
          <w:tcPr>
            <w:tcW w:w="7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288A89">
            <w:pPr>
              <w:pStyle w:val="10"/>
              <w:jc w:val="center"/>
              <w:rPr>
                <w:b/>
                <w:bCs/>
              </w:rPr>
            </w:pPr>
            <w:r>
              <w:rPr>
                <w:rFonts w:hint="eastAsia"/>
                <w:b/>
                <w:bCs/>
              </w:rPr>
              <w:t>经济项目</w:t>
            </w:r>
          </w:p>
        </w:tc>
        <w:tc>
          <w:tcPr>
            <w:tcW w:w="56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88FB2C">
            <w:pPr>
              <w:pStyle w:val="10"/>
              <w:jc w:val="center"/>
              <w:rPr>
                <w:b/>
                <w:bCs/>
              </w:rPr>
            </w:pPr>
            <w:r>
              <w:rPr>
                <w:rFonts w:hint="eastAsia"/>
                <w:b/>
                <w:bCs/>
              </w:rPr>
              <w:t>经济收入</w:t>
            </w:r>
          </w:p>
          <w:p w14:paraId="23B0E4E2">
            <w:pPr>
              <w:pStyle w:val="10"/>
              <w:jc w:val="center"/>
              <w:rPr>
                <w:b/>
                <w:bCs/>
              </w:rPr>
            </w:pPr>
            <w:r>
              <w:rPr>
                <w:rFonts w:hint="eastAsia"/>
                <w:b/>
                <w:bCs/>
              </w:rPr>
              <w:t>（万元）</w:t>
            </w:r>
          </w:p>
        </w:tc>
        <w:tc>
          <w:tcPr>
            <w:tcW w:w="54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53F9F1C1">
            <w:pPr>
              <w:pStyle w:val="10"/>
              <w:jc w:val="center"/>
              <w:rPr>
                <w:b/>
                <w:bCs/>
              </w:rPr>
            </w:pPr>
            <w:r>
              <w:rPr>
                <w:rFonts w:hint="eastAsia"/>
                <w:b/>
                <w:bCs/>
              </w:rPr>
              <w:t>人平收入</w:t>
            </w:r>
          </w:p>
          <w:p w14:paraId="0494A814">
            <w:pPr>
              <w:pStyle w:val="10"/>
              <w:jc w:val="center"/>
              <w:rPr>
                <w:b/>
                <w:bCs/>
              </w:rPr>
            </w:pPr>
            <w:r>
              <w:rPr>
                <w:rFonts w:hint="eastAsia"/>
                <w:b/>
                <w:bCs/>
              </w:rPr>
              <w:t>（元）</w:t>
            </w:r>
          </w:p>
        </w:tc>
      </w:tr>
      <w:tr w14:paraId="4473E87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35" w:hRule="atLeast"/>
        </w:trPr>
        <w:tc>
          <w:tcPr>
            <w:tcW w:w="395"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F198AF">
            <w:pPr>
              <w:pStyle w:val="10"/>
              <w:jc w:val="center"/>
            </w:pPr>
            <w:r>
              <w:rPr>
                <w:rFonts w:hint="eastAsia"/>
              </w:rPr>
              <w:t>下屋</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1F8D0F">
            <w:pPr>
              <w:pStyle w:val="10"/>
              <w:jc w:val="center"/>
            </w:pPr>
            <w:r>
              <w:t>8</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3BC212">
            <w:pPr>
              <w:pStyle w:val="10"/>
              <w:jc w:val="center"/>
            </w:pPr>
            <w:r>
              <w:t>210</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03AB14">
            <w:pPr>
              <w:pStyle w:val="10"/>
              <w:jc w:val="center"/>
            </w:pPr>
            <w:r>
              <w:t>586</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D9C7C9">
            <w:pPr>
              <w:pStyle w:val="10"/>
              <w:jc w:val="center"/>
            </w:pPr>
            <w:r>
              <w:t>1087</w:t>
            </w:r>
          </w:p>
        </w:tc>
        <w:tc>
          <w:tcPr>
            <w:tcW w:w="4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952790">
            <w:pPr>
              <w:pStyle w:val="10"/>
              <w:jc w:val="center"/>
            </w:pPr>
            <w:r>
              <w:t>1303</w:t>
            </w:r>
          </w:p>
        </w:tc>
        <w:tc>
          <w:tcPr>
            <w:tcW w:w="7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A2EA8A">
            <w:pPr>
              <w:pStyle w:val="10"/>
              <w:jc w:val="center"/>
            </w:pPr>
            <w:r>
              <w:rPr>
                <w:rFonts w:hint="eastAsia"/>
              </w:rPr>
              <w:t>水稻、花生</w:t>
            </w:r>
          </w:p>
          <w:p w14:paraId="4E9EA9EF">
            <w:pPr>
              <w:pStyle w:val="10"/>
              <w:jc w:val="center"/>
            </w:pPr>
            <w:r>
              <w:rPr>
                <w:rFonts w:hint="eastAsia"/>
              </w:rPr>
              <w:t>大豆、黄烟</w:t>
            </w:r>
          </w:p>
        </w:tc>
        <w:tc>
          <w:tcPr>
            <w:tcW w:w="7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DD5C9B">
            <w:pPr>
              <w:pStyle w:val="10"/>
              <w:jc w:val="center"/>
            </w:pPr>
            <w:r>
              <w:rPr>
                <w:rFonts w:hint="eastAsia"/>
              </w:rPr>
              <w:t>林场、果场</w:t>
            </w:r>
            <w:r>
              <w:rPr>
                <w:rFonts w:hint="eastAsia"/>
              </w:rPr>
              <w:br w:type="textWrapping"/>
            </w:r>
            <w:r>
              <w:rPr>
                <w:rFonts w:hint="eastAsia"/>
              </w:rPr>
              <w:t>加工厂</w:t>
            </w:r>
          </w:p>
        </w:tc>
        <w:tc>
          <w:tcPr>
            <w:tcW w:w="56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5B1B75">
            <w:pPr>
              <w:pStyle w:val="10"/>
              <w:jc w:val="center"/>
            </w:pPr>
            <w:r>
              <w:t>3.6</w:t>
            </w:r>
          </w:p>
        </w:tc>
        <w:tc>
          <w:tcPr>
            <w:tcW w:w="54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4AC52E5">
            <w:pPr>
              <w:pStyle w:val="10"/>
              <w:jc w:val="center"/>
            </w:pPr>
            <w:r>
              <w:t>3124</w:t>
            </w:r>
          </w:p>
        </w:tc>
      </w:tr>
      <w:tr w14:paraId="5C9EC02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45" w:hRule="atLeast"/>
        </w:trPr>
        <w:tc>
          <w:tcPr>
            <w:tcW w:w="395"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77571D">
            <w:pPr>
              <w:pStyle w:val="10"/>
              <w:jc w:val="center"/>
            </w:pPr>
            <w:r>
              <w:rPr>
                <w:rFonts w:hint="eastAsia"/>
              </w:rPr>
              <w:t>崇化</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758839">
            <w:pPr>
              <w:pStyle w:val="10"/>
              <w:jc w:val="center"/>
            </w:pPr>
            <w:r>
              <w:t>5</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C69535">
            <w:pPr>
              <w:pStyle w:val="10"/>
              <w:jc w:val="center"/>
            </w:pPr>
            <w:r>
              <w:t>354</w:t>
            </w:r>
          </w:p>
        </w:tc>
        <w:tc>
          <w:tcPr>
            <w:tcW w:w="3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7B4A7E">
            <w:pPr>
              <w:pStyle w:val="10"/>
              <w:jc w:val="center"/>
            </w:pPr>
            <w:r>
              <w:rPr>
                <w:rFonts w:hint="eastAsia"/>
              </w:rPr>
              <w:t>1078</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A99122">
            <w:pPr>
              <w:pStyle w:val="10"/>
              <w:jc w:val="center"/>
            </w:pPr>
            <w:r>
              <w:t>1765</w:t>
            </w:r>
          </w:p>
        </w:tc>
        <w:tc>
          <w:tcPr>
            <w:tcW w:w="4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2D6360">
            <w:pPr>
              <w:pStyle w:val="10"/>
              <w:jc w:val="center"/>
            </w:pPr>
            <w:r>
              <w:t>1721</w:t>
            </w:r>
          </w:p>
        </w:tc>
        <w:tc>
          <w:tcPr>
            <w:tcW w:w="7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D37AEC">
            <w:pPr>
              <w:pStyle w:val="10"/>
              <w:jc w:val="center"/>
            </w:pPr>
            <w:r>
              <w:rPr>
                <w:rFonts w:hint="eastAsia"/>
              </w:rPr>
              <w:t>水稻、花生</w:t>
            </w:r>
          </w:p>
          <w:p w14:paraId="13E7C25A">
            <w:pPr>
              <w:pStyle w:val="10"/>
              <w:jc w:val="center"/>
            </w:pPr>
            <w:r>
              <w:rPr>
                <w:rFonts w:hint="eastAsia"/>
              </w:rPr>
              <w:t>大豆、黄烟</w:t>
            </w:r>
          </w:p>
        </w:tc>
        <w:tc>
          <w:tcPr>
            <w:tcW w:w="7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2ADFF8">
            <w:pPr>
              <w:pStyle w:val="10"/>
              <w:jc w:val="center"/>
            </w:pPr>
            <w:r>
              <w:rPr>
                <w:rFonts w:hint="eastAsia"/>
              </w:rPr>
              <w:t>林场、果场、</w:t>
            </w:r>
          </w:p>
          <w:p w14:paraId="21552266">
            <w:pPr>
              <w:pStyle w:val="10"/>
              <w:jc w:val="center"/>
            </w:pPr>
            <w:r>
              <w:rPr>
                <w:rFonts w:hint="eastAsia"/>
              </w:rPr>
              <w:t>石场、鱼苗场</w:t>
            </w:r>
          </w:p>
        </w:tc>
        <w:tc>
          <w:tcPr>
            <w:tcW w:w="56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699F95">
            <w:pPr>
              <w:pStyle w:val="10"/>
              <w:jc w:val="center"/>
            </w:pPr>
            <w:r>
              <w:t>4.2</w:t>
            </w:r>
          </w:p>
        </w:tc>
        <w:tc>
          <w:tcPr>
            <w:tcW w:w="54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1916640">
            <w:pPr>
              <w:pStyle w:val="10"/>
              <w:jc w:val="center"/>
            </w:pPr>
            <w:r>
              <w:t>2770</w:t>
            </w:r>
          </w:p>
        </w:tc>
      </w:tr>
      <w:tr w14:paraId="60401A0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40" w:hRule="atLeast"/>
        </w:trPr>
        <w:tc>
          <w:tcPr>
            <w:tcW w:w="395"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37414A">
            <w:pPr>
              <w:pStyle w:val="10"/>
              <w:jc w:val="center"/>
            </w:pPr>
            <w:r>
              <w:rPr>
                <w:rFonts w:hint="eastAsia"/>
              </w:rPr>
              <w:t>赵屋</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ED5C70">
            <w:pPr>
              <w:pStyle w:val="10"/>
              <w:jc w:val="center"/>
            </w:pPr>
            <w:r>
              <w:t>8</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D3F2D3">
            <w:pPr>
              <w:pStyle w:val="10"/>
              <w:jc w:val="center"/>
            </w:pPr>
            <w:r>
              <w:t>420</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ACAEF3">
            <w:pPr>
              <w:pStyle w:val="10"/>
              <w:jc w:val="center"/>
            </w:pPr>
            <w:r>
              <w:t>878</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7C66F8">
            <w:pPr>
              <w:pStyle w:val="10"/>
              <w:jc w:val="center"/>
            </w:pPr>
            <w:r>
              <w:t>2201</w:t>
            </w:r>
          </w:p>
        </w:tc>
        <w:tc>
          <w:tcPr>
            <w:tcW w:w="4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1E6B1B">
            <w:pPr>
              <w:pStyle w:val="10"/>
              <w:jc w:val="center"/>
            </w:pPr>
            <w:r>
              <w:t>1758</w:t>
            </w:r>
          </w:p>
        </w:tc>
        <w:tc>
          <w:tcPr>
            <w:tcW w:w="7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40342B">
            <w:pPr>
              <w:pStyle w:val="10"/>
              <w:jc w:val="center"/>
            </w:pPr>
            <w:r>
              <w:rPr>
                <w:rFonts w:hint="eastAsia"/>
              </w:rPr>
              <w:t>水稻、花生</w:t>
            </w:r>
          </w:p>
          <w:p w14:paraId="12BC1584">
            <w:pPr>
              <w:pStyle w:val="10"/>
              <w:jc w:val="center"/>
            </w:pPr>
            <w:r>
              <w:rPr>
                <w:rFonts w:hint="eastAsia"/>
              </w:rPr>
              <w:t>大豆、黄烟</w:t>
            </w:r>
          </w:p>
        </w:tc>
        <w:tc>
          <w:tcPr>
            <w:tcW w:w="7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D98391">
            <w:pPr>
              <w:pStyle w:val="10"/>
              <w:jc w:val="center"/>
            </w:pPr>
            <w:r>
              <w:rPr>
                <w:rFonts w:hint="eastAsia"/>
              </w:rPr>
              <w:t>板栗场</w:t>
            </w:r>
            <w:r>
              <w:rPr>
                <w:rFonts w:hint="eastAsia"/>
              </w:rPr>
              <w:br w:type="textWrapping"/>
            </w:r>
            <w:r>
              <w:rPr>
                <w:rFonts w:hint="eastAsia"/>
              </w:rPr>
              <w:t>鱼苗场</w:t>
            </w:r>
          </w:p>
        </w:tc>
        <w:tc>
          <w:tcPr>
            <w:tcW w:w="56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B51F93">
            <w:pPr>
              <w:pStyle w:val="10"/>
              <w:jc w:val="center"/>
            </w:pPr>
            <w:r>
              <w:t>3.5</w:t>
            </w:r>
          </w:p>
        </w:tc>
        <w:tc>
          <w:tcPr>
            <w:tcW w:w="54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3D5281B2">
            <w:pPr>
              <w:pStyle w:val="10"/>
              <w:jc w:val="center"/>
            </w:pPr>
            <w:r>
              <w:t>2845</w:t>
            </w:r>
          </w:p>
        </w:tc>
      </w:tr>
      <w:tr w14:paraId="7897384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50" w:hRule="atLeast"/>
        </w:trPr>
        <w:tc>
          <w:tcPr>
            <w:tcW w:w="395"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D5C4E6">
            <w:pPr>
              <w:pStyle w:val="10"/>
              <w:jc w:val="center"/>
            </w:pPr>
            <w:r>
              <w:rPr>
                <w:rFonts w:hint="eastAsia"/>
              </w:rPr>
              <w:t>新汤</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773A55">
            <w:pPr>
              <w:pStyle w:val="10"/>
              <w:jc w:val="center"/>
            </w:pPr>
            <w:r>
              <w:t>12</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7A69D0">
            <w:pPr>
              <w:pStyle w:val="10"/>
              <w:jc w:val="center"/>
            </w:pPr>
            <w:r>
              <w:t>510</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B5990B">
            <w:pPr>
              <w:pStyle w:val="10"/>
              <w:jc w:val="center"/>
            </w:pPr>
            <w:r>
              <w:t>1130</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335029">
            <w:pPr>
              <w:pStyle w:val="10"/>
              <w:jc w:val="center"/>
            </w:pPr>
            <w:r>
              <w:t>2279</w:t>
            </w:r>
          </w:p>
        </w:tc>
        <w:tc>
          <w:tcPr>
            <w:tcW w:w="4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E4BFD6">
            <w:pPr>
              <w:pStyle w:val="10"/>
              <w:jc w:val="center"/>
            </w:pPr>
            <w:r>
              <w:t>1516</w:t>
            </w:r>
          </w:p>
        </w:tc>
        <w:tc>
          <w:tcPr>
            <w:tcW w:w="7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B2580A">
            <w:pPr>
              <w:pStyle w:val="10"/>
              <w:jc w:val="center"/>
            </w:pPr>
            <w:r>
              <w:rPr>
                <w:rFonts w:hint="eastAsia"/>
              </w:rPr>
              <w:t>水稻、花生</w:t>
            </w:r>
          </w:p>
          <w:p w14:paraId="5F054587">
            <w:pPr>
              <w:pStyle w:val="10"/>
              <w:jc w:val="center"/>
            </w:pPr>
            <w:r>
              <w:rPr>
                <w:rFonts w:hint="eastAsia"/>
              </w:rPr>
              <w:t>大豆、黄烟</w:t>
            </w:r>
          </w:p>
        </w:tc>
        <w:tc>
          <w:tcPr>
            <w:tcW w:w="7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2EE817">
            <w:pPr>
              <w:pStyle w:val="10"/>
              <w:jc w:val="center"/>
            </w:pPr>
            <w:r>
              <w:rPr>
                <w:rFonts w:hint="eastAsia"/>
              </w:rPr>
              <w:t>茶场、加工厂</w:t>
            </w:r>
          </w:p>
          <w:p w14:paraId="0D7C1567">
            <w:pPr>
              <w:pStyle w:val="10"/>
              <w:jc w:val="center"/>
            </w:pPr>
            <w:r>
              <w:rPr>
                <w:rFonts w:hint="eastAsia"/>
              </w:rPr>
              <w:t>砖厂、鱼苗场</w:t>
            </w:r>
          </w:p>
        </w:tc>
        <w:tc>
          <w:tcPr>
            <w:tcW w:w="56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E758EE">
            <w:pPr>
              <w:pStyle w:val="10"/>
              <w:jc w:val="center"/>
            </w:pPr>
            <w:r>
              <w:t>3.6</w:t>
            </w:r>
          </w:p>
        </w:tc>
        <w:tc>
          <w:tcPr>
            <w:tcW w:w="54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68E2A28">
            <w:pPr>
              <w:pStyle w:val="10"/>
              <w:jc w:val="center"/>
            </w:pPr>
            <w:r>
              <w:t>2853</w:t>
            </w:r>
          </w:p>
        </w:tc>
      </w:tr>
      <w:tr w14:paraId="414CEED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50" w:hRule="atLeast"/>
        </w:trPr>
        <w:tc>
          <w:tcPr>
            <w:tcW w:w="395"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78A3A8">
            <w:pPr>
              <w:pStyle w:val="10"/>
              <w:jc w:val="center"/>
            </w:pPr>
            <w:r>
              <w:rPr>
                <w:rFonts w:hint="eastAsia"/>
              </w:rPr>
              <w:t>百罗</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A514E2">
            <w:pPr>
              <w:pStyle w:val="10"/>
              <w:jc w:val="center"/>
            </w:pPr>
            <w:r>
              <w:t>8</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CD5797">
            <w:pPr>
              <w:pStyle w:val="10"/>
              <w:jc w:val="center"/>
            </w:pPr>
            <w:r>
              <w:t>250</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4FB20D">
            <w:pPr>
              <w:pStyle w:val="10"/>
              <w:jc w:val="center"/>
            </w:pPr>
            <w:r>
              <w:t>591</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2547E6">
            <w:pPr>
              <w:pStyle w:val="10"/>
              <w:jc w:val="center"/>
            </w:pPr>
            <w:r>
              <w:t>1212</w:t>
            </w:r>
          </w:p>
        </w:tc>
        <w:tc>
          <w:tcPr>
            <w:tcW w:w="4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D058BE">
            <w:pPr>
              <w:pStyle w:val="10"/>
              <w:jc w:val="center"/>
            </w:pPr>
            <w:r>
              <w:t>880</w:t>
            </w:r>
          </w:p>
        </w:tc>
        <w:tc>
          <w:tcPr>
            <w:tcW w:w="7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E4E56A">
            <w:pPr>
              <w:pStyle w:val="10"/>
              <w:jc w:val="center"/>
            </w:pPr>
            <w:r>
              <w:rPr>
                <w:rFonts w:hint="eastAsia"/>
              </w:rPr>
              <w:t>水稻、花生</w:t>
            </w:r>
          </w:p>
          <w:p w14:paraId="2152F903">
            <w:pPr>
              <w:pStyle w:val="10"/>
              <w:jc w:val="center"/>
            </w:pPr>
            <w:r>
              <w:rPr>
                <w:rFonts w:hint="eastAsia"/>
              </w:rPr>
              <w:t>大豆、油菜</w:t>
            </w:r>
          </w:p>
        </w:tc>
        <w:tc>
          <w:tcPr>
            <w:tcW w:w="7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47EE5E">
            <w:pPr>
              <w:pStyle w:val="10"/>
              <w:jc w:val="center"/>
            </w:pPr>
            <w:r>
              <w:rPr>
                <w:rFonts w:hint="eastAsia"/>
              </w:rPr>
              <w:t>茶叶场</w:t>
            </w:r>
          </w:p>
          <w:p w14:paraId="210E3D06">
            <w:pPr>
              <w:pStyle w:val="10"/>
              <w:jc w:val="center"/>
            </w:pPr>
            <w:r>
              <w:rPr>
                <w:rFonts w:hint="eastAsia"/>
              </w:rPr>
              <w:t>鱼苗场</w:t>
            </w:r>
          </w:p>
        </w:tc>
        <w:tc>
          <w:tcPr>
            <w:tcW w:w="56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598408">
            <w:pPr>
              <w:pStyle w:val="10"/>
              <w:jc w:val="center"/>
            </w:pPr>
            <w:r>
              <w:t>3.2</w:t>
            </w:r>
          </w:p>
        </w:tc>
        <w:tc>
          <w:tcPr>
            <w:tcW w:w="54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18AFBAE0">
            <w:pPr>
              <w:pStyle w:val="10"/>
              <w:jc w:val="center"/>
            </w:pPr>
            <w:r>
              <w:t>3056</w:t>
            </w:r>
          </w:p>
        </w:tc>
      </w:tr>
      <w:tr w14:paraId="5C07C19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50" w:hRule="atLeast"/>
        </w:trPr>
        <w:tc>
          <w:tcPr>
            <w:tcW w:w="395"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967230">
            <w:pPr>
              <w:pStyle w:val="10"/>
              <w:jc w:val="center"/>
            </w:pPr>
            <w:r>
              <w:rPr>
                <w:rFonts w:hint="eastAsia"/>
              </w:rPr>
              <w:t>大坑</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CD37DA">
            <w:pPr>
              <w:pStyle w:val="10"/>
              <w:jc w:val="center"/>
            </w:pPr>
            <w:r>
              <w:t>6</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91F77D">
            <w:pPr>
              <w:pStyle w:val="10"/>
              <w:jc w:val="center"/>
            </w:pPr>
            <w:r>
              <w:t>334</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B06B72">
            <w:pPr>
              <w:pStyle w:val="10"/>
              <w:jc w:val="center"/>
            </w:pPr>
            <w:r>
              <w:t>703</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AA58D6">
            <w:pPr>
              <w:pStyle w:val="10"/>
              <w:jc w:val="center"/>
            </w:pPr>
            <w:r>
              <w:t>1650</w:t>
            </w:r>
          </w:p>
        </w:tc>
        <w:tc>
          <w:tcPr>
            <w:tcW w:w="4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4061DD">
            <w:pPr>
              <w:pStyle w:val="10"/>
              <w:jc w:val="center"/>
            </w:pPr>
            <w:r>
              <w:t>1189</w:t>
            </w:r>
          </w:p>
        </w:tc>
        <w:tc>
          <w:tcPr>
            <w:tcW w:w="7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9D05ED">
            <w:pPr>
              <w:pStyle w:val="10"/>
              <w:jc w:val="center"/>
            </w:pPr>
            <w:r>
              <w:rPr>
                <w:rFonts w:hint="eastAsia"/>
              </w:rPr>
              <w:t>水稻、花生</w:t>
            </w:r>
          </w:p>
          <w:p w14:paraId="28285D86">
            <w:pPr>
              <w:pStyle w:val="10"/>
              <w:jc w:val="center"/>
            </w:pPr>
            <w:r>
              <w:rPr>
                <w:rFonts w:hint="eastAsia"/>
              </w:rPr>
              <w:t>大豆、油菜</w:t>
            </w:r>
          </w:p>
        </w:tc>
        <w:tc>
          <w:tcPr>
            <w:tcW w:w="7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E31723">
            <w:pPr>
              <w:pStyle w:val="10"/>
              <w:jc w:val="center"/>
            </w:pPr>
            <w:r>
              <w:rPr>
                <w:rFonts w:hint="eastAsia"/>
              </w:rPr>
              <w:t>果场、鱼苗场</w:t>
            </w:r>
          </w:p>
          <w:p w14:paraId="4302ACC6">
            <w:pPr>
              <w:pStyle w:val="10"/>
              <w:jc w:val="center"/>
            </w:pPr>
            <w:r>
              <w:rPr>
                <w:rFonts w:hint="eastAsia"/>
              </w:rPr>
              <w:t>加工厂</w:t>
            </w:r>
          </w:p>
        </w:tc>
        <w:tc>
          <w:tcPr>
            <w:tcW w:w="56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06781E">
            <w:pPr>
              <w:pStyle w:val="10"/>
              <w:jc w:val="center"/>
            </w:pPr>
            <w:r>
              <w:t>3.3</w:t>
            </w:r>
          </w:p>
        </w:tc>
        <w:tc>
          <w:tcPr>
            <w:tcW w:w="54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C0A9D4D">
            <w:pPr>
              <w:pStyle w:val="10"/>
              <w:jc w:val="center"/>
            </w:pPr>
            <w:r>
              <w:t>2839</w:t>
            </w:r>
          </w:p>
        </w:tc>
      </w:tr>
      <w:tr w14:paraId="5BE8214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10" w:hRule="atLeast"/>
        </w:trPr>
        <w:tc>
          <w:tcPr>
            <w:tcW w:w="395"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8D7AB1">
            <w:pPr>
              <w:pStyle w:val="10"/>
              <w:jc w:val="center"/>
            </w:pPr>
            <w:r>
              <w:rPr>
                <w:rFonts w:hint="eastAsia"/>
              </w:rPr>
              <w:t>窑灶口</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E58ED0">
            <w:pPr>
              <w:pStyle w:val="10"/>
              <w:jc w:val="center"/>
            </w:pPr>
            <w:r>
              <w:t>12</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F0D304">
            <w:pPr>
              <w:pStyle w:val="10"/>
              <w:jc w:val="center"/>
            </w:pPr>
            <w:r>
              <w:t>360</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4B8516">
            <w:pPr>
              <w:pStyle w:val="10"/>
              <w:jc w:val="center"/>
            </w:pPr>
            <w:r>
              <w:t>781</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EF685B">
            <w:pPr>
              <w:pStyle w:val="10"/>
              <w:jc w:val="center"/>
            </w:pPr>
            <w:r>
              <w:t>1842</w:t>
            </w:r>
          </w:p>
        </w:tc>
        <w:tc>
          <w:tcPr>
            <w:tcW w:w="4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ECE19B">
            <w:pPr>
              <w:pStyle w:val="10"/>
              <w:jc w:val="center"/>
            </w:pPr>
            <w:r>
              <w:t>1442</w:t>
            </w:r>
          </w:p>
        </w:tc>
        <w:tc>
          <w:tcPr>
            <w:tcW w:w="7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EE41E6">
            <w:pPr>
              <w:pStyle w:val="10"/>
              <w:jc w:val="center"/>
            </w:pPr>
            <w:r>
              <w:rPr>
                <w:rFonts w:hint="eastAsia"/>
              </w:rPr>
              <w:t>水稻、花生</w:t>
            </w:r>
            <w:r>
              <w:rPr>
                <w:rFonts w:hint="eastAsia"/>
              </w:rPr>
              <w:br w:type="textWrapping"/>
            </w:r>
            <w:r>
              <w:rPr>
                <w:rFonts w:hint="eastAsia"/>
              </w:rPr>
              <w:t>大豆、油菜</w:t>
            </w:r>
          </w:p>
        </w:tc>
        <w:tc>
          <w:tcPr>
            <w:tcW w:w="7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FAA828">
            <w:pPr>
              <w:pStyle w:val="10"/>
              <w:jc w:val="center"/>
            </w:pPr>
            <w:r>
              <w:rPr>
                <w:rFonts w:hint="eastAsia"/>
              </w:rPr>
              <w:t>果场、鱼苗场</w:t>
            </w:r>
            <w:r>
              <w:rPr>
                <w:rFonts w:hint="eastAsia"/>
              </w:rPr>
              <w:br w:type="textWrapping"/>
            </w:r>
            <w:r>
              <w:rPr>
                <w:rFonts w:hint="eastAsia"/>
              </w:rPr>
              <w:t>加工厂</w:t>
            </w:r>
          </w:p>
        </w:tc>
        <w:tc>
          <w:tcPr>
            <w:tcW w:w="56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7E8651">
            <w:pPr>
              <w:pStyle w:val="10"/>
              <w:jc w:val="center"/>
            </w:pPr>
            <w:r>
              <w:t>3.6</w:t>
            </w:r>
          </w:p>
        </w:tc>
        <w:tc>
          <w:tcPr>
            <w:tcW w:w="54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C30BBF6">
            <w:pPr>
              <w:pStyle w:val="10"/>
              <w:jc w:val="center"/>
            </w:pPr>
            <w:r>
              <w:t>2864</w:t>
            </w:r>
          </w:p>
        </w:tc>
      </w:tr>
      <w:tr w14:paraId="2540B7A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50" w:hRule="atLeast"/>
        </w:trPr>
        <w:tc>
          <w:tcPr>
            <w:tcW w:w="395"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AE250F">
            <w:pPr>
              <w:pStyle w:val="10"/>
              <w:jc w:val="center"/>
            </w:pPr>
            <w:r>
              <w:rPr>
                <w:rFonts w:hint="eastAsia"/>
              </w:rPr>
              <w:t>马芫</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81576D">
            <w:pPr>
              <w:pStyle w:val="10"/>
              <w:jc w:val="center"/>
            </w:pPr>
            <w:r>
              <w:t>8</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757262">
            <w:pPr>
              <w:pStyle w:val="10"/>
              <w:jc w:val="center"/>
            </w:pPr>
            <w:r>
              <w:t>222</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0FEB4F">
            <w:pPr>
              <w:pStyle w:val="10"/>
              <w:jc w:val="center"/>
            </w:pPr>
            <w:r>
              <w:t>508</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7AA8EB">
            <w:pPr>
              <w:pStyle w:val="10"/>
              <w:jc w:val="center"/>
            </w:pPr>
            <w:r>
              <w:t>1037</w:t>
            </w:r>
          </w:p>
        </w:tc>
        <w:tc>
          <w:tcPr>
            <w:tcW w:w="4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8245B9">
            <w:pPr>
              <w:pStyle w:val="10"/>
              <w:jc w:val="center"/>
            </w:pPr>
            <w:r>
              <w:t>605</w:t>
            </w:r>
          </w:p>
        </w:tc>
        <w:tc>
          <w:tcPr>
            <w:tcW w:w="7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159D3A">
            <w:pPr>
              <w:pStyle w:val="10"/>
              <w:jc w:val="center"/>
            </w:pPr>
            <w:r>
              <w:rPr>
                <w:rFonts w:hint="eastAsia"/>
              </w:rPr>
              <w:t>水稻、花生</w:t>
            </w:r>
          </w:p>
          <w:p w14:paraId="38EADC7D">
            <w:pPr>
              <w:pStyle w:val="10"/>
              <w:jc w:val="center"/>
            </w:pPr>
            <w:r>
              <w:rPr>
                <w:rFonts w:hint="eastAsia"/>
              </w:rPr>
              <w:t>黄烟、油菜</w:t>
            </w:r>
          </w:p>
        </w:tc>
        <w:tc>
          <w:tcPr>
            <w:tcW w:w="7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859274">
            <w:pPr>
              <w:pStyle w:val="10"/>
              <w:jc w:val="center"/>
            </w:pPr>
            <w:r>
              <w:rPr>
                <w:rFonts w:hint="eastAsia"/>
              </w:rPr>
              <w:t>果场</w:t>
            </w:r>
            <w:r>
              <w:rPr>
                <w:rFonts w:hint="eastAsia"/>
              </w:rPr>
              <w:br w:type="textWrapping"/>
            </w:r>
            <w:r>
              <w:rPr>
                <w:rFonts w:hint="eastAsia"/>
              </w:rPr>
              <w:t>加工厂</w:t>
            </w:r>
          </w:p>
        </w:tc>
        <w:tc>
          <w:tcPr>
            <w:tcW w:w="56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F35A16">
            <w:pPr>
              <w:pStyle w:val="10"/>
              <w:jc w:val="center"/>
            </w:pPr>
            <w:r>
              <w:t>3.8</w:t>
            </w:r>
          </w:p>
        </w:tc>
        <w:tc>
          <w:tcPr>
            <w:tcW w:w="54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82C1326">
            <w:pPr>
              <w:pStyle w:val="10"/>
              <w:jc w:val="center"/>
            </w:pPr>
            <w:r>
              <w:t>3089</w:t>
            </w:r>
          </w:p>
        </w:tc>
      </w:tr>
      <w:tr w14:paraId="59F75B0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395"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6C2247">
            <w:pPr>
              <w:pStyle w:val="10"/>
              <w:jc w:val="center"/>
            </w:pPr>
            <w:r>
              <w:rPr>
                <w:rFonts w:hint="eastAsia"/>
              </w:rPr>
              <w:t>合计</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0379DC">
            <w:pPr>
              <w:pStyle w:val="10"/>
              <w:jc w:val="center"/>
            </w:pPr>
            <w:r>
              <w:t>67</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734EBA">
            <w:pPr>
              <w:pStyle w:val="10"/>
              <w:jc w:val="center"/>
            </w:pPr>
            <w:r>
              <w:t>2660</w:t>
            </w:r>
          </w:p>
        </w:tc>
        <w:tc>
          <w:tcPr>
            <w:tcW w:w="3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9E0A48">
            <w:pPr>
              <w:pStyle w:val="10"/>
              <w:jc w:val="center"/>
            </w:pPr>
            <w:r>
              <w:t>6255</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0E8EEC">
            <w:pPr>
              <w:pStyle w:val="10"/>
              <w:jc w:val="center"/>
            </w:pPr>
            <w:r>
              <w:t>13073</w:t>
            </w:r>
          </w:p>
        </w:tc>
        <w:tc>
          <w:tcPr>
            <w:tcW w:w="4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F2854D">
            <w:pPr>
              <w:pStyle w:val="10"/>
              <w:jc w:val="center"/>
            </w:pPr>
            <w:r>
              <w:t>10414</w:t>
            </w:r>
          </w:p>
        </w:tc>
        <w:tc>
          <w:tcPr>
            <w:tcW w:w="7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2CCA93">
            <w:pPr>
              <w:pStyle w:val="10"/>
              <w:jc w:val="center"/>
            </w:pPr>
          </w:p>
        </w:tc>
        <w:tc>
          <w:tcPr>
            <w:tcW w:w="7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FADB5B">
            <w:pPr>
              <w:pStyle w:val="10"/>
              <w:jc w:val="center"/>
            </w:pPr>
          </w:p>
        </w:tc>
        <w:tc>
          <w:tcPr>
            <w:tcW w:w="56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26AEF7">
            <w:pPr>
              <w:pStyle w:val="10"/>
              <w:jc w:val="center"/>
            </w:pPr>
          </w:p>
        </w:tc>
        <w:tc>
          <w:tcPr>
            <w:tcW w:w="54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E806E19">
            <w:pPr>
              <w:pStyle w:val="10"/>
              <w:jc w:val="center"/>
            </w:pPr>
            <w:r>
              <w:t>2930</w:t>
            </w:r>
          </w:p>
        </w:tc>
      </w:tr>
    </w:tbl>
    <w:p w14:paraId="3FBBCEDF">
      <w:pPr>
        <w:pStyle w:val="3"/>
      </w:pPr>
      <w:r>
        <w:t>新龙镇</w:t>
      </w:r>
    </w:p>
    <w:p w14:paraId="6188CF9E">
      <w:pPr>
        <w:pStyle w:val="4"/>
      </w:pPr>
      <w:r>
        <w:t>【领导名录】</w:t>
      </w:r>
    </w:p>
    <w:p w14:paraId="1724AE9D">
      <w:pPr>
        <w:ind w:firstLine="422"/>
      </w:pPr>
      <w:r>
        <w:rPr>
          <w:b/>
          <w:bCs/>
        </w:rPr>
        <w:t>书</w:t>
      </w:r>
      <w:r>
        <w:rPr>
          <w:rFonts w:hint="eastAsia"/>
          <w:b/>
          <w:bCs/>
        </w:rPr>
        <w:t xml:space="preserve">    </w:t>
      </w:r>
      <w:r>
        <w:rPr>
          <w:b/>
          <w:bCs/>
        </w:rPr>
        <w:t>记：</w:t>
      </w:r>
      <w:r>
        <w:t>龚水石</w:t>
      </w:r>
    </w:p>
    <w:p w14:paraId="7A6C0380">
      <w:pPr>
        <w:ind w:firstLine="422"/>
      </w:pPr>
      <w:r>
        <w:rPr>
          <w:b/>
          <w:bCs/>
        </w:rPr>
        <w:t>副</w:t>
      </w:r>
      <w:r>
        <w:rPr>
          <w:rFonts w:hint="eastAsia"/>
          <w:b/>
          <w:bCs/>
        </w:rPr>
        <w:t xml:space="preserve"> </w:t>
      </w:r>
      <w:r>
        <w:rPr>
          <w:b/>
          <w:bCs/>
        </w:rPr>
        <w:t>书</w:t>
      </w:r>
      <w:r>
        <w:rPr>
          <w:rFonts w:hint="eastAsia"/>
          <w:b/>
          <w:bCs/>
        </w:rPr>
        <w:t xml:space="preserve"> </w:t>
      </w:r>
      <w:r>
        <w:rPr>
          <w:b/>
          <w:bCs/>
        </w:rPr>
        <w:t>记：</w:t>
      </w:r>
      <w:r>
        <w:t>李锦峰、陶春生、陈大勋</w:t>
      </w:r>
    </w:p>
    <w:p w14:paraId="09DC0E56">
      <w:pPr>
        <w:ind w:firstLine="422"/>
      </w:pPr>
      <w:r>
        <w:rPr>
          <w:b/>
          <w:bCs/>
        </w:rPr>
        <w:t>委</w:t>
      </w:r>
      <w:r>
        <w:rPr>
          <w:rFonts w:hint="eastAsia"/>
          <w:b/>
          <w:bCs/>
        </w:rPr>
        <w:t xml:space="preserve">    </w:t>
      </w:r>
      <w:r>
        <w:rPr>
          <w:b/>
          <w:bCs/>
        </w:rPr>
        <w:t>员：</w:t>
      </w:r>
      <w:r>
        <w:t>刘治辉、董圣水、郭金莲、沈发仁</w:t>
      </w:r>
      <w:r>
        <w:rPr>
          <w:rFonts w:hint="eastAsia"/>
        </w:rPr>
        <w:t>、</w:t>
      </w:r>
      <w:r>
        <w:t>陈大来</w:t>
      </w:r>
    </w:p>
    <w:p w14:paraId="2485FB9B">
      <w:pPr>
        <w:ind w:firstLine="422"/>
      </w:pPr>
      <w:r>
        <w:rPr>
          <w:b/>
          <w:bCs/>
        </w:rPr>
        <w:t>人大主席：</w:t>
      </w:r>
      <w:r>
        <w:t>陶春生</w:t>
      </w:r>
    </w:p>
    <w:p w14:paraId="1E574446">
      <w:pPr>
        <w:ind w:firstLine="422"/>
      </w:pPr>
      <w:r>
        <w:rPr>
          <w:b/>
          <w:bCs/>
        </w:rPr>
        <w:t>镇</w:t>
      </w:r>
      <w:r>
        <w:rPr>
          <w:rFonts w:hint="eastAsia"/>
          <w:b/>
          <w:bCs/>
        </w:rPr>
        <w:t xml:space="preserve">    </w:t>
      </w:r>
      <w:r>
        <w:rPr>
          <w:b/>
          <w:bCs/>
        </w:rPr>
        <w:t>长：</w:t>
      </w:r>
      <w:r>
        <w:t>李锦峰</w:t>
      </w:r>
    </w:p>
    <w:p w14:paraId="7ED36A84">
      <w:pPr>
        <w:ind w:firstLine="422"/>
      </w:pPr>
      <w:r>
        <w:rPr>
          <w:b/>
          <w:bCs/>
        </w:rPr>
        <w:t>副</w:t>
      </w:r>
      <w:r>
        <w:rPr>
          <w:rFonts w:hint="eastAsia"/>
          <w:b/>
          <w:bCs/>
        </w:rPr>
        <w:t xml:space="preserve"> </w:t>
      </w:r>
      <w:r>
        <w:rPr>
          <w:b/>
          <w:bCs/>
        </w:rPr>
        <w:t>镇</w:t>
      </w:r>
      <w:r>
        <w:rPr>
          <w:rFonts w:hint="eastAsia"/>
          <w:b/>
          <w:bCs/>
        </w:rPr>
        <w:t xml:space="preserve"> </w:t>
      </w:r>
      <w:r>
        <w:rPr>
          <w:b/>
          <w:bCs/>
        </w:rPr>
        <w:t>长：</w:t>
      </w:r>
      <w:r>
        <w:t>彭宪周、王福连</w:t>
      </w:r>
    </w:p>
    <w:p w14:paraId="59AE306F">
      <w:pPr>
        <w:pStyle w:val="4"/>
      </w:pPr>
      <w:r>
        <w:t>【概况】</w:t>
      </w:r>
    </w:p>
    <w:p w14:paraId="70FC5CA0">
      <w:pPr>
        <w:ind w:firstLine="420"/>
      </w:pPr>
      <w:r>
        <w:t>新龙镇位于南雄市东南部，距市区42公里，周围依次与坪田、界址、孔江、乌迳、南亩等镇相邻，区域面积42.7平方公里，山林面积2815公顷，耕地面积1122公顷，其中水田面积810公顷，旱地面积312公顷，属丘陵地带。全镇辖7个村委会，58个自然村庄，73个村民小组，总人口12629人，其中农业人口12066人，主要姓氏有董、叶、刘、龚等。</w:t>
      </w:r>
    </w:p>
    <w:p w14:paraId="01D8B666">
      <w:pPr>
        <w:ind w:firstLine="420"/>
      </w:pPr>
      <w:r>
        <w:t>1998年，全镇国内生产总值5692万元，比上年增加3.2%；工农业总产值5643万元，其中农业总产值（90年不变价）1995万元，比上年增加0.7%；农村人均纯收入3321元，比上年增加297元；镇财政收入36.1万元，比上年有所好转。</w:t>
      </w:r>
    </w:p>
    <w:p w14:paraId="707FC001">
      <w:pPr>
        <w:pStyle w:val="4"/>
      </w:pPr>
      <w:r>
        <w:t>【农业】</w:t>
      </w:r>
    </w:p>
    <w:p w14:paraId="528F0D7F">
      <w:pPr>
        <w:ind w:firstLine="420"/>
      </w:pPr>
      <w:r>
        <w:t>实施“科技兴农”战略，优化产业结构，推广良种良法，增加科技含量，发展优质高效农业，促进农业更上台阶。主要通过抓好应用推广苗床消毒、地膜覆盖、单行种植、现蕾打顶、除芽通、植物动力2003、“巴西式”烤房等“科技兴烟”措施的落实，主攻黄烟质量和效益，1998年，黄烟种植面积5800亩，比上年减少1726亩，亩产117公斤，总产679吨，收购40吨，上、中等级烟叶的比例明显上升，达到80%以上；水稻则注重采取发展优质稻，推广抛秧、旱播稀植等良种法，提高单产和效益，亩产497公斤，比上年增加2公斤，总产值9448吨，比上年增加43吨；花生种植面积2910亩，亩产131公斤，比上年增加1公斤，总产400吨，比上年增加90吨；耕牛年末存栏量2350头，生猪饲养13165头，出栏量7150头，“三鸟”饲养量99800只，分别比上年减少55头、5293头、87头、7200只；水面养殖面积1020亩，产鱼182吨，比上年增加13吨。</w:t>
      </w:r>
    </w:p>
    <w:p w14:paraId="1A54B69E">
      <w:pPr>
        <w:pStyle w:val="4"/>
      </w:pPr>
      <w:r>
        <w:t>【林业】</w:t>
      </w:r>
    </w:p>
    <w:p w14:paraId="70EE88DB">
      <w:pPr>
        <w:ind w:firstLine="420"/>
      </w:pPr>
      <w:r>
        <w:t>在巩固绿化达标成果的基础上，积极开展林业第二次创业活动，加强白果管理，重点发展经济林。目前，全镇1000多亩21000多株白果，普遍长势良好；2万多亩香松资源也得到开发，同时，重视镇区公路两旁、河堤村边的植树绿化、美化，强化林政管理，做好护林防火工作。</w:t>
      </w:r>
    </w:p>
    <w:p w14:paraId="2AC6EA9C">
      <w:pPr>
        <w:pStyle w:val="4"/>
      </w:pPr>
      <w:r>
        <w:t>【乡镇企业】</w:t>
      </w:r>
    </w:p>
    <w:p w14:paraId="40E23C50">
      <w:pPr>
        <w:ind w:firstLine="420"/>
      </w:pPr>
      <w:r>
        <w:t>积极引进外商外资，实施“外向带动”战略，争取江西刘老板投资20多万元创办了一个中型机制红砖厂，年产值可达200多万元，镇年收入可达6~8万元，改变了过去镇企业收入只有3000多元的落后局面，达到了财政增收的目标。</w:t>
      </w:r>
    </w:p>
    <w:p w14:paraId="5021D6B1">
      <w:pPr>
        <w:pStyle w:val="4"/>
      </w:pPr>
      <w:r>
        <w:t>【国土工作】</w:t>
      </w:r>
    </w:p>
    <w:p w14:paraId="25DF920E">
      <w:pPr>
        <w:ind w:firstLine="420"/>
      </w:pPr>
      <w:r>
        <w:t>主要抓好村镇规划和“奔康工程”的组织实施，“奔康工程”重点抓好农房改建。按照“墟镇小城化”的目标要求，制定农房改建的优惠政策，稳定推进“奔康工程”，1998年，共完成农房改建400多套，较好地完成市下达的任务，奔康新村主要有老龙、杨梅坑、石塘等，同时，继续建立农田保护区，严把用地审批关，切实保护耕地任务。</w:t>
      </w:r>
    </w:p>
    <w:p w14:paraId="44992353">
      <w:pPr>
        <w:pStyle w:val="4"/>
      </w:pPr>
      <w:r>
        <w:t>【计划生育】</w:t>
      </w:r>
    </w:p>
    <w:p w14:paraId="2D151400">
      <w:pPr>
        <w:ind w:firstLine="420"/>
      </w:pPr>
      <w:r>
        <w:t>牢固树立人口意识和人均意识，坚持“三不变”，落实“三为主”，推行“三结合”，实行社会责任制，下大决心，加大力度，突出重点，主攻难点，注重实效，较好地完成了市下达的人口包干指标任务，1998年，共完成“四术”任务455例，人口出生率为17.7‰、计划生育率为80.8%、多胎率为5.8%、人口自然增长率为11.66‰，对比上年分别下降了2.41‰、提高了8.58%、下降了6.1%、1.43‰。</w:t>
      </w:r>
    </w:p>
    <w:p w14:paraId="4A3B3454">
      <w:pPr>
        <w:pStyle w:val="4"/>
      </w:pPr>
      <w:r>
        <w:t>【社会治安】</w:t>
      </w:r>
    </w:p>
    <w:p w14:paraId="3178E92F">
      <w:pPr>
        <w:ind w:firstLine="420"/>
      </w:pPr>
      <w:r>
        <w:t>司法所积极配合，邀请市司法局有关领导讲授《电力法》等法制课程，造就学法、守法、护法的社会氛围。派出所注重调查研究，力求把社会治安矛盾消除在萌芽状态，稳定推进安全文明小区建设；法庭秉公执法，调查取证，以事实为依据，以法律为准绳，公正审判，耐心调解。切实推行执法责任制和错案追究制度，努力提高依法行政、依法宣判、公正司法的水平。政法部门既各司其职、各尽其责，又同心协力、齐抓共管，为维护社会稳定和推进经济发展提供良好的社会环境，起到保驾护航的作用。</w:t>
      </w:r>
    </w:p>
    <w:p w14:paraId="21A2EEA0">
      <w:pPr>
        <w:pStyle w:val="4"/>
      </w:pPr>
      <w:r>
        <w:t>【公路建设】</w:t>
      </w:r>
    </w:p>
    <w:p w14:paraId="2BF4A1DE">
      <w:pPr>
        <w:ind w:firstLine="420"/>
      </w:pPr>
      <w:r>
        <w:t>采取政府筹资，群众、社会各界捐资的办法，完成了小塘至官陂以及背迳至界址（新龙段）公路水泥硬化工程，镇内公路水泥硬化里程达21公里，使该镇成为全市实现镇通村委会公路全面水泥硬底化的五个镇之一。</w:t>
      </w:r>
    </w:p>
    <w:p w14:paraId="551B4095">
      <w:pPr>
        <w:pStyle w:val="4"/>
      </w:pPr>
      <w:r>
        <w:t>【文教卫生】</w:t>
      </w:r>
    </w:p>
    <w:p w14:paraId="65C6929C">
      <w:pPr>
        <w:ind w:firstLine="420"/>
      </w:pPr>
      <w:r>
        <w:t>投资6万元，建成新龙中学环形跑道路400米的运动场，使之成为目前全市农村中学最大的运动场；投资8万元，新建中学校门，铺设校道水泥路面，中学办学条件逐步得到改善；卫生院增设了手术室等，扩大了医疗，方便了群众；农村合作医疗稳步推进，文化教育中心添置了设备，丰富了群众的文化生活，加强了成年教育。</w:t>
      </w:r>
    </w:p>
    <w:p w14:paraId="56818457">
      <w:pPr>
        <w:pStyle w:val="4"/>
      </w:pPr>
      <w:r>
        <w:t>【墟镇建设向小城市化发展】</w:t>
      </w:r>
    </w:p>
    <w:p w14:paraId="51EB6348">
      <w:pPr>
        <w:ind w:firstLine="420"/>
      </w:pPr>
      <w:r>
        <w:t>在1998年4月23日镇十一届人大三次会议上通过了《关于加快奔康工程建设的决定》，墟镇建设按照“小城市化”的目标要求，做到“四个统一”，去年墟镇共建楼房、门店30多（间），并投资10万元高标准在墟镇公路两旁完善安装了20盏路灯，新建排水沟、绿化地，有力地加快了墟镇小城市化的建设。</w:t>
      </w:r>
    </w:p>
    <w:p w14:paraId="635956F5">
      <w:pPr>
        <w:pStyle w:val="4"/>
      </w:pPr>
      <w:r>
        <w:t>【民兵工作】</w:t>
      </w:r>
    </w:p>
    <w:p w14:paraId="59ADFC23">
      <w:pPr>
        <w:ind w:firstLine="420"/>
      </w:pPr>
      <w:r>
        <w:t>把民兵训练、优抚经费列入预算项目，在人大会通过。认真贯彻《兵役法》，1998年，共选送了6名优秀青年到部队，超额完成了市下达的征兵任务。</w:t>
      </w:r>
    </w:p>
    <w:p w14:paraId="130EAF53">
      <w:pPr>
        <w:pStyle w:val="4"/>
      </w:pPr>
      <w:r>
        <w:t>【重点文物介绍】</w:t>
      </w:r>
    </w:p>
    <w:p w14:paraId="14DD6C87">
      <w:pPr>
        <w:ind w:firstLine="420"/>
      </w:pPr>
      <w:r>
        <w:t>龙口宝塔位于龙口村庄西部约200米处，宝塔建于北宋治平年间，至今935年，塔向北，平面六角形，五层，今塔顶刹已毁，残高21.4米，基围19.2米，直径5.6米，被列为市级文物保护单位。</w:t>
      </w:r>
    </w:p>
    <w:p w14:paraId="0E7DD41C">
      <w:pPr>
        <w:ind w:firstLine="422"/>
        <w:jc w:val="right"/>
        <w:rPr>
          <w:b/>
          <w:bCs/>
        </w:rPr>
      </w:pPr>
      <w:r>
        <w:rPr>
          <w:b/>
          <w:bCs/>
        </w:rPr>
        <w:t>（何秋荣）</w:t>
      </w:r>
    </w:p>
    <w:p w14:paraId="7C09478C">
      <w:pPr>
        <w:pStyle w:val="10"/>
        <w:jc w:val="center"/>
        <w:rPr>
          <w:b/>
          <w:bCs/>
        </w:rPr>
      </w:pPr>
      <w:r>
        <w:rPr>
          <w:rFonts w:hint="eastAsia"/>
          <w:b/>
          <w:bCs/>
        </w:rPr>
        <w:t>1998年各村委会基本情况统计表</w:t>
      </w:r>
    </w:p>
    <w:p w14:paraId="64790D4B">
      <w:pPr>
        <w:ind w:firstLine="420"/>
        <w:jc w:val="right"/>
      </w:pPr>
      <w:r>
        <w:rPr>
          <w:rFonts w:hint="eastAsia"/>
        </w:rPr>
        <w:t>单位：个、户、人、亩、元</w:t>
      </w:r>
    </w:p>
    <w:tbl>
      <w:tblPr>
        <w:tblStyle w:val="7"/>
        <w:tblW w:w="4988" w:type="pct"/>
        <w:tblInd w:w="0" w:type="dxa"/>
        <w:tblLayout w:type="autofit"/>
        <w:tblCellMar>
          <w:top w:w="0" w:type="dxa"/>
          <w:left w:w="0" w:type="dxa"/>
          <w:bottom w:w="0" w:type="dxa"/>
          <w:right w:w="0" w:type="dxa"/>
        </w:tblCellMar>
      </w:tblPr>
      <w:tblGrid>
        <w:gridCol w:w="849"/>
        <w:gridCol w:w="705"/>
        <w:gridCol w:w="744"/>
        <w:gridCol w:w="804"/>
        <w:gridCol w:w="752"/>
        <w:gridCol w:w="742"/>
        <w:gridCol w:w="881"/>
        <w:gridCol w:w="910"/>
        <w:gridCol w:w="1390"/>
        <w:gridCol w:w="1043"/>
        <w:gridCol w:w="933"/>
      </w:tblGrid>
      <w:tr w14:paraId="18681C32">
        <w:tblPrEx>
          <w:tblCellMar>
            <w:top w:w="0" w:type="dxa"/>
            <w:left w:w="0" w:type="dxa"/>
            <w:bottom w:w="0" w:type="dxa"/>
            <w:right w:w="0" w:type="dxa"/>
          </w:tblCellMar>
        </w:tblPrEx>
        <w:trPr>
          <w:trHeight w:val="460" w:hRule="atLeast"/>
        </w:trPr>
        <w:tc>
          <w:tcPr>
            <w:tcW w:w="43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9E1CEDF">
            <w:pPr>
              <w:pStyle w:val="10"/>
              <w:jc w:val="center"/>
              <w:rPr>
                <w:b/>
                <w:bCs/>
                <w:color w:val="000000"/>
              </w:rPr>
            </w:pPr>
            <w:r>
              <w:rPr>
                <w:rFonts w:hint="eastAsia"/>
                <w:b/>
                <w:bCs/>
                <w:color w:val="000000"/>
              </w:rPr>
              <w:t>村委会名称</w:t>
            </w:r>
          </w:p>
        </w:tc>
        <w:tc>
          <w:tcPr>
            <w:tcW w:w="36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89EC4C">
            <w:pPr>
              <w:pStyle w:val="10"/>
              <w:jc w:val="center"/>
              <w:rPr>
                <w:b/>
                <w:bCs/>
                <w:color w:val="000000"/>
              </w:rPr>
            </w:pPr>
            <w:r>
              <w:rPr>
                <w:rFonts w:hint="eastAsia"/>
                <w:b/>
                <w:bCs/>
                <w:color w:val="000000"/>
              </w:rPr>
              <w:t>村小</w:t>
            </w:r>
          </w:p>
          <w:p w14:paraId="4A1F47E8">
            <w:pPr>
              <w:pStyle w:val="10"/>
              <w:jc w:val="center"/>
              <w:rPr>
                <w:b/>
                <w:bCs/>
                <w:color w:val="000000"/>
              </w:rPr>
            </w:pPr>
            <w:r>
              <w:rPr>
                <w:rFonts w:hint="eastAsia"/>
                <w:b/>
                <w:bCs/>
                <w:color w:val="000000"/>
              </w:rPr>
              <w:t>组数</w:t>
            </w:r>
          </w:p>
        </w:tc>
        <w:tc>
          <w:tcPr>
            <w:tcW w:w="38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6FB027">
            <w:pPr>
              <w:pStyle w:val="10"/>
              <w:jc w:val="center"/>
              <w:rPr>
                <w:b/>
                <w:bCs/>
                <w:color w:val="000000"/>
              </w:rPr>
            </w:pPr>
            <w:r>
              <w:rPr>
                <w:rFonts w:hint="eastAsia"/>
                <w:b/>
                <w:bCs/>
                <w:color w:val="000000"/>
              </w:rPr>
              <w:t>自然</w:t>
            </w:r>
          </w:p>
          <w:p w14:paraId="2CC96265">
            <w:pPr>
              <w:pStyle w:val="10"/>
              <w:jc w:val="center"/>
              <w:rPr>
                <w:b/>
                <w:bCs/>
                <w:color w:val="000000"/>
              </w:rPr>
            </w:pPr>
            <w:r>
              <w:rPr>
                <w:rFonts w:hint="eastAsia"/>
                <w:b/>
                <w:bCs/>
                <w:color w:val="000000"/>
              </w:rPr>
              <w:t>村数</w:t>
            </w:r>
          </w:p>
        </w:tc>
        <w:tc>
          <w:tcPr>
            <w:tcW w:w="4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384678">
            <w:pPr>
              <w:pStyle w:val="10"/>
              <w:jc w:val="center"/>
              <w:rPr>
                <w:b/>
                <w:bCs/>
                <w:color w:val="000000"/>
              </w:rPr>
            </w:pPr>
            <w:r>
              <w:rPr>
                <w:rFonts w:hint="eastAsia"/>
                <w:b/>
                <w:bCs/>
                <w:color w:val="000000"/>
              </w:rPr>
              <w:t>户数</w:t>
            </w:r>
          </w:p>
        </w:tc>
        <w:tc>
          <w:tcPr>
            <w:tcW w:w="3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419BD6">
            <w:pPr>
              <w:pStyle w:val="10"/>
              <w:jc w:val="center"/>
              <w:rPr>
                <w:b/>
                <w:bCs/>
                <w:color w:val="000000"/>
              </w:rPr>
            </w:pPr>
            <w:r>
              <w:rPr>
                <w:rFonts w:hint="eastAsia"/>
                <w:b/>
                <w:bCs/>
                <w:color w:val="000000"/>
              </w:rPr>
              <w:t>人口</w:t>
            </w:r>
          </w:p>
        </w:tc>
        <w:tc>
          <w:tcPr>
            <w:tcW w:w="3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7D57FD">
            <w:pPr>
              <w:pStyle w:val="10"/>
              <w:jc w:val="center"/>
              <w:rPr>
                <w:b/>
                <w:bCs/>
                <w:color w:val="000000"/>
              </w:rPr>
            </w:pPr>
            <w:r>
              <w:rPr>
                <w:rFonts w:hint="eastAsia"/>
                <w:b/>
                <w:bCs/>
                <w:color w:val="000000"/>
              </w:rPr>
              <w:t>劳力</w:t>
            </w:r>
          </w:p>
        </w:tc>
        <w:tc>
          <w:tcPr>
            <w:tcW w:w="4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A1B49F">
            <w:pPr>
              <w:pStyle w:val="10"/>
              <w:jc w:val="center"/>
              <w:rPr>
                <w:b/>
                <w:bCs/>
                <w:color w:val="000000"/>
              </w:rPr>
            </w:pPr>
            <w:r>
              <w:rPr>
                <w:rFonts w:hint="eastAsia"/>
                <w:b/>
                <w:bCs/>
                <w:color w:val="000000"/>
              </w:rPr>
              <w:t>耕地</w:t>
            </w:r>
          </w:p>
          <w:p w14:paraId="78C2C349">
            <w:pPr>
              <w:pStyle w:val="10"/>
              <w:jc w:val="center"/>
              <w:rPr>
                <w:b/>
                <w:bCs/>
                <w:color w:val="000000"/>
              </w:rPr>
            </w:pPr>
            <w:r>
              <w:rPr>
                <w:rFonts w:hint="eastAsia"/>
                <w:b/>
                <w:bCs/>
                <w:color w:val="000000"/>
              </w:rPr>
              <w:t>面积</w:t>
            </w:r>
          </w:p>
        </w:tc>
        <w:tc>
          <w:tcPr>
            <w:tcW w:w="4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7EECE8">
            <w:pPr>
              <w:pStyle w:val="10"/>
              <w:jc w:val="center"/>
              <w:rPr>
                <w:b/>
                <w:bCs/>
                <w:color w:val="000000"/>
              </w:rPr>
            </w:pPr>
            <w:r>
              <w:rPr>
                <w:rFonts w:hint="eastAsia"/>
                <w:b/>
                <w:bCs/>
                <w:color w:val="000000"/>
              </w:rPr>
              <w:t>水田</w:t>
            </w:r>
          </w:p>
          <w:p w14:paraId="33A028DC">
            <w:pPr>
              <w:pStyle w:val="10"/>
              <w:jc w:val="center"/>
              <w:rPr>
                <w:b/>
                <w:bCs/>
                <w:color w:val="000000"/>
              </w:rPr>
            </w:pPr>
            <w:r>
              <w:rPr>
                <w:rFonts w:hint="eastAsia"/>
                <w:b/>
                <w:bCs/>
                <w:color w:val="000000"/>
              </w:rPr>
              <w:t>面积</w:t>
            </w:r>
          </w:p>
        </w:tc>
        <w:tc>
          <w:tcPr>
            <w:tcW w:w="7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203F51">
            <w:pPr>
              <w:pStyle w:val="10"/>
              <w:jc w:val="center"/>
              <w:rPr>
                <w:b/>
                <w:bCs/>
                <w:color w:val="000000"/>
              </w:rPr>
            </w:pPr>
            <w:r>
              <w:rPr>
                <w:rFonts w:hint="eastAsia"/>
                <w:b/>
                <w:bCs/>
                <w:color w:val="000000"/>
              </w:rPr>
              <w:t>集体经济</w:t>
            </w:r>
          </w:p>
          <w:p w14:paraId="09373C59">
            <w:pPr>
              <w:pStyle w:val="10"/>
              <w:jc w:val="center"/>
              <w:rPr>
                <w:b/>
                <w:bCs/>
                <w:color w:val="000000"/>
              </w:rPr>
            </w:pPr>
            <w:r>
              <w:rPr>
                <w:rFonts w:hint="eastAsia"/>
                <w:b/>
                <w:bCs/>
                <w:color w:val="000000"/>
              </w:rPr>
              <w:t>项目</w:t>
            </w:r>
          </w:p>
        </w:tc>
        <w:tc>
          <w:tcPr>
            <w:tcW w:w="53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3B69D1">
            <w:pPr>
              <w:pStyle w:val="10"/>
              <w:jc w:val="center"/>
              <w:rPr>
                <w:b/>
                <w:bCs/>
                <w:color w:val="000000"/>
              </w:rPr>
            </w:pPr>
            <w:r>
              <w:rPr>
                <w:rFonts w:hint="eastAsia"/>
                <w:b/>
                <w:bCs/>
                <w:color w:val="000000"/>
              </w:rPr>
              <w:t>集体收人</w:t>
            </w:r>
          </w:p>
        </w:tc>
        <w:tc>
          <w:tcPr>
            <w:tcW w:w="47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C056D6E">
            <w:pPr>
              <w:pStyle w:val="10"/>
              <w:jc w:val="center"/>
              <w:rPr>
                <w:b/>
                <w:bCs/>
                <w:color w:val="000000"/>
              </w:rPr>
            </w:pPr>
            <w:r>
              <w:rPr>
                <w:rFonts w:hint="eastAsia"/>
                <w:b/>
                <w:bCs/>
                <w:color w:val="000000"/>
              </w:rPr>
              <w:t>人均</w:t>
            </w:r>
          </w:p>
          <w:p w14:paraId="42C8DCB7">
            <w:pPr>
              <w:pStyle w:val="10"/>
              <w:jc w:val="center"/>
              <w:rPr>
                <w:b/>
                <w:bCs/>
                <w:color w:val="000000"/>
              </w:rPr>
            </w:pPr>
            <w:r>
              <w:rPr>
                <w:rFonts w:hint="eastAsia"/>
                <w:b/>
                <w:bCs/>
                <w:color w:val="000000"/>
              </w:rPr>
              <w:t>收人</w:t>
            </w:r>
          </w:p>
        </w:tc>
      </w:tr>
      <w:tr w14:paraId="34C91C35">
        <w:tblPrEx>
          <w:tblCellMar>
            <w:top w:w="0" w:type="dxa"/>
            <w:left w:w="0" w:type="dxa"/>
            <w:bottom w:w="0" w:type="dxa"/>
            <w:right w:w="0" w:type="dxa"/>
          </w:tblCellMar>
        </w:tblPrEx>
        <w:trPr>
          <w:trHeight w:val="280" w:hRule="atLeast"/>
        </w:trPr>
        <w:tc>
          <w:tcPr>
            <w:tcW w:w="43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BACDFE5">
            <w:pPr>
              <w:pStyle w:val="10"/>
              <w:jc w:val="center"/>
              <w:rPr>
                <w:color w:val="000000"/>
              </w:rPr>
            </w:pPr>
            <w:r>
              <w:rPr>
                <w:rFonts w:hint="eastAsia"/>
                <w:color w:val="000000"/>
              </w:rPr>
              <w:t>长坑</w:t>
            </w:r>
          </w:p>
        </w:tc>
        <w:tc>
          <w:tcPr>
            <w:tcW w:w="3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05AB39">
            <w:pPr>
              <w:pStyle w:val="10"/>
              <w:jc w:val="center"/>
              <w:rPr>
                <w:color w:val="000000"/>
              </w:rPr>
            </w:pPr>
            <w:r>
              <w:rPr>
                <w:color w:val="000000"/>
              </w:rPr>
              <w:t>9</w:t>
            </w:r>
          </w:p>
        </w:tc>
        <w:tc>
          <w:tcPr>
            <w:tcW w:w="3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179CE8">
            <w:pPr>
              <w:pStyle w:val="10"/>
              <w:jc w:val="center"/>
              <w:rPr>
                <w:color w:val="000000"/>
              </w:rPr>
            </w:pPr>
            <w:r>
              <w:rPr>
                <w:color w:val="000000"/>
              </w:rPr>
              <w:t>6</w:t>
            </w:r>
          </w:p>
        </w:tc>
        <w:tc>
          <w:tcPr>
            <w:tcW w:w="4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5E6CA7">
            <w:pPr>
              <w:pStyle w:val="10"/>
              <w:jc w:val="center"/>
              <w:rPr>
                <w:color w:val="000000"/>
              </w:rPr>
            </w:pPr>
            <w:r>
              <w:rPr>
                <w:color w:val="000000"/>
              </w:rPr>
              <w:t>447</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2AE730">
            <w:pPr>
              <w:pStyle w:val="10"/>
              <w:jc w:val="center"/>
              <w:rPr>
                <w:color w:val="000000"/>
              </w:rPr>
            </w:pPr>
            <w:r>
              <w:rPr>
                <w:color w:val="000000"/>
              </w:rPr>
              <w:t>2125</w:t>
            </w:r>
          </w:p>
        </w:tc>
        <w:tc>
          <w:tcPr>
            <w:tcW w:w="3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7037A2">
            <w:pPr>
              <w:pStyle w:val="10"/>
              <w:jc w:val="center"/>
              <w:rPr>
                <w:color w:val="000000"/>
              </w:rPr>
            </w:pPr>
            <w:r>
              <w:rPr>
                <w:color w:val="000000"/>
              </w:rPr>
              <w:t>1019</w:t>
            </w:r>
          </w:p>
        </w:tc>
        <w:tc>
          <w:tcPr>
            <w:tcW w:w="4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804CCB">
            <w:pPr>
              <w:pStyle w:val="10"/>
              <w:jc w:val="center"/>
              <w:rPr>
                <w:color w:val="000000"/>
              </w:rPr>
            </w:pPr>
            <w:r>
              <w:rPr>
                <w:color w:val="000000"/>
              </w:rPr>
              <w:t>3300</w:t>
            </w:r>
          </w:p>
        </w:tc>
        <w:tc>
          <w:tcPr>
            <w:tcW w:w="4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7CBA34">
            <w:pPr>
              <w:pStyle w:val="10"/>
              <w:jc w:val="center"/>
              <w:rPr>
                <w:color w:val="000000"/>
              </w:rPr>
            </w:pPr>
            <w:r>
              <w:rPr>
                <w:color w:val="000000"/>
              </w:rPr>
              <w:t>1667</w:t>
            </w:r>
          </w:p>
        </w:tc>
        <w:tc>
          <w:tcPr>
            <w:tcW w:w="7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F14AE9">
            <w:pPr>
              <w:pStyle w:val="10"/>
              <w:jc w:val="center"/>
              <w:rPr>
                <w:color w:val="000000"/>
              </w:rPr>
            </w:pPr>
            <w:r>
              <w:rPr>
                <w:rFonts w:hint="eastAsia"/>
                <w:color w:val="000000"/>
              </w:rPr>
              <w:t>果场、黄烟</w:t>
            </w:r>
          </w:p>
        </w:tc>
        <w:tc>
          <w:tcPr>
            <w:tcW w:w="5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AF0E7B">
            <w:pPr>
              <w:pStyle w:val="10"/>
              <w:jc w:val="center"/>
              <w:rPr>
                <w:color w:val="000000"/>
              </w:rPr>
            </w:pPr>
            <w:r>
              <w:rPr>
                <w:color w:val="000000"/>
              </w:rPr>
              <w:t>31100</w:t>
            </w:r>
          </w:p>
        </w:tc>
        <w:tc>
          <w:tcPr>
            <w:tcW w:w="4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D9ECB8B">
            <w:pPr>
              <w:pStyle w:val="10"/>
              <w:jc w:val="center"/>
              <w:rPr>
                <w:color w:val="000000"/>
              </w:rPr>
            </w:pPr>
            <w:r>
              <w:rPr>
                <w:color w:val="000000"/>
              </w:rPr>
              <w:t>3353</w:t>
            </w:r>
          </w:p>
        </w:tc>
      </w:tr>
      <w:tr w14:paraId="1637B14E">
        <w:tblPrEx>
          <w:tblCellMar>
            <w:top w:w="0" w:type="dxa"/>
            <w:left w:w="0" w:type="dxa"/>
            <w:bottom w:w="0" w:type="dxa"/>
            <w:right w:w="0" w:type="dxa"/>
          </w:tblCellMar>
        </w:tblPrEx>
        <w:trPr>
          <w:trHeight w:val="285" w:hRule="atLeast"/>
        </w:trPr>
        <w:tc>
          <w:tcPr>
            <w:tcW w:w="43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25849AF">
            <w:pPr>
              <w:pStyle w:val="10"/>
              <w:jc w:val="center"/>
              <w:rPr>
                <w:color w:val="000000"/>
              </w:rPr>
            </w:pPr>
            <w:r>
              <w:rPr>
                <w:rFonts w:hint="eastAsia"/>
                <w:color w:val="000000"/>
              </w:rPr>
              <w:t>老龙</w:t>
            </w:r>
          </w:p>
        </w:tc>
        <w:tc>
          <w:tcPr>
            <w:tcW w:w="3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99E041">
            <w:pPr>
              <w:pStyle w:val="10"/>
              <w:jc w:val="center"/>
              <w:rPr>
                <w:color w:val="000000"/>
              </w:rPr>
            </w:pPr>
            <w:r>
              <w:rPr>
                <w:color w:val="000000"/>
              </w:rPr>
              <w:t>11</w:t>
            </w:r>
          </w:p>
        </w:tc>
        <w:tc>
          <w:tcPr>
            <w:tcW w:w="3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72561E">
            <w:pPr>
              <w:pStyle w:val="10"/>
              <w:jc w:val="center"/>
              <w:rPr>
                <w:color w:val="000000"/>
              </w:rPr>
            </w:pPr>
            <w:r>
              <w:rPr>
                <w:color w:val="000000"/>
              </w:rPr>
              <w:t>10</w:t>
            </w:r>
          </w:p>
        </w:tc>
        <w:tc>
          <w:tcPr>
            <w:tcW w:w="4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C9248F">
            <w:pPr>
              <w:pStyle w:val="10"/>
              <w:jc w:val="center"/>
              <w:rPr>
                <w:color w:val="000000"/>
              </w:rPr>
            </w:pPr>
            <w:r>
              <w:rPr>
                <w:color w:val="000000"/>
              </w:rPr>
              <w:t>498</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E7235F">
            <w:pPr>
              <w:pStyle w:val="10"/>
              <w:jc w:val="center"/>
              <w:rPr>
                <w:color w:val="000000"/>
              </w:rPr>
            </w:pPr>
            <w:r>
              <w:rPr>
                <w:color w:val="000000"/>
              </w:rPr>
              <w:t>2306</w:t>
            </w:r>
          </w:p>
        </w:tc>
        <w:tc>
          <w:tcPr>
            <w:tcW w:w="3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9D7B84">
            <w:pPr>
              <w:pStyle w:val="10"/>
              <w:jc w:val="center"/>
              <w:rPr>
                <w:color w:val="000000"/>
              </w:rPr>
            </w:pPr>
            <w:r>
              <w:rPr>
                <w:color w:val="000000"/>
              </w:rPr>
              <w:t>888</w:t>
            </w:r>
          </w:p>
        </w:tc>
        <w:tc>
          <w:tcPr>
            <w:tcW w:w="4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1A8EB5">
            <w:pPr>
              <w:pStyle w:val="10"/>
              <w:jc w:val="center"/>
              <w:rPr>
                <w:color w:val="000000"/>
              </w:rPr>
            </w:pPr>
            <w:r>
              <w:rPr>
                <w:color w:val="000000"/>
              </w:rPr>
              <w:t>3362</w:t>
            </w:r>
          </w:p>
        </w:tc>
        <w:tc>
          <w:tcPr>
            <w:tcW w:w="4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3EC767">
            <w:pPr>
              <w:pStyle w:val="10"/>
              <w:jc w:val="center"/>
              <w:rPr>
                <w:color w:val="000000"/>
              </w:rPr>
            </w:pPr>
            <w:r>
              <w:rPr>
                <w:color w:val="000000"/>
              </w:rPr>
              <w:t>2456</w:t>
            </w:r>
          </w:p>
        </w:tc>
        <w:tc>
          <w:tcPr>
            <w:tcW w:w="7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3C0A8B">
            <w:pPr>
              <w:pStyle w:val="10"/>
              <w:jc w:val="center"/>
              <w:rPr>
                <w:color w:val="000000"/>
              </w:rPr>
            </w:pPr>
            <w:r>
              <w:rPr>
                <w:rFonts w:hint="eastAsia"/>
                <w:color w:val="000000"/>
              </w:rPr>
              <w:t>鱼塘、黄烟</w:t>
            </w:r>
          </w:p>
        </w:tc>
        <w:tc>
          <w:tcPr>
            <w:tcW w:w="5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8BB7A2">
            <w:pPr>
              <w:pStyle w:val="10"/>
              <w:jc w:val="center"/>
              <w:rPr>
                <w:color w:val="000000"/>
              </w:rPr>
            </w:pPr>
            <w:r>
              <w:rPr>
                <w:color w:val="000000"/>
              </w:rPr>
              <w:t>30200</w:t>
            </w:r>
          </w:p>
        </w:tc>
        <w:tc>
          <w:tcPr>
            <w:tcW w:w="4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19AD332">
            <w:pPr>
              <w:pStyle w:val="10"/>
              <w:jc w:val="center"/>
              <w:rPr>
                <w:color w:val="000000"/>
              </w:rPr>
            </w:pPr>
            <w:r>
              <w:rPr>
                <w:color w:val="000000"/>
              </w:rPr>
              <w:t>3408</w:t>
            </w:r>
          </w:p>
        </w:tc>
      </w:tr>
      <w:tr w14:paraId="5249C9F9">
        <w:tblPrEx>
          <w:tblCellMar>
            <w:top w:w="0" w:type="dxa"/>
            <w:left w:w="0" w:type="dxa"/>
            <w:bottom w:w="0" w:type="dxa"/>
            <w:right w:w="0" w:type="dxa"/>
          </w:tblCellMar>
        </w:tblPrEx>
        <w:trPr>
          <w:trHeight w:val="290" w:hRule="atLeast"/>
        </w:trPr>
        <w:tc>
          <w:tcPr>
            <w:tcW w:w="43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744118D">
            <w:pPr>
              <w:pStyle w:val="10"/>
              <w:jc w:val="center"/>
              <w:rPr>
                <w:color w:val="000000"/>
              </w:rPr>
            </w:pPr>
            <w:r>
              <w:rPr>
                <w:rFonts w:hint="eastAsia"/>
                <w:color w:val="000000"/>
              </w:rPr>
              <w:t>背迳</w:t>
            </w:r>
          </w:p>
        </w:tc>
        <w:tc>
          <w:tcPr>
            <w:tcW w:w="3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81E69C">
            <w:pPr>
              <w:pStyle w:val="10"/>
              <w:jc w:val="center"/>
              <w:rPr>
                <w:color w:val="000000"/>
              </w:rPr>
            </w:pPr>
            <w:r>
              <w:rPr>
                <w:color w:val="000000"/>
              </w:rPr>
              <w:t>12</w:t>
            </w:r>
          </w:p>
        </w:tc>
        <w:tc>
          <w:tcPr>
            <w:tcW w:w="3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FE7E2F">
            <w:pPr>
              <w:pStyle w:val="10"/>
              <w:jc w:val="center"/>
              <w:rPr>
                <w:color w:val="000000"/>
              </w:rPr>
            </w:pPr>
            <w:r>
              <w:rPr>
                <w:color w:val="000000"/>
              </w:rPr>
              <w:t>13</w:t>
            </w:r>
          </w:p>
        </w:tc>
        <w:tc>
          <w:tcPr>
            <w:tcW w:w="4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EDF1D7">
            <w:pPr>
              <w:pStyle w:val="10"/>
              <w:jc w:val="center"/>
              <w:rPr>
                <w:color w:val="000000"/>
              </w:rPr>
            </w:pPr>
            <w:r>
              <w:rPr>
                <w:color w:val="000000"/>
              </w:rPr>
              <w:t>371</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871191">
            <w:pPr>
              <w:pStyle w:val="10"/>
              <w:jc w:val="center"/>
              <w:rPr>
                <w:color w:val="000000"/>
              </w:rPr>
            </w:pPr>
            <w:r>
              <w:rPr>
                <w:color w:val="000000"/>
              </w:rPr>
              <w:t>1733</w:t>
            </w:r>
          </w:p>
        </w:tc>
        <w:tc>
          <w:tcPr>
            <w:tcW w:w="3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201805">
            <w:pPr>
              <w:pStyle w:val="10"/>
              <w:jc w:val="center"/>
              <w:rPr>
                <w:color w:val="000000"/>
              </w:rPr>
            </w:pPr>
            <w:r>
              <w:rPr>
                <w:color w:val="000000"/>
              </w:rPr>
              <w:t>734</w:t>
            </w:r>
          </w:p>
        </w:tc>
        <w:tc>
          <w:tcPr>
            <w:tcW w:w="4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A25EF8">
            <w:pPr>
              <w:pStyle w:val="10"/>
              <w:jc w:val="center"/>
              <w:rPr>
                <w:color w:val="000000"/>
              </w:rPr>
            </w:pPr>
            <w:r>
              <w:rPr>
                <w:color w:val="000000"/>
              </w:rPr>
              <w:t>1929</w:t>
            </w:r>
          </w:p>
        </w:tc>
        <w:tc>
          <w:tcPr>
            <w:tcW w:w="4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F54087">
            <w:pPr>
              <w:pStyle w:val="10"/>
              <w:jc w:val="center"/>
              <w:rPr>
                <w:color w:val="000000"/>
              </w:rPr>
            </w:pPr>
            <w:r>
              <w:rPr>
                <w:color w:val="000000"/>
              </w:rPr>
              <w:t>1887</w:t>
            </w:r>
          </w:p>
        </w:tc>
        <w:tc>
          <w:tcPr>
            <w:tcW w:w="7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89287F">
            <w:pPr>
              <w:pStyle w:val="10"/>
              <w:jc w:val="center"/>
              <w:rPr>
                <w:color w:val="000000"/>
              </w:rPr>
            </w:pPr>
            <w:r>
              <w:rPr>
                <w:rFonts w:hint="eastAsia"/>
                <w:color w:val="000000"/>
              </w:rPr>
              <w:t>鱼塘、石厂</w:t>
            </w:r>
          </w:p>
        </w:tc>
        <w:tc>
          <w:tcPr>
            <w:tcW w:w="5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4325F9">
            <w:pPr>
              <w:pStyle w:val="10"/>
              <w:jc w:val="center"/>
              <w:rPr>
                <w:color w:val="000000"/>
              </w:rPr>
            </w:pPr>
            <w:r>
              <w:rPr>
                <w:color w:val="000000"/>
              </w:rPr>
              <w:t>30000</w:t>
            </w:r>
          </w:p>
        </w:tc>
        <w:tc>
          <w:tcPr>
            <w:tcW w:w="4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ACE1E71">
            <w:pPr>
              <w:pStyle w:val="10"/>
              <w:jc w:val="center"/>
              <w:rPr>
                <w:color w:val="000000"/>
              </w:rPr>
            </w:pPr>
            <w:r>
              <w:rPr>
                <w:color w:val="000000"/>
              </w:rPr>
              <w:t>3151</w:t>
            </w:r>
          </w:p>
        </w:tc>
      </w:tr>
      <w:tr w14:paraId="1079FA16">
        <w:tblPrEx>
          <w:tblCellMar>
            <w:top w:w="0" w:type="dxa"/>
            <w:left w:w="0" w:type="dxa"/>
            <w:bottom w:w="0" w:type="dxa"/>
            <w:right w:w="0" w:type="dxa"/>
          </w:tblCellMar>
        </w:tblPrEx>
        <w:trPr>
          <w:trHeight w:val="275" w:hRule="atLeast"/>
        </w:trPr>
        <w:tc>
          <w:tcPr>
            <w:tcW w:w="43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A2AD146">
            <w:pPr>
              <w:pStyle w:val="10"/>
              <w:jc w:val="center"/>
              <w:rPr>
                <w:color w:val="000000"/>
              </w:rPr>
            </w:pPr>
            <w:r>
              <w:rPr>
                <w:rFonts w:hint="eastAsia"/>
                <w:color w:val="000000"/>
              </w:rPr>
              <w:t>龙口</w:t>
            </w:r>
          </w:p>
        </w:tc>
        <w:tc>
          <w:tcPr>
            <w:tcW w:w="3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E6BC2E">
            <w:pPr>
              <w:pStyle w:val="10"/>
              <w:jc w:val="center"/>
              <w:rPr>
                <w:color w:val="000000"/>
              </w:rPr>
            </w:pPr>
            <w:r>
              <w:rPr>
                <w:color w:val="000000"/>
              </w:rPr>
              <w:t>10</w:t>
            </w:r>
          </w:p>
        </w:tc>
        <w:tc>
          <w:tcPr>
            <w:tcW w:w="3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837105">
            <w:pPr>
              <w:pStyle w:val="10"/>
              <w:jc w:val="center"/>
              <w:rPr>
                <w:color w:val="000000"/>
              </w:rPr>
            </w:pPr>
            <w:r>
              <w:rPr>
                <w:color w:val="000000"/>
              </w:rPr>
              <w:t>4</w:t>
            </w:r>
          </w:p>
        </w:tc>
        <w:tc>
          <w:tcPr>
            <w:tcW w:w="4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84DCDF">
            <w:pPr>
              <w:pStyle w:val="10"/>
              <w:jc w:val="center"/>
              <w:rPr>
                <w:color w:val="000000"/>
              </w:rPr>
            </w:pPr>
            <w:r>
              <w:rPr>
                <w:color w:val="000000"/>
              </w:rPr>
              <w:t>276</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3E5F55">
            <w:pPr>
              <w:pStyle w:val="10"/>
              <w:jc w:val="center"/>
              <w:rPr>
                <w:color w:val="000000"/>
              </w:rPr>
            </w:pPr>
            <w:r>
              <w:rPr>
                <w:color w:val="000000"/>
              </w:rPr>
              <w:t>1378</w:t>
            </w:r>
          </w:p>
        </w:tc>
        <w:tc>
          <w:tcPr>
            <w:tcW w:w="3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DE1C27">
            <w:pPr>
              <w:pStyle w:val="10"/>
              <w:jc w:val="center"/>
              <w:rPr>
                <w:color w:val="000000"/>
              </w:rPr>
            </w:pPr>
            <w:r>
              <w:rPr>
                <w:color w:val="000000"/>
              </w:rPr>
              <w:t>720</w:t>
            </w:r>
          </w:p>
        </w:tc>
        <w:tc>
          <w:tcPr>
            <w:tcW w:w="4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E1A000">
            <w:pPr>
              <w:pStyle w:val="10"/>
              <w:jc w:val="center"/>
              <w:rPr>
                <w:color w:val="000000"/>
              </w:rPr>
            </w:pPr>
            <w:r>
              <w:rPr>
                <w:color w:val="000000"/>
              </w:rPr>
              <w:t>1572</w:t>
            </w:r>
          </w:p>
        </w:tc>
        <w:tc>
          <w:tcPr>
            <w:tcW w:w="4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10F6EC">
            <w:pPr>
              <w:pStyle w:val="10"/>
              <w:jc w:val="center"/>
              <w:rPr>
                <w:color w:val="000000"/>
              </w:rPr>
            </w:pPr>
            <w:r>
              <w:rPr>
                <w:color w:val="000000"/>
              </w:rPr>
              <w:t>1471</w:t>
            </w:r>
          </w:p>
        </w:tc>
        <w:tc>
          <w:tcPr>
            <w:tcW w:w="7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1A9BD1">
            <w:pPr>
              <w:pStyle w:val="10"/>
              <w:jc w:val="center"/>
              <w:rPr>
                <w:color w:val="000000"/>
              </w:rPr>
            </w:pPr>
            <w:r>
              <w:rPr>
                <w:rFonts w:hint="eastAsia"/>
                <w:color w:val="000000"/>
              </w:rPr>
              <w:t>林场、鱼塘</w:t>
            </w:r>
          </w:p>
        </w:tc>
        <w:tc>
          <w:tcPr>
            <w:tcW w:w="5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515E75">
            <w:pPr>
              <w:pStyle w:val="10"/>
              <w:jc w:val="center"/>
              <w:rPr>
                <w:color w:val="000000"/>
              </w:rPr>
            </w:pPr>
            <w:r>
              <w:rPr>
                <w:color w:val="000000"/>
              </w:rPr>
              <w:t>34300</w:t>
            </w:r>
          </w:p>
        </w:tc>
        <w:tc>
          <w:tcPr>
            <w:tcW w:w="4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C3F332F">
            <w:pPr>
              <w:pStyle w:val="10"/>
              <w:jc w:val="center"/>
              <w:rPr>
                <w:color w:val="000000"/>
              </w:rPr>
            </w:pPr>
            <w:r>
              <w:rPr>
                <w:color w:val="000000"/>
              </w:rPr>
              <w:t>3292</w:t>
            </w:r>
          </w:p>
        </w:tc>
      </w:tr>
      <w:tr w14:paraId="4CF60941">
        <w:tblPrEx>
          <w:tblCellMar>
            <w:top w:w="0" w:type="dxa"/>
            <w:left w:w="0" w:type="dxa"/>
            <w:bottom w:w="0" w:type="dxa"/>
            <w:right w:w="0" w:type="dxa"/>
          </w:tblCellMar>
        </w:tblPrEx>
        <w:trPr>
          <w:trHeight w:val="270" w:hRule="atLeast"/>
        </w:trPr>
        <w:tc>
          <w:tcPr>
            <w:tcW w:w="43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32F6B97">
            <w:pPr>
              <w:pStyle w:val="10"/>
              <w:jc w:val="center"/>
              <w:rPr>
                <w:color w:val="000000"/>
              </w:rPr>
            </w:pPr>
            <w:r>
              <w:rPr>
                <w:rFonts w:hint="eastAsia"/>
                <w:color w:val="000000"/>
              </w:rPr>
              <w:t>横岭</w:t>
            </w:r>
          </w:p>
        </w:tc>
        <w:tc>
          <w:tcPr>
            <w:tcW w:w="3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1A60DD">
            <w:pPr>
              <w:pStyle w:val="10"/>
              <w:jc w:val="center"/>
              <w:rPr>
                <w:color w:val="000000"/>
              </w:rPr>
            </w:pPr>
            <w:r>
              <w:rPr>
                <w:color w:val="000000"/>
              </w:rPr>
              <w:t>11</w:t>
            </w:r>
          </w:p>
        </w:tc>
        <w:tc>
          <w:tcPr>
            <w:tcW w:w="3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784D87">
            <w:pPr>
              <w:pStyle w:val="10"/>
              <w:jc w:val="center"/>
              <w:rPr>
                <w:color w:val="000000"/>
              </w:rPr>
            </w:pPr>
            <w:r>
              <w:rPr>
                <w:color w:val="000000"/>
              </w:rPr>
              <w:t>8</w:t>
            </w:r>
          </w:p>
        </w:tc>
        <w:tc>
          <w:tcPr>
            <w:tcW w:w="4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38FA21">
            <w:pPr>
              <w:pStyle w:val="10"/>
              <w:jc w:val="center"/>
              <w:rPr>
                <w:color w:val="000000"/>
              </w:rPr>
            </w:pPr>
            <w:r>
              <w:rPr>
                <w:color w:val="000000"/>
              </w:rPr>
              <w:t>289</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FF9405">
            <w:pPr>
              <w:pStyle w:val="10"/>
              <w:jc w:val="center"/>
              <w:rPr>
                <w:color w:val="000000"/>
              </w:rPr>
            </w:pPr>
            <w:r>
              <w:rPr>
                <w:color w:val="000000"/>
              </w:rPr>
              <w:t>1404</w:t>
            </w:r>
          </w:p>
        </w:tc>
        <w:tc>
          <w:tcPr>
            <w:tcW w:w="3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16E0AB">
            <w:pPr>
              <w:pStyle w:val="10"/>
              <w:jc w:val="center"/>
              <w:rPr>
                <w:color w:val="000000"/>
              </w:rPr>
            </w:pPr>
            <w:r>
              <w:rPr>
                <w:rFonts w:hint="eastAsia"/>
                <w:color w:val="000000"/>
              </w:rPr>
              <w:t>807</w:t>
            </w:r>
          </w:p>
        </w:tc>
        <w:tc>
          <w:tcPr>
            <w:tcW w:w="4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4B2B64">
            <w:pPr>
              <w:pStyle w:val="10"/>
              <w:jc w:val="center"/>
              <w:rPr>
                <w:color w:val="000000"/>
              </w:rPr>
            </w:pPr>
            <w:r>
              <w:rPr>
                <w:color w:val="000000"/>
              </w:rPr>
              <w:t>1885</w:t>
            </w:r>
          </w:p>
        </w:tc>
        <w:tc>
          <w:tcPr>
            <w:tcW w:w="4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9ABC3C">
            <w:pPr>
              <w:pStyle w:val="10"/>
              <w:jc w:val="center"/>
              <w:rPr>
                <w:color w:val="000000"/>
              </w:rPr>
            </w:pPr>
            <w:r>
              <w:rPr>
                <w:color w:val="000000"/>
              </w:rPr>
              <w:t>1800</w:t>
            </w:r>
          </w:p>
        </w:tc>
        <w:tc>
          <w:tcPr>
            <w:tcW w:w="7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AADC60">
            <w:pPr>
              <w:pStyle w:val="10"/>
              <w:jc w:val="center"/>
              <w:rPr>
                <w:color w:val="000000"/>
              </w:rPr>
            </w:pPr>
            <w:r>
              <w:rPr>
                <w:rFonts w:hint="eastAsia"/>
                <w:color w:val="000000"/>
              </w:rPr>
              <w:t>果场、鱼塘</w:t>
            </w:r>
          </w:p>
        </w:tc>
        <w:tc>
          <w:tcPr>
            <w:tcW w:w="5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D5575B">
            <w:pPr>
              <w:pStyle w:val="10"/>
              <w:jc w:val="center"/>
              <w:rPr>
                <w:color w:val="000000"/>
              </w:rPr>
            </w:pPr>
            <w:r>
              <w:rPr>
                <w:color w:val="000000"/>
              </w:rPr>
              <w:t>32000</w:t>
            </w:r>
          </w:p>
        </w:tc>
        <w:tc>
          <w:tcPr>
            <w:tcW w:w="4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4AA2427">
            <w:pPr>
              <w:pStyle w:val="10"/>
              <w:jc w:val="center"/>
              <w:rPr>
                <w:color w:val="000000"/>
              </w:rPr>
            </w:pPr>
            <w:r>
              <w:rPr>
                <w:color w:val="000000"/>
              </w:rPr>
              <w:t>3255</w:t>
            </w:r>
          </w:p>
        </w:tc>
      </w:tr>
      <w:tr w14:paraId="06787E27">
        <w:tblPrEx>
          <w:tblCellMar>
            <w:top w:w="0" w:type="dxa"/>
            <w:left w:w="0" w:type="dxa"/>
            <w:bottom w:w="0" w:type="dxa"/>
            <w:right w:w="0" w:type="dxa"/>
          </w:tblCellMar>
        </w:tblPrEx>
        <w:trPr>
          <w:trHeight w:val="270" w:hRule="atLeast"/>
        </w:trPr>
        <w:tc>
          <w:tcPr>
            <w:tcW w:w="43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C5A498B">
            <w:pPr>
              <w:pStyle w:val="10"/>
              <w:jc w:val="center"/>
              <w:rPr>
                <w:color w:val="000000"/>
              </w:rPr>
            </w:pPr>
            <w:r>
              <w:rPr>
                <w:rFonts w:hint="eastAsia"/>
                <w:color w:val="000000"/>
              </w:rPr>
              <w:t>小塘</w:t>
            </w:r>
          </w:p>
        </w:tc>
        <w:tc>
          <w:tcPr>
            <w:tcW w:w="3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DFFBBB">
            <w:pPr>
              <w:pStyle w:val="10"/>
              <w:jc w:val="center"/>
              <w:rPr>
                <w:color w:val="000000"/>
              </w:rPr>
            </w:pPr>
            <w:r>
              <w:rPr>
                <w:color w:val="000000"/>
              </w:rPr>
              <w:t>9</w:t>
            </w:r>
          </w:p>
        </w:tc>
        <w:tc>
          <w:tcPr>
            <w:tcW w:w="3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990A16">
            <w:pPr>
              <w:pStyle w:val="10"/>
              <w:jc w:val="center"/>
              <w:rPr>
                <w:color w:val="000000"/>
              </w:rPr>
            </w:pPr>
            <w:r>
              <w:rPr>
                <w:color w:val="000000"/>
              </w:rPr>
              <w:t>7</w:t>
            </w:r>
          </w:p>
        </w:tc>
        <w:tc>
          <w:tcPr>
            <w:tcW w:w="4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EAAD82">
            <w:pPr>
              <w:pStyle w:val="10"/>
              <w:jc w:val="center"/>
              <w:rPr>
                <w:color w:val="000000"/>
              </w:rPr>
            </w:pPr>
            <w:r>
              <w:rPr>
                <w:color w:val="000000"/>
              </w:rPr>
              <w:t>275</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85B7E6">
            <w:pPr>
              <w:pStyle w:val="10"/>
              <w:jc w:val="center"/>
              <w:rPr>
                <w:color w:val="000000"/>
              </w:rPr>
            </w:pPr>
            <w:r>
              <w:rPr>
                <w:color w:val="000000"/>
              </w:rPr>
              <w:t>1320</w:t>
            </w:r>
          </w:p>
        </w:tc>
        <w:tc>
          <w:tcPr>
            <w:tcW w:w="3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B36DF1">
            <w:pPr>
              <w:pStyle w:val="10"/>
              <w:jc w:val="center"/>
              <w:rPr>
                <w:color w:val="000000"/>
              </w:rPr>
            </w:pPr>
            <w:r>
              <w:rPr>
                <w:color w:val="000000"/>
              </w:rPr>
              <w:t>777</w:t>
            </w:r>
          </w:p>
        </w:tc>
        <w:tc>
          <w:tcPr>
            <w:tcW w:w="4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A715EB">
            <w:pPr>
              <w:pStyle w:val="10"/>
              <w:jc w:val="center"/>
              <w:rPr>
                <w:color w:val="000000"/>
              </w:rPr>
            </w:pPr>
            <w:r>
              <w:rPr>
                <w:color w:val="000000"/>
              </w:rPr>
              <w:t>1990</w:t>
            </w:r>
          </w:p>
        </w:tc>
        <w:tc>
          <w:tcPr>
            <w:tcW w:w="4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B058C2">
            <w:pPr>
              <w:pStyle w:val="10"/>
              <w:jc w:val="center"/>
              <w:rPr>
                <w:color w:val="000000"/>
              </w:rPr>
            </w:pPr>
            <w:r>
              <w:rPr>
                <w:color w:val="000000"/>
              </w:rPr>
              <w:t>1147</w:t>
            </w:r>
          </w:p>
        </w:tc>
        <w:tc>
          <w:tcPr>
            <w:tcW w:w="7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749C36">
            <w:pPr>
              <w:pStyle w:val="10"/>
              <w:jc w:val="center"/>
              <w:rPr>
                <w:color w:val="000000"/>
              </w:rPr>
            </w:pPr>
            <w:r>
              <w:rPr>
                <w:rFonts w:hint="eastAsia"/>
                <w:color w:val="000000"/>
              </w:rPr>
              <w:t>果场、鱼塘</w:t>
            </w:r>
          </w:p>
        </w:tc>
        <w:tc>
          <w:tcPr>
            <w:tcW w:w="5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393F59">
            <w:pPr>
              <w:pStyle w:val="10"/>
              <w:jc w:val="center"/>
              <w:rPr>
                <w:color w:val="000000"/>
              </w:rPr>
            </w:pPr>
            <w:r>
              <w:rPr>
                <w:color w:val="000000"/>
              </w:rPr>
              <w:t>55000</w:t>
            </w:r>
          </w:p>
        </w:tc>
        <w:tc>
          <w:tcPr>
            <w:tcW w:w="4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EBCE894">
            <w:pPr>
              <w:pStyle w:val="10"/>
              <w:jc w:val="center"/>
              <w:rPr>
                <w:color w:val="000000"/>
              </w:rPr>
            </w:pPr>
            <w:r>
              <w:rPr>
                <w:color w:val="000000"/>
              </w:rPr>
              <w:t>3283</w:t>
            </w:r>
          </w:p>
        </w:tc>
      </w:tr>
      <w:tr w14:paraId="0A668EED">
        <w:tblPrEx>
          <w:tblCellMar>
            <w:top w:w="0" w:type="dxa"/>
            <w:left w:w="0" w:type="dxa"/>
            <w:bottom w:w="0" w:type="dxa"/>
            <w:right w:w="0" w:type="dxa"/>
          </w:tblCellMar>
        </w:tblPrEx>
        <w:trPr>
          <w:trHeight w:val="270" w:hRule="atLeast"/>
        </w:trPr>
        <w:tc>
          <w:tcPr>
            <w:tcW w:w="43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7657CA3">
            <w:pPr>
              <w:pStyle w:val="10"/>
              <w:jc w:val="center"/>
              <w:rPr>
                <w:color w:val="000000"/>
              </w:rPr>
            </w:pPr>
            <w:r>
              <w:rPr>
                <w:rFonts w:hint="eastAsia"/>
                <w:color w:val="000000"/>
              </w:rPr>
              <w:t>官陂</w:t>
            </w:r>
          </w:p>
        </w:tc>
        <w:tc>
          <w:tcPr>
            <w:tcW w:w="3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CA9423">
            <w:pPr>
              <w:pStyle w:val="10"/>
              <w:jc w:val="center"/>
              <w:rPr>
                <w:color w:val="000000"/>
              </w:rPr>
            </w:pPr>
            <w:r>
              <w:rPr>
                <w:color w:val="000000"/>
              </w:rPr>
              <w:t>11</w:t>
            </w:r>
          </w:p>
        </w:tc>
        <w:tc>
          <w:tcPr>
            <w:tcW w:w="3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E74D22">
            <w:pPr>
              <w:pStyle w:val="10"/>
              <w:jc w:val="center"/>
              <w:rPr>
                <w:color w:val="000000"/>
              </w:rPr>
            </w:pPr>
            <w:r>
              <w:rPr>
                <w:color w:val="000000"/>
              </w:rPr>
              <w:t>10</w:t>
            </w:r>
          </w:p>
        </w:tc>
        <w:tc>
          <w:tcPr>
            <w:tcW w:w="4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27FE8A">
            <w:pPr>
              <w:pStyle w:val="10"/>
              <w:jc w:val="center"/>
              <w:rPr>
                <w:color w:val="000000"/>
              </w:rPr>
            </w:pPr>
            <w:r>
              <w:rPr>
                <w:color w:val="000000"/>
              </w:rPr>
              <w:t>357</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156878">
            <w:pPr>
              <w:pStyle w:val="10"/>
              <w:jc w:val="center"/>
              <w:rPr>
                <w:color w:val="000000"/>
              </w:rPr>
            </w:pPr>
            <w:r>
              <w:rPr>
                <w:color w:val="000000"/>
              </w:rPr>
              <w:t>1800</w:t>
            </w:r>
          </w:p>
        </w:tc>
        <w:tc>
          <w:tcPr>
            <w:tcW w:w="3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3128AA">
            <w:pPr>
              <w:pStyle w:val="10"/>
              <w:jc w:val="center"/>
              <w:rPr>
                <w:color w:val="000000"/>
              </w:rPr>
            </w:pPr>
            <w:r>
              <w:rPr>
                <w:color w:val="000000"/>
              </w:rPr>
              <w:t>804</w:t>
            </w:r>
          </w:p>
        </w:tc>
        <w:tc>
          <w:tcPr>
            <w:tcW w:w="4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183F4C">
            <w:pPr>
              <w:pStyle w:val="10"/>
              <w:jc w:val="center"/>
              <w:rPr>
                <w:color w:val="000000"/>
              </w:rPr>
            </w:pPr>
            <w:r>
              <w:rPr>
                <w:color w:val="000000"/>
              </w:rPr>
              <w:t>2784</w:t>
            </w:r>
          </w:p>
        </w:tc>
        <w:tc>
          <w:tcPr>
            <w:tcW w:w="4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60E611">
            <w:pPr>
              <w:pStyle w:val="10"/>
              <w:jc w:val="center"/>
              <w:rPr>
                <w:color w:val="000000"/>
              </w:rPr>
            </w:pPr>
            <w:r>
              <w:rPr>
                <w:color w:val="000000"/>
              </w:rPr>
              <w:t>1721</w:t>
            </w:r>
          </w:p>
        </w:tc>
        <w:tc>
          <w:tcPr>
            <w:tcW w:w="7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80649D">
            <w:pPr>
              <w:pStyle w:val="10"/>
              <w:jc w:val="center"/>
              <w:rPr>
                <w:color w:val="000000"/>
              </w:rPr>
            </w:pPr>
            <w:r>
              <w:rPr>
                <w:rFonts w:hint="eastAsia"/>
                <w:color w:val="000000"/>
              </w:rPr>
              <w:t>鱼塘、黄烟</w:t>
            </w:r>
          </w:p>
        </w:tc>
        <w:tc>
          <w:tcPr>
            <w:tcW w:w="5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209CE0">
            <w:pPr>
              <w:pStyle w:val="10"/>
              <w:jc w:val="center"/>
              <w:rPr>
                <w:color w:val="000000"/>
              </w:rPr>
            </w:pPr>
            <w:r>
              <w:rPr>
                <w:color w:val="000000"/>
              </w:rPr>
              <w:t>41000</w:t>
            </w:r>
          </w:p>
        </w:tc>
        <w:tc>
          <w:tcPr>
            <w:tcW w:w="4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F60ABD">
            <w:pPr>
              <w:pStyle w:val="10"/>
              <w:jc w:val="center"/>
              <w:rPr>
                <w:color w:val="000000"/>
              </w:rPr>
            </w:pPr>
            <w:r>
              <w:rPr>
                <w:color w:val="000000"/>
              </w:rPr>
              <w:t>3469</w:t>
            </w:r>
          </w:p>
        </w:tc>
      </w:tr>
      <w:tr w14:paraId="64ADFAC0">
        <w:tblPrEx>
          <w:tblCellMar>
            <w:top w:w="0" w:type="dxa"/>
            <w:left w:w="0" w:type="dxa"/>
            <w:bottom w:w="0" w:type="dxa"/>
            <w:right w:w="0" w:type="dxa"/>
          </w:tblCellMar>
        </w:tblPrEx>
        <w:trPr>
          <w:trHeight w:val="285" w:hRule="atLeast"/>
        </w:trPr>
        <w:tc>
          <w:tcPr>
            <w:tcW w:w="43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D6E4442">
            <w:pPr>
              <w:pStyle w:val="10"/>
              <w:jc w:val="center"/>
              <w:rPr>
                <w:color w:val="000000"/>
              </w:rPr>
            </w:pPr>
            <w:r>
              <w:rPr>
                <w:rFonts w:hint="eastAsia"/>
                <w:color w:val="000000"/>
              </w:rPr>
              <w:t>合计</w:t>
            </w:r>
          </w:p>
        </w:tc>
        <w:tc>
          <w:tcPr>
            <w:tcW w:w="36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7E33AD">
            <w:pPr>
              <w:pStyle w:val="10"/>
              <w:jc w:val="center"/>
              <w:rPr>
                <w:color w:val="000000"/>
              </w:rPr>
            </w:pPr>
            <w:r>
              <w:rPr>
                <w:color w:val="000000"/>
              </w:rPr>
              <w:t>73</w:t>
            </w:r>
          </w:p>
        </w:tc>
        <w:tc>
          <w:tcPr>
            <w:tcW w:w="3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5BA7E9">
            <w:pPr>
              <w:pStyle w:val="10"/>
              <w:jc w:val="center"/>
              <w:rPr>
                <w:color w:val="000000"/>
              </w:rPr>
            </w:pPr>
            <w:r>
              <w:rPr>
                <w:color w:val="000000"/>
              </w:rPr>
              <w:t>58</w:t>
            </w:r>
          </w:p>
        </w:tc>
        <w:tc>
          <w:tcPr>
            <w:tcW w:w="4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57C120">
            <w:pPr>
              <w:pStyle w:val="10"/>
              <w:jc w:val="center"/>
              <w:rPr>
                <w:color w:val="000000"/>
              </w:rPr>
            </w:pPr>
            <w:r>
              <w:rPr>
                <w:color w:val="000000"/>
              </w:rPr>
              <w:t>2513</w:t>
            </w:r>
          </w:p>
        </w:tc>
        <w:tc>
          <w:tcPr>
            <w:tcW w:w="38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508217">
            <w:pPr>
              <w:pStyle w:val="10"/>
              <w:jc w:val="center"/>
              <w:rPr>
                <w:color w:val="000000"/>
              </w:rPr>
            </w:pPr>
            <w:r>
              <w:rPr>
                <w:color w:val="000000"/>
              </w:rPr>
              <w:t>12066</w:t>
            </w:r>
          </w:p>
        </w:tc>
        <w:tc>
          <w:tcPr>
            <w:tcW w:w="3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783336">
            <w:pPr>
              <w:pStyle w:val="10"/>
              <w:jc w:val="center"/>
              <w:rPr>
                <w:color w:val="000000"/>
              </w:rPr>
            </w:pPr>
            <w:r>
              <w:rPr>
                <w:color w:val="000000"/>
              </w:rPr>
              <w:t>5749</w:t>
            </w:r>
          </w:p>
        </w:tc>
        <w:tc>
          <w:tcPr>
            <w:tcW w:w="4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BD0AAE">
            <w:pPr>
              <w:pStyle w:val="10"/>
              <w:jc w:val="center"/>
              <w:rPr>
                <w:color w:val="000000"/>
              </w:rPr>
            </w:pPr>
            <w:r>
              <w:rPr>
                <w:color w:val="000000"/>
              </w:rPr>
              <w:t>16829</w:t>
            </w:r>
          </w:p>
        </w:tc>
        <w:tc>
          <w:tcPr>
            <w:tcW w:w="4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886D14">
            <w:pPr>
              <w:pStyle w:val="10"/>
              <w:jc w:val="center"/>
              <w:rPr>
                <w:color w:val="000000"/>
              </w:rPr>
            </w:pPr>
            <w:r>
              <w:rPr>
                <w:color w:val="000000"/>
              </w:rPr>
              <w:t>12159</w:t>
            </w:r>
          </w:p>
        </w:tc>
        <w:tc>
          <w:tcPr>
            <w:tcW w:w="7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85111E">
            <w:pPr>
              <w:pStyle w:val="10"/>
              <w:jc w:val="center"/>
              <w:rPr>
                <w:color w:val="000000"/>
              </w:rPr>
            </w:pPr>
          </w:p>
        </w:tc>
        <w:tc>
          <w:tcPr>
            <w:tcW w:w="5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D7BFC6">
            <w:pPr>
              <w:pStyle w:val="10"/>
              <w:jc w:val="center"/>
              <w:rPr>
                <w:color w:val="000000"/>
              </w:rPr>
            </w:pPr>
            <w:r>
              <w:rPr>
                <w:color w:val="000000"/>
              </w:rPr>
              <w:t>253600</w:t>
            </w:r>
          </w:p>
        </w:tc>
        <w:tc>
          <w:tcPr>
            <w:tcW w:w="47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B422BE3">
            <w:pPr>
              <w:pStyle w:val="10"/>
              <w:jc w:val="center"/>
              <w:rPr>
                <w:color w:val="000000"/>
              </w:rPr>
            </w:pPr>
            <w:r>
              <w:rPr>
                <w:color w:val="000000"/>
              </w:rPr>
              <w:t>3024</w:t>
            </w:r>
          </w:p>
        </w:tc>
      </w:tr>
    </w:tbl>
    <w:p w14:paraId="2FFDE24A">
      <w:pPr>
        <w:pStyle w:val="3"/>
      </w:pPr>
      <w:r>
        <w:t>坪田镇</w:t>
      </w:r>
    </w:p>
    <w:p w14:paraId="0AC29BE1">
      <w:pPr>
        <w:pStyle w:val="4"/>
      </w:pPr>
      <w:r>
        <w:t>【领导名录】</w:t>
      </w:r>
    </w:p>
    <w:p w14:paraId="0591762D">
      <w:pPr>
        <w:ind w:firstLine="422"/>
      </w:pPr>
      <w:r>
        <w:rPr>
          <w:b/>
          <w:bCs/>
        </w:rPr>
        <w:t>书</w:t>
      </w:r>
      <w:r>
        <w:rPr>
          <w:rFonts w:hint="eastAsia"/>
          <w:b/>
          <w:bCs/>
        </w:rPr>
        <w:t xml:space="preserve">    </w:t>
      </w:r>
      <w:r>
        <w:rPr>
          <w:b/>
          <w:bCs/>
        </w:rPr>
        <w:t>记：</w:t>
      </w:r>
      <w:r>
        <w:t>沈步亮</w:t>
      </w:r>
    </w:p>
    <w:p w14:paraId="65F86FF6">
      <w:pPr>
        <w:ind w:firstLine="422"/>
      </w:pPr>
      <w:r>
        <w:rPr>
          <w:b/>
          <w:bCs/>
        </w:rPr>
        <w:t>副</w:t>
      </w:r>
      <w:r>
        <w:rPr>
          <w:rFonts w:hint="eastAsia"/>
          <w:b/>
          <w:bCs/>
        </w:rPr>
        <w:t xml:space="preserve"> </w:t>
      </w:r>
      <w:r>
        <w:rPr>
          <w:b/>
          <w:bCs/>
        </w:rPr>
        <w:t>书</w:t>
      </w:r>
      <w:r>
        <w:rPr>
          <w:rFonts w:hint="eastAsia"/>
          <w:b/>
          <w:bCs/>
        </w:rPr>
        <w:t xml:space="preserve"> </w:t>
      </w:r>
      <w:r>
        <w:rPr>
          <w:b/>
          <w:bCs/>
        </w:rPr>
        <w:t>记：</w:t>
      </w:r>
      <w:r>
        <w:t>陈焱煌、杨长红、雷会信</w:t>
      </w:r>
    </w:p>
    <w:p w14:paraId="637338D1">
      <w:pPr>
        <w:ind w:firstLine="422"/>
      </w:pPr>
      <w:r>
        <w:rPr>
          <w:b/>
          <w:bCs/>
        </w:rPr>
        <w:t>委</w:t>
      </w:r>
      <w:r>
        <w:rPr>
          <w:rFonts w:hint="eastAsia"/>
          <w:b/>
          <w:bCs/>
        </w:rPr>
        <w:t xml:space="preserve">    </w:t>
      </w:r>
      <w:r>
        <w:rPr>
          <w:b/>
          <w:bCs/>
        </w:rPr>
        <w:t>员：</w:t>
      </w:r>
      <w:r>
        <w:t>方佳志、刘光煌、宁全辉、邓汝平</w:t>
      </w:r>
    </w:p>
    <w:p w14:paraId="01085939">
      <w:pPr>
        <w:ind w:firstLine="422"/>
      </w:pPr>
      <w:r>
        <w:rPr>
          <w:b/>
          <w:bCs/>
        </w:rPr>
        <w:t>人大主席：</w:t>
      </w:r>
      <w:r>
        <w:t>杨长红</w:t>
      </w:r>
    </w:p>
    <w:p w14:paraId="6F5A4C0A">
      <w:pPr>
        <w:ind w:firstLine="422"/>
      </w:pPr>
      <w:r>
        <w:rPr>
          <w:b/>
          <w:bCs/>
        </w:rPr>
        <w:t>镇</w:t>
      </w:r>
      <w:r>
        <w:rPr>
          <w:rFonts w:hint="eastAsia"/>
          <w:b/>
          <w:bCs/>
        </w:rPr>
        <w:t xml:space="preserve">    </w:t>
      </w:r>
      <w:r>
        <w:rPr>
          <w:b/>
          <w:bCs/>
        </w:rPr>
        <w:t>长：</w:t>
      </w:r>
      <w:r>
        <w:t>陈焱煌</w:t>
      </w:r>
    </w:p>
    <w:p w14:paraId="3A5803C7">
      <w:pPr>
        <w:ind w:firstLine="422"/>
      </w:pPr>
      <w:r>
        <w:rPr>
          <w:b/>
          <w:bCs/>
        </w:rPr>
        <w:t>副</w:t>
      </w:r>
      <w:r>
        <w:rPr>
          <w:rFonts w:hint="eastAsia"/>
          <w:b/>
          <w:bCs/>
        </w:rPr>
        <w:t xml:space="preserve"> </w:t>
      </w:r>
      <w:r>
        <w:rPr>
          <w:b/>
          <w:bCs/>
        </w:rPr>
        <w:t>镇</w:t>
      </w:r>
      <w:r>
        <w:rPr>
          <w:rFonts w:hint="eastAsia"/>
          <w:b/>
          <w:bCs/>
        </w:rPr>
        <w:t xml:space="preserve"> </w:t>
      </w:r>
      <w:r>
        <w:rPr>
          <w:b/>
          <w:bCs/>
        </w:rPr>
        <w:t>长：</w:t>
      </w:r>
      <w:r>
        <w:t>邓志贤、张红华</w:t>
      </w:r>
    </w:p>
    <w:p w14:paraId="2110EDAE">
      <w:pPr>
        <w:pStyle w:val="4"/>
      </w:pPr>
      <w:r>
        <w:t>【概况】</w:t>
      </w:r>
    </w:p>
    <w:p w14:paraId="27ACDE4D">
      <w:pPr>
        <w:ind w:firstLine="420"/>
      </w:pPr>
      <w:r>
        <w:t>坪田镇位于南雄东部56公里处，毗邻江西省的全南、信丰两县，与南雄市新龙、南亩、界址等镇接壤。面积90平方公里，是最边远的山区镇，属中亚热带季风性气候。全镇辖8个村民委员会，104个村民小组，2233户，总人口11171人。山林面积141540亩，耕地9855亩，其中水田9369亩，旱地486亩。主要农作物有水稻、黄烟、番薯、西瓜、玉米、大豆、是久负盛名的“白果之乡”。该镇经济总收入4463万元，其中农业总产值（90年不变价）1384万元，比上年增长8%；财政总收入72万元，比1997年的45万元增长37.5%，农村人均纯收入3332元，比1997年的3019元增长9.4%。</w:t>
      </w:r>
    </w:p>
    <w:p w14:paraId="0ED457D4">
      <w:pPr>
        <w:pStyle w:val="4"/>
      </w:pPr>
      <w:r>
        <w:t>【农业生产稳步发展】</w:t>
      </w:r>
    </w:p>
    <w:p w14:paraId="63B25250">
      <w:pPr>
        <w:ind w:firstLine="420"/>
      </w:pPr>
      <w:r>
        <w:t>该镇切实抓好产业结构的调整，积极发展“三高”农业，推动传统农业向现代农业转变。一是通过增加单行种植，地膜覆盖，改良品种等提高科技含量，黄烟单产、质量、效益明显提高。1998年种植黄烟2200亩，总产246吨，比1997年333吨，下降35.3%；二是水稻、花生生产保持了稳步增长的好势头，且质量不断提高。1998年水稻以大力推广旱播稀植和塑盘抛秧为主，总产达5957吨，花生总产128吨，分别比1997年增长16.3%和17.9%；三是以“三大养”为主要内容菜篮子工程建设有较快的发展。全镇水面养殖面积470亩，产鱼109吨；生猪饲养11628头，出栏5617头；耕牛存栏2172头，三鸟饲养48991只，分别比1997年增长7.3%，8.4%，2%和3%。</w:t>
      </w:r>
    </w:p>
    <w:p w14:paraId="0EBCCE65">
      <w:pPr>
        <w:pStyle w:val="4"/>
      </w:pPr>
      <w:r>
        <w:t>【林业】</w:t>
      </w:r>
    </w:p>
    <w:p w14:paraId="61574778">
      <w:pPr>
        <w:ind w:firstLine="420"/>
      </w:pPr>
      <w:r>
        <w:t>林业是坪田镇一大支柱产业，该镇把培养林业资源，提高林产效益作为林业生产的重要内容来抓。发展松、杉、杂交混交林和油茶、白果、板栗等经济林，并大力发展毛竹、松香、香菇等林业经济产业。特别是该镇的白果，历史悠久，是南雄白果的主要产地，形成了一镇一品的经济新优势，产品畅销广州、深圳、东南亚以及港澳地区。全镇现有白果树3500亩，100年以上的挂果树1298株，年产白果30吨至60吨，由于采用了先进的人工授粉和科学管理，1998年白果总产达60吨，产值150多万元。办起了油茶基地8000亩，抚育毛竹岭600亩，建成丰产林基地2000亩，松香基地39764亩，抓好了20个松香生产点。1998年产松脂180吨，产值45万元。</w:t>
      </w:r>
    </w:p>
    <w:p w14:paraId="117B8908">
      <w:pPr>
        <w:pStyle w:val="4"/>
      </w:pPr>
      <w:r>
        <w:t>【乡镇企业】</w:t>
      </w:r>
    </w:p>
    <w:p w14:paraId="2D11466D">
      <w:pPr>
        <w:ind w:firstLine="420"/>
      </w:pPr>
      <w:r>
        <w:t>该镇充分发挥本地的白果、竹木、茶油等丰富资源的优势，大力发展资源加工型企业，做好资源加工的文章，创办了“广东南雄坪田白果发展有限公司”，采取“公司＋农户”的经营模式。1998年公司先后推出了白果精品包装，白果面、白果饮料等系列产品，深受消费者的喜爱。白果发展公司的年产值200万元，年创税利20万元。1998年全镇乡镇企业总收入实现1418万元，比1997年增长20%。</w:t>
      </w:r>
    </w:p>
    <w:p w14:paraId="37B77DE7">
      <w:pPr>
        <w:pStyle w:val="4"/>
      </w:pPr>
      <w:r>
        <w:t>【计划生育】</w:t>
      </w:r>
    </w:p>
    <w:p w14:paraId="09754C41">
      <w:pPr>
        <w:ind w:firstLine="420"/>
      </w:pPr>
      <w:r>
        <w:t>计生工作上新台阶，社会责任制和“一票否决制度”进一步得到落实。抓好计划生育基础建设，强化规范化管理，完善了计划生育服务所，强化了统计信息，持证生育，查环查孕工作的管理和人口计划的规范管理。1998年全镇计划生育率达81.18%，人口出生率控制在16.75‰以下，自然增长率下降到10.35‰以下，多孩出生率控制在6.99%以下。</w:t>
      </w:r>
    </w:p>
    <w:p w14:paraId="37B7021E">
      <w:pPr>
        <w:pStyle w:val="4"/>
      </w:pPr>
      <w:r>
        <w:t>【社会治安综合治理】</w:t>
      </w:r>
    </w:p>
    <w:p w14:paraId="2E14B818">
      <w:pPr>
        <w:ind w:firstLine="420"/>
      </w:pPr>
      <w:r>
        <w:t>该镇通过开展学法、用法、守法的活动和创建安全文明小区，抓好群防群治等工作，1998年的社会秩序良好，人民安居乐业，无重大事故和案件的发生，已建立安全文明小区40个。</w:t>
      </w:r>
    </w:p>
    <w:p w14:paraId="37BB1DA1">
      <w:pPr>
        <w:pStyle w:val="4"/>
      </w:pPr>
      <w:r>
        <w:t>【财政收入】</w:t>
      </w:r>
    </w:p>
    <w:p w14:paraId="05A1BB26">
      <w:pPr>
        <w:ind w:firstLine="420"/>
      </w:pPr>
      <w:r>
        <w:t>1998年，财政收入保持平稳增长，财政收入实现了72万元，比1997年的45万元增长37.5%。通过大力培育新的经济增长点，白果、茶油、松香等将在短期内成为该镇新的经济支柱。</w:t>
      </w:r>
    </w:p>
    <w:p w14:paraId="43C847EC">
      <w:pPr>
        <w:pStyle w:val="4"/>
      </w:pPr>
      <w:r>
        <w:t>【农村人均收入】</w:t>
      </w:r>
    </w:p>
    <w:p w14:paraId="0D22865C">
      <w:pPr>
        <w:ind w:firstLine="420"/>
      </w:pPr>
      <w:r>
        <w:t>农民人均收入迅速提高。1998年农民人均收入3332元，比1997年的3019元增加313元，增长9.4%。</w:t>
      </w:r>
    </w:p>
    <w:p w14:paraId="790590BE">
      <w:pPr>
        <w:pStyle w:val="4"/>
      </w:pPr>
      <w:r>
        <w:t>【民兵武装工作】</w:t>
      </w:r>
    </w:p>
    <w:p w14:paraId="3081C514">
      <w:pPr>
        <w:ind w:firstLine="420"/>
      </w:pPr>
      <w:r>
        <w:t>在上级军事部门的正确领导下，较好地完成了民兵政治教育和军事训练任务，并积极参加该镇的两个文明建设，连续几年完成上级交给的征兵任务。</w:t>
      </w:r>
    </w:p>
    <w:p w14:paraId="573C66A5">
      <w:pPr>
        <w:pStyle w:val="4"/>
      </w:pPr>
      <w:r>
        <w:t>【交通、邮电通讯】</w:t>
      </w:r>
    </w:p>
    <w:p w14:paraId="6ACFC75F">
      <w:pPr>
        <w:ind w:firstLine="420"/>
      </w:pPr>
      <w:r>
        <w:t>铺设了政府至坪田1公里多的水泥公路，修通了坪田至邓坳，龙头至狗面窝、迳洞至黄田、坪湖至大岭背的公路。邮电通讯四通八达，更换了光缆通讯设备，开通了180多部程控电话，彻底改变了路难行，话难通的现状。</w:t>
      </w:r>
    </w:p>
    <w:p w14:paraId="22E71515">
      <w:pPr>
        <w:pStyle w:val="4"/>
      </w:pPr>
      <w:r>
        <w:t>【文教卫生】</w:t>
      </w:r>
    </w:p>
    <w:p w14:paraId="0A35DA37">
      <w:pPr>
        <w:ind w:firstLine="420"/>
      </w:pPr>
      <w:r>
        <w:t>办学条件得到了全新的改善，实现了坪田中学教学楼落成的愿望，适龄儿童入学率达100%，普及九年义务教育得以巩固。为倡导良好的社会风气尽职尽责，农村医疗网络进一步完善，初级保健走上正规化，实现2000年前人人享有卫生保健的目标。</w:t>
      </w:r>
    </w:p>
    <w:p w14:paraId="2E20428F">
      <w:pPr>
        <w:pStyle w:val="4"/>
      </w:pPr>
      <w:r>
        <w:t>【墟镇建设】</w:t>
      </w:r>
    </w:p>
    <w:p w14:paraId="42BEC1CD">
      <w:pPr>
        <w:ind w:firstLine="420"/>
      </w:pPr>
      <w:r>
        <w:t>1998年，全面铺设了市场水泥地面，改变坪田农贸市场脏、乱、差状况。完善商业一条街基础设施，安装了22盏路灯。同时还兴建了财政所大楼、镇水泥蓝球场、乒乓球、卡拉0K娱乐室、接待室、自来水工程。</w:t>
      </w:r>
    </w:p>
    <w:p w14:paraId="3F5C46D6">
      <w:pPr>
        <w:pStyle w:val="4"/>
      </w:pPr>
      <w:r>
        <w:t>【奔康工程】</w:t>
      </w:r>
    </w:p>
    <w:p w14:paraId="0BFC384A">
      <w:pPr>
        <w:ind w:firstLine="420"/>
      </w:pPr>
      <w:r>
        <w:t>党委政府把启动“奔康工作”的着力点放在农房改造上。一是加大宣传力度，正确引导农民消费方向；二是制定用地用材优惠政策；三是抓好规划，开展创建奔康村活动；四是严格审批手续，杜绝违法用地和违规建房。1998年完成农房改造203户，建奔康新村2个。</w:t>
      </w:r>
    </w:p>
    <w:p w14:paraId="1F9DAF03">
      <w:pPr>
        <w:pStyle w:val="4"/>
      </w:pPr>
      <w:r>
        <w:t>【荣誉称号】</w:t>
      </w:r>
    </w:p>
    <w:p w14:paraId="666004A7">
      <w:pPr>
        <w:ind w:firstLine="420"/>
      </w:pPr>
      <w:r>
        <w:t>叶日胜同志被韶关市教育评为“乡村优秀教师”。</w:t>
      </w:r>
    </w:p>
    <w:p w14:paraId="43F34CBC">
      <w:pPr>
        <w:pStyle w:val="4"/>
      </w:pPr>
      <w:r>
        <w:t>【名优产品】</w:t>
      </w:r>
    </w:p>
    <w:p w14:paraId="7B227E7D">
      <w:pPr>
        <w:ind w:firstLine="420"/>
      </w:pPr>
      <w:r>
        <w:t>坪田白果（又名银杏）历史悠久，早在唐朝年间坪田就有白果，是中国白果经济林栽培最南端的镇，是广东白果主产区。坪田白果最大的优势是：早熟、早上市，每年8月中旬可采收，是中秋佳节的佳品；因其粒大，壳薄洁白，肉糯性强，食味香浓，胚芽隐没，无苦味，深受消费者的喜爱。该白果在港澳、东南亚、日本等国和地区享有很高的市场声誉，港澳店家挂牌“南雄坪田白果”以示正宗。白果有很高的药用价值，可治高血压，止白带，咳嗽发热，心脑血管，呼吸系统，皮肤病，牙痛等疾病，还有清热菌，温肺益气，扩张血管，去皱纹，防衰老，润音喉，健身美容，延年益寿等功效。白果叶可提取黄酮类苦内脂，是治疗心脑病、冠心病、高血压和世界上公认的治疗脑动脉硬化、心血管病的特效药。白果树是特种木材，耐腐性强，抗虫蚀强，平稳不裂，是高级雕刻工艺材料。该镇年产白果30-60吨。</w:t>
      </w:r>
    </w:p>
    <w:p w14:paraId="27AC8266">
      <w:pPr>
        <w:ind w:firstLine="420"/>
      </w:pPr>
      <w:r>
        <w:t>纯天然茶籽油。茶籽油当地又称“木子油”，是世界上公认为无任何污染，纯天然植物木本科油类。它既可药用又可大量运用于日常食用。随着人们生活水平的提高，“返朴归真，回归自然”已经成为二十一世纪人们倡导的健康长寿、养生的主旋律。茶籽油迎合着人们的保健心态，深受消费者青睐。该镇现有茶籽树面积8000多亩，已挂果5000多亩，年产茶籽油80吨。</w:t>
      </w:r>
    </w:p>
    <w:p w14:paraId="1017655A">
      <w:pPr>
        <w:pStyle w:val="10"/>
        <w:jc w:val="center"/>
        <w:rPr>
          <w:b/>
          <w:bCs/>
        </w:rPr>
      </w:pPr>
      <w:r>
        <w:rPr>
          <w:rFonts w:hint="eastAsia"/>
          <w:b/>
          <w:bCs/>
        </w:rPr>
        <w:t>1998年各村委会情况表</w:t>
      </w:r>
    </w:p>
    <w:tbl>
      <w:tblPr>
        <w:tblStyle w:val="7"/>
        <w:tblW w:w="4996" w:type="pct"/>
        <w:tblInd w:w="0" w:type="dxa"/>
        <w:tblLayout w:type="autofit"/>
        <w:tblCellMar>
          <w:top w:w="0" w:type="dxa"/>
          <w:left w:w="0" w:type="dxa"/>
          <w:bottom w:w="0" w:type="dxa"/>
          <w:right w:w="0" w:type="dxa"/>
        </w:tblCellMar>
      </w:tblPr>
      <w:tblGrid>
        <w:gridCol w:w="793"/>
        <w:gridCol w:w="798"/>
        <w:gridCol w:w="798"/>
        <w:gridCol w:w="798"/>
        <w:gridCol w:w="798"/>
        <w:gridCol w:w="804"/>
        <w:gridCol w:w="1633"/>
        <w:gridCol w:w="1617"/>
        <w:gridCol w:w="931"/>
        <w:gridCol w:w="798"/>
      </w:tblGrid>
      <w:tr w14:paraId="3780D2CF">
        <w:tblPrEx>
          <w:tblCellMar>
            <w:top w:w="0" w:type="dxa"/>
            <w:left w:w="0" w:type="dxa"/>
            <w:bottom w:w="0" w:type="dxa"/>
            <w:right w:w="0" w:type="dxa"/>
          </w:tblCellMar>
        </w:tblPrEx>
        <w:trPr>
          <w:trHeight w:val="695" w:hRule="atLeast"/>
        </w:trPr>
        <w:tc>
          <w:tcPr>
            <w:tcW w:w="40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A9BDE87">
            <w:pPr>
              <w:pStyle w:val="10"/>
              <w:jc w:val="center"/>
              <w:rPr>
                <w:b/>
                <w:bCs/>
                <w:color w:val="000000"/>
              </w:rPr>
            </w:pPr>
            <w:r>
              <w:rPr>
                <w:rFonts w:hint="eastAsia"/>
                <w:b/>
                <w:bCs/>
                <w:color w:val="000000"/>
              </w:rPr>
              <w:t>村委会</w:t>
            </w:r>
          </w:p>
        </w:tc>
        <w:tc>
          <w:tcPr>
            <w:tcW w:w="40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E968FD">
            <w:pPr>
              <w:pStyle w:val="10"/>
              <w:jc w:val="center"/>
              <w:rPr>
                <w:b/>
                <w:bCs/>
                <w:color w:val="000000"/>
              </w:rPr>
            </w:pPr>
            <w:r>
              <w:rPr>
                <w:rFonts w:hint="eastAsia"/>
                <w:b/>
                <w:bCs/>
                <w:color w:val="000000"/>
              </w:rPr>
              <w:t>村民小组（个）</w:t>
            </w:r>
          </w:p>
        </w:tc>
        <w:tc>
          <w:tcPr>
            <w:tcW w:w="40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F96D14">
            <w:pPr>
              <w:pStyle w:val="10"/>
              <w:jc w:val="center"/>
              <w:rPr>
                <w:b/>
                <w:bCs/>
                <w:color w:val="000000"/>
              </w:rPr>
            </w:pPr>
            <w:r>
              <w:rPr>
                <w:rFonts w:hint="eastAsia"/>
                <w:b/>
                <w:bCs/>
                <w:color w:val="000000"/>
              </w:rPr>
              <w:t>户数</w:t>
            </w:r>
          </w:p>
          <w:p w14:paraId="36DC3F0C">
            <w:pPr>
              <w:pStyle w:val="10"/>
              <w:jc w:val="center"/>
              <w:rPr>
                <w:b/>
                <w:bCs/>
                <w:color w:val="000000"/>
              </w:rPr>
            </w:pPr>
            <w:r>
              <w:rPr>
                <w:rFonts w:hint="eastAsia"/>
                <w:b/>
                <w:bCs/>
                <w:color w:val="000000"/>
              </w:rPr>
              <w:t>（户）</w:t>
            </w:r>
          </w:p>
        </w:tc>
        <w:tc>
          <w:tcPr>
            <w:tcW w:w="40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00E6E1">
            <w:pPr>
              <w:pStyle w:val="10"/>
              <w:jc w:val="center"/>
              <w:rPr>
                <w:b/>
                <w:bCs/>
                <w:color w:val="000000"/>
              </w:rPr>
            </w:pPr>
            <w:r>
              <w:rPr>
                <w:rFonts w:hint="eastAsia"/>
                <w:b/>
                <w:bCs/>
                <w:color w:val="000000"/>
              </w:rPr>
              <w:t>劳力</w:t>
            </w:r>
          </w:p>
          <w:p w14:paraId="10A0B056">
            <w:pPr>
              <w:pStyle w:val="10"/>
              <w:jc w:val="center"/>
              <w:rPr>
                <w:b/>
                <w:bCs/>
                <w:color w:val="000000"/>
              </w:rPr>
            </w:pPr>
            <w:r>
              <w:rPr>
                <w:rFonts w:hint="eastAsia"/>
                <w:b/>
                <w:bCs/>
                <w:color w:val="000000"/>
              </w:rPr>
              <w:t>（人）</w:t>
            </w:r>
          </w:p>
        </w:tc>
        <w:tc>
          <w:tcPr>
            <w:tcW w:w="40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232711">
            <w:pPr>
              <w:pStyle w:val="10"/>
              <w:jc w:val="center"/>
              <w:rPr>
                <w:b/>
                <w:bCs/>
                <w:color w:val="000000"/>
              </w:rPr>
            </w:pPr>
            <w:r>
              <w:rPr>
                <w:rFonts w:hint="eastAsia"/>
                <w:b/>
                <w:bCs/>
                <w:color w:val="000000"/>
              </w:rPr>
              <w:t>人口</w:t>
            </w:r>
          </w:p>
          <w:p w14:paraId="1D7228B4">
            <w:pPr>
              <w:pStyle w:val="10"/>
              <w:jc w:val="center"/>
              <w:rPr>
                <w:b/>
                <w:bCs/>
                <w:color w:val="000000"/>
              </w:rPr>
            </w:pPr>
            <w:r>
              <w:rPr>
                <w:rFonts w:hint="eastAsia"/>
                <w:b/>
                <w:bCs/>
                <w:color w:val="000000"/>
              </w:rPr>
              <w:t>（人）</w:t>
            </w:r>
          </w:p>
        </w:tc>
        <w:tc>
          <w:tcPr>
            <w:tcW w:w="41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F820E1">
            <w:pPr>
              <w:pStyle w:val="10"/>
              <w:jc w:val="center"/>
              <w:rPr>
                <w:b/>
                <w:bCs/>
                <w:color w:val="000000"/>
              </w:rPr>
            </w:pPr>
            <w:r>
              <w:rPr>
                <w:rFonts w:hint="eastAsia"/>
                <w:b/>
                <w:bCs/>
                <w:color w:val="000000"/>
              </w:rPr>
              <w:t>耕地</w:t>
            </w:r>
          </w:p>
          <w:p w14:paraId="4A39BD3A">
            <w:pPr>
              <w:pStyle w:val="10"/>
              <w:jc w:val="center"/>
              <w:rPr>
                <w:b/>
                <w:bCs/>
                <w:color w:val="000000"/>
              </w:rPr>
            </w:pPr>
            <w:r>
              <w:rPr>
                <w:rFonts w:hint="eastAsia"/>
                <w:b/>
                <w:bCs/>
                <w:color w:val="000000"/>
              </w:rPr>
              <w:t>（亩）</w:t>
            </w:r>
          </w:p>
        </w:tc>
        <w:tc>
          <w:tcPr>
            <w:tcW w:w="83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0DC31B">
            <w:pPr>
              <w:pStyle w:val="10"/>
              <w:jc w:val="center"/>
              <w:rPr>
                <w:b/>
                <w:bCs/>
                <w:color w:val="000000"/>
              </w:rPr>
            </w:pPr>
            <w:r>
              <w:rPr>
                <w:rFonts w:hint="eastAsia"/>
                <w:b/>
                <w:bCs/>
                <w:color w:val="000000"/>
              </w:rPr>
              <w:t>主产</w:t>
            </w:r>
          </w:p>
        </w:tc>
        <w:tc>
          <w:tcPr>
            <w:tcW w:w="8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B1F5BD">
            <w:pPr>
              <w:pStyle w:val="10"/>
              <w:jc w:val="center"/>
              <w:rPr>
                <w:b/>
                <w:bCs/>
                <w:color w:val="000000"/>
              </w:rPr>
            </w:pPr>
            <w:r>
              <w:rPr>
                <w:rFonts w:hint="eastAsia"/>
                <w:b/>
                <w:bCs/>
                <w:color w:val="000000"/>
              </w:rPr>
              <w:t>经济项目</w:t>
            </w:r>
          </w:p>
        </w:tc>
        <w:tc>
          <w:tcPr>
            <w:tcW w:w="4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92ECA9">
            <w:pPr>
              <w:pStyle w:val="10"/>
              <w:jc w:val="center"/>
              <w:rPr>
                <w:b/>
                <w:bCs/>
                <w:color w:val="000000"/>
              </w:rPr>
            </w:pPr>
            <w:r>
              <w:rPr>
                <w:rFonts w:hint="eastAsia"/>
                <w:b/>
                <w:bCs/>
                <w:color w:val="000000"/>
              </w:rPr>
              <w:t>经济收入（万元）</w:t>
            </w:r>
          </w:p>
        </w:tc>
        <w:tc>
          <w:tcPr>
            <w:tcW w:w="40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3C9A9AA">
            <w:pPr>
              <w:pStyle w:val="10"/>
              <w:jc w:val="center"/>
              <w:rPr>
                <w:b/>
                <w:bCs/>
                <w:color w:val="000000"/>
              </w:rPr>
            </w:pPr>
            <w:r>
              <w:rPr>
                <w:rFonts w:hint="eastAsia"/>
                <w:b/>
                <w:bCs/>
                <w:color w:val="000000"/>
              </w:rPr>
              <w:t>人平收入（元）</w:t>
            </w:r>
          </w:p>
        </w:tc>
      </w:tr>
      <w:tr w14:paraId="30A470E9">
        <w:tblPrEx>
          <w:tblCellMar>
            <w:top w:w="0" w:type="dxa"/>
            <w:left w:w="0" w:type="dxa"/>
            <w:bottom w:w="0" w:type="dxa"/>
            <w:right w:w="0" w:type="dxa"/>
          </w:tblCellMar>
        </w:tblPrEx>
        <w:trPr>
          <w:trHeight w:val="440" w:hRule="atLeast"/>
        </w:trPr>
        <w:tc>
          <w:tcPr>
            <w:tcW w:w="40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73364E6">
            <w:pPr>
              <w:pStyle w:val="10"/>
              <w:jc w:val="center"/>
              <w:rPr>
                <w:color w:val="000000"/>
              </w:rPr>
            </w:pPr>
            <w:r>
              <w:rPr>
                <w:rFonts w:hint="eastAsia"/>
                <w:color w:val="000000"/>
              </w:rPr>
              <w:t>新墟</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D62C56">
            <w:pPr>
              <w:pStyle w:val="10"/>
              <w:jc w:val="center"/>
              <w:rPr>
                <w:color w:val="000000"/>
              </w:rPr>
            </w:pPr>
            <w:r>
              <w:rPr>
                <w:color w:val="000000"/>
              </w:rPr>
              <w:t>8</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F593BB">
            <w:pPr>
              <w:pStyle w:val="10"/>
              <w:jc w:val="center"/>
              <w:rPr>
                <w:color w:val="000000"/>
              </w:rPr>
            </w:pPr>
            <w:r>
              <w:rPr>
                <w:color w:val="000000"/>
              </w:rPr>
              <w:t>265</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E023B6">
            <w:pPr>
              <w:pStyle w:val="10"/>
              <w:jc w:val="center"/>
              <w:rPr>
                <w:color w:val="000000"/>
              </w:rPr>
            </w:pPr>
            <w:r>
              <w:rPr>
                <w:color w:val="000000"/>
              </w:rPr>
              <w:t>827</w:t>
            </w:r>
          </w:p>
        </w:tc>
        <w:tc>
          <w:tcPr>
            <w:tcW w:w="40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B9526F">
            <w:pPr>
              <w:pStyle w:val="10"/>
              <w:jc w:val="center"/>
              <w:rPr>
                <w:color w:val="000000"/>
              </w:rPr>
            </w:pPr>
            <w:r>
              <w:rPr>
                <w:rFonts w:hint="eastAsia"/>
                <w:color w:val="000000"/>
              </w:rPr>
              <w:t>1312</w:t>
            </w:r>
          </w:p>
        </w:tc>
        <w:tc>
          <w:tcPr>
            <w:tcW w:w="41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104F1F">
            <w:pPr>
              <w:pStyle w:val="10"/>
              <w:jc w:val="center"/>
              <w:rPr>
                <w:color w:val="000000"/>
              </w:rPr>
            </w:pPr>
            <w:r>
              <w:rPr>
                <w:color w:val="000000"/>
              </w:rPr>
              <w:t>1134</w:t>
            </w:r>
          </w:p>
        </w:tc>
        <w:tc>
          <w:tcPr>
            <w:tcW w:w="83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E21E09">
            <w:pPr>
              <w:pStyle w:val="10"/>
              <w:rPr>
                <w:color w:val="000000"/>
              </w:rPr>
            </w:pPr>
            <w:r>
              <w:rPr>
                <w:rFonts w:hint="eastAsia"/>
                <w:color w:val="000000"/>
              </w:rPr>
              <w:t>黄烟、白果、水稻</w:t>
            </w:r>
          </w:p>
        </w:tc>
        <w:tc>
          <w:tcPr>
            <w:tcW w:w="8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2A8F22">
            <w:pPr>
              <w:pStyle w:val="10"/>
              <w:jc w:val="center"/>
              <w:rPr>
                <w:color w:val="000000"/>
              </w:rPr>
            </w:pPr>
            <w:r>
              <w:rPr>
                <w:rFonts w:hint="eastAsia"/>
                <w:color w:val="000000"/>
              </w:rPr>
              <w:t>加工厂、红砖</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3C78E7">
            <w:pPr>
              <w:pStyle w:val="10"/>
              <w:jc w:val="center"/>
              <w:rPr>
                <w:color w:val="000000"/>
              </w:rPr>
            </w:pPr>
            <w:r>
              <w:rPr>
                <w:color w:val="000000"/>
              </w:rPr>
              <w:t>3.5</w:t>
            </w:r>
          </w:p>
        </w:tc>
        <w:tc>
          <w:tcPr>
            <w:tcW w:w="40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478E315">
            <w:pPr>
              <w:pStyle w:val="10"/>
              <w:jc w:val="center"/>
              <w:rPr>
                <w:color w:val="000000"/>
              </w:rPr>
            </w:pPr>
            <w:r>
              <w:rPr>
                <w:color w:val="000000"/>
              </w:rPr>
              <w:t>3293</w:t>
            </w:r>
          </w:p>
        </w:tc>
      </w:tr>
      <w:tr w14:paraId="3A627E9C">
        <w:tblPrEx>
          <w:tblCellMar>
            <w:top w:w="0" w:type="dxa"/>
            <w:left w:w="0" w:type="dxa"/>
            <w:bottom w:w="0" w:type="dxa"/>
            <w:right w:w="0" w:type="dxa"/>
          </w:tblCellMar>
        </w:tblPrEx>
        <w:trPr>
          <w:trHeight w:val="515" w:hRule="atLeast"/>
        </w:trPr>
        <w:tc>
          <w:tcPr>
            <w:tcW w:w="40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7708101">
            <w:pPr>
              <w:pStyle w:val="10"/>
              <w:jc w:val="center"/>
              <w:rPr>
                <w:color w:val="000000"/>
              </w:rPr>
            </w:pPr>
            <w:r>
              <w:rPr>
                <w:rFonts w:hint="eastAsia"/>
                <w:color w:val="000000"/>
              </w:rPr>
              <w:t>龙头</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279702">
            <w:pPr>
              <w:pStyle w:val="10"/>
              <w:jc w:val="center"/>
              <w:rPr>
                <w:color w:val="000000"/>
              </w:rPr>
            </w:pPr>
            <w:r>
              <w:rPr>
                <w:color w:val="000000"/>
              </w:rPr>
              <w:t>9</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14367D">
            <w:pPr>
              <w:pStyle w:val="10"/>
              <w:jc w:val="center"/>
              <w:rPr>
                <w:color w:val="000000"/>
              </w:rPr>
            </w:pPr>
            <w:r>
              <w:rPr>
                <w:color w:val="000000"/>
              </w:rPr>
              <w:t>181</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637E4D">
            <w:pPr>
              <w:pStyle w:val="10"/>
              <w:jc w:val="center"/>
              <w:rPr>
                <w:color w:val="000000"/>
              </w:rPr>
            </w:pPr>
            <w:r>
              <w:rPr>
                <w:color w:val="000000"/>
              </w:rPr>
              <w:t>589</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2B7CF4">
            <w:pPr>
              <w:pStyle w:val="10"/>
              <w:jc w:val="center"/>
              <w:rPr>
                <w:color w:val="000000"/>
              </w:rPr>
            </w:pPr>
            <w:r>
              <w:rPr>
                <w:color w:val="000000"/>
              </w:rPr>
              <w:t>898</w:t>
            </w:r>
          </w:p>
        </w:tc>
        <w:tc>
          <w:tcPr>
            <w:tcW w:w="41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8B5A0F">
            <w:pPr>
              <w:pStyle w:val="10"/>
              <w:jc w:val="center"/>
              <w:rPr>
                <w:color w:val="000000"/>
              </w:rPr>
            </w:pPr>
            <w:r>
              <w:rPr>
                <w:color w:val="000000"/>
              </w:rPr>
              <w:t>1011</w:t>
            </w:r>
          </w:p>
        </w:tc>
        <w:tc>
          <w:tcPr>
            <w:tcW w:w="83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047377">
            <w:pPr>
              <w:pStyle w:val="10"/>
              <w:rPr>
                <w:color w:val="000000"/>
              </w:rPr>
            </w:pPr>
            <w:r>
              <w:rPr>
                <w:rFonts w:hint="eastAsia"/>
                <w:color w:val="000000"/>
              </w:rPr>
              <w:t>松香、香菇</w:t>
            </w:r>
          </w:p>
        </w:tc>
        <w:tc>
          <w:tcPr>
            <w:tcW w:w="8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DB6B70">
            <w:pPr>
              <w:pStyle w:val="10"/>
              <w:jc w:val="center"/>
              <w:rPr>
                <w:color w:val="000000"/>
              </w:rPr>
            </w:pPr>
            <w:r>
              <w:rPr>
                <w:rFonts w:hint="eastAsia"/>
                <w:color w:val="000000"/>
              </w:rPr>
              <w:t>林场、加工厂</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F365B0">
            <w:pPr>
              <w:pStyle w:val="10"/>
              <w:jc w:val="center"/>
              <w:rPr>
                <w:color w:val="000000"/>
              </w:rPr>
            </w:pPr>
            <w:r>
              <w:rPr>
                <w:color w:val="000000"/>
              </w:rPr>
              <w:t>3.6</w:t>
            </w:r>
          </w:p>
        </w:tc>
        <w:tc>
          <w:tcPr>
            <w:tcW w:w="40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B88E40F">
            <w:pPr>
              <w:pStyle w:val="10"/>
              <w:jc w:val="center"/>
              <w:rPr>
                <w:color w:val="000000"/>
              </w:rPr>
            </w:pPr>
            <w:r>
              <w:rPr>
                <w:color w:val="000000"/>
              </w:rPr>
              <w:t>3454</w:t>
            </w:r>
          </w:p>
        </w:tc>
      </w:tr>
      <w:tr w14:paraId="62F45314">
        <w:tblPrEx>
          <w:tblCellMar>
            <w:top w:w="0" w:type="dxa"/>
            <w:left w:w="0" w:type="dxa"/>
            <w:bottom w:w="0" w:type="dxa"/>
            <w:right w:w="0" w:type="dxa"/>
          </w:tblCellMar>
        </w:tblPrEx>
        <w:trPr>
          <w:trHeight w:val="500" w:hRule="atLeast"/>
        </w:trPr>
        <w:tc>
          <w:tcPr>
            <w:tcW w:w="40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2E64F07">
            <w:pPr>
              <w:pStyle w:val="10"/>
              <w:jc w:val="center"/>
              <w:rPr>
                <w:color w:val="000000"/>
              </w:rPr>
            </w:pPr>
            <w:r>
              <w:rPr>
                <w:rFonts w:hint="eastAsia"/>
                <w:color w:val="000000"/>
              </w:rPr>
              <w:t>老宅</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077962">
            <w:pPr>
              <w:pStyle w:val="10"/>
              <w:jc w:val="center"/>
              <w:rPr>
                <w:color w:val="000000"/>
              </w:rPr>
            </w:pPr>
            <w:r>
              <w:rPr>
                <w:color w:val="000000"/>
              </w:rPr>
              <w:t>7</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E7A6FE">
            <w:pPr>
              <w:pStyle w:val="10"/>
              <w:jc w:val="center"/>
              <w:rPr>
                <w:color w:val="000000"/>
              </w:rPr>
            </w:pPr>
            <w:r>
              <w:rPr>
                <w:color w:val="000000"/>
              </w:rPr>
              <w:t>302</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4B50DE">
            <w:pPr>
              <w:pStyle w:val="10"/>
              <w:jc w:val="center"/>
              <w:rPr>
                <w:color w:val="000000"/>
              </w:rPr>
            </w:pPr>
            <w:r>
              <w:rPr>
                <w:color w:val="000000"/>
              </w:rPr>
              <w:t>894</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8707DA">
            <w:pPr>
              <w:pStyle w:val="10"/>
              <w:jc w:val="center"/>
              <w:rPr>
                <w:color w:val="000000"/>
              </w:rPr>
            </w:pPr>
            <w:r>
              <w:rPr>
                <w:color w:val="000000"/>
              </w:rPr>
              <w:t>1404</w:t>
            </w:r>
          </w:p>
        </w:tc>
        <w:tc>
          <w:tcPr>
            <w:tcW w:w="41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B7E86D">
            <w:pPr>
              <w:pStyle w:val="10"/>
              <w:jc w:val="center"/>
              <w:rPr>
                <w:color w:val="000000"/>
              </w:rPr>
            </w:pPr>
            <w:r>
              <w:rPr>
                <w:color w:val="000000"/>
              </w:rPr>
              <w:t>1194</w:t>
            </w:r>
          </w:p>
        </w:tc>
        <w:tc>
          <w:tcPr>
            <w:tcW w:w="83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987170">
            <w:pPr>
              <w:pStyle w:val="10"/>
              <w:rPr>
                <w:color w:val="000000"/>
              </w:rPr>
            </w:pPr>
            <w:r>
              <w:rPr>
                <w:rFonts w:hint="eastAsia"/>
                <w:color w:val="000000"/>
              </w:rPr>
              <w:t>黄烟、水稻</w:t>
            </w:r>
          </w:p>
        </w:tc>
        <w:tc>
          <w:tcPr>
            <w:tcW w:w="8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E5BAB6">
            <w:pPr>
              <w:pStyle w:val="10"/>
              <w:jc w:val="center"/>
              <w:rPr>
                <w:color w:val="000000"/>
              </w:rPr>
            </w:pPr>
            <w:r>
              <w:rPr>
                <w:rFonts w:hint="eastAsia"/>
                <w:color w:val="000000"/>
              </w:rPr>
              <w:t>茶场、加工厂</w:t>
            </w:r>
          </w:p>
        </w:tc>
        <w:tc>
          <w:tcPr>
            <w:tcW w:w="4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5ECE19">
            <w:pPr>
              <w:pStyle w:val="10"/>
              <w:jc w:val="center"/>
              <w:rPr>
                <w:color w:val="000000"/>
              </w:rPr>
            </w:pPr>
            <w:r>
              <w:rPr>
                <w:color w:val="000000"/>
              </w:rPr>
              <w:t>3.6</w:t>
            </w:r>
          </w:p>
        </w:tc>
        <w:tc>
          <w:tcPr>
            <w:tcW w:w="40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4E4C8D2">
            <w:pPr>
              <w:pStyle w:val="10"/>
              <w:jc w:val="center"/>
              <w:rPr>
                <w:color w:val="000000"/>
              </w:rPr>
            </w:pPr>
            <w:r>
              <w:rPr>
                <w:color w:val="000000"/>
              </w:rPr>
              <w:t>3287</w:t>
            </w:r>
          </w:p>
        </w:tc>
      </w:tr>
      <w:tr w14:paraId="4F2B1F11">
        <w:tblPrEx>
          <w:tblCellMar>
            <w:top w:w="0" w:type="dxa"/>
            <w:left w:w="0" w:type="dxa"/>
            <w:bottom w:w="0" w:type="dxa"/>
            <w:right w:w="0" w:type="dxa"/>
          </w:tblCellMar>
        </w:tblPrEx>
        <w:trPr>
          <w:trHeight w:val="510" w:hRule="atLeast"/>
        </w:trPr>
        <w:tc>
          <w:tcPr>
            <w:tcW w:w="40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78DFA13">
            <w:pPr>
              <w:pStyle w:val="10"/>
              <w:jc w:val="center"/>
              <w:rPr>
                <w:color w:val="000000"/>
              </w:rPr>
            </w:pPr>
            <w:r>
              <w:rPr>
                <w:rFonts w:hint="eastAsia"/>
                <w:color w:val="000000"/>
              </w:rPr>
              <w:t>汪汤</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1528D0">
            <w:pPr>
              <w:pStyle w:val="10"/>
              <w:jc w:val="center"/>
              <w:rPr>
                <w:color w:val="000000"/>
              </w:rPr>
            </w:pPr>
            <w:r>
              <w:rPr>
                <w:color w:val="000000"/>
              </w:rPr>
              <w:t>10</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3BB620">
            <w:pPr>
              <w:pStyle w:val="10"/>
              <w:jc w:val="center"/>
              <w:rPr>
                <w:color w:val="000000"/>
              </w:rPr>
            </w:pPr>
            <w:r>
              <w:rPr>
                <w:color w:val="000000"/>
              </w:rPr>
              <w:t>143</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1E255C">
            <w:pPr>
              <w:pStyle w:val="10"/>
              <w:jc w:val="center"/>
              <w:rPr>
                <w:color w:val="000000"/>
              </w:rPr>
            </w:pPr>
            <w:r>
              <w:rPr>
                <w:color w:val="000000"/>
              </w:rPr>
              <w:t>381</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699BD7">
            <w:pPr>
              <w:pStyle w:val="10"/>
              <w:jc w:val="center"/>
              <w:rPr>
                <w:color w:val="000000"/>
              </w:rPr>
            </w:pPr>
            <w:r>
              <w:rPr>
                <w:color w:val="000000"/>
              </w:rPr>
              <w:t>681</w:t>
            </w:r>
          </w:p>
        </w:tc>
        <w:tc>
          <w:tcPr>
            <w:tcW w:w="41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5489F0">
            <w:pPr>
              <w:pStyle w:val="10"/>
              <w:jc w:val="center"/>
              <w:rPr>
                <w:color w:val="000000"/>
              </w:rPr>
            </w:pPr>
            <w:r>
              <w:rPr>
                <w:color w:val="000000"/>
              </w:rPr>
              <w:t>913</w:t>
            </w:r>
          </w:p>
        </w:tc>
        <w:tc>
          <w:tcPr>
            <w:tcW w:w="83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40196B">
            <w:pPr>
              <w:pStyle w:val="10"/>
              <w:rPr>
                <w:color w:val="000000"/>
              </w:rPr>
            </w:pPr>
            <w:r>
              <w:rPr>
                <w:rFonts w:hint="eastAsia"/>
                <w:color w:val="000000"/>
              </w:rPr>
              <w:t>白果、黄烟</w:t>
            </w:r>
          </w:p>
        </w:tc>
        <w:tc>
          <w:tcPr>
            <w:tcW w:w="8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5EE72E">
            <w:pPr>
              <w:pStyle w:val="10"/>
              <w:jc w:val="center"/>
              <w:rPr>
                <w:color w:val="000000"/>
              </w:rPr>
            </w:pPr>
            <w:r>
              <w:rPr>
                <w:rFonts w:hint="eastAsia"/>
                <w:color w:val="000000"/>
              </w:rPr>
              <w:t>林场、加工厂</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C4FB22">
            <w:pPr>
              <w:pStyle w:val="10"/>
              <w:jc w:val="center"/>
              <w:rPr>
                <w:color w:val="000000"/>
              </w:rPr>
            </w:pPr>
            <w:r>
              <w:rPr>
                <w:color w:val="000000"/>
              </w:rPr>
              <w:t>3.5</w:t>
            </w:r>
          </w:p>
        </w:tc>
        <w:tc>
          <w:tcPr>
            <w:tcW w:w="40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79EEC83">
            <w:pPr>
              <w:pStyle w:val="10"/>
              <w:jc w:val="center"/>
              <w:rPr>
                <w:color w:val="000000"/>
              </w:rPr>
            </w:pPr>
            <w:r>
              <w:rPr>
                <w:color w:val="000000"/>
              </w:rPr>
              <w:t>3186</w:t>
            </w:r>
          </w:p>
        </w:tc>
      </w:tr>
      <w:tr w14:paraId="55C3B3D3">
        <w:tblPrEx>
          <w:tblCellMar>
            <w:top w:w="0" w:type="dxa"/>
            <w:left w:w="0" w:type="dxa"/>
            <w:bottom w:w="0" w:type="dxa"/>
            <w:right w:w="0" w:type="dxa"/>
          </w:tblCellMar>
        </w:tblPrEx>
        <w:trPr>
          <w:trHeight w:val="520" w:hRule="atLeast"/>
        </w:trPr>
        <w:tc>
          <w:tcPr>
            <w:tcW w:w="40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E88C869">
            <w:pPr>
              <w:pStyle w:val="10"/>
              <w:jc w:val="center"/>
              <w:rPr>
                <w:color w:val="000000"/>
              </w:rPr>
            </w:pPr>
            <w:r>
              <w:rPr>
                <w:rFonts w:hint="eastAsia"/>
                <w:color w:val="000000"/>
              </w:rPr>
              <w:t>坪田</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783723">
            <w:pPr>
              <w:pStyle w:val="10"/>
              <w:jc w:val="center"/>
              <w:rPr>
                <w:color w:val="000000"/>
              </w:rPr>
            </w:pPr>
            <w:r>
              <w:rPr>
                <w:color w:val="000000"/>
              </w:rPr>
              <w:t>18</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C61124">
            <w:pPr>
              <w:pStyle w:val="10"/>
              <w:jc w:val="center"/>
              <w:rPr>
                <w:color w:val="000000"/>
              </w:rPr>
            </w:pPr>
            <w:r>
              <w:rPr>
                <w:color w:val="000000"/>
              </w:rPr>
              <w:t>339</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BB37AC">
            <w:pPr>
              <w:pStyle w:val="10"/>
              <w:jc w:val="center"/>
              <w:rPr>
                <w:color w:val="000000"/>
              </w:rPr>
            </w:pPr>
            <w:r>
              <w:rPr>
                <w:color w:val="000000"/>
              </w:rPr>
              <w:t>1063</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372D3B">
            <w:pPr>
              <w:pStyle w:val="10"/>
              <w:jc w:val="center"/>
              <w:rPr>
                <w:color w:val="000000"/>
              </w:rPr>
            </w:pPr>
            <w:r>
              <w:rPr>
                <w:color w:val="000000"/>
              </w:rPr>
              <w:t>1669</w:t>
            </w:r>
          </w:p>
        </w:tc>
        <w:tc>
          <w:tcPr>
            <w:tcW w:w="41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AAE2E0">
            <w:pPr>
              <w:pStyle w:val="10"/>
              <w:jc w:val="center"/>
              <w:rPr>
                <w:color w:val="000000"/>
              </w:rPr>
            </w:pPr>
            <w:r>
              <w:rPr>
                <w:color w:val="000000"/>
              </w:rPr>
              <w:t>1377</w:t>
            </w:r>
          </w:p>
        </w:tc>
        <w:tc>
          <w:tcPr>
            <w:tcW w:w="83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CB41F6">
            <w:pPr>
              <w:pStyle w:val="10"/>
              <w:rPr>
                <w:color w:val="000000"/>
              </w:rPr>
            </w:pPr>
            <w:r>
              <w:rPr>
                <w:rFonts w:hint="eastAsia"/>
                <w:color w:val="000000"/>
              </w:rPr>
              <w:t>竹木、白果、黄烟</w:t>
            </w:r>
          </w:p>
        </w:tc>
        <w:tc>
          <w:tcPr>
            <w:tcW w:w="8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0C25A8">
            <w:pPr>
              <w:pStyle w:val="10"/>
              <w:jc w:val="center"/>
              <w:rPr>
                <w:color w:val="000000"/>
              </w:rPr>
            </w:pPr>
            <w:r>
              <w:rPr>
                <w:rFonts w:hint="eastAsia"/>
                <w:color w:val="000000"/>
              </w:rPr>
              <w:t>林场、加工厂</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A858E5">
            <w:pPr>
              <w:pStyle w:val="10"/>
              <w:jc w:val="center"/>
              <w:rPr>
                <w:color w:val="000000"/>
              </w:rPr>
            </w:pPr>
            <w:r>
              <w:rPr>
                <w:color w:val="000000"/>
              </w:rPr>
              <w:t>4.0</w:t>
            </w:r>
          </w:p>
        </w:tc>
        <w:tc>
          <w:tcPr>
            <w:tcW w:w="40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583A648">
            <w:pPr>
              <w:pStyle w:val="10"/>
              <w:jc w:val="center"/>
              <w:rPr>
                <w:color w:val="000000"/>
              </w:rPr>
            </w:pPr>
            <w:r>
              <w:rPr>
                <w:color w:val="000000"/>
              </w:rPr>
              <w:t>3359</w:t>
            </w:r>
          </w:p>
        </w:tc>
      </w:tr>
      <w:tr w14:paraId="522BA0DA">
        <w:tblPrEx>
          <w:tblCellMar>
            <w:top w:w="0" w:type="dxa"/>
            <w:left w:w="0" w:type="dxa"/>
            <w:bottom w:w="0" w:type="dxa"/>
            <w:right w:w="0" w:type="dxa"/>
          </w:tblCellMar>
        </w:tblPrEx>
        <w:trPr>
          <w:trHeight w:val="510" w:hRule="atLeast"/>
        </w:trPr>
        <w:tc>
          <w:tcPr>
            <w:tcW w:w="40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0ED1EB3">
            <w:pPr>
              <w:pStyle w:val="10"/>
              <w:jc w:val="center"/>
              <w:rPr>
                <w:color w:val="000000"/>
              </w:rPr>
            </w:pPr>
            <w:r>
              <w:rPr>
                <w:rFonts w:hint="eastAsia"/>
                <w:color w:val="000000"/>
              </w:rPr>
              <w:t>坪湖</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E480A4">
            <w:pPr>
              <w:pStyle w:val="10"/>
              <w:jc w:val="center"/>
              <w:rPr>
                <w:color w:val="000000"/>
              </w:rPr>
            </w:pPr>
            <w:r>
              <w:rPr>
                <w:color w:val="000000"/>
              </w:rPr>
              <w:t>16</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E44970">
            <w:pPr>
              <w:pStyle w:val="10"/>
              <w:jc w:val="center"/>
              <w:rPr>
                <w:color w:val="000000"/>
              </w:rPr>
            </w:pPr>
            <w:r>
              <w:rPr>
                <w:color w:val="000000"/>
              </w:rPr>
              <w:t>382</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51F49E">
            <w:pPr>
              <w:pStyle w:val="10"/>
              <w:jc w:val="center"/>
              <w:rPr>
                <w:color w:val="000000"/>
              </w:rPr>
            </w:pPr>
            <w:r>
              <w:rPr>
                <w:color w:val="000000"/>
              </w:rPr>
              <w:t>1131</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37DA1D">
            <w:pPr>
              <w:pStyle w:val="10"/>
              <w:jc w:val="center"/>
              <w:rPr>
                <w:color w:val="000000"/>
              </w:rPr>
            </w:pPr>
            <w:r>
              <w:rPr>
                <w:color w:val="000000"/>
              </w:rPr>
              <w:t>1811</w:t>
            </w:r>
          </w:p>
        </w:tc>
        <w:tc>
          <w:tcPr>
            <w:tcW w:w="41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5BDB43">
            <w:pPr>
              <w:pStyle w:val="10"/>
              <w:jc w:val="center"/>
              <w:rPr>
                <w:color w:val="000000"/>
              </w:rPr>
            </w:pPr>
            <w:r>
              <w:rPr>
                <w:color w:val="000000"/>
              </w:rPr>
              <w:t>1513</w:t>
            </w:r>
          </w:p>
        </w:tc>
        <w:tc>
          <w:tcPr>
            <w:tcW w:w="83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2DB211">
            <w:pPr>
              <w:pStyle w:val="10"/>
              <w:rPr>
                <w:color w:val="000000"/>
              </w:rPr>
            </w:pPr>
            <w:r>
              <w:rPr>
                <w:rFonts w:hint="eastAsia"/>
                <w:color w:val="000000"/>
              </w:rPr>
              <w:t>水稻、黄烟</w:t>
            </w:r>
          </w:p>
        </w:tc>
        <w:tc>
          <w:tcPr>
            <w:tcW w:w="8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B83A11">
            <w:pPr>
              <w:pStyle w:val="10"/>
              <w:jc w:val="center"/>
              <w:rPr>
                <w:color w:val="000000"/>
              </w:rPr>
            </w:pPr>
            <w:r>
              <w:rPr>
                <w:rFonts w:hint="eastAsia"/>
                <w:color w:val="000000"/>
              </w:rPr>
              <w:t>林场、油莱场</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5293DC">
            <w:pPr>
              <w:pStyle w:val="10"/>
              <w:jc w:val="center"/>
              <w:rPr>
                <w:color w:val="000000"/>
              </w:rPr>
            </w:pPr>
            <w:r>
              <w:rPr>
                <w:color w:val="000000"/>
              </w:rPr>
              <w:t>3.8</w:t>
            </w:r>
          </w:p>
        </w:tc>
        <w:tc>
          <w:tcPr>
            <w:tcW w:w="40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6B825CE">
            <w:pPr>
              <w:pStyle w:val="10"/>
              <w:jc w:val="center"/>
              <w:rPr>
                <w:color w:val="000000"/>
              </w:rPr>
            </w:pPr>
            <w:r>
              <w:rPr>
                <w:color w:val="000000"/>
              </w:rPr>
              <w:t>3239</w:t>
            </w:r>
          </w:p>
        </w:tc>
      </w:tr>
      <w:tr w14:paraId="54B85DA1">
        <w:tblPrEx>
          <w:tblCellMar>
            <w:top w:w="0" w:type="dxa"/>
            <w:left w:w="0" w:type="dxa"/>
            <w:bottom w:w="0" w:type="dxa"/>
            <w:right w:w="0" w:type="dxa"/>
          </w:tblCellMar>
        </w:tblPrEx>
        <w:trPr>
          <w:trHeight w:val="510" w:hRule="atLeast"/>
        </w:trPr>
        <w:tc>
          <w:tcPr>
            <w:tcW w:w="40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B61088C">
            <w:pPr>
              <w:pStyle w:val="10"/>
              <w:jc w:val="center"/>
              <w:rPr>
                <w:color w:val="000000"/>
              </w:rPr>
            </w:pPr>
            <w:r>
              <w:rPr>
                <w:rFonts w:hint="eastAsia"/>
                <w:color w:val="000000"/>
              </w:rPr>
              <w:t>迳洞</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FECDA9">
            <w:pPr>
              <w:pStyle w:val="10"/>
              <w:jc w:val="center"/>
              <w:rPr>
                <w:color w:val="000000"/>
              </w:rPr>
            </w:pPr>
            <w:r>
              <w:rPr>
                <w:color w:val="000000"/>
              </w:rPr>
              <w:t>25</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D45D07">
            <w:pPr>
              <w:pStyle w:val="10"/>
              <w:jc w:val="center"/>
              <w:rPr>
                <w:color w:val="000000"/>
              </w:rPr>
            </w:pPr>
            <w:r>
              <w:rPr>
                <w:color w:val="000000"/>
              </w:rPr>
              <w:t>403</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F668DD">
            <w:pPr>
              <w:pStyle w:val="10"/>
              <w:jc w:val="center"/>
              <w:rPr>
                <w:color w:val="000000"/>
              </w:rPr>
            </w:pPr>
            <w:r>
              <w:rPr>
                <w:color w:val="000000"/>
              </w:rPr>
              <w:t>1262</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14453E">
            <w:pPr>
              <w:pStyle w:val="10"/>
              <w:jc w:val="center"/>
              <w:rPr>
                <w:color w:val="000000"/>
              </w:rPr>
            </w:pPr>
            <w:r>
              <w:rPr>
                <w:color w:val="000000"/>
              </w:rPr>
              <w:t>1965</w:t>
            </w:r>
          </w:p>
        </w:tc>
        <w:tc>
          <w:tcPr>
            <w:tcW w:w="41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397BF1">
            <w:pPr>
              <w:pStyle w:val="10"/>
              <w:jc w:val="center"/>
              <w:rPr>
                <w:color w:val="000000"/>
              </w:rPr>
            </w:pPr>
            <w:r>
              <w:rPr>
                <w:color w:val="000000"/>
              </w:rPr>
              <w:t>1986</w:t>
            </w:r>
          </w:p>
        </w:tc>
        <w:tc>
          <w:tcPr>
            <w:tcW w:w="83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A4CD00">
            <w:pPr>
              <w:pStyle w:val="10"/>
              <w:rPr>
                <w:color w:val="000000"/>
              </w:rPr>
            </w:pPr>
            <w:r>
              <w:rPr>
                <w:rFonts w:hint="eastAsia"/>
                <w:color w:val="000000"/>
              </w:rPr>
              <w:t>林木、白果、黄烟</w:t>
            </w:r>
          </w:p>
        </w:tc>
        <w:tc>
          <w:tcPr>
            <w:tcW w:w="8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B3FABA">
            <w:pPr>
              <w:pStyle w:val="10"/>
              <w:jc w:val="center"/>
              <w:rPr>
                <w:color w:val="000000"/>
              </w:rPr>
            </w:pPr>
            <w:r>
              <w:rPr>
                <w:rFonts w:hint="eastAsia"/>
                <w:color w:val="000000"/>
              </w:rPr>
              <w:t>板材厂、加工厂</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1267B6">
            <w:pPr>
              <w:pStyle w:val="10"/>
              <w:jc w:val="center"/>
              <w:rPr>
                <w:color w:val="000000"/>
              </w:rPr>
            </w:pPr>
            <w:r>
              <w:rPr>
                <w:color w:val="000000"/>
              </w:rPr>
              <w:t>3.2</w:t>
            </w:r>
          </w:p>
        </w:tc>
        <w:tc>
          <w:tcPr>
            <w:tcW w:w="40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5D58075">
            <w:pPr>
              <w:pStyle w:val="10"/>
              <w:jc w:val="center"/>
              <w:rPr>
                <w:color w:val="000000"/>
              </w:rPr>
            </w:pPr>
            <w:r>
              <w:rPr>
                <w:color w:val="000000"/>
              </w:rPr>
              <w:t>3585</w:t>
            </w:r>
          </w:p>
        </w:tc>
      </w:tr>
      <w:tr w14:paraId="3813D81A">
        <w:tblPrEx>
          <w:tblCellMar>
            <w:top w:w="0" w:type="dxa"/>
            <w:left w:w="0" w:type="dxa"/>
            <w:bottom w:w="0" w:type="dxa"/>
            <w:right w:w="0" w:type="dxa"/>
          </w:tblCellMar>
        </w:tblPrEx>
        <w:trPr>
          <w:trHeight w:val="520" w:hRule="atLeast"/>
        </w:trPr>
        <w:tc>
          <w:tcPr>
            <w:tcW w:w="40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8493B41">
            <w:pPr>
              <w:pStyle w:val="10"/>
              <w:jc w:val="center"/>
              <w:rPr>
                <w:color w:val="000000"/>
              </w:rPr>
            </w:pPr>
            <w:r>
              <w:rPr>
                <w:rFonts w:hint="eastAsia"/>
                <w:color w:val="000000"/>
              </w:rPr>
              <w:t>中坪</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90E8D9">
            <w:pPr>
              <w:pStyle w:val="10"/>
              <w:jc w:val="center"/>
              <w:rPr>
                <w:color w:val="000000"/>
              </w:rPr>
            </w:pPr>
            <w:r>
              <w:rPr>
                <w:color w:val="000000"/>
              </w:rPr>
              <w:t>11</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7751CE">
            <w:pPr>
              <w:pStyle w:val="10"/>
              <w:jc w:val="center"/>
              <w:rPr>
                <w:color w:val="000000"/>
              </w:rPr>
            </w:pPr>
            <w:r>
              <w:rPr>
                <w:color w:val="000000"/>
              </w:rPr>
              <w:t>218</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CB8BBF">
            <w:pPr>
              <w:pStyle w:val="10"/>
              <w:jc w:val="center"/>
              <w:rPr>
                <w:color w:val="000000"/>
              </w:rPr>
            </w:pPr>
            <w:r>
              <w:rPr>
                <w:color w:val="000000"/>
              </w:rPr>
              <w:t>686</w:t>
            </w:r>
          </w:p>
        </w:tc>
        <w:tc>
          <w:tcPr>
            <w:tcW w:w="40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FE257C">
            <w:pPr>
              <w:pStyle w:val="10"/>
              <w:jc w:val="center"/>
              <w:rPr>
                <w:color w:val="000000"/>
              </w:rPr>
            </w:pPr>
            <w:r>
              <w:rPr>
                <w:rFonts w:hint="eastAsia"/>
                <w:color w:val="000000"/>
              </w:rPr>
              <w:t>1111</w:t>
            </w:r>
          </w:p>
        </w:tc>
        <w:tc>
          <w:tcPr>
            <w:tcW w:w="41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5A5E9B">
            <w:pPr>
              <w:pStyle w:val="10"/>
              <w:jc w:val="center"/>
              <w:rPr>
                <w:color w:val="000000"/>
              </w:rPr>
            </w:pPr>
            <w:r>
              <w:rPr>
                <w:color w:val="000000"/>
              </w:rPr>
              <w:t>716</w:t>
            </w:r>
          </w:p>
        </w:tc>
        <w:tc>
          <w:tcPr>
            <w:tcW w:w="83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87E3C1">
            <w:pPr>
              <w:pStyle w:val="10"/>
              <w:rPr>
                <w:color w:val="000000"/>
              </w:rPr>
            </w:pPr>
            <w:r>
              <w:rPr>
                <w:rFonts w:hint="eastAsia"/>
                <w:color w:val="000000"/>
              </w:rPr>
              <w:t>林木、水稻</w:t>
            </w:r>
          </w:p>
        </w:tc>
        <w:tc>
          <w:tcPr>
            <w:tcW w:w="8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E31DE7">
            <w:pPr>
              <w:pStyle w:val="10"/>
              <w:jc w:val="center"/>
              <w:rPr>
                <w:color w:val="000000"/>
              </w:rPr>
            </w:pPr>
            <w:r>
              <w:rPr>
                <w:rFonts w:hint="eastAsia"/>
                <w:color w:val="000000"/>
              </w:rPr>
              <w:t>茶场、加工厂</w:t>
            </w: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A10E6B">
            <w:pPr>
              <w:pStyle w:val="10"/>
              <w:jc w:val="center"/>
              <w:rPr>
                <w:color w:val="000000"/>
              </w:rPr>
            </w:pPr>
            <w:r>
              <w:rPr>
                <w:color w:val="000000"/>
              </w:rPr>
              <w:t>3.3</w:t>
            </w:r>
          </w:p>
        </w:tc>
        <w:tc>
          <w:tcPr>
            <w:tcW w:w="40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235C27D">
            <w:pPr>
              <w:pStyle w:val="10"/>
              <w:jc w:val="center"/>
              <w:rPr>
                <w:color w:val="000000"/>
              </w:rPr>
            </w:pPr>
            <w:r>
              <w:rPr>
                <w:color w:val="000000"/>
              </w:rPr>
              <w:t>3253</w:t>
            </w:r>
          </w:p>
        </w:tc>
      </w:tr>
      <w:tr w14:paraId="33B5ED8A">
        <w:tblPrEx>
          <w:tblCellMar>
            <w:top w:w="0" w:type="dxa"/>
            <w:left w:w="0" w:type="dxa"/>
            <w:bottom w:w="0" w:type="dxa"/>
            <w:right w:w="0" w:type="dxa"/>
          </w:tblCellMar>
        </w:tblPrEx>
        <w:trPr>
          <w:trHeight w:val="535" w:hRule="atLeast"/>
        </w:trPr>
        <w:tc>
          <w:tcPr>
            <w:tcW w:w="40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604738D">
            <w:pPr>
              <w:pStyle w:val="10"/>
              <w:jc w:val="center"/>
              <w:rPr>
                <w:color w:val="000000"/>
              </w:rPr>
            </w:pPr>
            <w:r>
              <w:rPr>
                <w:rFonts w:hint="eastAsia"/>
                <w:color w:val="000000"/>
              </w:rPr>
              <w:t>合计</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00E7D6">
            <w:pPr>
              <w:pStyle w:val="10"/>
              <w:jc w:val="center"/>
              <w:rPr>
                <w:color w:val="000000"/>
              </w:rPr>
            </w:pPr>
            <w:r>
              <w:rPr>
                <w:color w:val="000000"/>
              </w:rPr>
              <w:t>104</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505D86">
            <w:pPr>
              <w:pStyle w:val="10"/>
              <w:jc w:val="center"/>
              <w:rPr>
                <w:color w:val="000000"/>
              </w:rPr>
            </w:pPr>
            <w:r>
              <w:rPr>
                <w:color w:val="000000"/>
              </w:rPr>
              <w:t>2233</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0FB145">
            <w:pPr>
              <w:pStyle w:val="10"/>
              <w:jc w:val="center"/>
              <w:rPr>
                <w:color w:val="000000"/>
              </w:rPr>
            </w:pPr>
            <w:r>
              <w:rPr>
                <w:color w:val="000000"/>
              </w:rPr>
              <w:t>6833</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76BE3F">
            <w:pPr>
              <w:pStyle w:val="10"/>
              <w:jc w:val="center"/>
              <w:rPr>
                <w:color w:val="000000"/>
              </w:rPr>
            </w:pPr>
            <w:r>
              <w:rPr>
                <w:color w:val="000000"/>
              </w:rPr>
              <w:t>10851</w:t>
            </w:r>
          </w:p>
        </w:tc>
        <w:tc>
          <w:tcPr>
            <w:tcW w:w="41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AD97B5">
            <w:pPr>
              <w:pStyle w:val="10"/>
              <w:jc w:val="center"/>
              <w:rPr>
                <w:color w:val="000000"/>
              </w:rPr>
            </w:pPr>
            <w:r>
              <w:rPr>
                <w:color w:val="000000"/>
              </w:rPr>
              <w:t>9855</w:t>
            </w:r>
          </w:p>
        </w:tc>
        <w:tc>
          <w:tcPr>
            <w:tcW w:w="83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854B1B">
            <w:pPr>
              <w:pStyle w:val="10"/>
              <w:rPr>
                <w:color w:val="000000"/>
              </w:rPr>
            </w:pPr>
          </w:p>
        </w:tc>
        <w:tc>
          <w:tcPr>
            <w:tcW w:w="82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E75512">
            <w:pPr>
              <w:pStyle w:val="10"/>
              <w:jc w:val="center"/>
              <w:rPr>
                <w:color w:val="000000"/>
              </w:rPr>
            </w:pPr>
          </w:p>
        </w:tc>
        <w:tc>
          <w:tcPr>
            <w:tcW w:w="4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6906E0">
            <w:pPr>
              <w:pStyle w:val="10"/>
              <w:jc w:val="center"/>
              <w:rPr>
                <w:color w:val="000000"/>
              </w:rPr>
            </w:pPr>
            <w:r>
              <w:rPr>
                <w:color w:val="000000"/>
              </w:rPr>
              <w:t>28.50</w:t>
            </w:r>
          </w:p>
        </w:tc>
        <w:tc>
          <w:tcPr>
            <w:tcW w:w="40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117672F">
            <w:pPr>
              <w:pStyle w:val="10"/>
              <w:jc w:val="center"/>
              <w:rPr>
                <w:color w:val="000000"/>
              </w:rPr>
            </w:pPr>
            <w:r>
              <w:rPr>
                <w:color w:val="000000"/>
              </w:rPr>
              <w:t>3332</w:t>
            </w:r>
          </w:p>
        </w:tc>
      </w:tr>
    </w:tbl>
    <w:p w14:paraId="706FC367">
      <w:pPr>
        <w:pStyle w:val="3"/>
      </w:pPr>
      <w:r>
        <w:t>水口镇</w:t>
      </w:r>
    </w:p>
    <w:p w14:paraId="4755739D">
      <w:pPr>
        <w:pStyle w:val="4"/>
      </w:pPr>
      <w:r>
        <w:t>【领导名录】</w:t>
      </w:r>
    </w:p>
    <w:p w14:paraId="15164019">
      <w:pPr>
        <w:ind w:firstLine="422"/>
      </w:pPr>
      <w:r>
        <w:rPr>
          <w:b/>
          <w:bCs/>
        </w:rPr>
        <w:t>书</w:t>
      </w:r>
      <w:r>
        <w:rPr>
          <w:rFonts w:hint="eastAsia"/>
          <w:b/>
          <w:bCs/>
        </w:rPr>
        <w:t xml:space="preserve">    </w:t>
      </w:r>
      <w:r>
        <w:rPr>
          <w:b/>
          <w:bCs/>
        </w:rPr>
        <w:t>记：</w:t>
      </w:r>
      <w:r>
        <w:t>叶轩杰</w:t>
      </w:r>
    </w:p>
    <w:p w14:paraId="7304D975">
      <w:pPr>
        <w:ind w:firstLine="422"/>
      </w:pPr>
      <w:r>
        <w:rPr>
          <w:b/>
          <w:bCs/>
        </w:rPr>
        <w:t>副</w:t>
      </w:r>
      <w:r>
        <w:rPr>
          <w:rFonts w:hint="eastAsia"/>
          <w:b/>
          <w:bCs/>
        </w:rPr>
        <w:t xml:space="preserve"> </w:t>
      </w:r>
      <w:r>
        <w:rPr>
          <w:b/>
          <w:bCs/>
        </w:rPr>
        <w:t>书</w:t>
      </w:r>
      <w:r>
        <w:rPr>
          <w:rFonts w:hint="eastAsia"/>
          <w:b/>
          <w:bCs/>
        </w:rPr>
        <w:t xml:space="preserve"> </w:t>
      </w:r>
      <w:r>
        <w:rPr>
          <w:b/>
          <w:bCs/>
        </w:rPr>
        <w:t>记：</w:t>
      </w:r>
      <w:r>
        <w:t>赖正雄、叶复友、陈军</w:t>
      </w:r>
    </w:p>
    <w:p w14:paraId="7EBFD593">
      <w:pPr>
        <w:ind w:firstLine="422"/>
      </w:pPr>
      <w:r>
        <w:rPr>
          <w:b/>
          <w:bCs/>
        </w:rPr>
        <w:t>委</w:t>
      </w:r>
      <w:r>
        <w:rPr>
          <w:rFonts w:hint="eastAsia"/>
          <w:b/>
          <w:bCs/>
        </w:rPr>
        <w:t xml:space="preserve">    </w:t>
      </w:r>
      <w:r>
        <w:rPr>
          <w:b/>
          <w:bCs/>
        </w:rPr>
        <w:t>员：</w:t>
      </w:r>
      <w:r>
        <w:t>张邦民、童恩东、曾昭伦、叶会林</w:t>
      </w:r>
      <w:r>
        <w:rPr>
          <w:rFonts w:hint="eastAsia"/>
        </w:rPr>
        <w:t>、</w:t>
      </w:r>
      <w:r>
        <w:t>李德标</w:t>
      </w:r>
    </w:p>
    <w:p w14:paraId="2AF27B17">
      <w:pPr>
        <w:ind w:firstLine="422"/>
      </w:pPr>
      <w:r>
        <w:rPr>
          <w:b/>
          <w:bCs/>
        </w:rPr>
        <w:t>人大主席：</w:t>
      </w:r>
      <w:r>
        <w:t>叶复友</w:t>
      </w:r>
    </w:p>
    <w:p w14:paraId="344B8C96">
      <w:pPr>
        <w:ind w:firstLine="422"/>
      </w:pPr>
      <w:r>
        <w:rPr>
          <w:b/>
          <w:bCs/>
        </w:rPr>
        <w:t>镇</w:t>
      </w:r>
      <w:r>
        <w:rPr>
          <w:rFonts w:hint="eastAsia"/>
          <w:b/>
          <w:bCs/>
        </w:rPr>
        <w:t xml:space="preserve">    </w:t>
      </w:r>
      <w:r>
        <w:rPr>
          <w:b/>
          <w:bCs/>
        </w:rPr>
        <w:t>长：</w:t>
      </w:r>
      <w:r>
        <w:t>赖正雄</w:t>
      </w:r>
    </w:p>
    <w:p w14:paraId="5A8F088C">
      <w:pPr>
        <w:ind w:firstLine="422"/>
      </w:pPr>
      <w:r>
        <w:rPr>
          <w:b/>
          <w:bCs/>
        </w:rPr>
        <w:t>副</w:t>
      </w:r>
      <w:r>
        <w:rPr>
          <w:rFonts w:hint="eastAsia"/>
          <w:b/>
          <w:bCs/>
        </w:rPr>
        <w:t xml:space="preserve"> </w:t>
      </w:r>
      <w:r>
        <w:rPr>
          <w:b/>
          <w:bCs/>
        </w:rPr>
        <w:t>镇</w:t>
      </w:r>
      <w:r>
        <w:rPr>
          <w:rFonts w:hint="eastAsia"/>
          <w:b/>
          <w:bCs/>
        </w:rPr>
        <w:t xml:space="preserve"> </w:t>
      </w:r>
      <w:r>
        <w:rPr>
          <w:b/>
          <w:bCs/>
        </w:rPr>
        <w:t>长：</w:t>
      </w:r>
      <w:r>
        <w:t>凌生、衷旭春、刘光清、徐兴基</w:t>
      </w:r>
      <w:r>
        <w:rPr>
          <w:rFonts w:hint="eastAsia"/>
        </w:rPr>
        <w:t>、</w:t>
      </w:r>
      <w:r>
        <w:t>叶连英</w:t>
      </w:r>
    </w:p>
    <w:p w14:paraId="0F295AD6">
      <w:pPr>
        <w:pStyle w:val="4"/>
      </w:pPr>
      <w:r>
        <w:t>【概况】</w:t>
      </w:r>
    </w:p>
    <w:p w14:paraId="3D800783">
      <w:pPr>
        <w:ind w:firstLine="420"/>
      </w:pPr>
      <w:r>
        <w:t>水口镇位于南雄市南部，距市区21公里，总面积114平方公里，与本市江头、南亩、黄坑、湖口、黎口等镇相邻；东南接江西省全南县陂头镇。全镇辖13个村委会和1个居委会，共有182个村民小组。1998年总户数5259户，总人口23756人，其中畬族305人。市属宝江水库、泷头林场也在境内。1998年全镇经济总收入12179万元，其中农业总产值（90年不变价）3739万元；乡镇企业总产值8505万元；财政收入404.6万元；村集体经济纯收入58.6万元；农民年人均纯收入3365元。</w:t>
      </w:r>
    </w:p>
    <w:p w14:paraId="4FCABBD5">
      <w:pPr>
        <w:pStyle w:val="4"/>
      </w:pPr>
      <w:r>
        <w:t>【农业】</w:t>
      </w:r>
    </w:p>
    <w:p w14:paraId="5365209F">
      <w:pPr>
        <w:ind w:firstLine="420"/>
      </w:pPr>
      <w:r>
        <w:t>1998年农业生产以市场为导向，以科技为手段，主攻了传统的黄烟、水稻、花生、大豆等经济作物。新种了金钟苦瓜、马铃薯、天津白等经济作物4500亩。在黄烟收购价格大幅度下调，造成收入锐减的情况下，人均仍增收298元。全年水稻总产1.33万吨，黄烟收购量达1127吨，渔业总产737吨。生猪出栏16175头，耕牛存栏3559头，三鸟养殖248730只，禽蛋产量44吨。全年农作物总播种面积64769亩。</w:t>
      </w:r>
    </w:p>
    <w:p w14:paraId="16CB4DF2">
      <w:pPr>
        <w:ind w:firstLine="420"/>
      </w:pPr>
      <w:r>
        <w:t>全镇早造抛秧面积4000亩，晚造达14000亩，全市抛秧现场会在水口镇召开，在沙头、水口等村推广了集约化育秧，推广了单行株种植，地膜覆盖等技术措施，全面施用植物动力2003叶面肥、除芽通等先进肥料、农药，建立了苗床消毒示范片7个，全镇黄烟示范片有5个。</w:t>
      </w:r>
    </w:p>
    <w:p w14:paraId="1DB83EBA">
      <w:pPr>
        <w:pStyle w:val="4"/>
      </w:pPr>
      <w:r>
        <w:t>【林业】</w:t>
      </w:r>
    </w:p>
    <w:p w14:paraId="0E5DAECF">
      <w:pPr>
        <w:ind w:firstLine="420"/>
      </w:pPr>
      <w:r>
        <w:t>全镇种植毛竹4000亩，杂竹5万丛，新种杉树、松树共计8600亩，可采脂松香基地有5万亩，抚育了白果基地1000亩，为今后水口经济长足发展了坚定的基础。全镇共有防火队员350人，秋冬季节日常巡山员有120人。</w:t>
      </w:r>
    </w:p>
    <w:p w14:paraId="12A03036">
      <w:pPr>
        <w:pStyle w:val="4"/>
      </w:pPr>
      <w:r>
        <w:t>【乡镇企业】</w:t>
      </w:r>
    </w:p>
    <w:p w14:paraId="6A7A063F">
      <w:pPr>
        <w:ind w:firstLine="420"/>
      </w:pPr>
      <w:r>
        <w:t>全镇乡镇企业总产值达8505</w:t>
      </w:r>
      <w:r>
        <w:rPr>
          <w:rFonts w:hint="eastAsia"/>
        </w:rPr>
        <w:t>万元新办大型红砖厂1个、沙场5个、煤球加工厂1个，竹木加工厂1个，个体门店增加了68个。</w:t>
      </w:r>
    </w:p>
    <w:p w14:paraId="45F9CA55">
      <w:pPr>
        <w:pStyle w:val="4"/>
      </w:pPr>
      <w:r>
        <w:rPr>
          <w:rFonts w:hint="eastAsia"/>
        </w:rPr>
        <w:t>【国土工作】</w:t>
      </w:r>
    </w:p>
    <w:p w14:paraId="211E2CFF">
      <w:pPr>
        <w:ind w:firstLine="420"/>
      </w:pPr>
      <w:r>
        <w:t>1998年认真宣传贯彻了修订后的《中华人民共和国土地管理法》，狠抓了非农建设用地管理工作，无占用耕地建房的现象。基本农田保护工作成绩显著，规划了基本农田保护区13个，面积1.7万亩。全镇新建、改建住房801套，勘界工作进展顺利，已勘定村界13处，镇界5处、省界1处。完成了烟站至大部桥头沿江路道的勘测、征地、拆迁、安置工作，完成了水口至江头公路“四改二”工程石庄村路段改道的勘测、农房拆迁及拆迁户安置等工作。</w:t>
      </w:r>
    </w:p>
    <w:p w14:paraId="17C5DDDF">
      <w:pPr>
        <w:pStyle w:val="4"/>
      </w:pPr>
      <w:r>
        <w:t>【计划生育】</w:t>
      </w:r>
    </w:p>
    <w:p w14:paraId="10A41BE7">
      <w:pPr>
        <w:ind w:firstLine="420"/>
      </w:pPr>
      <w:r>
        <w:t>计生工作继续走在全市前列。人口与计划生育四项指标完成良好，全镇全年共出生377人，出生率15.9‰，对比市下达的控制指标降低了1.55%；计划生育率提高到89.66%，对比市要求提高了2.66个百分点；计划外多孩率为2.65%，对比市下达的控制指标降低了1.85%，是近十年来最低的年。人口自然增长率为9.48‰，对比去年下降了1.32‰，出现了“三个下降、一个上升”的良好局面。全年共完成“四术”任务643例，占任务的104.38%，其中女结扎率达85.45%，节育措施及时率达89.66%。坚持了以“查环查孕”为龙头孕前管理，查环查孕率达95%。计划生育“合格村”的达标管理区有6个，先进村达标区有1个，计划生育合格村的创建工作受到市的表扬和奖励。</w:t>
      </w:r>
    </w:p>
    <w:p w14:paraId="70EA847E">
      <w:pPr>
        <w:pStyle w:val="4"/>
      </w:pPr>
      <w:r>
        <w:t>【民兵工作】</w:t>
      </w:r>
    </w:p>
    <w:p w14:paraId="50D44314">
      <w:pPr>
        <w:ind w:firstLine="420"/>
      </w:pPr>
      <w:r>
        <w:t>根据上级指示精神，新组建了一个预备役炮兵排，分别在水口、沙头两区和镇机关各成立了一个班，并对新队员开展了政治思想教育。在基干民兵、预备役炮兵连集训中取得了全市第一名的好成绩。还选送了合格义务兵9人，圆满完成了市下达的征兵任务。</w:t>
      </w:r>
    </w:p>
    <w:p w14:paraId="7361802D">
      <w:pPr>
        <w:pStyle w:val="4"/>
      </w:pPr>
      <w:r>
        <w:t>【社会治安】</w:t>
      </w:r>
    </w:p>
    <w:p w14:paraId="47A7420C">
      <w:pPr>
        <w:ind w:firstLine="420"/>
      </w:pPr>
      <w:r>
        <w:t>坚持“防范”为主，实行辖区岗位责任制。法庭案件审结率达96%，派出所刑事破案率达94.7%，全镇各级民事纠纷调解机构共调解民事纠纷561宗，调解成功率达95.8%。全镇共建立了安全文明小区155个，社会治安状况良好。</w:t>
      </w:r>
    </w:p>
    <w:p w14:paraId="2866603C">
      <w:pPr>
        <w:pStyle w:val="4"/>
      </w:pPr>
      <w:r>
        <w:t>【财政收入】</w:t>
      </w:r>
    </w:p>
    <w:p w14:paraId="7AB8C0BF">
      <w:pPr>
        <w:ind w:firstLine="420"/>
      </w:pPr>
      <w:r>
        <w:t>1998年财政收入404.6万元，对比上年的342.3万元增长了18.2%。</w:t>
      </w:r>
    </w:p>
    <w:p w14:paraId="5C53438A">
      <w:pPr>
        <w:pStyle w:val="4"/>
      </w:pPr>
      <w:r>
        <w:t>【农民人均收入】</w:t>
      </w:r>
    </w:p>
    <w:p w14:paraId="658FE905">
      <w:pPr>
        <w:ind w:firstLine="420"/>
      </w:pPr>
      <w:r>
        <w:t>1998年农民人均收入达到3365元，对比上年的3067元增长了9.7‰。</w:t>
      </w:r>
    </w:p>
    <w:p w14:paraId="0C1FD179">
      <w:pPr>
        <w:pStyle w:val="4"/>
      </w:pPr>
      <w:r>
        <w:t>【农民存款】</w:t>
      </w:r>
    </w:p>
    <w:p w14:paraId="269FA5D4">
      <w:pPr>
        <w:ind w:firstLine="420"/>
      </w:pPr>
      <w:r>
        <w:t>1998年农民储蓄存款达1400万元，与1997年持平。</w:t>
      </w:r>
    </w:p>
    <w:p w14:paraId="5D818184">
      <w:pPr>
        <w:pStyle w:val="4"/>
      </w:pPr>
      <w:r>
        <w:t>【交通、邮电通讯】</w:t>
      </w:r>
    </w:p>
    <w:p w14:paraId="02E57A7A">
      <w:pPr>
        <w:ind w:firstLine="420"/>
      </w:pPr>
      <w:r>
        <w:t>交通方面，在前两年完成了珠马公路水口段以及水口至黄坑公路水口段“四改二”工程的基础上，1998年又完成了水口至江头公路水口段7公里的铺设水泥路面工程，至此，全镇通往周边乡镇的公路全面实现了硬底化。开通了烟站至大部桥头的沿江道路，沙头、弱过两村修建了进村的水泥道路。邮政服务普及千家万户，程控电话网络遍布全镇。邮政与电信分家后，各自的业务量都有所增加，服务质量大大提高。</w:t>
      </w:r>
    </w:p>
    <w:p w14:paraId="3CB83BC9">
      <w:pPr>
        <w:pStyle w:val="4"/>
      </w:pPr>
      <w:r>
        <w:t>【社会福利事业】</w:t>
      </w:r>
    </w:p>
    <w:p w14:paraId="123E895D">
      <w:pPr>
        <w:ind w:firstLine="420"/>
      </w:pPr>
      <w:r>
        <w:t>在继续对五保户、特困户以及军烈属的生产、生活给予大力扶助、抚恤的基础上，还首次在农村实行了居民最低生活保障制度，社会福利事业不断得到发展和完善。</w:t>
      </w:r>
    </w:p>
    <w:p w14:paraId="5F5DFD2A">
      <w:pPr>
        <w:pStyle w:val="4"/>
      </w:pPr>
      <w:r>
        <w:t>【墟镇建设】</w:t>
      </w:r>
    </w:p>
    <w:p w14:paraId="1A0A645C">
      <w:pPr>
        <w:ind w:firstLine="420"/>
      </w:pPr>
      <w:r>
        <w:t>1998年墟镇基础设施建设投资力度继续加大。投资25万元完成了墟镇中心广场的水泥铺设，并安装了全市农村镇第一盏高架路灯；投资25万元兴建了水口中心法庭大楼；完成了农电管理站的装修改建工程；投资10万元完成了镇政府的危房改造；完成了长1.2公里，宽10米的墟镇沿江路的修建工程。</w:t>
      </w:r>
    </w:p>
    <w:p w14:paraId="696B9FFE">
      <w:pPr>
        <w:pStyle w:val="4"/>
      </w:pPr>
      <w:r>
        <w:t>【文教卫生】</w:t>
      </w:r>
    </w:p>
    <w:p w14:paraId="15B78C05">
      <w:pPr>
        <w:ind w:firstLine="420"/>
      </w:pPr>
      <w:r>
        <w:t>1998年筹资110万元兴建成了河坪英华第二小学教学大楼、下楼高佩仪小学教学大楼以及水口矮岭村小。有8个有线电视接收站，有线电视网络覆盖全镇，人民文化生活日益丰富。1998年医疗队伍得到壮大，乡村医务人员比1997年增加了30%，医疗门店增加了2个。参加农村合作医疗保险人数达6900人。</w:t>
      </w:r>
    </w:p>
    <w:p w14:paraId="1A2B80C8">
      <w:pPr>
        <w:pStyle w:val="4"/>
      </w:pPr>
      <w:r>
        <w:t>【奔康工程】</w:t>
      </w:r>
    </w:p>
    <w:p w14:paraId="788DBAE2">
      <w:pPr>
        <w:ind w:firstLine="420"/>
      </w:pPr>
      <w:r>
        <w:t>1998年该镇以奔康工程统揽农村工作。奔康工程建设步伐大大加快，以旧村改造为示范的农房改建工作有了突破性进展。全年兴建奔康房801套，其中新村建设79户，旧村改造43户，分散建房679户，全面完成了市下达农房改造800套的任务。其中弱过老区旧村改造工程成为韶关市的典范工程，受到了韶关市党政领导的充分肯定和赞扬。1998年水口镇被评为南雄市农房改造工作二等奖。</w:t>
      </w:r>
    </w:p>
    <w:p w14:paraId="035FABE6">
      <w:pPr>
        <w:pStyle w:val="4"/>
      </w:pPr>
      <w:r>
        <w:t>【荣誉称号】</w:t>
      </w:r>
    </w:p>
    <w:p w14:paraId="29B3A97C">
      <w:pPr>
        <w:ind w:firstLine="420"/>
      </w:pPr>
      <w:r>
        <w:t>1998年4月水口镇被评为韶关市扶贫工作先进集体；</w:t>
      </w:r>
    </w:p>
    <w:p w14:paraId="42D12BFB">
      <w:pPr>
        <w:ind w:firstLine="420"/>
      </w:pPr>
      <w:r>
        <w:t>1998年6月29日水口镇被评为韶关市体育先进镇；</w:t>
      </w:r>
    </w:p>
    <w:p w14:paraId="025DA290">
      <w:pPr>
        <w:pStyle w:val="4"/>
      </w:pPr>
      <w:r>
        <w:t>【先进人物选介】</w:t>
      </w:r>
    </w:p>
    <w:p w14:paraId="4CBBC3E5">
      <w:pPr>
        <w:ind w:firstLine="420"/>
      </w:pPr>
      <w:r>
        <w:t>游干文，原任水口村长圳村民小组长，现任水口村委会副主任。他本人多年来依靠科技致富、依靠勤劳致富，家庭人均纯收入达3650元。1998年他家靠科技兴烟，主攻质量。提高单产，就是在全市黄烟收购价格偏低的情况下，他家所种的黄烟以质量取胜，黄烟收购平均价高达5.6元／市斤，大大超过市平均价格。他多年来任村民小组长，积极引导和带领全村群众大搞科技种烟、科技种稻，1998年该村小组的水稻、黄烟示范片多次被市、镇两级政府选为现场会示范片。他本人也光荣地当选韶关市第十届人大代表。</w:t>
      </w:r>
    </w:p>
    <w:p w14:paraId="1B48C568">
      <w:pPr>
        <w:pStyle w:val="4"/>
      </w:pPr>
      <w:r>
        <w:t>【重点村庄简介】</w:t>
      </w:r>
    </w:p>
    <w:p w14:paraId="26A64895">
      <w:pPr>
        <w:ind w:firstLine="420"/>
      </w:pPr>
      <w:r>
        <w:t>革命老区弱过村是1932年7月水口战役的发生地、支前后方和主战场之一，现有人口2236人，495户，18个村民小组，是水口镇最大的自然村。1998年人均纯收入为3360元，村集体经济纯收入9.1万元，村办企业8个，主要集体经济项目有：红砖厂、果场、沙场、加工厂等。1998年该村筹资完成了两条共计2.5公里的进村水泥道路铺建工程。该村利用村内空闲地、旧房拆迁地建奔康新村的旧村改造工程实况录像于1998年5月被韶关市奔康办、韶关市电视台作为韶关市旧村改造典范工程在韶关电视台进行了播放。</w:t>
      </w:r>
    </w:p>
    <w:p w14:paraId="0B3E7093">
      <w:pPr>
        <w:ind w:firstLine="422"/>
        <w:jc w:val="right"/>
        <w:rPr>
          <w:b/>
          <w:bCs/>
        </w:rPr>
      </w:pPr>
      <w:r>
        <w:rPr>
          <w:b/>
          <w:bCs/>
        </w:rPr>
        <w:t>（董诗祥）</w:t>
      </w:r>
    </w:p>
    <w:p w14:paraId="271B97C1">
      <w:pPr>
        <w:pStyle w:val="10"/>
        <w:jc w:val="center"/>
        <w:rPr>
          <w:b/>
          <w:bCs/>
        </w:rPr>
      </w:pPr>
      <w:r>
        <w:rPr>
          <w:rFonts w:hint="eastAsia"/>
          <w:b/>
          <w:bCs/>
        </w:rPr>
        <w:t>1998年各村委会基本情况统计表</w:t>
      </w:r>
    </w:p>
    <w:tbl>
      <w:tblPr>
        <w:tblStyle w:val="7"/>
        <w:tblW w:w="4996" w:type="pct"/>
        <w:tblInd w:w="0" w:type="dxa"/>
        <w:tblLayout w:type="autofit"/>
        <w:tblCellMar>
          <w:top w:w="0" w:type="dxa"/>
          <w:left w:w="0" w:type="dxa"/>
          <w:bottom w:w="0" w:type="dxa"/>
          <w:right w:w="0" w:type="dxa"/>
        </w:tblCellMar>
      </w:tblPr>
      <w:tblGrid>
        <w:gridCol w:w="1255"/>
        <w:gridCol w:w="972"/>
        <w:gridCol w:w="987"/>
        <w:gridCol w:w="907"/>
        <w:gridCol w:w="1036"/>
        <w:gridCol w:w="2317"/>
        <w:gridCol w:w="1146"/>
        <w:gridCol w:w="1148"/>
      </w:tblGrid>
      <w:tr w14:paraId="06CA176E">
        <w:tblPrEx>
          <w:tblCellMar>
            <w:top w:w="0" w:type="dxa"/>
            <w:left w:w="0" w:type="dxa"/>
            <w:bottom w:w="0" w:type="dxa"/>
            <w:right w:w="0" w:type="dxa"/>
          </w:tblCellMar>
        </w:tblPrEx>
        <w:trPr>
          <w:trHeight w:val="720"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78AF87F">
            <w:pPr>
              <w:pStyle w:val="10"/>
              <w:jc w:val="center"/>
              <w:rPr>
                <w:b/>
                <w:bCs/>
                <w:color w:val="000000"/>
              </w:rPr>
            </w:pPr>
            <w:r>
              <w:rPr>
                <w:rFonts w:hint="eastAsia"/>
                <w:b/>
                <w:bCs/>
                <w:color w:val="000000"/>
              </w:rPr>
              <w:t>村委会</w:t>
            </w:r>
          </w:p>
          <w:p w14:paraId="3B19E9DA">
            <w:pPr>
              <w:pStyle w:val="10"/>
              <w:jc w:val="center"/>
              <w:rPr>
                <w:b/>
                <w:bCs/>
                <w:color w:val="000000"/>
              </w:rPr>
            </w:pPr>
            <w:r>
              <w:rPr>
                <w:rFonts w:hint="eastAsia"/>
                <w:b/>
                <w:bCs/>
                <w:color w:val="000000"/>
              </w:rPr>
              <w:t>名称</w:t>
            </w:r>
          </w:p>
        </w:tc>
        <w:tc>
          <w:tcPr>
            <w:tcW w:w="49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132417">
            <w:pPr>
              <w:pStyle w:val="10"/>
              <w:jc w:val="center"/>
              <w:rPr>
                <w:b/>
                <w:bCs/>
                <w:color w:val="000000"/>
              </w:rPr>
            </w:pPr>
            <w:r>
              <w:rPr>
                <w:rFonts w:hint="eastAsia"/>
                <w:b/>
                <w:bCs/>
                <w:color w:val="000000"/>
              </w:rPr>
              <w:t>人口</w:t>
            </w:r>
          </w:p>
          <w:p w14:paraId="50675C56">
            <w:pPr>
              <w:pStyle w:val="10"/>
              <w:jc w:val="center"/>
              <w:rPr>
                <w:b/>
                <w:bCs/>
                <w:color w:val="000000"/>
              </w:rPr>
            </w:pPr>
            <w:r>
              <w:rPr>
                <w:rFonts w:hint="eastAsia"/>
                <w:b/>
                <w:bCs/>
                <w:color w:val="000000"/>
              </w:rPr>
              <w:t>（人）</w:t>
            </w:r>
          </w:p>
        </w:tc>
        <w:tc>
          <w:tcPr>
            <w:tcW w:w="5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D944F0">
            <w:pPr>
              <w:pStyle w:val="10"/>
              <w:jc w:val="center"/>
              <w:rPr>
                <w:b/>
                <w:bCs/>
                <w:color w:val="000000"/>
              </w:rPr>
            </w:pPr>
            <w:r>
              <w:rPr>
                <w:rFonts w:hint="eastAsia"/>
                <w:b/>
                <w:bCs/>
                <w:color w:val="000000"/>
              </w:rPr>
              <w:t>户数</w:t>
            </w:r>
          </w:p>
          <w:p w14:paraId="3BD97A99">
            <w:pPr>
              <w:pStyle w:val="10"/>
              <w:jc w:val="center"/>
              <w:rPr>
                <w:b/>
                <w:bCs/>
                <w:color w:val="000000"/>
              </w:rPr>
            </w:pPr>
            <w:r>
              <w:rPr>
                <w:rFonts w:hint="eastAsia"/>
                <w:b/>
                <w:bCs/>
                <w:color w:val="000000"/>
              </w:rPr>
              <w:t>（户）</w:t>
            </w:r>
          </w:p>
        </w:tc>
        <w:tc>
          <w:tcPr>
            <w:tcW w:w="4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077BE0">
            <w:pPr>
              <w:pStyle w:val="10"/>
              <w:jc w:val="center"/>
              <w:rPr>
                <w:b/>
                <w:bCs/>
                <w:color w:val="000000"/>
              </w:rPr>
            </w:pPr>
            <w:r>
              <w:rPr>
                <w:rFonts w:hint="eastAsia"/>
                <w:b/>
                <w:bCs/>
                <w:color w:val="000000"/>
              </w:rPr>
              <w:t>村小组数（个）</w:t>
            </w:r>
          </w:p>
        </w:tc>
        <w:tc>
          <w:tcPr>
            <w:tcW w:w="5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98B62B">
            <w:pPr>
              <w:pStyle w:val="10"/>
              <w:jc w:val="center"/>
              <w:rPr>
                <w:b/>
                <w:bCs/>
                <w:color w:val="000000"/>
              </w:rPr>
            </w:pPr>
            <w:r>
              <w:rPr>
                <w:rFonts w:hint="eastAsia"/>
                <w:b/>
                <w:bCs/>
                <w:color w:val="000000"/>
              </w:rPr>
              <w:t>耕地面积</w:t>
            </w:r>
          </w:p>
          <w:p w14:paraId="55E8EBBE">
            <w:pPr>
              <w:pStyle w:val="10"/>
              <w:jc w:val="center"/>
              <w:rPr>
                <w:b/>
                <w:bCs/>
                <w:color w:val="000000"/>
              </w:rPr>
            </w:pPr>
            <w:r>
              <w:rPr>
                <w:rFonts w:hint="eastAsia"/>
                <w:b/>
                <w:bCs/>
                <w:color w:val="000000"/>
              </w:rPr>
              <w:t>（亩）</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927AD4">
            <w:pPr>
              <w:pStyle w:val="10"/>
              <w:jc w:val="center"/>
              <w:rPr>
                <w:b/>
                <w:bCs/>
                <w:color w:val="000000"/>
              </w:rPr>
            </w:pPr>
            <w:r>
              <w:rPr>
                <w:rFonts w:hint="eastAsia"/>
                <w:b/>
                <w:bCs/>
                <w:color w:val="000000"/>
              </w:rPr>
              <w:t>集体经济</w:t>
            </w:r>
          </w:p>
          <w:p w14:paraId="52ED25CC">
            <w:pPr>
              <w:pStyle w:val="10"/>
              <w:jc w:val="center"/>
              <w:rPr>
                <w:b/>
                <w:bCs/>
                <w:color w:val="000000"/>
              </w:rPr>
            </w:pPr>
            <w:r>
              <w:rPr>
                <w:rFonts w:hint="eastAsia"/>
                <w:b/>
                <w:bCs/>
                <w:color w:val="000000"/>
              </w:rPr>
              <w:t>主要项目</w:t>
            </w:r>
          </w:p>
        </w:tc>
        <w:tc>
          <w:tcPr>
            <w:tcW w:w="5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267C1B">
            <w:pPr>
              <w:pStyle w:val="10"/>
              <w:jc w:val="center"/>
              <w:rPr>
                <w:b/>
                <w:bCs/>
                <w:color w:val="000000"/>
              </w:rPr>
            </w:pPr>
            <w:r>
              <w:rPr>
                <w:rFonts w:hint="eastAsia"/>
                <w:b/>
                <w:bCs/>
                <w:color w:val="000000"/>
              </w:rPr>
              <w:t>人均纯收入</w:t>
            </w:r>
          </w:p>
          <w:p w14:paraId="431B3C69">
            <w:pPr>
              <w:pStyle w:val="10"/>
              <w:jc w:val="center"/>
              <w:rPr>
                <w:b/>
                <w:bCs/>
                <w:color w:val="000000"/>
              </w:rPr>
            </w:pPr>
            <w:r>
              <w:rPr>
                <w:rFonts w:hint="eastAsia"/>
                <w:b/>
                <w:bCs/>
                <w:color w:val="000000"/>
              </w:rPr>
              <w:t>（元）</w:t>
            </w:r>
          </w:p>
        </w:tc>
        <w:tc>
          <w:tcPr>
            <w:tcW w:w="58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14D4C2A">
            <w:pPr>
              <w:pStyle w:val="10"/>
              <w:jc w:val="center"/>
              <w:rPr>
                <w:b/>
                <w:bCs/>
                <w:color w:val="000000"/>
              </w:rPr>
            </w:pPr>
            <w:r>
              <w:rPr>
                <w:rFonts w:hint="eastAsia"/>
                <w:b/>
                <w:bCs/>
                <w:color w:val="000000"/>
              </w:rPr>
              <w:t>集体纯入</w:t>
            </w:r>
          </w:p>
          <w:p w14:paraId="722DDE24">
            <w:pPr>
              <w:pStyle w:val="10"/>
              <w:jc w:val="center"/>
              <w:rPr>
                <w:b/>
                <w:bCs/>
                <w:color w:val="000000"/>
              </w:rPr>
            </w:pPr>
            <w:r>
              <w:rPr>
                <w:rFonts w:hint="eastAsia"/>
                <w:b/>
                <w:bCs/>
                <w:color w:val="000000"/>
              </w:rPr>
              <w:t>（元）</w:t>
            </w:r>
          </w:p>
        </w:tc>
      </w:tr>
      <w:tr w14:paraId="5C9399E3">
        <w:tblPrEx>
          <w:tblCellMar>
            <w:top w:w="0" w:type="dxa"/>
            <w:left w:w="0" w:type="dxa"/>
            <w:bottom w:w="0" w:type="dxa"/>
            <w:right w:w="0" w:type="dxa"/>
          </w:tblCellMar>
        </w:tblPrEx>
        <w:trPr>
          <w:trHeight w:val="360"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5050AE2">
            <w:pPr>
              <w:pStyle w:val="10"/>
              <w:jc w:val="center"/>
              <w:rPr>
                <w:color w:val="000000"/>
              </w:rPr>
            </w:pPr>
            <w:r>
              <w:rPr>
                <w:rFonts w:hint="eastAsia"/>
                <w:color w:val="000000"/>
              </w:rPr>
              <w:t>云西</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A19481">
            <w:pPr>
              <w:pStyle w:val="10"/>
              <w:jc w:val="center"/>
              <w:rPr>
                <w:color w:val="000000"/>
              </w:rPr>
            </w:pPr>
            <w:r>
              <w:rPr>
                <w:color w:val="000000"/>
              </w:rPr>
              <w:t>1083</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832DF7">
            <w:pPr>
              <w:pStyle w:val="10"/>
              <w:jc w:val="center"/>
              <w:rPr>
                <w:color w:val="000000"/>
              </w:rPr>
            </w:pPr>
            <w:r>
              <w:rPr>
                <w:color w:val="000000"/>
              </w:rPr>
              <w:t>239</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021F4C">
            <w:pPr>
              <w:pStyle w:val="10"/>
              <w:jc w:val="center"/>
              <w:rPr>
                <w:color w:val="000000"/>
              </w:rPr>
            </w:pPr>
            <w:r>
              <w:rPr>
                <w:color w:val="000000"/>
              </w:rPr>
              <w:t>15</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E8C0F6">
            <w:pPr>
              <w:pStyle w:val="10"/>
              <w:jc w:val="center"/>
              <w:rPr>
                <w:color w:val="000000"/>
              </w:rPr>
            </w:pPr>
            <w:r>
              <w:rPr>
                <w:color w:val="000000"/>
              </w:rPr>
              <w:t>1295</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398082">
            <w:pPr>
              <w:pStyle w:val="10"/>
              <w:jc w:val="center"/>
              <w:rPr>
                <w:color w:val="000000"/>
              </w:rPr>
            </w:pPr>
            <w:r>
              <w:rPr>
                <w:rFonts w:hint="eastAsia"/>
                <w:color w:val="000000"/>
              </w:rPr>
              <w:t>砖瓦厂、黄烟</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F88EE8">
            <w:pPr>
              <w:pStyle w:val="10"/>
              <w:jc w:val="center"/>
              <w:rPr>
                <w:color w:val="000000"/>
              </w:rPr>
            </w:pPr>
            <w:r>
              <w:rPr>
                <w:color w:val="000000"/>
              </w:rPr>
              <w:t>3324</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8C09295">
            <w:pPr>
              <w:pStyle w:val="10"/>
              <w:jc w:val="center"/>
              <w:rPr>
                <w:color w:val="000000"/>
              </w:rPr>
            </w:pPr>
            <w:r>
              <w:rPr>
                <w:color w:val="000000"/>
              </w:rPr>
              <w:t>38060</w:t>
            </w:r>
          </w:p>
        </w:tc>
      </w:tr>
      <w:tr w14:paraId="5138BBBB">
        <w:tblPrEx>
          <w:tblCellMar>
            <w:top w:w="0" w:type="dxa"/>
            <w:left w:w="0" w:type="dxa"/>
            <w:bottom w:w="0" w:type="dxa"/>
            <w:right w:w="0" w:type="dxa"/>
          </w:tblCellMar>
        </w:tblPrEx>
        <w:trPr>
          <w:trHeight w:val="430"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CD9FB47">
            <w:pPr>
              <w:pStyle w:val="10"/>
              <w:jc w:val="center"/>
              <w:rPr>
                <w:color w:val="000000"/>
              </w:rPr>
            </w:pPr>
            <w:r>
              <w:rPr>
                <w:rFonts w:hint="eastAsia"/>
                <w:color w:val="000000"/>
              </w:rPr>
              <w:t>蒻过</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1861C9">
            <w:pPr>
              <w:pStyle w:val="10"/>
              <w:jc w:val="center"/>
              <w:rPr>
                <w:color w:val="000000"/>
              </w:rPr>
            </w:pPr>
            <w:r>
              <w:rPr>
                <w:color w:val="000000"/>
              </w:rPr>
              <w:t>2212</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07377C">
            <w:pPr>
              <w:pStyle w:val="10"/>
              <w:jc w:val="center"/>
              <w:rPr>
                <w:color w:val="000000"/>
              </w:rPr>
            </w:pPr>
            <w:r>
              <w:rPr>
                <w:color w:val="000000"/>
              </w:rPr>
              <w:t>495</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0EE8F3">
            <w:pPr>
              <w:pStyle w:val="10"/>
              <w:jc w:val="center"/>
              <w:rPr>
                <w:color w:val="000000"/>
              </w:rPr>
            </w:pPr>
            <w:r>
              <w:rPr>
                <w:color w:val="000000"/>
              </w:rPr>
              <w:t>18</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2B609E">
            <w:pPr>
              <w:pStyle w:val="10"/>
              <w:jc w:val="center"/>
              <w:rPr>
                <w:color w:val="000000"/>
              </w:rPr>
            </w:pPr>
            <w:r>
              <w:rPr>
                <w:color w:val="000000"/>
              </w:rPr>
              <w:t>2936</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F2661B">
            <w:pPr>
              <w:pStyle w:val="10"/>
              <w:jc w:val="center"/>
              <w:rPr>
                <w:color w:val="000000"/>
              </w:rPr>
            </w:pPr>
            <w:r>
              <w:rPr>
                <w:rFonts w:hint="eastAsia"/>
                <w:color w:val="000000"/>
              </w:rPr>
              <w:t>加工厂、砖厂、果场、</w:t>
            </w:r>
          </w:p>
          <w:p w14:paraId="3818DFB6">
            <w:pPr>
              <w:pStyle w:val="10"/>
              <w:jc w:val="center"/>
              <w:rPr>
                <w:color w:val="000000"/>
              </w:rPr>
            </w:pPr>
            <w:r>
              <w:rPr>
                <w:rFonts w:hint="eastAsia"/>
                <w:color w:val="000000"/>
              </w:rPr>
              <w:t>沙场、黄烟</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3D9AEA">
            <w:pPr>
              <w:pStyle w:val="10"/>
              <w:jc w:val="center"/>
              <w:rPr>
                <w:color w:val="000000"/>
              </w:rPr>
            </w:pPr>
            <w:r>
              <w:rPr>
                <w:color w:val="000000"/>
              </w:rPr>
              <w:t>3360</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B9A4FD9">
            <w:pPr>
              <w:pStyle w:val="10"/>
              <w:jc w:val="center"/>
              <w:rPr>
                <w:color w:val="000000"/>
              </w:rPr>
            </w:pPr>
            <w:r>
              <w:rPr>
                <w:color w:val="000000"/>
              </w:rPr>
              <w:t>91000</w:t>
            </w:r>
          </w:p>
        </w:tc>
      </w:tr>
      <w:tr w14:paraId="6607EEB4">
        <w:tblPrEx>
          <w:tblCellMar>
            <w:top w:w="0" w:type="dxa"/>
            <w:left w:w="0" w:type="dxa"/>
            <w:bottom w:w="0" w:type="dxa"/>
            <w:right w:w="0" w:type="dxa"/>
          </w:tblCellMar>
        </w:tblPrEx>
        <w:trPr>
          <w:trHeight w:val="395"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4385870">
            <w:pPr>
              <w:pStyle w:val="10"/>
              <w:jc w:val="center"/>
              <w:rPr>
                <w:color w:val="000000"/>
              </w:rPr>
            </w:pPr>
            <w:r>
              <w:rPr>
                <w:rFonts w:hint="eastAsia"/>
                <w:color w:val="000000"/>
              </w:rPr>
              <w:t>水口</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D83843">
            <w:pPr>
              <w:pStyle w:val="10"/>
              <w:jc w:val="center"/>
              <w:rPr>
                <w:color w:val="000000"/>
              </w:rPr>
            </w:pPr>
            <w:r>
              <w:rPr>
                <w:color w:val="000000"/>
              </w:rPr>
              <w:t>3395</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DA29FC">
            <w:pPr>
              <w:pStyle w:val="10"/>
              <w:jc w:val="center"/>
              <w:rPr>
                <w:color w:val="000000"/>
              </w:rPr>
            </w:pPr>
            <w:r>
              <w:rPr>
                <w:color w:val="000000"/>
              </w:rPr>
              <w:t>796</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82A131">
            <w:pPr>
              <w:pStyle w:val="10"/>
              <w:jc w:val="center"/>
              <w:rPr>
                <w:color w:val="000000"/>
              </w:rPr>
            </w:pPr>
            <w:r>
              <w:rPr>
                <w:color w:val="000000"/>
              </w:rPr>
              <w:t>30</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46FC83">
            <w:pPr>
              <w:pStyle w:val="10"/>
              <w:jc w:val="center"/>
              <w:rPr>
                <w:color w:val="000000"/>
              </w:rPr>
            </w:pPr>
            <w:r>
              <w:rPr>
                <w:color w:val="000000"/>
              </w:rPr>
              <w:t>3460</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D76296">
            <w:pPr>
              <w:pStyle w:val="10"/>
              <w:jc w:val="center"/>
              <w:rPr>
                <w:color w:val="000000"/>
              </w:rPr>
            </w:pPr>
            <w:r>
              <w:rPr>
                <w:rFonts w:hint="eastAsia"/>
                <w:color w:val="000000"/>
              </w:rPr>
              <w:t>加工厂、林场、黄烟</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B43E6D">
            <w:pPr>
              <w:pStyle w:val="10"/>
              <w:jc w:val="center"/>
              <w:rPr>
                <w:color w:val="000000"/>
              </w:rPr>
            </w:pPr>
            <w:r>
              <w:rPr>
                <w:color w:val="000000"/>
              </w:rPr>
              <w:t>3470</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87871CC">
            <w:pPr>
              <w:pStyle w:val="10"/>
              <w:jc w:val="center"/>
              <w:rPr>
                <w:color w:val="000000"/>
              </w:rPr>
            </w:pPr>
            <w:r>
              <w:rPr>
                <w:color w:val="000000"/>
              </w:rPr>
              <w:t>61000</w:t>
            </w:r>
          </w:p>
        </w:tc>
      </w:tr>
      <w:tr w14:paraId="13BD87BC">
        <w:tblPrEx>
          <w:tblCellMar>
            <w:top w:w="0" w:type="dxa"/>
            <w:left w:w="0" w:type="dxa"/>
            <w:bottom w:w="0" w:type="dxa"/>
            <w:right w:w="0" w:type="dxa"/>
          </w:tblCellMar>
        </w:tblPrEx>
        <w:trPr>
          <w:trHeight w:val="405"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4CF2CAF">
            <w:pPr>
              <w:pStyle w:val="10"/>
              <w:jc w:val="center"/>
              <w:rPr>
                <w:color w:val="000000"/>
              </w:rPr>
            </w:pPr>
            <w:r>
              <w:rPr>
                <w:rFonts w:hint="eastAsia"/>
                <w:color w:val="000000"/>
              </w:rPr>
              <w:t>大部</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48BCC5">
            <w:pPr>
              <w:pStyle w:val="10"/>
              <w:jc w:val="center"/>
              <w:rPr>
                <w:color w:val="000000"/>
              </w:rPr>
            </w:pPr>
            <w:r>
              <w:rPr>
                <w:color w:val="000000"/>
              </w:rPr>
              <w:t>2338</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8D1C07">
            <w:pPr>
              <w:pStyle w:val="10"/>
              <w:jc w:val="center"/>
              <w:rPr>
                <w:color w:val="000000"/>
              </w:rPr>
            </w:pPr>
            <w:r>
              <w:rPr>
                <w:color w:val="000000"/>
              </w:rPr>
              <w:t>539</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6F6BB1">
            <w:pPr>
              <w:pStyle w:val="10"/>
              <w:jc w:val="center"/>
              <w:rPr>
                <w:color w:val="000000"/>
              </w:rPr>
            </w:pPr>
            <w:r>
              <w:rPr>
                <w:color w:val="000000"/>
              </w:rPr>
              <w:t>16</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3C0C25">
            <w:pPr>
              <w:pStyle w:val="10"/>
              <w:jc w:val="center"/>
              <w:rPr>
                <w:color w:val="000000"/>
              </w:rPr>
            </w:pPr>
            <w:r>
              <w:rPr>
                <w:color w:val="000000"/>
              </w:rPr>
              <w:t>3551</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A7F247">
            <w:pPr>
              <w:pStyle w:val="10"/>
              <w:jc w:val="center"/>
              <w:rPr>
                <w:color w:val="000000"/>
              </w:rPr>
            </w:pPr>
            <w:r>
              <w:rPr>
                <w:rFonts w:hint="eastAsia"/>
                <w:color w:val="000000"/>
              </w:rPr>
              <w:t>鱼塘、黄烟</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2893CB">
            <w:pPr>
              <w:pStyle w:val="10"/>
              <w:jc w:val="center"/>
              <w:rPr>
                <w:color w:val="000000"/>
              </w:rPr>
            </w:pPr>
            <w:r>
              <w:rPr>
                <w:color w:val="000000"/>
              </w:rPr>
              <w:t>3430</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8C88476">
            <w:pPr>
              <w:pStyle w:val="10"/>
              <w:jc w:val="center"/>
              <w:rPr>
                <w:color w:val="000000"/>
              </w:rPr>
            </w:pPr>
            <w:r>
              <w:rPr>
                <w:color w:val="000000"/>
              </w:rPr>
              <w:t>48200</w:t>
            </w:r>
          </w:p>
        </w:tc>
      </w:tr>
      <w:tr w14:paraId="591CCE81">
        <w:tblPrEx>
          <w:tblCellMar>
            <w:top w:w="0" w:type="dxa"/>
            <w:left w:w="0" w:type="dxa"/>
            <w:bottom w:w="0" w:type="dxa"/>
            <w:right w:w="0" w:type="dxa"/>
          </w:tblCellMar>
        </w:tblPrEx>
        <w:trPr>
          <w:trHeight w:val="410"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550209B">
            <w:pPr>
              <w:pStyle w:val="10"/>
              <w:jc w:val="center"/>
              <w:rPr>
                <w:color w:val="000000"/>
              </w:rPr>
            </w:pPr>
            <w:r>
              <w:rPr>
                <w:rFonts w:hint="eastAsia"/>
                <w:color w:val="000000"/>
              </w:rPr>
              <w:t>河村</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408FA1">
            <w:pPr>
              <w:pStyle w:val="10"/>
              <w:jc w:val="center"/>
              <w:rPr>
                <w:color w:val="000000"/>
              </w:rPr>
            </w:pPr>
            <w:r>
              <w:rPr>
                <w:color w:val="000000"/>
              </w:rPr>
              <w:t>2004</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B44571">
            <w:pPr>
              <w:pStyle w:val="10"/>
              <w:jc w:val="center"/>
              <w:rPr>
                <w:color w:val="000000"/>
              </w:rPr>
            </w:pPr>
            <w:r>
              <w:rPr>
                <w:color w:val="000000"/>
              </w:rPr>
              <w:t>438</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5C39AA">
            <w:pPr>
              <w:pStyle w:val="10"/>
              <w:jc w:val="center"/>
              <w:rPr>
                <w:color w:val="000000"/>
              </w:rPr>
            </w:pPr>
            <w:r>
              <w:rPr>
                <w:color w:val="000000"/>
              </w:rPr>
              <w:t>13</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76F167">
            <w:pPr>
              <w:pStyle w:val="10"/>
              <w:jc w:val="center"/>
              <w:rPr>
                <w:color w:val="000000"/>
              </w:rPr>
            </w:pPr>
            <w:r>
              <w:rPr>
                <w:color w:val="000000"/>
              </w:rPr>
              <w:t>2175</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B69526">
            <w:pPr>
              <w:pStyle w:val="10"/>
              <w:jc w:val="center"/>
              <w:rPr>
                <w:color w:val="000000"/>
              </w:rPr>
            </w:pPr>
            <w:r>
              <w:rPr>
                <w:rFonts w:hint="eastAsia"/>
                <w:color w:val="000000"/>
              </w:rPr>
              <w:t>沙场、鱼塘、黄烟</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DF5034">
            <w:pPr>
              <w:pStyle w:val="10"/>
              <w:jc w:val="center"/>
              <w:rPr>
                <w:color w:val="000000"/>
              </w:rPr>
            </w:pPr>
            <w:r>
              <w:rPr>
                <w:color w:val="000000"/>
              </w:rPr>
              <w:t>3319</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4ED9C97">
            <w:pPr>
              <w:pStyle w:val="10"/>
              <w:jc w:val="center"/>
              <w:rPr>
                <w:color w:val="000000"/>
              </w:rPr>
            </w:pPr>
            <w:r>
              <w:rPr>
                <w:color w:val="000000"/>
              </w:rPr>
              <w:t>36000</w:t>
            </w:r>
          </w:p>
        </w:tc>
      </w:tr>
      <w:tr w14:paraId="2FA354BA">
        <w:tblPrEx>
          <w:tblCellMar>
            <w:top w:w="0" w:type="dxa"/>
            <w:left w:w="0" w:type="dxa"/>
            <w:bottom w:w="0" w:type="dxa"/>
            <w:right w:w="0" w:type="dxa"/>
          </w:tblCellMar>
        </w:tblPrEx>
        <w:trPr>
          <w:trHeight w:val="400"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929F73B">
            <w:pPr>
              <w:pStyle w:val="10"/>
              <w:jc w:val="center"/>
              <w:rPr>
                <w:color w:val="000000"/>
              </w:rPr>
            </w:pPr>
            <w:r>
              <w:rPr>
                <w:rFonts w:hint="eastAsia"/>
                <w:color w:val="000000"/>
              </w:rPr>
              <w:t>大坪</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F777F9">
            <w:pPr>
              <w:pStyle w:val="10"/>
              <w:jc w:val="center"/>
              <w:rPr>
                <w:color w:val="000000"/>
              </w:rPr>
            </w:pPr>
            <w:r>
              <w:rPr>
                <w:color w:val="000000"/>
              </w:rPr>
              <w:t>1275</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C70192">
            <w:pPr>
              <w:pStyle w:val="10"/>
              <w:jc w:val="center"/>
              <w:rPr>
                <w:color w:val="000000"/>
              </w:rPr>
            </w:pPr>
            <w:r>
              <w:rPr>
                <w:color w:val="000000"/>
              </w:rPr>
              <w:t>306</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088C55">
            <w:pPr>
              <w:pStyle w:val="10"/>
              <w:jc w:val="center"/>
              <w:rPr>
                <w:color w:val="000000"/>
              </w:rPr>
            </w:pPr>
            <w:r>
              <w:rPr>
                <w:color w:val="000000"/>
              </w:rPr>
              <w:t>7</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171AA4">
            <w:pPr>
              <w:pStyle w:val="10"/>
              <w:jc w:val="center"/>
              <w:rPr>
                <w:color w:val="000000"/>
              </w:rPr>
            </w:pPr>
            <w:r>
              <w:rPr>
                <w:color w:val="000000"/>
              </w:rPr>
              <w:t>1365</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ADE67A">
            <w:pPr>
              <w:pStyle w:val="10"/>
              <w:jc w:val="center"/>
              <w:rPr>
                <w:color w:val="000000"/>
              </w:rPr>
            </w:pPr>
            <w:r>
              <w:rPr>
                <w:rFonts w:hint="eastAsia"/>
                <w:color w:val="000000"/>
              </w:rPr>
              <w:t>石场、沙场、黄烟</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3C6AD3">
            <w:pPr>
              <w:pStyle w:val="10"/>
              <w:jc w:val="center"/>
              <w:rPr>
                <w:color w:val="000000"/>
              </w:rPr>
            </w:pPr>
            <w:r>
              <w:rPr>
                <w:color w:val="000000"/>
              </w:rPr>
              <w:t>3338</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6917115">
            <w:pPr>
              <w:pStyle w:val="10"/>
              <w:jc w:val="center"/>
              <w:rPr>
                <w:color w:val="000000"/>
              </w:rPr>
            </w:pPr>
            <w:r>
              <w:rPr>
                <w:color w:val="000000"/>
              </w:rPr>
              <w:t>33400</w:t>
            </w:r>
          </w:p>
        </w:tc>
      </w:tr>
      <w:tr w14:paraId="17A0DA04">
        <w:tblPrEx>
          <w:tblCellMar>
            <w:top w:w="0" w:type="dxa"/>
            <w:left w:w="0" w:type="dxa"/>
            <w:bottom w:w="0" w:type="dxa"/>
            <w:right w:w="0" w:type="dxa"/>
          </w:tblCellMar>
        </w:tblPrEx>
        <w:trPr>
          <w:trHeight w:val="410"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42865F3">
            <w:pPr>
              <w:pStyle w:val="10"/>
              <w:jc w:val="center"/>
              <w:rPr>
                <w:color w:val="000000"/>
              </w:rPr>
            </w:pPr>
            <w:r>
              <w:rPr>
                <w:rFonts w:hint="eastAsia"/>
                <w:color w:val="000000"/>
              </w:rPr>
              <w:t>沙头</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5A4ADA">
            <w:pPr>
              <w:pStyle w:val="10"/>
              <w:jc w:val="center"/>
              <w:rPr>
                <w:color w:val="000000"/>
              </w:rPr>
            </w:pPr>
            <w:r>
              <w:rPr>
                <w:color w:val="000000"/>
              </w:rPr>
              <w:t>2214</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F4DBCC">
            <w:pPr>
              <w:pStyle w:val="10"/>
              <w:jc w:val="center"/>
              <w:rPr>
                <w:color w:val="000000"/>
              </w:rPr>
            </w:pPr>
            <w:r>
              <w:rPr>
                <w:color w:val="000000"/>
              </w:rPr>
              <w:t>453</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6CCE3F">
            <w:pPr>
              <w:pStyle w:val="10"/>
              <w:jc w:val="center"/>
              <w:rPr>
                <w:color w:val="000000"/>
              </w:rPr>
            </w:pPr>
            <w:r>
              <w:rPr>
                <w:color w:val="000000"/>
              </w:rPr>
              <w:t>15</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6B9709">
            <w:pPr>
              <w:pStyle w:val="10"/>
              <w:jc w:val="center"/>
              <w:rPr>
                <w:color w:val="000000"/>
              </w:rPr>
            </w:pPr>
            <w:r>
              <w:rPr>
                <w:color w:val="000000"/>
              </w:rPr>
              <w:t>3082</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F2B6DD">
            <w:pPr>
              <w:pStyle w:val="10"/>
              <w:jc w:val="center"/>
              <w:rPr>
                <w:color w:val="000000"/>
              </w:rPr>
            </w:pPr>
            <w:r>
              <w:rPr>
                <w:rFonts w:hint="eastAsia"/>
                <w:color w:val="000000"/>
              </w:rPr>
              <w:t>砖瓦厂、果场、黄烟</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1F5DA0">
            <w:pPr>
              <w:pStyle w:val="10"/>
              <w:jc w:val="center"/>
              <w:rPr>
                <w:color w:val="000000"/>
              </w:rPr>
            </w:pPr>
            <w:r>
              <w:rPr>
                <w:color w:val="000000"/>
              </w:rPr>
              <w:t>3390</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1ED0B02">
            <w:pPr>
              <w:pStyle w:val="10"/>
              <w:jc w:val="center"/>
              <w:rPr>
                <w:color w:val="000000"/>
              </w:rPr>
            </w:pPr>
            <w:r>
              <w:rPr>
                <w:color w:val="000000"/>
              </w:rPr>
              <w:t>48000</w:t>
            </w:r>
          </w:p>
        </w:tc>
      </w:tr>
      <w:tr w14:paraId="1C2DADC9">
        <w:tblPrEx>
          <w:tblCellMar>
            <w:top w:w="0" w:type="dxa"/>
            <w:left w:w="0" w:type="dxa"/>
            <w:bottom w:w="0" w:type="dxa"/>
            <w:right w:w="0" w:type="dxa"/>
          </w:tblCellMar>
        </w:tblPrEx>
        <w:trPr>
          <w:trHeight w:val="430"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A1422FE">
            <w:pPr>
              <w:pStyle w:val="10"/>
              <w:jc w:val="center"/>
              <w:rPr>
                <w:color w:val="000000"/>
              </w:rPr>
            </w:pPr>
            <w:r>
              <w:rPr>
                <w:rFonts w:hint="eastAsia"/>
                <w:color w:val="000000"/>
              </w:rPr>
              <w:t>下湖</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4D72DC">
            <w:pPr>
              <w:pStyle w:val="10"/>
              <w:jc w:val="center"/>
              <w:rPr>
                <w:color w:val="000000"/>
              </w:rPr>
            </w:pPr>
            <w:r>
              <w:rPr>
                <w:color w:val="000000"/>
              </w:rPr>
              <w:t>1085</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68BC5E">
            <w:pPr>
              <w:pStyle w:val="10"/>
              <w:jc w:val="center"/>
              <w:rPr>
                <w:color w:val="000000"/>
              </w:rPr>
            </w:pPr>
            <w:r>
              <w:rPr>
                <w:color w:val="000000"/>
              </w:rPr>
              <w:t>230</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CD0FA8">
            <w:pPr>
              <w:pStyle w:val="10"/>
              <w:jc w:val="center"/>
              <w:rPr>
                <w:color w:val="000000"/>
              </w:rPr>
            </w:pPr>
            <w:r>
              <w:rPr>
                <w:color w:val="000000"/>
              </w:rPr>
              <w:t>7</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F75465">
            <w:pPr>
              <w:pStyle w:val="10"/>
              <w:jc w:val="center"/>
              <w:rPr>
                <w:color w:val="000000"/>
              </w:rPr>
            </w:pPr>
            <w:r>
              <w:rPr>
                <w:color w:val="000000"/>
              </w:rPr>
              <w:t>1580</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23E611">
            <w:pPr>
              <w:pStyle w:val="10"/>
              <w:jc w:val="center"/>
              <w:rPr>
                <w:color w:val="000000"/>
              </w:rPr>
            </w:pPr>
            <w:r>
              <w:rPr>
                <w:rFonts w:hint="eastAsia"/>
                <w:color w:val="000000"/>
              </w:rPr>
              <w:t>黄烟</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5C3E48">
            <w:pPr>
              <w:pStyle w:val="10"/>
              <w:jc w:val="center"/>
              <w:rPr>
                <w:color w:val="000000"/>
              </w:rPr>
            </w:pPr>
            <w:r>
              <w:rPr>
                <w:color w:val="000000"/>
              </w:rPr>
              <w:t>3400</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3F81FAD">
            <w:pPr>
              <w:pStyle w:val="10"/>
              <w:jc w:val="center"/>
              <w:rPr>
                <w:color w:val="000000"/>
              </w:rPr>
            </w:pPr>
            <w:r>
              <w:rPr>
                <w:color w:val="000000"/>
              </w:rPr>
              <w:t>33800</w:t>
            </w:r>
          </w:p>
        </w:tc>
      </w:tr>
      <w:tr w14:paraId="501C6484">
        <w:tblPrEx>
          <w:tblCellMar>
            <w:top w:w="0" w:type="dxa"/>
            <w:left w:w="0" w:type="dxa"/>
            <w:bottom w:w="0" w:type="dxa"/>
            <w:right w:w="0" w:type="dxa"/>
          </w:tblCellMar>
        </w:tblPrEx>
        <w:trPr>
          <w:trHeight w:val="395"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692EACC">
            <w:pPr>
              <w:pStyle w:val="10"/>
              <w:jc w:val="center"/>
              <w:rPr>
                <w:color w:val="000000"/>
              </w:rPr>
            </w:pPr>
            <w:r>
              <w:rPr>
                <w:rFonts w:hint="eastAsia"/>
                <w:color w:val="000000"/>
              </w:rPr>
              <w:t>赤岭</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F61979">
            <w:pPr>
              <w:pStyle w:val="10"/>
              <w:jc w:val="center"/>
              <w:rPr>
                <w:color w:val="000000"/>
              </w:rPr>
            </w:pPr>
            <w:r>
              <w:rPr>
                <w:color w:val="000000"/>
              </w:rPr>
              <w:t>1318</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94755F">
            <w:pPr>
              <w:pStyle w:val="10"/>
              <w:jc w:val="center"/>
              <w:rPr>
                <w:color w:val="000000"/>
              </w:rPr>
            </w:pPr>
            <w:r>
              <w:rPr>
                <w:color w:val="000000"/>
              </w:rPr>
              <w:t>297</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A17378">
            <w:pPr>
              <w:pStyle w:val="10"/>
              <w:jc w:val="center"/>
              <w:rPr>
                <w:color w:val="000000"/>
              </w:rPr>
            </w:pPr>
            <w:r>
              <w:rPr>
                <w:color w:val="000000"/>
              </w:rPr>
              <w:t>12</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1A354E">
            <w:pPr>
              <w:pStyle w:val="10"/>
              <w:jc w:val="center"/>
              <w:rPr>
                <w:color w:val="000000"/>
              </w:rPr>
            </w:pPr>
            <w:r>
              <w:rPr>
                <w:color w:val="000000"/>
              </w:rPr>
              <w:t>1360</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2A4D44">
            <w:pPr>
              <w:pStyle w:val="10"/>
              <w:jc w:val="center"/>
              <w:rPr>
                <w:color w:val="000000"/>
              </w:rPr>
            </w:pPr>
            <w:r>
              <w:rPr>
                <w:rFonts w:hint="eastAsia"/>
                <w:color w:val="000000"/>
              </w:rPr>
              <w:t>加工厂、黄烟、板栗</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7054E5">
            <w:pPr>
              <w:pStyle w:val="10"/>
              <w:jc w:val="center"/>
              <w:rPr>
                <w:color w:val="000000"/>
              </w:rPr>
            </w:pPr>
            <w:r>
              <w:rPr>
                <w:color w:val="000000"/>
              </w:rPr>
              <w:t>3380</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41BBACC">
            <w:pPr>
              <w:pStyle w:val="10"/>
              <w:jc w:val="center"/>
              <w:rPr>
                <w:color w:val="000000"/>
              </w:rPr>
            </w:pPr>
            <w:r>
              <w:rPr>
                <w:color w:val="000000"/>
              </w:rPr>
              <w:t>57500</w:t>
            </w:r>
          </w:p>
        </w:tc>
      </w:tr>
      <w:tr w14:paraId="2D05C693">
        <w:tblPrEx>
          <w:tblCellMar>
            <w:top w:w="0" w:type="dxa"/>
            <w:left w:w="0" w:type="dxa"/>
            <w:bottom w:w="0" w:type="dxa"/>
            <w:right w:w="0" w:type="dxa"/>
          </w:tblCellMar>
        </w:tblPrEx>
        <w:trPr>
          <w:trHeight w:val="395"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4E59BD1">
            <w:pPr>
              <w:pStyle w:val="10"/>
              <w:jc w:val="center"/>
              <w:rPr>
                <w:color w:val="000000"/>
              </w:rPr>
            </w:pPr>
            <w:r>
              <w:rPr>
                <w:rFonts w:hint="eastAsia"/>
                <w:color w:val="000000"/>
              </w:rPr>
              <w:t>群星</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1F8A26">
            <w:pPr>
              <w:pStyle w:val="10"/>
              <w:jc w:val="center"/>
              <w:rPr>
                <w:color w:val="000000"/>
              </w:rPr>
            </w:pPr>
            <w:r>
              <w:rPr>
                <w:color w:val="000000"/>
              </w:rPr>
              <w:t>917</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BC6C3F">
            <w:pPr>
              <w:pStyle w:val="10"/>
              <w:jc w:val="center"/>
              <w:rPr>
                <w:color w:val="000000"/>
              </w:rPr>
            </w:pPr>
            <w:r>
              <w:rPr>
                <w:color w:val="000000"/>
              </w:rPr>
              <w:t>190</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274D95">
            <w:pPr>
              <w:pStyle w:val="10"/>
              <w:jc w:val="center"/>
              <w:rPr>
                <w:color w:val="000000"/>
              </w:rPr>
            </w:pPr>
            <w:r>
              <w:rPr>
                <w:color w:val="000000"/>
              </w:rPr>
              <w:t>6</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CBC0DB">
            <w:pPr>
              <w:pStyle w:val="10"/>
              <w:jc w:val="center"/>
              <w:rPr>
                <w:color w:val="000000"/>
              </w:rPr>
            </w:pPr>
            <w:r>
              <w:rPr>
                <w:color w:val="000000"/>
              </w:rPr>
              <w:t>804</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1028ED">
            <w:pPr>
              <w:pStyle w:val="10"/>
              <w:jc w:val="center"/>
              <w:rPr>
                <w:color w:val="000000"/>
              </w:rPr>
            </w:pPr>
            <w:r>
              <w:rPr>
                <w:rFonts w:hint="eastAsia"/>
                <w:color w:val="000000"/>
              </w:rPr>
              <w:t>果场</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EE1B6F">
            <w:pPr>
              <w:pStyle w:val="10"/>
              <w:jc w:val="center"/>
              <w:rPr>
                <w:color w:val="000000"/>
              </w:rPr>
            </w:pPr>
            <w:r>
              <w:rPr>
                <w:color w:val="000000"/>
              </w:rPr>
              <w:t>3385</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2905A97">
            <w:pPr>
              <w:pStyle w:val="10"/>
              <w:jc w:val="center"/>
              <w:rPr>
                <w:color w:val="000000"/>
              </w:rPr>
            </w:pPr>
            <w:r>
              <w:rPr>
                <w:color w:val="000000"/>
              </w:rPr>
              <w:t>31800</w:t>
            </w:r>
          </w:p>
        </w:tc>
      </w:tr>
      <w:tr w14:paraId="01079571">
        <w:tblPrEx>
          <w:tblCellMar>
            <w:top w:w="0" w:type="dxa"/>
            <w:left w:w="0" w:type="dxa"/>
            <w:bottom w:w="0" w:type="dxa"/>
            <w:right w:w="0" w:type="dxa"/>
          </w:tblCellMar>
        </w:tblPrEx>
        <w:trPr>
          <w:trHeight w:val="395"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D8491C2">
            <w:pPr>
              <w:pStyle w:val="10"/>
              <w:jc w:val="center"/>
              <w:rPr>
                <w:color w:val="000000"/>
              </w:rPr>
            </w:pPr>
            <w:r>
              <w:rPr>
                <w:rFonts w:hint="eastAsia"/>
                <w:color w:val="000000"/>
              </w:rPr>
              <w:t>石庄</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76BDB2">
            <w:pPr>
              <w:pStyle w:val="10"/>
              <w:jc w:val="center"/>
              <w:rPr>
                <w:color w:val="000000"/>
              </w:rPr>
            </w:pPr>
            <w:r>
              <w:rPr>
                <w:color w:val="000000"/>
              </w:rPr>
              <w:t>1889</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7668EA">
            <w:pPr>
              <w:pStyle w:val="10"/>
              <w:jc w:val="center"/>
              <w:rPr>
                <w:color w:val="000000"/>
              </w:rPr>
            </w:pPr>
            <w:r>
              <w:rPr>
                <w:color w:val="000000"/>
              </w:rPr>
              <w:t>383</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D4FA1D">
            <w:pPr>
              <w:pStyle w:val="10"/>
              <w:jc w:val="center"/>
              <w:rPr>
                <w:color w:val="000000"/>
              </w:rPr>
            </w:pPr>
            <w:r>
              <w:rPr>
                <w:color w:val="000000"/>
              </w:rPr>
              <w:t>20</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8914B5">
            <w:pPr>
              <w:pStyle w:val="10"/>
              <w:jc w:val="center"/>
              <w:rPr>
                <w:color w:val="000000"/>
              </w:rPr>
            </w:pPr>
            <w:r>
              <w:rPr>
                <w:color w:val="000000"/>
              </w:rPr>
              <w:t>2930</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015D0D">
            <w:pPr>
              <w:pStyle w:val="10"/>
              <w:jc w:val="center"/>
              <w:rPr>
                <w:color w:val="000000"/>
              </w:rPr>
            </w:pPr>
            <w:r>
              <w:rPr>
                <w:rFonts w:hint="eastAsia"/>
                <w:color w:val="000000"/>
              </w:rPr>
              <w:t>果场</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69B15C">
            <w:pPr>
              <w:pStyle w:val="10"/>
              <w:jc w:val="center"/>
              <w:rPr>
                <w:color w:val="000000"/>
              </w:rPr>
            </w:pPr>
            <w:r>
              <w:rPr>
                <w:color w:val="000000"/>
              </w:rPr>
              <w:t>3360</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DB475A1">
            <w:pPr>
              <w:pStyle w:val="10"/>
              <w:jc w:val="center"/>
              <w:rPr>
                <w:color w:val="000000"/>
              </w:rPr>
            </w:pPr>
            <w:r>
              <w:rPr>
                <w:color w:val="000000"/>
              </w:rPr>
              <w:t>32000</w:t>
            </w:r>
          </w:p>
        </w:tc>
      </w:tr>
      <w:tr w14:paraId="2AEEFF58">
        <w:tblPrEx>
          <w:tblCellMar>
            <w:top w:w="0" w:type="dxa"/>
            <w:left w:w="0" w:type="dxa"/>
            <w:bottom w:w="0" w:type="dxa"/>
            <w:right w:w="0" w:type="dxa"/>
          </w:tblCellMar>
        </w:tblPrEx>
        <w:trPr>
          <w:trHeight w:val="405"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86CCDF">
            <w:pPr>
              <w:pStyle w:val="10"/>
              <w:jc w:val="center"/>
              <w:rPr>
                <w:color w:val="000000"/>
              </w:rPr>
            </w:pPr>
            <w:r>
              <w:rPr>
                <w:rFonts w:hint="eastAsia"/>
                <w:color w:val="000000"/>
              </w:rPr>
              <w:t>下楼</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F6CAC4">
            <w:pPr>
              <w:pStyle w:val="10"/>
              <w:jc w:val="center"/>
              <w:rPr>
                <w:color w:val="000000"/>
              </w:rPr>
            </w:pPr>
            <w:r>
              <w:rPr>
                <w:color w:val="000000"/>
              </w:rPr>
              <w:t>1336</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B2BA58">
            <w:pPr>
              <w:pStyle w:val="10"/>
              <w:jc w:val="center"/>
              <w:rPr>
                <w:color w:val="000000"/>
              </w:rPr>
            </w:pPr>
            <w:r>
              <w:rPr>
                <w:color w:val="000000"/>
              </w:rPr>
              <w:t>289</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DB9603">
            <w:pPr>
              <w:pStyle w:val="10"/>
              <w:jc w:val="center"/>
              <w:rPr>
                <w:color w:val="000000"/>
              </w:rPr>
            </w:pPr>
            <w:r>
              <w:rPr>
                <w:color w:val="000000"/>
              </w:rPr>
              <w:t>15</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70B9FA">
            <w:pPr>
              <w:pStyle w:val="10"/>
              <w:jc w:val="center"/>
              <w:rPr>
                <w:color w:val="000000"/>
              </w:rPr>
            </w:pPr>
            <w:r>
              <w:rPr>
                <w:color w:val="000000"/>
              </w:rPr>
              <w:t>1094</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1A6C68">
            <w:pPr>
              <w:pStyle w:val="10"/>
              <w:jc w:val="center"/>
              <w:rPr>
                <w:color w:val="000000"/>
              </w:rPr>
            </w:pPr>
            <w:r>
              <w:rPr>
                <w:rFonts w:hint="eastAsia"/>
                <w:color w:val="000000"/>
              </w:rPr>
              <w:t>林场</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945559">
            <w:pPr>
              <w:pStyle w:val="10"/>
              <w:jc w:val="center"/>
              <w:rPr>
                <w:color w:val="000000"/>
              </w:rPr>
            </w:pPr>
            <w:r>
              <w:rPr>
                <w:color w:val="000000"/>
              </w:rPr>
              <w:t>3300</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E5AE784">
            <w:pPr>
              <w:pStyle w:val="10"/>
              <w:jc w:val="center"/>
              <w:rPr>
                <w:color w:val="000000"/>
              </w:rPr>
            </w:pPr>
            <w:r>
              <w:rPr>
                <w:color w:val="000000"/>
              </w:rPr>
              <w:t>36000</w:t>
            </w:r>
          </w:p>
        </w:tc>
      </w:tr>
      <w:tr w14:paraId="23B53AD5">
        <w:tblPrEx>
          <w:tblCellMar>
            <w:top w:w="0" w:type="dxa"/>
            <w:left w:w="0" w:type="dxa"/>
            <w:bottom w:w="0" w:type="dxa"/>
            <w:right w:w="0" w:type="dxa"/>
          </w:tblCellMar>
        </w:tblPrEx>
        <w:trPr>
          <w:trHeight w:val="380" w:hRule="atLeast"/>
        </w:trPr>
        <w:tc>
          <w:tcPr>
            <w:tcW w:w="64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FE2992C">
            <w:pPr>
              <w:pStyle w:val="10"/>
              <w:jc w:val="center"/>
              <w:rPr>
                <w:color w:val="000000"/>
              </w:rPr>
            </w:pPr>
            <w:r>
              <w:rPr>
                <w:rFonts w:hint="eastAsia"/>
                <w:color w:val="000000"/>
              </w:rPr>
              <w:t>泷头</w:t>
            </w:r>
          </w:p>
        </w:tc>
        <w:tc>
          <w:tcPr>
            <w:tcW w:w="4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C769D2">
            <w:pPr>
              <w:pStyle w:val="10"/>
              <w:jc w:val="center"/>
              <w:rPr>
                <w:color w:val="000000"/>
              </w:rPr>
            </w:pPr>
            <w:r>
              <w:rPr>
                <w:color w:val="000000"/>
              </w:rPr>
              <w:t>1450</w:t>
            </w:r>
          </w:p>
        </w:tc>
        <w:tc>
          <w:tcPr>
            <w:tcW w:w="5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0E01D7">
            <w:pPr>
              <w:pStyle w:val="10"/>
              <w:jc w:val="center"/>
              <w:rPr>
                <w:color w:val="000000"/>
              </w:rPr>
            </w:pPr>
            <w:r>
              <w:rPr>
                <w:color w:val="000000"/>
              </w:rPr>
              <w:t>317</w:t>
            </w:r>
          </w:p>
        </w:tc>
        <w:tc>
          <w:tcPr>
            <w:tcW w:w="46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F93EDC">
            <w:pPr>
              <w:pStyle w:val="10"/>
              <w:jc w:val="center"/>
              <w:rPr>
                <w:color w:val="000000"/>
              </w:rPr>
            </w:pPr>
            <w:r>
              <w:rPr>
                <w:color w:val="000000"/>
              </w:rPr>
              <w:t>8</w:t>
            </w:r>
          </w:p>
        </w:tc>
        <w:tc>
          <w:tcPr>
            <w:tcW w:w="53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3B6315">
            <w:pPr>
              <w:pStyle w:val="10"/>
              <w:jc w:val="center"/>
              <w:rPr>
                <w:color w:val="000000"/>
              </w:rPr>
            </w:pPr>
            <w:r>
              <w:rPr>
                <w:color w:val="000000"/>
              </w:rPr>
              <w:t>1278</w:t>
            </w:r>
          </w:p>
        </w:tc>
        <w:tc>
          <w:tcPr>
            <w:tcW w:w="118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564452">
            <w:pPr>
              <w:pStyle w:val="10"/>
              <w:jc w:val="center"/>
              <w:rPr>
                <w:color w:val="000000"/>
              </w:rPr>
            </w:pPr>
            <w:r>
              <w:rPr>
                <w:rFonts w:hint="eastAsia"/>
                <w:color w:val="000000"/>
              </w:rPr>
              <w:t>林场</w:t>
            </w:r>
          </w:p>
        </w:tc>
        <w:tc>
          <w:tcPr>
            <w:tcW w:w="5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29E72E">
            <w:pPr>
              <w:pStyle w:val="10"/>
              <w:jc w:val="center"/>
              <w:rPr>
                <w:color w:val="000000"/>
              </w:rPr>
            </w:pPr>
            <w:r>
              <w:rPr>
                <w:color w:val="000000"/>
              </w:rPr>
              <w:t>3300</w:t>
            </w:r>
          </w:p>
        </w:tc>
        <w:tc>
          <w:tcPr>
            <w:tcW w:w="58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BE341F3">
            <w:pPr>
              <w:pStyle w:val="10"/>
              <w:jc w:val="center"/>
              <w:rPr>
                <w:color w:val="000000"/>
              </w:rPr>
            </w:pPr>
            <w:r>
              <w:rPr>
                <w:color w:val="000000"/>
              </w:rPr>
              <w:t>39000</w:t>
            </w:r>
          </w:p>
        </w:tc>
      </w:tr>
    </w:tbl>
    <w:p w14:paraId="2CD9AFC4">
      <w:pPr>
        <w:pStyle w:val="3"/>
      </w:pPr>
      <w:r>
        <w:t>南亩镇</w:t>
      </w:r>
    </w:p>
    <w:p w14:paraId="0FFD249D">
      <w:pPr>
        <w:pStyle w:val="4"/>
      </w:pPr>
      <w:r>
        <w:t>【领导名录】</w:t>
      </w:r>
    </w:p>
    <w:p w14:paraId="5685CC00">
      <w:pPr>
        <w:ind w:firstLine="422"/>
      </w:pPr>
      <w:r>
        <w:rPr>
          <w:b/>
          <w:bCs/>
        </w:rPr>
        <w:t>书</w:t>
      </w:r>
      <w:r>
        <w:rPr>
          <w:rFonts w:hint="eastAsia"/>
          <w:b/>
          <w:bCs/>
        </w:rPr>
        <w:t xml:space="preserve">    </w:t>
      </w:r>
      <w:r>
        <w:rPr>
          <w:b/>
          <w:bCs/>
        </w:rPr>
        <w:t>记：</w:t>
      </w:r>
      <w:r>
        <w:t>陈如亮</w:t>
      </w:r>
    </w:p>
    <w:p w14:paraId="50108E2D">
      <w:pPr>
        <w:ind w:firstLine="422"/>
      </w:pPr>
      <w:r>
        <w:rPr>
          <w:b/>
          <w:bCs/>
        </w:rPr>
        <w:t>副</w:t>
      </w:r>
      <w:r>
        <w:rPr>
          <w:rFonts w:hint="eastAsia"/>
          <w:b/>
          <w:bCs/>
        </w:rPr>
        <w:t xml:space="preserve"> </w:t>
      </w:r>
      <w:r>
        <w:rPr>
          <w:b/>
          <w:bCs/>
        </w:rPr>
        <w:t>书</w:t>
      </w:r>
      <w:r>
        <w:rPr>
          <w:rFonts w:hint="eastAsia"/>
          <w:b/>
          <w:bCs/>
        </w:rPr>
        <w:t xml:space="preserve"> </w:t>
      </w:r>
      <w:r>
        <w:rPr>
          <w:b/>
          <w:bCs/>
        </w:rPr>
        <w:t>记：</w:t>
      </w:r>
      <w:r>
        <w:t>刘伟凡、李远昌、钟履桂</w:t>
      </w:r>
    </w:p>
    <w:p w14:paraId="0A393CE7">
      <w:pPr>
        <w:ind w:firstLine="422"/>
      </w:pPr>
      <w:r>
        <w:rPr>
          <w:b/>
          <w:bCs/>
        </w:rPr>
        <w:t>委</w:t>
      </w:r>
      <w:r>
        <w:rPr>
          <w:rFonts w:hint="eastAsia"/>
          <w:b/>
          <w:bCs/>
        </w:rPr>
        <w:t xml:space="preserve">    </w:t>
      </w:r>
      <w:r>
        <w:rPr>
          <w:b/>
          <w:bCs/>
        </w:rPr>
        <w:t>员：</w:t>
      </w:r>
      <w:r>
        <w:t>赖长福、杨模山、严日秀、曾昭四</w:t>
      </w:r>
      <w:r>
        <w:rPr>
          <w:rFonts w:hint="eastAsia"/>
        </w:rPr>
        <w:t>、</w:t>
      </w:r>
      <w:r>
        <w:t>曾宪海</w:t>
      </w:r>
    </w:p>
    <w:p w14:paraId="546A7C46">
      <w:pPr>
        <w:ind w:firstLine="422"/>
      </w:pPr>
      <w:r>
        <w:rPr>
          <w:b/>
          <w:bCs/>
        </w:rPr>
        <w:t>人大主席：</w:t>
      </w:r>
      <w:r>
        <w:t>李远昌</w:t>
      </w:r>
    </w:p>
    <w:p w14:paraId="5D892CBF">
      <w:pPr>
        <w:ind w:firstLine="422"/>
      </w:pPr>
      <w:r>
        <w:rPr>
          <w:b/>
          <w:bCs/>
        </w:rPr>
        <w:t>镇</w:t>
      </w:r>
      <w:r>
        <w:rPr>
          <w:rFonts w:hint="eastAsia"/>
          <w:b/>
          <w:bCs/>
        </w:rPr>
        <w:t xml:space="preserve">    </w:t>
      </w:r>
      <w:r>
        <w:rPr>
          <w:b/>
          <w:bCs/>
        </w:rPr>
        <w:t>长：</w:t>
      </w:r>
      <w:r>
        <w:t>刘伟凡</w:t>
      </w:r>
    </w:p>
    <w:p w14:paraId="213897B8">
      <w:pPr>
        <w:ind w:firstLine="422"/>
      </w:pPr>
      <w:r>
        <w:rPr>
          <w:b/>
          <w:bCs/>
        </w:rPr>
        <w:t>副</w:t>
      </w:r>
      <w:r>
        <w:rPr>
          <w:rFonts w:hint="eastAsia"/>
          <w:b/>
          <w:bCs/>
        </w:rPr>
        <w:t xml:space="preserve"> </w:t>
      </w:r>
      <w:r>
        <w:rPr>
          <w:b/>
          <w:bCs/>
        </w:rPr>
        <w:t>镇</w:t>
      </w:r>
      <w:r>
        <w:rPr>
          <w:rFonts w:hint="eastAsia"/>
          <w:b/>
          <w:bCs/>
        </w:rPr>
        <w:t xml:space="preserve"> </w:t>
      </w:r>
      <w:r>
        <w:rPr>
          <w:b/>
          <w:bCs/>
        </w:rPr>
        <w:t>长：</w:t>
      </w:r>
      <w:r>
        <w:t>吴英德、侯太高、魏学富</w:t>
      </w:r>
    </w:p>
    <w:p w14:paraId="65421744">
      <w:pPr>
        <w:pStyle w:val="4"/>
      </w:pPr>
      <w:r>
        <w:t>【概况】</w:t>
      </w:r>
    </w:p>
    <w:p w14:paraId="27A21421">
      <w:pPr>
        <w:ind w:firstLine="420"/>
      </w:pPr>
      <w:r>
        <w:t>南亩镇位于南雄市的南部，距市区30公里，毗邻江西省全南县的社迳、陂头等镇。与本市的水口、黄坑、乌迳、新龙、坪田镇接壤，总面积110.3平方公里。全镇11个村委会，1个居委会，总人口15003人，绝大部分为汉族，畲族6户，29人。属山区镇，山林面积116475亩，耕地面积13567亩。1998年全镇经济总收入9218万元，比上年增长9.6%，财政收入101.2万元，比上年增长122%，农村人平收入3325元，比上年增加298元。</w:t>
      </w:r>
    </w:p>
    <w:p w14:paraId="09D84F4D">
      <w:pPr>
        <w:pStyle w:val="4"/>
      </w:pPr>
      <w:r>
        <w:t>【农业】</w:t>
      </w:r>
    </w:p>
    <w:p w14:paraId="5AF5916C">
      <w:pPr>
        <w:ind w:firstLine="420"/>
      </w:pPr>
      <w:r>
        <w:t>以水稻为主，大力推广科技兴农，增加农业投入，农业生产条件进一步改善。全年水稻种植面积21450亩，其中优质稻1480亩，通过推广新品种和抛秧技术，水稻总产达10741万吨，单产平均增加4公斤。黄烟生产大力推广单行种植、地膜覆盖、小苗膜下移栽、现蕾打顶，以及巴西式烘烤等科技兴烟技术。黄烟种植面积3600亩，总产436吨；西瓜种植面积486亩，总产551吨；花生总产638吨，大豆总产334吨，生猪出栏10303头，三鸟饲养量164141只，水产总产268吨。还进行了反季节蔬菜的种植试验，在岭下、南亩二个村委会各办了一个面积达100亩以上的试验基地，取得了较好的效果。全年农产值达6396万元，比上年增长7.1%。</w:t>
      </w:r>
    </w:p>
    <w:p w14:paraId="2F0C15C1">
      <w:pPr>
        <w:pStyle w:val="4"/>
      </w:pPr>
      <w:r>
        <w:t>【林业】</w:t>
      </w:r>
    </w:p>
    <w:p w14:paraId="664585B1">
      <w:pPr>
        <w:ind w:firstLine="420"/>
      </w:pPr>
      <w:r>
        <w:t>积极开展林业第二次创业活动，抚育毛竹5385亩，新造毛竹林250亩，抚育幼林1000亩，改造残林1500亩，建立松香基地5000亩；对全镇白果树进行了一次全面调查摸底工作，严格落实白果管理的各项措施，白果长势良好，平均增长“三个一”以上。白果产量比上年增加30吨，产值增加90万元。此外，大力协助市政府开办面积达6000亩的大型综合林果场，并完成了8000亩的备耕打穴任务。</w:t>
      </w:r>
    </w:p>
    <w:p w14:paraId="26DCC6BB">
      <w:pPr>
        <w:pStyle w:val="4"/>
      </w:pPr>
      <w:r>
        <w:t>【乡镇企业】</w:t>
      </w:r>
    </w:p>
    <w:p w14:paraId="2893194C">
      <w:pPr>
        <w:ind w:firstLine="420"/>
      </w:pPr>
      <w:r>
        <w:t>充分利用当地资源优势，依靠科技进步和提高产品质量，以金味果业有限公司为龙头，大力发展“一镇一品”特色的乡镇企业。一是投资15万元扩建晒场3500平方米，扩大果品厂生产规模；二是投资20万元兴建无菌车间大楼，改善果品厂生产条件；三是改变包装，提高产品质量，使产品上档次；四是严格内部管理降低生产成本。通过一系列措施，使产品在更大范围内赢得了市场，并远销深圳、珠海等珠三角地区，出现了供不应求的大好形势。1998年，金味果业有限公司实现产值100万元，销售收入80万元，上交利税25万元。在抓好金味果业有限公司的同时，大力推行“公司＋基地＋农户”的经营运作模式。公司通过出资金出技术，帮助销售等方式为果场果农服务，带动和帮助果农种好果，果农则以优质鲜果供给公司，为公司的生产提供了物美价廉的本地原料，形成了“产供销一条龙，贸工农一体化”的“一镇一品”新格局。此外，对其它集体和个体企业也采取扶持和服务等形式，帮助其上规模、上档次，形成多轮驱动的良好局面。1998年全镇乡镇企业总产值达2822万元，比上年增长15.7%。</w:t>
      </w:r>
    </w:p>
    <w:p w14:paraId="0358B7FE">
      <w:pPr>
        <w:pStyle w:val="4"/>
      </w:pPr>
      <w:r>
        <w:t>【计划生育】</w:t>
      </w:r>
    </w:p>
    <w:p w14:paraId="2FEC287D">
      <w:pPr>
        <w:ind w:firstLine="420"/>
      </w:pPr>
      <w:r>
        <w:t>镇政府制定了《关于完成年度人口计划目标年终考核的规定》，把计划生育完成情况列入各级干部年度考核，并与各级干部的工资奖金挂钩。1998年，共落实“四术”措施437例，占任务总数的103.7%，其中结扎107例，一孩上环255例，人流引产71例。计划生育率85.56%，出生率达18.92‰，多孩率控制在2.46%以下，自增长率11.39‰，全面完成和超额完成了市下达的人口包干指标，并顺利通过省和韶关市人口目标考核验收。</w:t>
      </w:r>
    </w:p>
    <w:p w14:paraId="51596E27">
      <w:pPr>
        <w:pStyle w:val="4"/>
      </w:pPr>
      <w:r>
        <w:t>【奔康工程】</w:t>
      </w:r>
    </w:p>
    <w:p w14:paraId="3BCBEDA3">
      <w:pPr>
        <w:ind w:firstLine="420"/>
      </w:pPr>
      <w:r>
        <w:t>1998年，全镇新建农房317套，其中钢筋水泥结构122套；南亩、鱼鲜、樟屋、官田、水尾五个村委会各新建10户以上新农村共110户。特别是虚镇建设，改建了芙蓉东路，新建了市场路，并完成了新市场建设首期征地整地工程。</w:t>
      </w:r>
    </w:p>
    <w:p w14:paraId="4D0D1AC8">
      <w:pPr>
        <w:pStyle w:val="4"/>
      </w:pPr>
      <w:r>
        <w:t>【文教卫生】</w:t>
      </w:r>
    </w:p>
    <w:p w14:paraId="5FBDB475">
      <w:pPr>
        <w:ind w:firstLine="420"/>
      </w:pPr>
      <w:r>
        <w:t>教育工作着重抓了以素质教育为中心的教育改革，新一轮校长聘任工作全面完成。教学条件进一步改善，镇政府投资50万元，兴建了南亩小学教学大楼，实现了中小学校红砖楼房化。教学质量有了新的提高。适龄儿童入学率达99%，学生巩固率达99.6%，录取中等专业学校学生22人，为历史最高的一年。卫生工作以加强妇女、儿童两个系统的管理为重点，在抓好工作质量和水平上狠下功夫。农村合作医疗迈进了较大步伐；芙蓉、水尾、中岭、岭下、官田五个村委会共5300多人参加了合作医疗，占全镇农村人口总数的35.3%。住院分娩和儿童防疫工作有了新的突破，进一步巩固和发展了农村初级卫生保健达标成果。</w:t>
      </w:r>
    </w:p>
    <w:p w14:paraId="7EEA1D9E">
      <w:pPr>
        <w:pStyle w:val="4"/>
      </w:pPr>
      <w:r>
        <w:t>【社会治安】</w:t>
      </w:r>
    </w:p>
    <w:p w14:paraId="706CFA77">
      <w:pPr>
        <w:ind w:firstLine="420"/>
      </w:pPr>
      <w:r>
        <w:t>进一步加强对社会治安综合治理工作的领导，认真落实社会治安综合治理各项措施。镇、村两级领导机构得到调整和充实，群防群治网络进一步健全，有治保会12个94人，调委会12个98人，调解小组104个226人；创建安全文明小区122个，建立帮教对象16人，开展严打统一行动3次，破获刑事案件4宗，破案率100%；查处治安案件21宗，查处率95%；调解民事纠纷118宗，调解成功率达95%；审理民事案件8宗，审结率达100%。</w:t>
      </w:r>
    </w:p>
    <w:p w14:paraId="518DCBDD">
      <w:pPr>
        <w:pStyle w:val="4"/>
      </w:pPr>
      <w:r>
        <w:t>【基础设施建设】</w:t>
      </w:r>
    </w:p>
    <w:p w14:paraId="57ACB441">
      <w:pPr>
        <w:ind w:firstLine="420"/>
      </w:pPr>
      <w:r>
        <w:t>投资50万元，兴建成了南亩中心小学教学大楼；投资20万元，兴建成了南亩、鱼鲜、樟屋、长洞四个村委会办公大楼；投资15万元，新开南亩邮电支局至围仂村公路，全长1.2公里；投资15万元，完成了南亩果品厂扩建工程和果品厂背后河道500米裁弯取直工程；投资40万元，进行墟镇改造；投资3万元，完成了官田村委会12个自然村的农电改造；投资4万元，安装了南亩粮所至市林业检查站1.5公里的路灯20盏；投资20万元，兴建成了南亩果品厂无菌标准生产车间大楼；投资2万多元，修建中岭、水塘、芙蓉、樟屋等公路桥4座；投资2万多元修筑了芙蓉、水尾、中寺、南亩等村水泥硬化陂4座。此外，积极协助市政府进行南亩——中岭；南亩—新龙官陂两条公路（总长20公里）的水泥硬化工程。</w:t>
      </w:r>
    </w:p>
    <w:p w14:paraId="074CA5F9">
      <w:pPr>
        <w:pStyle w:val="4"/>
      </w:pPr>
      <w:r>
        <w:t>【荣誉称号】</w:t>
      </w:r>
    </w:p>
    <w:p w14:paraId="7049027F">
      <w:pPr>
        <w:ind w:firstLine="420"/>
      </w:pPr>
      <w:r>
        <w:t>1998年，南亩镇党委被市委评为“先进基层党委”。</w:t>
      </w:r>
    </w:p>
    <w:p w14:paraId="5E7E4A7C">
      <w:pPr>
        <w:ind w:firstLine="420"/>
      </w:pPr>
      <w:r>
        <w:t>1998年，陈如亮被市委评为“优秀党务工作者”。</w:t>
      </w:r>
    </w:p>
    <w:p w14:paraId="51C6E492">
      <w:pPr>
        <w:ind w:firstLine="420"/>
      </w:pPr>
      <w:r>
        <w:t>1998年，南亩镇被市委市政府评为“社会治安综合治理先进单位”。</w:t>
      </w:r>
    </w:p>
    <w:p w14:paraId="3555F7A4">
      <w:pPr>
        <w:ind w:firstLine="420"/>
      </w:pPr>
      <w:r>
        <w:t>1998年，南亩镇获全市“奔康工程一等奖”。</w:t>
      </w:r>
    </w:p>
    <w:p w14:paraId="6A63A76A">
      <w:pPr>
        <w:ind w:firstLine="420"/>
      </w:pPr>
      <w:r>
        <w:t>1998年，南亩镇获全市“白果生产二等奖”。</w:t>
      </w:r>
    </w:p>
    <w:p w14:paraId="15F8991F">
      <w:pPr>
        <w:ind w:firstLine="422"/>
        <w:jc w:val="right"/>
        <w:rPr>
          <w:b/>
          <w:bCs/>
        </w:rPr>
      </w:pPr>
      <w:r>
        <w:rPr>
          <w:b/>
          <w:bCs/>
        </w:rPr>
        <w:t>（刘志坚）</w:t>
      </w:r>
    </w:p>
    <w:p w14:paraId="7CF5FE8F">
      <w:pPr>
        <w:pStyle w:val="10"/>
        <w:jc w:val="center"/>
        <w:rPr>
          <w:b/>
          <w:bCs/>
        </w:rPr>
      </w:pPr>
      <w:r>
        <w:rPr>
          <w:rFonts w:hint="eastAsia"/>
          <w:b/>
          <w:bCs/>
        </w:rPr>
        <w:t>1998年各村委会基本情况一览表</w:t>
      </w:r>
    </w:p>
    <w:p w14:paraId="19C8BF3B">
      <w:pPr>
        <w:ind w:firstLine="420"/>
        <w:jc w:val="right"/>
      </w:pPr>
      <w:r>
        <w:rPr>
          <w:rFonts w:hint="eastAsia"/>
        </w:rPr>
        <w:t>单位：个、户、人、亩、公斤、吨、元、万元</w:t>
      </w:r>
    </w:p>
    <w:tbl>
      <w:tblPr>
        <w:tblStyle w:val="7"/>
        <w:tblW w:w="498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1050"/>
        <w:gridCol w:w="707"/>
        <w:gridCol w:w="709"/>
        <w:gridCol w:w="783"/>
        <w:gridCol w:w="722"/>
        <w:gridCol w:w="679"/>
        <w:gridCol w:w="681"/>
        <w:gridCol w:w="783"/>
        <w:gridCol w:w="677"/>
        <w:gridCol w:w="783"/>
        <w:gridCol w:w="824"/>
        <w:gridCol w:w="677"/>
        <w:gridCol w:w="678"/>
      </w:tblGrid>
      <w:tr w14:paraId="414F995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435" w:hRule="atLeast"/>
        </w:trPr>
        <w:tc>
          <w:tcPr>
            <w:tcW w:w="538" w:type="pct"/>
            <w:vMerge w:val="restart"/>
            <w:tcBorders>
              <w:top w:val="single" w:color="000000" w:sz="8" w:space="0"/>
              <w:bottom w:val="single" w:color="000000" w:sz="8" w:space="0"/>
              <w:right w:val="single" w:color="000000" w:sz="8" w:space="0"/>
              <w:tl2br w:val="single" w:color="000000" w:sz="8" w:space="0"/>
            </w:tcBorders>
            <w:shd w:val="clear" w:color="auto" w:fill="FFFFFF"/>
            <w:tcMar>
              <w:top w:w="15" w:type="dxa"/>
              <w:left w:w="15" w:type="dxa"/>
              <w:right w:w="15" w:type="dxa"/>
            </w:tcMar>
            <w:vAlign w:val="center"/>
          </w:tcPr>
          <w:p w14:paraId="1877F91B">
            <w:pPr>
              <w:pStyle w:val="10"/>
              <w:ind w:left="420" w:leftChars="200"/>
              <w:jc w:val="center"/>
              <w:rPr>
                <w:b/>
                <w:bCs/>
                <w:color w:val="000000"/>
              </w:rPr>
            </w:pPr>
            <w:r>
              <w:rPr>
                <w:rFonts w:hint="eastAsia"/>
                <w:b/>
                <w:bCs/>
                <w:color w:val="000000"/>
              </w:rPr>
              <w:t>项目</w:t>
            </w:r>
          </w:p>
          <w:p w14:paraId="0EFAE15E">
            <w:pPr>
              <w:pStyle w:val="10"/>
              <w:ind w:left="420" w:leftChars="200"/>
              <w:jc w:val="center"/>
              <w:rPr>
                <w:b/>
                <w:bCs/>
                <w:color w:val="000000"/>
              </w:rPr>
            </w:pPr>
          </w:p>
          <w:p w14:paraId="041E1DE0">
            <w:pPr>
              <w:pStyle w:val="10"/>
              <w:rPr>
                <w:b/>
                <w:bCs/>
                <w:color w:val="000000"/>
              </w:rPr>
            </w:pPr>
            <w:r>
              <w:rPr>
                <w:rFonts w:hint="eastAsia"/>
                <w:b/>
                <w:bCs/>
                <w:color w:val="000000"/>
              </w:rPr>
              <w:t>村委会</w:t>
            </w:r>
          </w:p>
        </w:tc>
        <w:tc>
          <w:tcPr>
            <w:tcW w:w="362"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B1FB1D">
            <w:pPr>
              <w:pStyle w:val="10"/>
              <w:jc w:val="center"/>
              <w:rPr>
                <w:b/>
                <w:bCs/>
                <w:color w:val="000000"/>
              </w:rPr>
            </w:pPr>
            <w:r>
              <w:rPr>
                <w:rFonts w:hint="eastAsia"/>
                <w:b/>
                <w:bCs/>
                <w:color w:val="000000"/>
              </w:rPr>
              <w:t>村民</w:t>
            </w:r>
          </w:p>
          <w:p w14:paraId="5969919E">
            <w:pPr>
              <w:pStyle w:val="10"/>
              <w:jc w:val="center"/>
              <w:rPr>
                <w:b/>
                <w:bCs/>
                <w:color w:val="000000"/>
              </w:rPr>
            </w:pPr>
            <w:r>
              <w:rPr>
                <w:rFonts w:hint="eastAsia"/>
                <w:b/>
                <w:bCs/>
                <w:color w:val="000000"/>
              </w:rPr>
              <w:t>小组</w:t>
            </w:r>
          </w:p>
        </w:tc>
        <w:tc>
          <w:tcPr>
            <w:tcW w:w="363"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E736EB">
            <w:pPr>
              <w:pStyle w:val="10"/>
              <w:jc w:val="center"/>
              <w:rPr>
                <w:b/>
                <w:bCs/>
                <w:color w:val="000000"/>
              </w:rPr>
            </w:pPr>
            <w:r>
              <w:rPr>
                <w:rFonts w:hint="eastAsia"/>
                <w:b/>
                <w:bCs/>
                <w:color w:val="000000"/>
              </w:rPr>
              <w:t>户数</w:t>
            </w:r>
          </w:p>
        </w:tc>
        <w:tc>
          <w:tcPr>
            <w:tcW w:w="401"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EE3792">
            <w:pPr>
              <w:pStyle w:val="10"/>
              <w:jc w:val="center"/>
              <w:rPr>
                <w:b/>
                <w:bCs/>
                <w:color w:val="000000"/>
              </w:rPr>
            </w:pPr>
            <w:r>
              <w:rPr>
                <w:rFonts w:hint="eastAsia"/>
                <w:b/>
                <w:bCs/>
                <w:color w:val="000000"/>
              </w:rPr>
              <w:t>人数</w:t>
            </w:r>
          </w:p>
        </w:tc>
        <w:tc>
          <w:tcPr>
            <w:tcW w:w="370"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29CC09">
            <w:pPr>
              <w:pStyle w:val="10"/>
              <w:jc w:val="center"/>
              <w:rPr>
                <w:b/>
                <w:bCs/>
                <w:color w:val="000000"/>
              </w:rPr>
            </w:pPr>
            <w:r>
              <w:rPr>
                <w:rFonts w:hint="eastAsia"/>
                <w:b/>
                <w:bCs/>
                <w:color w:val="000000"/>
              </w:rPr>
              <w:t>耕地</w:t>
            </w:r>
          </w:p>
          <w:p w14:paraId="03F7FB29">
            <w:pPr>
              <w:pStyle w:val="10"/>
              <w:jc w:val="center"/>
              <w:rPr>
                <w:b/>
                <w:bCs/>
                <w:color w:val="000000"/>
              </w:rPr>
            </w:pPr>
            <w:r>
              <w:rPr>
                <w:rFonts w:hint="eastAsia"/>
                <w:b/>
                <w:bCs/>
                <w:color w:val="000000"/>
              </w:rPr>
              <w:t>面积</w:t>
            </w:r>
          </w:p>
        </w:tc>
        <w:tc>
          <w:tcPr>
            <w:tcW w:w="697"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60F83E">
            <w:pPr>
              <w:pStyle w:val="10"/>
              <w:jc w:val="center"/>
              <w:rPr>
                <w:b/>
                <w:bCs/>
                <w:color w:val="000000"/>
              </w:rPr>
            </w:pPr>
            <w:r>
              <w:rPr>
                <w:rFonts w:hint="eastAsia"/>
                <w:b/>
                <w:bCs/>
                <w:color w:val="000000"/>
              </w:rPr>
              <w:t>其中</w:t>
            </w:r>
          </w:p>
        </w:tc>
        <w:tc>
          <w:tcPr>
            <w:tcW w:w="1571" w:type="pct"/>
            <w:gridSpan w:val="4"/>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031576">
            <w:pPr>
              <w:pStyle w:val="10"/>
              <w:jc w:val="center"/>
              <w:rPr>
                <w:b/>
                <w:bCs/>
                <w:color w:val="000000"/>
              </w:rPr>
            </w:pPr>
            <w:r>
              <w:rPr>
                <w:rFonts w:hint="eastAsia"/>
                <w:b/>
                <w:bCs/>
                <w:color w:val="000000"/>
              </w:rPr>
              <w:t>主要经济作物</w:t>
            </w:r>
          </w:p>
        </w:tc>
        <w:tc>
          <w:tcPr>
            <w:tcW w:w="347"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ABD2BA">
            <w:pPr>
              <w:pStyle w:val="10"/>
              <w:jc w:val="center"/>
              <w:rPr>
                <w:b/>
                <w:bCs/>
                <w:color w:val="000000"/>
              </w:rPr>
            </w:pPr>
            <w:r>
              <w:rPr>
                <w:rFonts w:hint="eastAsia"/>
                <w:b/>
                <w:bCs/>
                <w:color w:val="000000"/>
              </w:rPr>
              <w:t>人均纯收入</w:t>
            </w:r>
          </w:p>
        </w:tc>
        <w:tc>
          <w:tcPr>
            <w:tcW w:w="347" w:type="pct"/>
            <w:vMerge w:val="restar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620CCEE">
            <w:pPr>
              <w:pStyle w:val="10"/>
              <w:jc w:val="center"/>
              <w:rPr>
                <w:b/>
                <w:bCs/>
                <w:color w:val="000000"/>
              </w:rPr>
            </w:pPr>
            <w:r>
              <w:rPr>
                <w:rFonts w:hint="eastAsia"/>
                <w:b/>
                <w:bCs/>
                <w:color w:val="000000"/>
              </w:rPr>
              <w:t>集体经济收入</w:t>
            </w:r>
          </w:p>
        </w:tc>
      </w:tr>
      <w:tr w14:paraId="20E26E9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946" w:hRule="atLeast"/>
        </w:trPr>
        <w:tc>
          <w:tcPr>
            <w:tcW w:w="538" w:type="pct"/>
            <w:vMerge w:val="continue"/>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4BEBBB">
            <w:pPr>
              <w:pStyle w:val="10"/>
              <w:jc w:val="center"/>
              <w:rPr>
                <w:color w:val="000000"/>
              </w:rPr>
            </w:pPr>
          </w:p>
        </w:tc>
        <w:tc>
          <w:tcPr>
            <w:tcW w:w="36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F3A309">
            <w:pPr>
              <w:pStyle w:val="10"/>
              <w:jc w:val="center"/>
              <w:rPr>
                <w:color w:val="000000"/>
              </w:rPr>
            </w:pPr>
          </w:p>
        </w:tc>
        <w:tc>
          <w:tcPr>
            <w:tcW w:w="36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1EB5E4">
            <w:pPr>
              <w:pStyle w:val="10"/>
              <w:jc w:val="center"/>
              <w:rPr>
                <w:color w:val="000000"/>
              </w:rPr>
            </w:pPr>
          </w:p>
        </w:tc>
        <w:tc>
          <w:tcPr>
            <w:tcW w:w="40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7C1579">
            <w:pPr>
              <w:pStyle w:val="10"/>
              <w:jc w:val="center"/>
              <w:rPr>
                <w:color w:val="000000"/>
              </w:rPr>
            </w:pPr>
          </w:p>
        </w:tc>
        <w:tc>
          <w:tcPr>
            <w:tcW w:w="370"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3B5934">
            <w:pPr>
              <w:pStyle w:val="10"/>
              <w:jc w:val="center"/>
              <w:rPr>
                <w:color w:val="000000"/>
              </w:rPr>
            </w:pPr>
          </w:p>
        </w:tc>
        <w:tc>
          <w:tcPr>
            <w:tcW w:w="348" w:type="pct"/>
            <w:tcBorders>
              <w:top w:val="single" w:color="000000" w:sz="8" w:space="0"/>
              <w:left w:val="single" w:color="000000" w:sz="8" w:space="0"/>
              <w:right w:val="single" w:color="000000" w:sz="8" w:space="0"/>
            </w:tcBorders>
            <w:shd w:val="clear" w:color="auto" w:fill="FFFFFF"/>
            <w:tcMar>
              <w:top w:w="15" w:type="dxa"/>
              <w:left w:w="15" w:type="dxa"/>
              <w:right w:w="15" w:type="dxa"/>
            </w:tcMar>
            <w:vAlign w:val="center"/>
          </w:tcPr>
          <w:p w14:paraId="16695CC3">
            <w:pPr>
              <w:pStyle w:val="10"/>
              <w:jc w:val="center"/>
              <w:rPr>
                <w:b/>
                <w:bCs/>
                <w:color w:val="000000"/>
              </w:rPr>
            </w:pPr>
            <w:r>
              <w:rPr>
                <w:rFonts w:hint="eastAsia"/>
                <w:b/>
                <w:bCs/>
                <w:color w:val="000000"/>
              </w:rPr>
              <w:t>水田</w:t>
            </w:r>
          </w:p>
        </w:tc>
        <w:tc>
          <w:tcPr>
            <w:tcW w:w="349" w:type="pct"/>
            <w:tcBorders>
              <w:top w:val="single" w:color="000000" w:sz="8" w:space="0"/>
              <w:left w:val="single" w:color="000000" w:sz="8" w:space="0"/>
              <w:right w:val="single" w:color="000000" w:sz="8" w:space="0"/>
            </w:tcBorders>
            <w:shd w:val="clear" w:color="auto" w:fill="FFFFFF"/>
            <w:tcMar>
              <w:top w:w="15" w:type="dxa"/>
              <w:left w:w="15" w:type="dxa"/>
              <w:right w:w="15" w:type="dxa"/>
            </w:tcMar>
            <w:vAlign w:val="center"/>
          </w:tcPr>
          <w:p w14:paraId="198C5718">
            <w:pPr>
              <w:pStyle w:val="10"/>
              <w:jc w:val="center"/>
              <w:rPr>
                <w:b/>
                <w:bCs/>
                <w:color w:val="000000"/>
              </w:rPr>
            </w:pPr>
            <w:r>
              <w:rPr>
                <w:rFonts w:hint="eastAsia"/>
                <w:b/>
                <w:bCs/>
                <w:color w:val="000000"/>
              </w:rPr>
              <w:t>旱地</w:t>
            </w:r>
          </w:p>
        </w:tc>
        <w:tc>
          <w:tcPr>
            <w:tcW w:w="401" w:type="pct"/>
            <w:tcBorders>
              <w:top w:val="single" w:color="000000" w:sz="8" w:space="0"/>
              <w:left w:val="single" w:color="000000" w:sz="8" w:space="0"/>
              <w:right w:val="single" w:color="000000" w:sz="8" w:space="0"/>
            </w:tcBorders>
            <w:shd w:val="clear" w:color="auto" w:fill="FFFFFF"/>
            <w:tcMar>
              <w:top w:w="15" w:type="dxa"/>
              <w:left w:w="15" w:type="dxa"/>
              <w:right w:w="15" w:type="dxa"/>
            </w:tcMar>
            <w:vAlign w:val="center"/>
          </w:tcPr>
          <w:p w14:paraId="3859A301">
            <w:pPr>
              <w:pStyle w:val="10"/>
              <w:jc w:val="center"/>
              <w:rPr>
                <w:b/>
                <w:bCs/>
                <w:color w:val="000000"/>
              </w:rPr>
            </w:pPr>
            <w:r>
              <w:rPr>
                <w:rFonts w:hint="eastAsia"/>
                <w:b/>
                <w:bCs/>
                <w:color w:val="000000"/>
              </w:rPr>
              <w:t>黄烟</w:t>
            </w:r>
          </w:p>
          <w:p w14:paraId="4A76A881">
            <w:pPr>
              <w:pStyle w:val="10"/>
              <w:jc w:val="center"/>
              <w:rPr>
                <w:b/>
                <w:bCs/>
                <w:color w:val="000000"/>
              </w:rPr>
            </w:pPr>
            <w:r>
              <w:rPr>
                <w:rFonts w:hint="eastAsia"/>
                <w:b/>
                <w:bCs/>
                <w:color w:val="000000"/>
              </w:rPr>
              <w:t>面积</w:t>
            </w:r>
          </w:p>
        </w:tc>
        <w:tc>
          <w:tcPr>
            <w:tcW w:w="347" w:type="pct"/>
            <w:tcBorders>
              <w:top w:val="single" w:color="000000" w:sz="8" w:space="0"/>
              <w:left w:val="single" w:color="000000" w:sz="8" w:space="0"/>
              <w:right w:val="single" w:color="000000" w:sz="8" w:space="0"/>
            </w:tcBorders>
            <w:shd w:val="clear" w:color="auto" w:fill="FFFFFF"/>
            <w:tcMar>
              <w:top w:w="15" w:type="dxa"/>
              <w:left w:w="15" w:type="dxa"/>
              <w:right w:w="15" w:type="dxa"/>
            </w:tcMar>
            <w:vAlign w:val="center"/>
          </w:tcPr>
          <w:p w14:paraId="78D4A5BA">
            <w:pPr>
              <w:pStyle w:val="10"/>
              <w:jc w:val="center"/>
              <w:rPr>
                <w:b/>
                <w:bCs/>
                <w:color w:val="000000"/>
              </w:rPr>
            </w:pPr>
            <w:r>
              <w:rPr>
                <w:rFonts w:hint="eastAsia"/>
                <w:b/>
                <w:bCs/>
                <w:color w:val="000000"/>
              </w:rPr>
              <w:t>总产</w:t>
            </w:r>
          </w:p>
        </w:tc>
        <w:tc>
          <w:tcPr>
            <w:tcW w:w="401" w:type="pct"/>
            <w:tcBorders>
              <w:top w:val="single" w:color="000000" w:sz="8" w:space="0"/>
              <w:left w:val="single" w:color="000000" w:sz="8" w:space="0"/>
              <w:right w:val="single" w:color="000000" w:sz="8" w:space="0"/>
            </w:tcBorders>
            <w:shd w:val="clear" w:color="auto" w:fill="FFFFFF"/>
            <w:tcMar>
              <w:top w:w="15" w:type="dxa"/>
              <w:left w:w="15" w:type="dxa"/>
              <w:right w:w="15" w:type="dxa"/>
            </w:tcMar>
            <w:vAlign w:val="center"/>
          </w:tcPr>
          <w:p w14:paraId="21BE66F4">
            <w:pPr>
              <w:pStyle w:val="10"/>
              <w:jc w:val="center"/>
              <w:rPr>
                <w:b/>
                <w:bCs/>
                <w:color w:val="000000"/>
              </w:rPr>
            </w:pPr>
            <w:r>
              <w:rPr>
                <w:rFonts w:hint="eastAsia"/>
                <w:b/>
                <w:bCs/>
                <w:color w:val="000000"/>
              </w:rPr>
              <w:t>水稻</w:t>
            </w:r>
            <w:r>
              <w:rPr>
                <w:rFonts w:hint="eastAsia"/>
                <w:b/>
                <w:bCs/>
                <w:color w:val="000000"/>
              </w:rPr>
              <w:br w:type="textWrapping"/>
            </w:r>
            <w:r>
              <w:rPr>
                <w:rFonts w:hint="eastAsia"/>
                <w:b/>
                <w:bCs/>
                <w:color w:val="000000"/>
              </w:rPr>
              <w:t>面积</w:t>
            </w:r>
          </w:p>
        </w:tc>
        <w:tc>
          <w:tcPr>
            <w:tcW w:w="4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746CAE">
            <w:pPr>
              <w:pStyle w:val="10"/>
              <w:jc w:val="center"/>
              <w:rPr>
                <w:b/>
                <w:bCs/>
                <w:color w:val="000000"/>
              </w:rPr>
            </w:pPr>
            <w:r>
              <w:rPr>
                <w:rFonts w:hint="eastAsia"/>
                <w:b/>
                <w:bCs/>
                <w:color w:val="000000"/>
              </w:rPr>
              <w:t>总产</w:t>
            </w:r>
          </w:p>
        </w:tc>
        <w:tc>
          <w:tcPr>
            <w:tcW w:w="347"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064DC0">
            <w:pPr>
              <w:pStyle w:val="10"/>
              <w:jc w:val="center"/>
              <w:rPr>
                <w:color w:val="000000"/>
              </w:rPr>
            </w:pPr>
          </w:p>
        </w:tc>
        <w:tc>
          <w:tcPr>
            <w:tcW w:w="347" w:type="pct"/>
            <w:vMerge w:val="continue"/>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916BC6C">
            <w:pPr>
              <w:pStyle w:val="10"/>
              <w:jc w:val="center"/>
              <w:rPr>
                <w:color w:val="000000"/>
              </w:rPr>
            </w:pPr>
          </w:p>
        </w:tc>
      </w:tr>
      <w:tr w14:paraId="6E56C07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10"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11FA9D">
            <w:pPr>
              <w:pStyle w:val="10"/>
              <w:jc w:val="center"/>
              <w:rPr>
                <w:color w:val="000000"/>
              </w:rPr>
            </w:pPr>
            <w:r>
              <w:rPr>
                <w:rFonts w:hint="eastAsia"/>
                <w:color w:val="000000"/>
              </w:rPr>
              <w:t>长洞</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8610E6">
            <w:pPr>
              <w:pStyle w:val="10"/>
              <w:jc w:val="center"/>
              <w:rPr>
                <w:color w:val="000000"/>
              </w:rPr>
            </w:pPr>
            <w:r>
              <w:rPr>
                <w:color w:val="000000"/>
              </w:rPr>
              <w:t>9</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899CC5">
            <w:pPr>
              <w:pStyle w:val="10"/>
              <w:jc w:val="center"/>
              <w:rPr>
                <w:color w:val="000000"/>
              </w:rPr>
            </w:pPr>
            <w:r>
              <w:rPr>
                <w:color w:val="000000"/>
              </w:rPr>
              <w:t>219</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71C363">
            <w:pPr>
              <w:pStyle w:val="10"/>
              <w:jc w:val="center"/>
              <w:rPr>
                <w:color w:val="000000"/>
              </w:rPr>
            </w:pPr>
            <w:r>
              <w:rPr>
                <w:color w:val="000000"/>
              </w:rPr>
              <w:t>987</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C73530">
            <w:pPr>
              <w:pStyle w:val="10"/>
              <w:jc w:val="center"/>
              <w:rPr>
                <w:color w:val="000000"/>
              </w:rPr>
            </w:pPr>
            <w:r>
              <w:rPr>
                <w:color w:val="000000"/>
              </w:rPr>
              <w:t>838</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FC523C">
            <w:pPr>
              <w:pStyle w:val="10"/>
              <w:jc w:val="center"/>
              <w:rPr>
                <w:color w:val="000000"/>
              </w:rPr>
            </w:pPr>
            <w:r>
              <w:rPr>
                <w:color w:val="000000"/>
              </w:rPr>
              <w:t>838</w:t>
            </w:r>
          </w:p>
        </w:tc>
        <w:tc>
          <w:tcPr>
            <w:tcW w:w="3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B613CD">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2D5D18">
            <w:pPr>
              <w:pStyle w:val="10"/>
              <w:jc w:val="center"/>
              <w:rPr>
                <w:color w:val="000000"/>
              </w:rPr>
            </w:pPr>
            <w:r>
              <w:rPr>
                <w:color w:val="000000"/>
              </w:rPr>
              <w:t>210</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89AFC1">
            <w:pPr>
              <w:pStyle w:val="10"/>
              <w:jc w:val="center"/>
              <w:rPr>
                <w:color w:val="000000"/>
              </w:rPr>
            </w:pPr>
            <w:r>
              <w:rPr>
                <w:color w:val="000000"/>
              </w:rPr>
              <w:t>23.8</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0197AE">
            <w:pPr>
              <w:pStyle w:val="10"/>
              <w:jc w:val="center"/>
              <w:rPr>
                <w:color w:val="000000"/>
              </w:rPr>
            </w:pPr>
            <w:r>
              <w:rPr>
                <w:color w:val="000000"/>
              </w:rPr>
              <w:t>1375.5</w:t>
            </w:r>
          </w:p>
        </w:tc>
        <w:tc>
          <w:tcPr>
            <w:tcW w:w="4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CCD5C4">
            <w:pPr>
              <w:pStyle w:val="10"/>
              <w:jc w:val="center"/>
              <w:rPr>
                <w:color w:val="000000"/>
              </w:rPr>
            </w:pPr>
            <w:r>
              <w:rPr>
                <w:color w:val="000000"/>
              </w:rPr>
              <w:t>680.1</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8E2893">
            <w:pPr>
              <w:pStyle w:val="10"/>
              <w:jc w:val="center"/>
              <w:rPr>
                <w:color w:val="000000"/>
              </w:rPr>
            </w:pPr>
            <w:r>
              <w:rPr>
                <w:color w:val="000000"/>
              </w:rPr>
              <w:t>3183</w:t>
            </w:r>
          </w:p>
        </w:tc>
        <w:tc>
          <w:tcPr>
            <w:tcW w:w="34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B1A7615">
            <w:pPr>
              <w:pStyle w:val="10"/>
              <w:jc w:val="center"/>
              <w:rPr>
                <w:color w:val="000000"/>
              </w:rPr>
            </w:pPr>
            <w:r>
              <w:rPr>
                <w:color w:val="000000"/>
              </w:rPr>
              <w:t>3.2</w:t>
            </w:r>
          </w:p>
        </w:tc>
      </w:tr>
      <w:tr w14:paraId="7FECC85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15"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D38C2F">
            <w:pPr>
              <w:pStyle w:val="10"/>
              <w:jc w:val="center"/>
              <w:rPr>
                <w:color w:val="000000"/>
              </w:rPr>
            </w:pPr>
            <w:r>
              <w:rPr>
                <w:rFonts w:hint="eastAsia"/>
                <w:color w:val="000000"/>
              </w:rPr>
              <w:t>水塘</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E6C3F4">
            <w:pPr>
              <w:pStyle w:val="10"/>
              <w:jc w:val="center"/>
              <w:rPr>
                <w:color w:val="000000"/>
              </w:rPr>
            </w:pPr>
            <w:r>
              <w:rPr>
                <w:color w:val="000000"/>
              </w:rPr>
              <w:t>8</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A1CB1B">
            <w:pPr>
              <w:pStyle w:val="10"/>
              <w:jc w:val="center"/>
              <w:rPr>
                <w:color w:val="000000"/>
              </w:rPr>
            </w:pPr>
            <w:r>
              <w:rPr>
                <w:color w:val="000000"/>
              </w:rPr>
              <w:t>196</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527DC7">
            <w:pPr>
              <w:pStyle w:val="10"/>
              <w:jc w:val="center"/>
              <w:rPr>
                <w:color w:val="000000"/>
              </w:rPr>
            </w:pPr>
            <w:r>
              <w:rPr>
                <w:color w:val="000000"/>
              </w:rPr>
              <w:t>890</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D5744E">
            <w:pPr>
              <w:pStyle w:val="10"/>
              <w:jc w:val="center"/>
              <w:rPr>
                <w:color w:val="000000"/>
              </w:rPr>
            </w:pPr>
            <w:r>
              <w:rPr>
                <w:color w:val="000000"/>
              </w:rPr>
              <w:t>860</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ABE8ED">
            <w:pPr>
              <w:pStyle w:val="10"/>
              <w:jc w:val="center"/>
              <w:rPr>
                <w:color w:val="000000"/>
              </w:rPr>
            </w:pPr>
            <w:r>
              <w:rPr>
                <w:color w:val="000000"/>
              </w:rPr>
              <w:t>860</w:t>
            </w:r>
          </w:p>
        </w:tc>
        <w:tc>
          <w:tcPr>
            <w:tcW w:w="3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6B60F1">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87B8F4">
            <w:pPr>
              <w:pStyle w:val="10"/>
              <w:jc w:val="center"/>
              <w:rPr>
                <w:color w:val="000000"/>
              </w:rPr>
            </w:pPr>
            <w:r>
              <w:rPr>
                <w:color w:val="000000"/>
              </w:rPr>
              <w:t>170</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F51B2B">
            <w:pPr>
              <w:pStyle w:val="10"/>
              <w:jc w:val="center"/>
              <w:rPr>
                <w:color w:val="000000"/>
              </w:rPr>
            </w:pPr>
            <w:r>
              <w:rPr>
                <w:color w:val="000000"/>
              </w:rPr>
              <w:t>19.9</w:t>
            </w:r>
          </w:p>
        </w:tc>
        <w:tc>
          <w:tcPr>
            <w:tcW w:w="40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CAAC5F">
            <w:pPr>
              <w:pStyle w:val="10"/>
              <w:jc w:val="center"/>
              <w:rPr>
                <w:color w:val="000000"/>
              </w:rPr>
            </w:pPr>
            <w:r>
              <w:rPr>
                <w:color w:val="000000"/>
              </w:rPr>
              <w:t>1381.3</w:t>
            </w:r>
          </w:p>
        </w:tc>
        <w:tc>
          <w:tcPr>
            <w:tcW w:w="4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449F4E">
            <w:pPr>
              <w:pStyle w:val="10"/>
              <w:jc w:val="center"/>
              <w:rPr>
                <w:color w:val="000000"/>
              </w:rPr>
            </w:pPr>
            <w:r>
              <w:rPr>
                <w:color w:val="000000"/>
              </w:rPr>
              <w:t>689.3</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2563A4">
            <w:pPr>
              <w:pStyle w:val="10"/>
              <w:jc w:val="center"/>
              <w:rPr>
                <w:color w:val="000000"/>
              </w:rPr>
            </w:pPr>
            <w:r>
              <w:rPr>
                <w:color w:val="000000"/>
              </w:rPr>
              <w:t>3236</w:t>
            </w:r>
          </w:p>
        </w:tc>
        <w:tc>
          <w:tcPr>
            <w:tcW w:w="34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C1876BE">
            <w:pPr>
              <w:pStyle w:val="10"/>
              <w:jc w:val="center"/>
              <w:rPr>
                <w:color w:val="000000"/>
              </w:rPr>
            </w:pPr>
            <w:r>
              <w:rPr>
                <w:color w:val="000000"/>
              </w:rPr>
              <w:t>3.6</w:t>
            </w:r>
          </w:p>
        </w:tc>
      </w:tr>
      <w:tr w14:paraId="1E5ED52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90"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F1F765">
            <w:pPr>
              <w:pStyle w:val="10"/>
              <w:jc w:val="center"/>
              <w:rPr>
                <w:color w:val="000000"/>
              </w:rPr>
            </w:pPr>
            <w:r>
              <w:rPr>
                <w:rFonts w:hint="eastAsia"/>
                <w:color w:val="000000"/>
              </w:rPr>
              <w:t>中寺</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EB4A0F">
            <w:pPr>
              <w:pStyle w:val="10"/>
              <w:jc w:val="center"/>
              <w:rPr>
                <w:color w:val="000000"/>
              </w:rPr>
            </w:pPr>
            <w:r>
              <w:rPr>
                <w:color w:val="000000"/>
              </w:rPr>
              <w:t>15</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6D48D1">
            <w:pPr>
              <w:pStyle w:val="10"/>
              <w:jc w:val="center"/>
              <w:rPr>
                <w:color w:val="000000"/>
              </w:rPr>
            </w:pPr>
            <w:r>
              <w:rPr>
                <w:color w:val="000000"/>
              </w:rPr>
              <w:t>328</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19D116">
            <w:pPr>
              <w:pStyle w:val="10"/>
              <w:jc w:val="center"/>
              <w:rPr>
                <w:color w:val="000000"/>
              </w:rPr>
            </w:pPr>
            <w:r>
              <w:rPr>
                <w:color w:val="000000"/>
              </w:rPr>
              <w:t>1504</w:t>
            </w:r>
          </w:p>
        </w:tc>
        <w:tc>
          <w:tcPr>
            <w:tcW w:w="37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0BBB08">
            <w:pPr>
              <w:pStyle w:val="10"/>
              <w:jc w:val="center"/>
              <w:rPr>
                <w:color w:val="000000"/>
              </w:rPr>
            </w:pPr>
            <w:r>
              <w:rPr>
                <w:rFonts w:hint="eastAsia"/>
                <w:color w:val="000000"/>
              </w:rPr>
              <w:t>1608</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83334D">
            <w:pPr>
              <w:pStyle w:val="10"/>
              <w:jc w:val="center"/>
              <w:rPr>
                <w:color w:val="000000"/>
              </w:rPr>
            </w:pPr>
            <w:r>
              <w:rPr>
                <w:color w:val="000000"/>
              </w:rPr>
              <w:t>1608</w:t>
            </w:r>
          </w:p>
        </w:tc>
        <w:tc>
          <w:tcPr>
            <w:tcW w:w="3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73E9D3">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957ADF">
            <w:pPr>
              <w:pStyle w:val="10"/>
              <w:jc w:val="center"/>
              <w:rPr>
                <w:color w:val="000000"/>
              </w:rPr>
            </w:pPr>
            <w:r>
              <w:rPr>
                <w:color w:val="000000"/>
              </w:rPr>
              <w:t>424</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7ABF40">
            <w:pPr>
              <w:pStyle w:val="10"/>
              <w:jc w:val="center"/>
              <w:rPr>
                <w:color w:val="000000"/>
              </w:rPr>
            </w:pPr>
            <w:r>
              <w:rPr>
                <w:color w:val="000000"/>
              </w:rPr>
              <w:t>50.5</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F37C6E">
            <w:pPr>
              <w:pStyle w:val="10"/>
              <w:jc w:val="center"/>
              <w:rPr>
                <w:color w:val="000000"/>
              </w:rPr>
            </w:pPr>
            <w:r>
              <w:rPr>
                <w:color w:val="000000"/>
              </w:rPr>
              <w:t>2653.3</w:t>
            </w:r>
          </w:p>
        </w:tc>
        <w:tc>
          <w:tcPr>
            <w:tcW w:w="4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CEC15D">
            <w:pPr>
              <w:pStyle w:val="10"/>
              <w:jc w:val="center"/>
              <w:rPr>
                <w:color w:val="000000"/>
              </w:rPr>
            </w:pPr>
            <w:r>
              <w:rPr>
                <w:rFonts w:hint="eastAsia"/>
                <w:color w:val="000000"/>
              </w:rPr>
              <w:t>1307</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F38774">
            <w:pPr>
              <w:pStyle w:val="10"/>
              <w:jc w:val="center"/>
              <w:rPr>
                <w:color w:val="000000"/>
              </w:rPr>
            </w:pPr>
            <w:r>
              <w:rPr>
                <w:rFonts w:hint="eastAsia"/>
                <w:color w:val="000000"/>
              </w:rPr>
              <w:t>3292</w:t>
            </w:r>
          </w:p>
        </w:tc>
        <w:tc>
          <w:tcPr>
            <w:tcW w:w="34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897CD43">
            <w:pPr>
              <w:pStyle w:val="10"/>
              <w:jc w:val="center"/>
              <w:rPr>
                <w:color w:val="000000"/>
              </w:rPr>
            </w:pPr>
            <w:r>
              <w:rPr>
                <w:color w:val="000000"/>
              </w:rPr>
              <w:t>3.3</w:t>
            </w:r>
          </w:p>
        </w:tc>
      </w:tr>
      <w:tr w14:paraId="49C6B28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55"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8F468C">
            <w:pPr>
              <w:pStyle w:val="10"/>
              <w:jc w:val="center"/>
              <w:rPr>
                <w:color w:val="000000"/>
              </w:rPr>
            </w:pPr>
            <w:r>
              <w:rPr>
                <w:rFonts w:hint="eastAsia"/>
                <w:color w:val="000000"/>
              </w:rPr>
              <w:t>岭下</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641ABC">
            <w:pPr>
              <w:pStyle w:val="10"/>
              <w:jc w:val="center"/>
              <w:rPr>
                <w:color w:val="000000"/>
              </w:rPr>
            </w:pPr>
            <w:r>
              <w:rPr>
                <w:color w:val="000000"/>
              </w:rPr>
              <w:t>9</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D55CB3">
            <w:pPr>
              <w:pStyle w:val="10"/>
              <w:jc w:val="center"/>
              <w:rPr>
                <w:color w:val="000000"/>
              </w:rPr>
            </w:pPr>
            <w:r>
              <w:rPr>
                <w:color w:val="000000"/>
              </w:rPr>
              <w:t>255</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105EC4">
            <w:pPr>
              <w:pStyle w:val="10"/>
              <w:jc w:val="center"/>
              <w:rPr>
                <w:color w:val="000000"/>
              </w:rPr>
            </w:pPr>
            <w:r>
              <w:rPr>
                <w:color w:val="000000"/>
              </w:rPr>
              <w:t>1152</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A2AEF3">
            <w:pPr>
              <w:pStyle w:val="10"/>
              <w:jc w:val="center"/>
              <w:rPr>
                <w:color w:val="000000"/>
              </w:rPr>
            </w:pPr>
            <w:r>
              <w:rPr>
                <w:color w:val="000000"/>
              </w:rPr>
              <w:t>1003</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3093FE">
            <w:pPr>
              <w:pStyle w:val="10"/>
              <w:jc w:val="center"/>
              <w:rPr>
                <w:color w:val="000000"/>
              </w:rPr>
            </w:pPr>
            <w:r>
              <w:rPr>
                <w:color w:val="000000"/>
              </w:rPr>
              <w:t>1003</w:t>
            </w:r>
          </w:p>
        </w:tc>
        <w:tc>
          <w:tcPr>
            <w:tcW w:w="3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003DC5">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C66AE1">
            <w:pPr>
              <w:pStyle w:val="10"/>
              <w:jc w:val="center"/>
              <w:rPr>
                <w:color w:val="000000"/>
              </w:rPr>
            </w:pPr>
            <w:r>
              <w:rPr>
                <w:color w:val="000000"/>
              </w:rPr>
              <w:t>248</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EE96F3">
            <w:pPr>
              <w:pStyle w:val="10"/>
              <w:jc w:val="center"/>
              <w:rPr>
                <w:color w:val="000000"/>
              </w:rPr>
            </w:pPr>
            <w:r>
              <w:rPr>
                <w:color w:val="000000"/>
              </w:rPr>
              <w:t>30</w:t>
            </w:r>
          </w:p>
        </w:tc>
        <w:tc>
          <w:tcPr>
            <w:tcW w:w="40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2D4351">
            <w:pPr>
              <w:pStyle w:val="10"/>
              <w:jc w:val="center"/>
              <w:rPr>
                <w:color w:val="000000"/>
              </w:rPr>
            </w:pPr>
            <w:r>
              <w:rPr>
                <w:color w:val="000000"/>
              </w:rPr>
              <w:t>1590.1</w:t>
            </w:r>
          </w:p>
        </w:tc>
        <w:tc>
          <w:tcPr>
            <w:tcW w:w="4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D2B357">
            <w:pPr>
              <w:pStyle w:val="10"/>
              <w:jc w:val="center"/>
              <w:rPr>
                <w:color w:val="000000"/>
              </w:rPr>
            </w:pPr>
            <w:r>
              <w:rPr>
                <w:color w:val="000000"/>
              </w:rPr>
              <w:t>788.1</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AC4A00">
            <w:pPr>
              <w:pStyle w:val="10"/>
              <w:jc w:val="center"/>
              <w:rPr>
                <w:color w:val="000000"/>
              </w:rPr>
            </w:pPr>
            <w:r>
              <w:rPr>
                <w:color w:val="000000"/>
              </w:rPr>
              <w:t>3295</w:t>
            </w:r>
          </w:p>
        </w:tc>
        <w:tc>
          <w:tcPr>
            <w:tcW w:w="347"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4920D9A">
            <w:pPr>
              <w:pStyle w:val="10"/>
              <w:jc w:val="center"/>
              <w:rPr>
                <w:color w:val="000000"/>
              </w:rPr>
            </w:pPr>
            <w:r>
              <w:rPr>
                <w:color w:val="000000"/>
              </w:rPr>
              <w:t>1.6</w:t>
            </w:r>
          </w:p>
        </w:tc>
      </w:tr>
      <w:tr w14:paraId="4920C2C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05"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2EBB1E">
            <w:pPr>
              <w:pStyle w:val="10"/>
              <w:jc w:val="center"/>
              <w:rPr>
                <w:color w:val="000000"/>
              </w:rPr>
            </w:pPr>
            <w:r>
              <w:rPr>
                <w:rFonts w:hint="eastAsia"/>
                <w:color w:val="000000"/>
              </w:rPr>
              <w:t>中岭</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EB3F2A">
            <w:pPr>
              <w:pStyle w:val="10"/>
              <w:jc w:val="center"/>
              <w:rPr>
                <w:color w:val="000000"/>
              </w:rPr>
            </w:pPr>
            <w:r>
              <w:rPr>
                <w:color w:val="000000"/>
              </w:rPr>
              <w:t>7</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3E8B46">
            <w:pPr>
              <w:pStyle w:val="10"/>
              <w:jc w:val="center"/>
              <w:rPr>
                <w:color w:val="000000"/>
              </w:rPr>
            </w:pPr>
            <w:r>
              <w:rPr>
                <w:color w:val="000000"/>
              </w:rPr>
              <w:t>142</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E89F2C">
            <w:pPr>
              <w:pStyle w:val="10"/>
              <w:jc w:val="center"/>
              <w:rPr>
                <w:color w:val="000000"/>
              </w:rPr>
            </w:pPr>
            <w:r>
              <w:rPr>
                <w:color w:val="000000"/>
              </w:rPr>
              <w:t>671</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CF53E3">
            <w:pPr>
              <w:pStyle w:val="10"/>
              <w:jc w:val="center"/>
              <w:rPr>
                <w:color w:val="000000"/>
              </w:rPr>
            </w:pPr>
            <w:r>
              <w:rPr>
                <w:color w:val="000000"/>
              </w:rPr>
              <w:t>750</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440523">
            <w:pPr>
              <w:pStyle w:val="10"/>
              <w:jc w:val="center"/>
              <w:rPr>
                <w:color w:val="000000"/>
              </w:rPr>
            </w:pPr>
            <w:r>
              <w:rPr>
                <w:color w:val="000000"/>
              </w:rPr>
              <w:t>750</w:t>
            </w:r>
          </w:p>
        </w:tc>
        <w:tc>
          <w:tcPr>
            <w:tcW w:w="3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F7F4C1">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E70547">
            <w:pPr>
              <w:pStyle w:val="10"/>
              <w:jc w:val="center"/>
              <w:rPr>
                <w:color w:val="000000"/>
              </w:rPr>
            </w:pPr>
            <w:r>
              <w:rPr>
                <w:color w:val="000000"/>
              </w:rPr>
              <w:t>104</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F6471A">
            <w:pPr>
              <w:pStyle w:val="10"/>
              <w:jc w:val="center"/>
              <w:rPr>
                <w:color w:val="000000"/>
              </w:rPr>
            </w:pPr>
            <w:r>
              <w:rPr>
                <w:color w:val="000000"/>
              </w:rPr>
              <w:t>12.5</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7ECEC0">
            <w:pPr>
              <w:pStyle w:val="10"/>
              <w:jc w:val="center"/>
              <w:rPr>
                <w:color w:val="000000"/>
              </w:rPr>
            </w:pPr>
            <w:r>
              <w:rPr>
                <w:color w:val="000000"/>
              </w:rPr>
              <w:t>1316.6</w:t>
            </w:r>
          </w:p>
        </w:tc>
        <w:tc>
          <w:tcPr>
            <w:tcW w:w="4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EEAAB6">
            <w:pPr>
              <w:pStyle w:val="10"/>
              <w:jc w:val="center"/>
              <w:rPr>
                <w:color w:val="000000"/>
              </w:rPr>
            </w:pPr>
            <w:r>
              <w:rPr>
                <w:color w:val="000000"/>
              </w:rPr>
              <w:t>632.5</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A358E2">
            <w:pPr>
              <w:pStyle w:val="10"/>
              <w:jc w:val="center"/>
              <w:rPr>
                <w:color w:val="000000"/>
              </w:rPr>
            </w:pPr>
            <w:r>
              <w:rPr>
                <w:color w:val="000000"/>
              </w:rPr>
              <w:t>3263</w:t>
            </w:r>
          </w:p>
        </w:tc>
        <w:tc>
          <w:tcPr>
            <w:tcW w:w="34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27C7B79">
            <w:pPr>
              <w:pStyle w:val="10"/>
              <w:jc w:val="center"/>
              <w:rPr>
                <w:color w:val="000000"/>
              </w:rPr>
            </w:pPr>
            <w:r>
              <w:rPr>
                <w:color w:val="000000"/>
              </w:rPr>
              <w:t>4.7</w:t>
            </w:r>
          </w:p>
        </w:tc>
      </w:tr>
      <w:tr w14:paraId="5181AC5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15"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01F62F">
            <w:pPr>
              <w:pStyle w:val="10"/>
              <w:jc w:val="center"/>
              <w:rPr>
                <w:color w:val="000000"/>
              </w:rPr>
            </w:pPr>
            <w:r>
              <w:rPr>
                <w:rFonts w:hint="eastAsia"/>
                <w:color w:val="000000"/>
              </w:rPr>
              <w:t>水尾</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1F9FA7">
            <w:pPr>
              <w:pStyle w:val="10"/>
              <w:jc w:val="center"/>
              <w:rPr>
                <w:color w:val="000000"/>
              </w:rPr>
            </w:pPr>
            <w:r>
              <w:rPr>
                <w:color w:val="000000"/>
              </w:rPr>
              <w:t>7</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C7AC2C">
            <w:pPr>
              <w:pStyle w:val="10"/>
              <w:jc w:val="center"/>
              <w:rPr>
                <w:color w:val="000000"/>
              </w:rPr>
            </w:pPr>
            <w:r>
              <w:rPr>
                <w:color w:val="000000"/>
              </w:rPr>
              <w:t>236</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B3A501">
            <w:pPr>
              <w:pStyle w:val="10"/>
              <w:jc w:val="center"/>
              <w:rPr>
                <w:color w:val="000000"/>
              </w:rPr>
            </w:pPr>
            <w:r>
              <w:rPr>
                <w:color w:val="000000"/>
              </w:rPr>
              <w:t>1003</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04AA34">
            <w:pPr>
              <w:pStyle w:val="10"/>
              <w:jc w:val="center"/>
              <w:rPr>
                <w:color w:val="000000"/>
              </w:rPr>
            </w:pPr>
            <w:r>
              <w:rPr>
                <w:color w:val="000000"/>
              </w:rPr>
              <w:t>823</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B32473">
            <w:pPr>
              <w:pStyle w:val="10"/>
              <w:jc w:val="center"/>
              <w:rPr>
                <w:color w:val="000000"/>
              </w:rPr>
            </w:pPr>
            <w:r>
              <w:rPr>
                <w:color w:val="000000"/>
              </w:rPr>
              <w:t>823</w:t>
            </w:r>
          </w:p>
        </w:tc>
        <w:tc>
          <w:tcPr>
            <w:tcW w:w="3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BCA6AC">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779387">
            <w:pPr>
              <w:pStyle w:val="10"/>
              <w:jc w:val="center"/>
              <w:rPr>
                <w:color w:val="000000"/>
              </w:rPr>
            </w:pPr>
            <w:r>
              <w:rPr>
                <w:color w:val="000000"/>
              </w:rPr>
              <w:t>173</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41307E">
            <w:pPr>
              <w:pStyle w:val="10"/>
              <w:jc w:val="center"/>
              <w:rPr>
                <w:color w:val="000000"/>
              </w:rPr>
            </w:pPr>
            <w:r>
              <w:rPr>
                <w:color w:val="000000"/>
              </w:rPr>
              <w:t>20.4</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01FDA2">
            <w:pPr>
              <w:pStyle w:val="10"/>
              <w:jc w:val="center"/>
              <w:rPr>
                <w:color w:val="000000"/>
              </w:rPr>
            </w:pPr>
            <w:r>
              <w:rPr>
                <w:color w:val="000000"/>
              </w:rPr>
              <w:t>1353.2</w:t>
            </w:r>
          </w:p>
        </w:tc>
        <w:tc>
          <w:tcPr>
            <w:tcW w:w="4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B0AE6A">
            <w:pPr>
              <w:pStyle w:val="10"/>
              <w:jc w:val="center"/>
              <w:rPr>
                <w:color w:val="000000"/>
              </w:rPr>
            </w:pPr>
            <w:r>
              <w:rPr>
                <w:color w:val="000000"/>
              </w:rPr>
              <w:t>661.9</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30FD09">
            <w:pPr>
              <w:pStyle w:val="10"/>
              <w:jc w:val="center"/>
              <w:rPr>
                <w:color w:val="000000"/>
              </w:rPr>
            </w:pPr>
            <w:r>
              <w:rPr>
                <w:color w:val="000000"/>
              </w:rPr>
              <w:t>3318</w:t>
            </w:r>
          </w:p>
        </w:tc>
        <w:tc>
          <w:tcPr>
            <w:tcW w:w="34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3F1FD33">
            <w:pPr>
              <w:pStyle w:val="10"/>
              <w:jc w:val="center"/>
              <w:rPr>
                <w:color w:val="000000"/>
              </w:rPr>
            </w:pPr>
            <w:r>
              <w:rPr>
                <w:color w:val="000000"/>
              </w:rPr>
              <w:t>3.4</w:t>
            </w:r>
          </w:p>
        </w:tc>
      </w:tr>
      <w:tr w14:paraId="0D0CF92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05"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1B478D">
            <w:pPr>
              <w:pStyle w:val="10"/>
              <w:jc w:val="center"/>
              <w:rPr>
                <w:color w:val="000000"/>
              </w:rPr>
            </w:pPr>
            <w:r>
              <w:rPr>
                <w:rFonts w:hint="eastAsia"/>
                <w:color w:val="000000"/>
              </w:rPr>
              <w:t>芙蓉</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F8AD1A">
            <w:pPr>
              <w:pStyle w:val="10"/>
              <w:jc w:val="center"/>
              <w:rPr>
                <w:color w:val="000000"/>
              </w:rPr>
            </w:pPr>
            <w:r>
              <w:rPr>
                <w:color w:val="000000"/>
              </w:rPr>
              <w:t>6</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460BAE">
            <w:pPr>
              <w:pStyle w:val="10"/>
              <w:jc w:val="center"/>
              <w:rPr>
                <w:color w:val="000000"/>
              </w:rPr>
            </w:pPr>
            <w:r>
              <w:rPr>
                <w:color w:val="000000"/>
              </w:rPr>
              <w:t>245</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3AEDA8">
            <w:pPr>
              <w:pStyle w:val="10"/>
              <w:jc w:val="center"/>
              <w:rPr>
                <w:color w:val="000000"/>
              </w:rPr>
            </w:pPr>
            <w:r>
              <w:rPr>
                <w:color w:val="000000"/>
              </w:rPr>
              <w:t>1122</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314021">
            <w:pPr>
              <w:pStyle w:val="10"/>
              <w:jc w:val="center"/>
              <w:rPr>
                <w:color w:val="000000"/>
              </w:rPr>
            </w:pPr>
            <w:r>
              <w:rPr>
                <w:color w:val="000000"/>
              </w:rPr>
              <w:t>978</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F32D51">
            <w:pPr>
              <w:pStyle w:val="10"/>
              <w:jc w:val="center"/>
              <w:rPr>
                <w:color w:val="000000"/>
              </w:rPr>
            </w:pPr>
            <w:r>
              <w:rPr>
                <w:color w:val="000000"/>
              </w:rPr>
              <w:t>978</w:t>
            </w:r>
          </w:p>
        </w:tc>
        <w:tc>
          <w:tcPr>
            <w:tcW w:w="3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0E63E5">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502323">
            <w:pPr>
              <w:pStyle w:val="10"/>
              <w:jc w:val="center"/>
              <w:rPr>
                <w:color w:val="000000"/>
              </w:rPr>
            </w:pPr>
            <w:r>
              <w:rPr>
                <w:color w:val="000000"/>
              </w:rPr>
              <w:t>350</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91CDA6">
            <w:pPr>
              <w:pStyle w:val="10"/>
              <w:jc w:val="center"/>
              <w:rPr>
                <w:color w:val="000000"/>
              </w:rPr>
            </w:pPr>
            <w:r>
              <w:rPr>
                <w:color w:val="000000"/>
              </w:rPr>
              <w:t>42.3</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3FD389">
            <w:pPr>
              <w:pStyle w:val="10"/>
              <w:jc w:val="center"/>
              <w:rPr>
                <w:color w:val="000000"/>
              </w:rPr>
            </w:pPr>
            <w:r>
              <w:rPr>
                <w:color w:val="000000"/>
              </w:rPr>
              <w:t>1410</w:t>
            </w:r>
          </w:p>
        </w:tc>
        <w:tc>
          <w:tcPr>
            <w:tcW w:w="4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599EEA">
            <w:pPr>
              <w:pStyle w:val="10"/>
              <w:jc w:val="center"/>
              <w:rPr>
                <w:color w:val="000000"/>
              </w:rPr>
            </w:pPr>
            <w:r>
              <w:rPr>
                <w:rFonts w:hint="eastAsia"/>
                <w:color w:val="000000"/>
              </w:rPr>
              <w:t>1492</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FA0A04">
            <w:pPr>
              <w:pStyle w:val="10"/>
              <w:jc w:val="center"/>
              <w:rPr>
                <w:color w:val="000000"/>
              </w:rPr>
            </w:pPr>
            <w:r>
              <w:rPr>
                <w:color w:val="000000"/>
              </w:rPr>
              <w:t>3324</w:t>
            </w:r>
          </w:p>
        </w:tc>
        <w:tc>
          <w:tcPr>
            <w:tcW w:w="34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93F0434">
            <w:pPr>
              <w:pStyle w:val="10"/>
              <w:jc w:val="center"/>
              <w:rPr>
                <w:color w:val="000000"/>
              </w:rPr>
            </w:pPr>
            <w:r>
              <w:rPr>
                <w:color w:val="000000"/>
              </w:rPr>
              <w:t>2.8</w:t>
            </w:r>
          </w:p>
        </w:tc>
      </w:tr>
      <w:tr w14:paraId="4371CC7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40"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7FB093">
            <w:pPr>
              <w:pStyle w:val="10"/>
              <w:jc w:val="center"/>
              <w:rPr>
                <w:color w:val="000000"/>
              </w:rPr>
            </w:pPr>
            <w:r>
              <w:rPr>
                <w:rFonts w:hint="eastAsia"/>
                <w:color w:val="000000"/>
              </w:rPr>
              <w:t>鱼鲜</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33C276">
            <w:pPr>
              <w:pStyle w:val="10"/>
              <w:jc w:val="center"/>
              <w:rPr>
                <w:color w:val="000000"/>
              </w:rPr>
            </w:pPr>
            <w:r>
              <w:rPr>
                <w:color w:val="000000"/>
              </w:rPr>
              <w:t>11</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25F006">
            <w:pPr>
              <w:pStyle w:val="10"/>
              <w:jc w:val="center"/>
              <w:rPr>
                <w:color w:val="000000"/>
              </w:rPr>
            </w:pPr>
            <w:r>
              <w:rPr>
                <w:color w:val="000000"/>
              </w:rPr>
              <w:t>364</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E4D651">
            <w:pPr>
              <w:pStyle w:val="10"/>
              <w:jc w:val="center"/>
              <w:rPr>
                <w:color w:val="000000"/>
              </w:rPr>
            </w:pPr>
            <w:r>
              <w:rPr>
                <w:color w:val="000000"/>
              </w:rPr>
              <w:t>1899</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BC2594">
            <w:pPr>
              <w:pStyle w:val="10"/>
              <w:jc w:val="center"/>
              <w:rPr>
                <w:color w:val="000000"/>
              </w:rPr>
            </w:pPr>
            <w:r>
              <w:rPr>
                <w:color w:val="000000"/>
              </w:rPr>
              <w:t>2056</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07BA5F">
            <w:pPr>
              <w:pStyle w:val="10"/>
              <w:jc w:val="center"/>
              <w:rPr>
                <w:color w:val="000000"/>
              </w:rPr>
            </w:pPr>
            <w:r>
              <w:rPr>
                <w:color w:val="000000"/>
              </w:rPr>
              <w:t>2056</w:t>
            </w:r>
          </w:p>
        </w:tc>
        <w:tc>
          <w:tcPr>
            <w:tcW w:w="3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A42995">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E1F5DE">
            <w:pPr>
              <w:pStyle w:val="10"/>
              <w:jc w:val="center"/>
              <w:rPr>
                <w:color w:val="000000"/>
              </w:rPr>
            </w:pPr>
            <w:r>
              <w:rPr>
                <w:color w:val="000000"/>
              </w:rPr>
              <w:t>518</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F159C6">
            <w:pPr>
              <w:pStyle w:val="10"/>
              <w:jc w:val="center"/>
              <w:rPr>
                <w:color w:val="000000"/>
              </w:rPr>
            </w:pPr>
            <w:r>
              <w:rPr>
                <w:color w:val="000000"/>
              </w:rPr>
              <w:t>64.2</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2238E8">
            <w:pPr>
              <w:pStyle w:val="10"/>
              <w:jc w:val="center"/>
              <w:rPr>
                <w:color w:val="000000"/>
              </w:rPr>
            </w:pPr>
            <w:r>
              <w:rPr>
                <w:color w:val="000000"/>
              </w:rPr>
              <w:t>3286</w:t>
            </w:r>
          </w:p>
        </w:tc>
        <w:tc>
          <w:tcPr>
            <w:tcW w:w="4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074F0A">
            <w:pPr>
              <w:pStyle w:val="10"/>
              <w:jc w:val="center"/>
              <w:rPr>
                <w:color w:val="000000"/>
              </w:rPr>
            </w:pPr>
            <w:r>
              <w:rPr>
                <w:color w:val="000000"/>
              </w:rPr>
              <w:t>1660.9</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AAFF79">
            <w:pPr>
              <w:pStyle w:val="10"/>
              <w:jc w:val="center"/>
              <w:rPr>
                <w:color w:val="000000"/>
              </w:rPr>
            </w:pPr>
            <w:r>
              <w:rPr>
                <w:color w:val="000000"/>
              </w:rPr>
              <w:t>3471</w:t>
            </w:r>
          </w:p>
        </w:tc>
        <w:tc>
          <w:tcPr>
            <w:tcW w:w="34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A8473C1">
            <w:pPr>
              <w:pStyle w:val="10"/>
              <w:jc w:val="center"/>
              <w:rPr>
                <w:color w:val="000000"/>
              </w:rPr>
            </w:pPr>
            <w:r>
              <w:rPr>
                <w:color w:val="000000"/>
              </w:rPr>
              <w:t>3.3</w:t>
            </w:r>
          </w:p>
        </w:tc>
      </w:tr>
      <w:tr w14:paraId="0103E7D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05"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F62A3D">
            <w:pPr>
              <w:pStyle w:val="10"/>
              <w:jc w:val="center"/>
              <w:rPr>
                <w:color w:val="000000"/>
              </w:rPr>
            </w:pPr>
            <w:r>
              <w:rPr>
                <w:rFonts w:hint="eastAsia"/>
                <w:color w:val="000000"/>
              </w:rPr>
              <w:t>南亩</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FF521B">
            <w:pPr>
              <w:pStyle w:val="10"/>
              <w:jc w:val="center"/>
              <w:rPr>
                <w:color w:val="000000"/>
              </w:rPr>
            </w:pPr>
            <w:r>
              <w:rPr>
                <w:color w:val="000000"/>
              </w:rPr>
              <w:t>11</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956119">
            <w:pPr>
              <w:pStyle w:val="10"/>
              <w:jc w:val="center"/>
              <w:rPr>
                <w:color w:val="000000"/>
              </w:rPr>
            </w:pPr>
            <w:r>
              <w:rPr>
                <w:color w:val="000000"/>
              </w:rPr>
              <w:t>403</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82D6F7">
            <w:pPr>
              <w:pStyle w:val="10"/>
              <w:jc w:val="center"/>
              <w:rPr>
                <w:color w:val="000000"/>
              </w:rPr>
            </w:pPr>
            <w:r>
              <w:rPr>
                <w:color w:val="000000"/>
              </w:rPr>
              <w:t>1962</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24A8C3">
            <w:pPr>
              <w:pStyle w:val="10"/>
              <w:jc w:val="center"/>
              <w:rPr>
                <w:color w:val="000000"/>
              </w:rPr>
            </w:pPr>
            <w:r>
              <w:rPr>
                <w:color w:val="000000"/>
              </w:rPr>
              <w:t>1867</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2D95AD">
            <w:pPr>
              <w:pStyle w:val="10"/>
              <w:jc w:val="center"/>
              <w:rPr>
                <w:color w:val="000000"/>
              </w:rPr>
            </w:pPr>
            <w:r>
              <w:rPr>
                <w:color w:val="000000"/>
              </w:rPr>
              <w:t>1856</w:t>
            </w:r>
          </w:p>
        </w:tc>
        <w:tc>
          <w:tcPr>
            <w:tcW w:w="3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291CCD">
            <w:pPr>
              <w:pStyle w:val="10"/>
              <w:jc w:val="center"/>
              <w:rPr>
                <w:color w:val="000000"/>
              </w:rPr>
            </w:pPr>
            <w:r>
              <w:rPr>
                <w:color w:val="000000"/>
              </w:rPr>
              <w:t>11</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79B42E">
            <w:pPr>
              <w:pStyle w:val="10"/>
              <w:jc w:val="center"/>
              <w:rPr>
                <w:color w:val="000000"/>
              </w:rPr>
            </w:pPr>
            <w:r>
              <w:rPr>
                <w:color w:val="000000"/>
              </w:rPr>
              <w:t>535</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F3D679">
            <w:pPr>
              <w:pStyle w:val="10"/>
              <w:jc w:val="center"/>
              <w:rPr>
                <w:color w:val="000000"/>
              </w:rPr>
            </w:pPr>
            <w:r>
              <w:rPr>
                <w:color w:val="000000"/>
              </w:rPr>
              <w:t>66.9</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D2826B">
            <w:pPr>
              <w:pStyle w:val="10"/>
              <w:jc w:val="center"/>
              <w:rPr>
                <w:color w:val="000000"/>
              </w:rPr>
            </w:pPr>
            <w:r>
              <w:rPr>
                <w:color w:val="000000"/>
              </w:rPr>
              <w:t>2915</w:t>
            </w:r>
          </w:p>
        </w:tc>
        <w:tc>
          <w:tcPr>
            <w:tcW w:w="4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03803E">
            <w:pPr>
              <w:pStyle w:val="10"/>
              <w:jc w:val="center"/>
              <w:rPr>
                <w:color w:val="000000"/>
              </w:rPr>
            </w:pPr>
            <w:r>
              <w:rPr>
                <w:color w:val="000000"/>
              </w:rPr>
              <w:t>1492</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744DC6">
            <w:pPr>
              <w:pStyle w:val="10"/>
              <w:jc w:val="center"/>
              <w:rPr>
                <w:color w:val="000000"/>
              </w:rPr>
            </w:pPr>
            <w:r>
              <w:rPr>
                <w:color w:val="000000"/>
              </w:rPr>
              <w:t>3474</w:t>
            </w:r>
          </w:p>
        </w:tc>
        <w:tc>
          <w:tcPr>
            <w:tcW w:w="34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FF3DF80">
            <w:pPr>
              <w:pStyle w:val="10"/>
              <w:jc w:val="center"/>
              <w:rPr>
                <w:color w:val="000000"/>
              </w:rPr>
            </w:pPr>
            <w:r>
              <w:rPr>
                <w:color w:val="000000"/>
              </w:rPr>
              <w:t>4.8</w:t>
            </w:r>
          </w:p>
        </w:tc>
      </w:tr>
      <w:tr w14:paraId="02EA52D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15"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133DCE">
            <w:pPr>
              <w:pStyle w:val="10"/>
              <w:jc w:val="center"/>
              <w:rPr>
                <w:color w:val="000000"/>
              </w:rPr>
            </w:pPr>
            <w:r>
              <w:rPr>
                <w:rFonts w:hint="eastAsia"/>
                <w:color w:val="000000"/>
              </w:rPr>
              <w:t>樟屋</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0E35CD">
            <w:pPr>
              <w:pStyle w:val="10"/>
              <w:jc w:val="center"/>
              <w:rPr>
                <w:color w:val="000000"/>
              </w:rPr>
            </w:pPr>
            <w:r>
              <w:rPr>
                <w:color w:val="000000"/>
              </w:rPr>
              <w:t>9</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3A35FF">
            <w:pPr>
              <w:pStyle w:val="10"/>
              <w:jc w:val="center"/>
              <w:rPr>
                <w:color w:val="000000"/>
              </w:rPr>
            </w:pPr>
            <w:r>
              <w:rPr>
                <w:color w:val="000000"/>
              </w:rPr>
              <w:t>330</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B28843">
            <w:pPr>
              <w:pStyle w:val="10"/>
              <w:jc w:val="center"/>
              <w:rPr>
                <w:color w:val="000000"/>
              </w:rPr>
            </w:pPr>
            <w:r>
              <w:rPr>
                <w:color w:val="000000"/>
              </w:rPr>
              <w:t>1535</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50995B">
            <w:pPr>
              <w:pStyle w:val="10"/>
              <w:jc w:val="center"/>
              <w:rPr>
                <w:color w:val="000000"/>
              </w:rPr>
            </w:pPr>
            <w:r>
              <w:rPr>
                <w:color w:val="000000"/>
              </w:rPr>
              <w:t>1533</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596352">
            <w:pPr>
              <w:pStyle w:val="10"/>
              <w:jc w:val="center"/>
              <w:rPr>
                <w:color w:val="000000"/>
              </w:rPr>
            </w:pPr>
            <w:r>
              <w:rPr>
                <w:color w:val="000000"/>
              </w:rPr>
              <w:t>1390</w:t>
            </w:r>
          </w:p>
        </w:tc>
        <w:tc>
          <w:tcPr>
            <w:tcW w:w="3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93EADD">
            <w:pPr>
              <w:pStyle w:val="10"/>
              <w:jc w:val="center"/>
              <w:rPr>
                <w:color w:val="000000"/>
              </w:rPr>
            </w:pPr>
            <w:r>
              <w:rPr>
                <w:color w:val="000000"/>
              </w:rPr>
              <w:t>143</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A615C9">
            <w:pPr>
              <w:pStyle w:val="10"/>
              <w:jc w:val="center"/>
              <w:rPr>
                <w:color w:val="000000"/>
              </w:rPr>
            </w:pPr>
            <w:r>
              <w:rPr>
                <w:color w:val="000000"/>
              </w:rPr>
              <w:t>526</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3792D6">
            <w:pPr>
              <w:pStyle w:val="10"/>
              <w:jc w:val="center"/>
              <w:rPr>
                <w:color w:val="000000"/>
              </w:rPr>
            </w:pPr>
            <w:r>
              <w:rPr>
                <w:color w:val="000000"/>
              </w:rPr>
              <w:t>64</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8198F3">
            <w:pPr>
              <w:pStyle w:val="10"/>
              <w:jc w:val="center"/>
              <w:rPr>
                <w:color w:val="000000"/>
              </w:rPr>
            </w:pPr>
            <w:r>
              <w:rPr>
                <w:color w:val="000000"/>
              </w:rPr>
              <w:t>2201</w:t>
            </w:r>
          </w:p>
        </w:tc>
        <w:tc>
          <w:tcPr>
            <w:tcW w:w="4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92E74F">
            <w:pPr>
              <w:pStyle w:val="10"/>
              <w:jc w:val="center"/>
              <w:rPr>
                <w:color w:val="000000"/>
              </w:rPr>
            </w:pPr>
            <w:r>
              <w:rPr>
                <w:color w:val="000000"/>
              </w:rPr>
              <w:t>1122.3</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388345">
            <w:pPr>
              <w:pStyle w:val="10"/>
              <w:jc w:val="center"/>
              <w:rPr>
                <w:color w:val="000000"/>
              </w:rPr>
            </w:pPr>
            <w:r>
              <w:rPr>
                <w:color w:val="000000"/>
              </w:rPr>
              <w:t>3396</w:t>
            </w:r>
          </w:p>
        </w:tc>
        <w:tc>
          <w:tcPr>
            <w:tcW w:w="34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9ED19DC">
            <w:pPr>
              <w:pStyle w:val="10"/>
              <w:jc w:val="center"/>
              <w:rPr>
                <w:color w:val="000000"/>
              </w:rPr>
            </w:pPr>
            <w:r>
              <w:rPr>
                <w:color w:val="000000"/>
              </w:rPr>
              <w:t>6.2</w:t>
            </w:r>
          </w:p>
        </w:tc>
      </w:tr>
      <w:tr w14:paraId="66149C6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15"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C99EC9">
            <w:pPr>
              <w:pStyle w:val="10"/>
              <w:jc w:val="center"/>
              <w:rPr>
                <w:color w:val="000000"/>
              </w:rPr>
            </w:pPr>
            <w:r>
              <w:rPr>
                <w:rFonts w:hint="eastAsia"/>
                <w:color w:val="000000"/>
              </w:rPr>
              <w:t>官田</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3A5F16">
            <w:pPr>
              <w:pStyle w:val="10"/>
              <w:jc w:val="center"/>
              <w:rPr>
                <w:color w:val="000000"/>
              </w:rPr>
            </w:pPr>
            <w:r>
              <w:rPr>
                <w:color w:val="000000"/>
              </w:rPr>
              <w:t>12</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959D65">
            <w:pPr>
              <w:pStyle w:val="10"/>
              <w:jc w:val="center"/>
              <w:rPr>
                <w:color w:val="000000"/>
              </w:rPr>
            </w:pPr>
            <w:r>
              <w:rPr>
                <w:color w:val="000000"/>
              </w:rPr>
              <w:t>292</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83B09D">
            <w:pPr>
              <w:pStyle w:val="10"/>
              <w:jc w:val="center"/>
              <w:rPr>
                <w:color w:val="000000"/>
              </w:rPr>
            </w:pPr>
            <w:r>
              <w:rPr>
                <w:color w:val="000000"/>
              </w:rPr>
              <w:t>1491</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1B90C7">
            <w:pPr>
              <w:pStyle w:val="10"/>
              <w:jc w:val="center"/>
              <w:rPr>
                <w:color w:val="000000"/>
              </w:rPr>
            </w:pPr>
            <w:r>
              <w:rPr>
                <w:color w:val="000000"/>
              </w:rPr>
              <w:t>1244</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C027A7">
            <w:pPr>
              <w:pStyle w:val="10"/>
              <w:jc w:val="center"/>
              <w:rPr>
                <w:color w:val="000000"/>
              </w:rPr>
            </w:pPr>
            <w:r>
              <w:rPr>
                <w:color w:val="000000"/>
              </w:rPr>
              <w:t>1244</w:t>
            </w:r>
          </w:p>
        </w:tc>
        <w:tc>
          <w:tcPr>
            <w:tcW w:w="3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987875">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4ED4F0">
            <w:pPr>
              <w:pStyle w:val="10"/>
              <w:jc w:val="center"/>
              <w:rPr>
                <w:color w:val="000000"/>
              </w:rPr>
            </w:pPr>
            <w:r>
              <w:rPr>
                <w:color w:val="000000"/>
              </w:rPr>
              <w:t>342</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C9B2DB">
            <w:pPr>
              <w:pStyle w:val="10"/>
              <w:jc w:val="center"/>
              <w:rPr>
                <w:color w:val="000000"/>
              </w:rPr>
            </w:pPr>
            <w:r>
              <w:rPr>
                <w:color w:val="000000"/>
              </w:rPr>
              <w:t>41.5</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6F50E9">
            <w:pPr>
              <w:pStyle w:val="10"/>
              <w:jc w:val="center"/>
              <w:rPr>
                <w:color w:val="000000"/>
              </w:rPr>
            </w:pPr>
            <w:r>
              <w:rPr>
                <w:color w:val="000000"/>
              </w:rPr>
              <w:t>1968</w:t>
            </w:r>
          </w:p>
        </w:tc>
        <w:tc>
          <w:tcPr>
            <w:tcW w:w="4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FCBFAE">
            <w:pPr>
              <w:pStyle w:val="10"/>
              <w:jc w:val="center"/>
              <w:rPr>
                <w:color w:val="000000"/>
              </w:rPr>
            </w:pPr>
            <w:r>
              <w:rPr>
                <w:color w:val="000000"/>
              </w:rPr>
              <w:t>1004.9</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5CE406">
            <w:pPr>
              <w:pStyle w:val="10"/>
              <w:jc w:val="center"/>
              <w:rPr>
                <w:color w:val="000000"/>
              </w:rPr>
            </w:pPr>
            <w:r>
              <w:rPr>
                <w:color w:val="000000"/>
              </w:rPr>
              <w:t>3324</w:t>
            </w:r>
          </w:p>
        </w:tc>
        <w:tc>
          <w:tcPr>
            <w:tcW w:w="347"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5465C71">
            <w:pPr>
              <w:pStyle w:val="10"/>
              <w:jc w:val="center"/>
              <w:rPr>
                <w:color w:val="000000"/>
              </w:rPr>
            </w:pPr>
            <w:r>
              <w:rPr>
                <w:color w:val="000000"/>
              </w:rPr>
              <w:t>5.1</w:t>
            </w:r>
          </w:p>
        </w:tc>
      </w:tr>
      <w:tr w14:paraId="27D7440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40"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EA9F20">
            <w:pPr>
              <w:pStyle w:val="10"/>
              <w:jc w:val="center"/>
              <w:rPr>
                <w:color w:val="000000"/>
              </w:rPr>
            </w:pPr>
            <w:r>
              <w:rPr>
                <w:rFonts w:hint="eastAsia"/>
                <w:color w:val="000000"/>
              </w:rPr>
              <w:t>机关</w:t>
            </w:r>
          </w:p>
        </w:tc>
        <w:tc>
          <w:tcPr>
            <w:tcW w:w="3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078A7C">
            <w:pPr>
              <w:pStyle w:val="10"/>
              <w:jc w:val="center"/>
              <w:rPr>
                <w:color w:val="000000"/>
              </w:rPr>
            </w:pP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B07C7A">
            <w:pPr>
              <w:pStyle w:val="10"/>
              <w:jc w:val="center"/>
              <w:rPr>
                <w:color w:val="000000"/>
              </w:rPr>
            </w:pPr>
            <w:r>
              <w:rPr>
                <w:color w:val="000000"/>
              </w:rPr>
              <w:t>45</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2A08AB">
            <w:pPr>
              <w:pStyle w:val="10"/>
              <w:jc w:val="center"/>
              <w:rPr>
                <w:color w:val="000000"/>
              </w:rPr>
            </w:pPr>
            <w:r>
              <w:rPr>
                <w:color w:val="000000"/>
              </w:rPr>
              <w:t>787</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211FC7">
            <w:pPr>
              <w:pStyle w:val="10"/>
              <w:jc w:val="center"/>
              <w:rPr>
                <w:color w:val="000000"/>
              </w:rPr>
            </w:pPr>
            <w:r>
              <w:rPr>
                <w:color w:val="000000"/>
              </w:rPr>
              <w:t>7</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A75CBE">
            <w:pPr>
              <w:pStyle w:val="10"/>
              <w:jc w:val="center"/>
              <w:rPr>
                <w:color w:val="000000"/>
              </w:rPr>
            </w:pPr>
            <w:r>
              <w:rPr>
                <w:color w:val="000000"/>
              </w:rPr>
              <w:t>7</w:t>
            </w:r>
          </w:p>
        </w:tc>
        <w:tc>
          <w:tcPr>
            <w:tcW w:w="3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72D981">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F53896">
            <w:pPr>
              <w:pStyle w:val="10"/>
              <w:jc w:val="center"/>
              <w:rPr>
                <w:color w:val="000000"/>
              </w:rPr>
            </w:pPr>
          </w:p>
        </w:tc>
        <w:tc>
          <w:tcPr>
            <w:tcW w:w="34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25FE3E">
            <w:pPr>
              <w:pStyle w:val="10"/>
              <w:jc w:val="center"/>
              <w:rPr>
                <w:color w:val="000000"/>
              </w:rPr>
            </w:pPr>
          </w:p>
        </w:tc>
        <w:tc>
          <w:tcPr>
            <w:tcW w:w="40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C93F8C">
            <w:pPr>
              <w:pStyle w:val="10"/>
              <w:jc w:val="center"/>
              <w:rPr>
                <w:color w:val="000000"/>
              </w:rPr>
            </w:pPr>
          </w:p>
        </w:tc>
        <w:tc>
          <w:tcPr>
            <w:tcW w:w="4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E5A39A">
            <w:pPr>
              <w:pStyle w:val="10"/>
              <w:jc w:val="center"/>
              <w:rPr>
                <w:color w:val="000000"/>
              </w:rPr>
            </w:pPr>
          </w:p>
        </w:tc>
        <w:tc>
          <w:tcPr>
            <w:tcW w:w="34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493346">
            <w:pPr>
              <w:pStyle w:val="10"/>
              <w:jc w:val="center"/>
              <w:rPr>
                <w:color w:val="000000"/>
              </w:rPr>
            </w:pPr>
          </w:p>
        </w:tc>
        <w:tc>
          <w:tcPr>
            <w:tcW w:w="347"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34B47BF">
            <w:pPr>
              <w:pStyle w:val="10"/>
              <w:jc w:val="center"/>
              <w:rPr>
                <w:color w:val="000000"/>
              </w:rPr>
            </w:pPr>
          </w:p>
        </w:tc>
      </w:tr>
      <w:tr w14:paraId="7391CBA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40" w:hRule="atLeast"/>
        </w:trPr>
        <w:tc>
          <w:tcPr>
            <w:tcW w:w="5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ACE850">
            <w:pPr>
              <w:pStyle w:val="10"/>
              <w:jc w:val="center"/>
              <w:rPr>
                <w:color w:val="000000"/>
              </w:rPr>
            </w:pPr>
            <w:r>
              <w:rPr>
                <w:rFonts w:hint="eastAsia"/>
                <w:color w:val="000000"/>
              </w:rPr>
              <w:t>合计</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15DC0B">
            <w:pPr>
              <w:pStyle w:val="10"/>
              <w:jc w:val="center"/>
              <w:rPr>
                <w:color w:val="000000"/>
              </w:rPr>
            </w:pPr>
            <w:r>
              <w:rPr>
                <w:color w:val="000000"/>
              </w:rPr>
              <w:t>104</w:t>
            </w:r>
          </w:p>
        </w:tc>
        <w:tc>
          <w:tcPr>
            <w:tcW w:w="3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CAEEA7">
            <w:pPr>
              <w:pStyle w:val="10"/>
              <w:jc w:val="center"/>
              <w:rPr>
                <w:color w:val="000000"/>
              </w:rPr>
            </w:pPr>
            <w:r>
              <w:rPr>
                <w:color w:val="000000"/>
              </w:rPr>
              <w:t>3055</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9836A8">
            <w:pPr>
              <w:pStyle w:val="10"/>
              <w:jc w:val="center"/>
              <w:rPr>
                <w:color w:val="000000"/>
              </w:rPr>
            </w:pPr>
            <w:r>
              <w:rPr>
                <w:color w:val="000000"/>
              </w:rPr>
              <w:t>15003</w:t>
            </w:r>
          </w:p>
        </w:tc>
        <w:tc>
          <w:tcPr>
            <w:tcW w:w="37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9E9BA2">
            <w:pPr>
              <w:pStyle w:val="10"/>
              <w:jc w:val="center"/>
              <w:rPr>
                <w:color w:val="000000"/>
              </w:rPr>
            </w:pPr>
            <w:r>
              <w:rPr>
                <w:color w:val="000000"/>
              </w:rPr>
              <w:t>13567</w:t>
            </w:r>
          </w:p>
        </w:tc>
        <w:tc>
          <w:tcPr>
            <w:tcW w:w="34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A2E05F">
            <w:pPr>
              <w:pStyle w:val="10"/>
              <w:jc w:val="center"/>
              <w:rPr>
                <w:color w:val="000000"/>
              </w:rPr>
            </w:pPr>
            <w:r>
              <w:rPr>
                <w:color w:val="000000"/>
              </w:rPr>
              <w:t>13413</w:t>
            </w:r>
          </w:p>
        </w:tc>
        <w:tc>
          <w:tcPr>
            <w:tcW w:w="3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E8EF31">
            <w:pPr>
              <w:pStyle w:val="10"/>
              <w:jc w:val="center"/>
              <w:rPr>
                <w:color w:val="000000"/>
              </w:rPr>
            </w:pPr>
            <w:r>
              <w:rPr>
                <w:color w:val="000000"/>
              </w:rPr>
              <w:t>154</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A54BAF">
            <w:pPr>
              <w:pStyle w:val="10"/>
              <w:jc w:val="center"/>
              <w:rPr>
                <w:color w:val="000000"/>
              </w:rPr>
            </w:pPr>
            <w:r>
              <w:rPr>
                <w:color w:val="000000"/>
              </w:rPr>
              <w:t>3600</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AA0EB2">
            <w:pPr>
              <w:pStyle w:val="10"/>
              <w:jc w:val="center"/>
              <w:rPr>
                <w:color w:val="000000"/>
              </w:rPr>
            </w:pPr>
            <w:r>
              <w:rPr>
                <w:color w:val="000000"/>
              </w:rPr>
              <w:t>436</w:t>
            </w:r>
          </w:p>
        </w:tc>
        <w:tc>
          <w:tcPr>
            <w:tcW w:w="4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2A378D">
            <w:pPr>
              <w:pStyle w:val="10"/>
              <w:jc w:val="center"/>
              <w:rPr>
                <w:color w:val="000000"/>
              </w:rPr>
            </w:pPr>
            <w:r>
              <w:rPr>
                <w:color w:val="000000"/>
              </w:rPr>
              <w:t>21450</w:t>
            </w:r>
          </w:p>
        </w:tc>
        <w:tc>
          <w:tcPr>
            <w:tcW w:w="4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50894A">
            <w:pPr>
              <w:pStyle w:val="10"/>
              <w:jc w:val="center"/>
              <w:rPr>
                <w:color w:val="000000"/>
              </w:rPr>
            </w:pPr>
            <w:r>
              <w:rPr>
                <w:color w:val="000000"/>
              </w:rPr>
              <w:t>10741</w:t>
            </w:r>
          </w:p>
        </w:tc>
        <w:tc>
          <w:tcPr>
            <w:tcW w:w="3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713D5A">
            <w:pPr>
              <w:pStyle w:val="10"/>
              <w:jc w:val="center"/>
              <w:rPr>
                <w:color w:val="000000"/>
              </w:rPr>
            </w:pPr>
            <w:r>
              <w:rPr>
                <w:color w:val="000000"/>
              </w:rPr>
              <w:t>3325</w:t>
            </w:r>
          </w:p>
        </w:tc>
        <w:tc>
          <w:tcPr>
            <w:tcW w:w="34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4ED76DA">
            <w:pPr>
              <w:pStyle w:val="10"/>
              <w:jc w:val="center"/>
              <w:rPr>
                <w:color w:val="000000"/>
              </w:rPr>
            </w:pPr>
            <w:r>
              <w:rPr>
                <w:color w:val="000000"/>
              </w:rPr>
              <w:t>42</w:t>
            </w:r>
          </w:p>
        </w:tc>
      </w:tr>
    </w:tbl>
    <w:p w14:paraId="05B00241">
      <w:pPr>
        <w:pStyle w:val="3"/>
      </w:pPr>
      <w:r>
        <w:t>江头镇</w:t>
      </w:r>
    </w:p>
    <w:p w14:paraId="5CD04933">
      <w:pPr>
        <w:pStyle w:val="4"/>
      </w:pPr>
      <w:r>
        <w:t>【领导名录】</w:t>
      </w:r>
    </w:p>
    <w:p w14:paraId="33841597">
      <w:pPr>
        <w:ind w:firstLine="422"/>
      </w:pPr>
      <w:r>
        <w:rPr>
          <w:b/>
          <w:bCs/>
        </w:rPr>
        <w:t>书</w:t>
      </w:r>
      <w:r>
        <w:rPr>
          <w:rFonts w:hint="eastAsia"/>
          <w:b/>
          <w:bCs/>
        </w:rPr>
        <w:t xml:space="preserve">    </w:t>
      </w:r>
      <w:r>
        <w:rPr>
          <w:b/>
          <w:bCs/>
        </w:rPr>
        <w:t>记：</w:t>
      </w:r>
      <w:r>
        <w:t>巫育明、周济辉（4月任）</w:t>
      </w:r>
    </w:p>
    <w:p w14:paraId="62D1095A">
      <w:pPr>
        <w:ind w:firstLine="422"/>
      </w:pPr>
      <w:r>
        <w:rPr>
          <w:b/>
          <w:bCs/>
        </w:rPr>
        <w:t>副</w:t>
      </w:r>
      <w:r>
        <w:rPr>
          <w:rFonts w:hint="eastAsia"/>
          <w:b/>
          <w:bCs/>
        </w:rPr>
        <w:t xml:space="preserve"> </w:t>
      </w:r>
      <w:r>
        <w:rPr>
          <w:b/>
          <w:bCs/>
        </w:rPr>
        <w:t>书</w:t>
      </w:r>
      <w:r>
        <w:rPr>
          <w:rFonts w:hint="eastAsia"/>
          <w:b/>
          <w:bCs/>
        </w:rPr>
        <w:t xml:space="preserve"> </w:t>
      </w:r>
      <w:r>
        <w:rPr>
          <w:b/>
          <w:bCs/>
        </w:rPr>
        <w:t>记：</w:t>
      </w:r>
      <w:r>
        <w:t>周济辉、郭业光（4月任）、黄向阳</w:t>
      </w:r>
      <w:r>
        <w:rPr>
          <w:rFonts w:hint="eastAsia"/>
        </w:rPr>
        <w:t>、</w:t>
      </w:r>
      <w:r>
        <w:t>吴华南、钟练群</w:t>
      </w:r>
    </w:p>
    <w:p w14:paraId="050E6A69">
      <w:pPr>
        <w:ind w:firstLine="422"/>
      </w:pPr>
      <w:r>
        <w:rPr>
          <w:b/>
          <w:bCs/>
        </w:rPr>
        <w:t>委</w:t>
      </w:r>
      <w:r>
        <w:rPr>
          <w:rFonts w:hint="eastAsia"/>
          <w:b/>
          <w:bCs/>
        </w:rPr>
        <w:t xml:space="preserve">    </w:t>
      </w:r>
      <w:r>
        <w:rPr>
          <w:b/>
          <w:bCs/>
        </w:rPr>
        <w:t>员：</w:t>
      </w:r>
      <w:r>
        <w:t>蔡</w:t>
      </w:r>
      <w:r>
        <w:rPr>
          <w:rFonts w:hint="eastAsia"/>
        </w:rPr>
        <w:t xml:space="preserve">  </w:t>
      </w:r>
      <w:r>
        <w:t>富、吴良彬、赖荣禄、吴玉灵</w:t>
      </w:r>
      <w:r>
        <w:rPr>
          <w:rFonts w:hint="eastAsia"/>
        </w:rPr>
        <w:t>、</w:t>
      </w:r>
      <w:r>
        <w:t>吴美华</w:t>
      </w:r>
    </w:p>
    <w:p w14:paraId="30AC7BBC">
      <w:pPr>
        <w:ind w:firstLine="422"/>
      </w:pPr>
      <w:r>
        <w:rPr>
          <w:b/>
          <w:bCs/>
        </w:rPr>
        <w:t>人大主席：</w:t>
      </w:r>
      <w:r>
        <w:t>黄向阳</w:t>
      </w:r>
    </w:p>
    <w:p w14:paraId="52F585E3">
      <w:pPr>
        <w:ind w:firstLine="422"/>
      </w:pPr>
      <w:r>
        <w:rPr>
          <w:b/>
          <w:bCs/>
        </w:rPr>
        <w:t>镇</w:t>
      </w:r>
      <w:r>
        <w:rPr>
          <w:rFonts w:hint="eastAsia"/>
          <w:b/>
          <w:bCs/>
        </w:rPr>
        <w:t xml:space="preserve">    </w:t>
      </w:r>
      <w:r>
        <w:rPr>
          <w:b/>
          <w:bCs/>
        </w:rPr>
        <w:t>长：</w:t>
      </w:r>
      <w:r>
        <w:t>周济辉、郭业光</w:t>
      </w:r>
    </w:p>
    <w:p w14:paraId="6F4D02F1">
      <w:pPr>
        <w:ind w:firstLine="422"/>
      </w:pPr>
      <w:r>
        <w:rPr>
          <w:b/>
          <w:bCs/>
        </w:rPr>
        <w:t>副</w:t>
      </w:r>
      <w:r>
        <w:rPr>
          <w:rFonts w:hint="eastAsia"/>
          <w:b/>
          <w:bCs/>
        </w:rPr>
        <w:t xml:space="preserve"> </w:t>
      </w:r>
      <w:r>
        <w:rPr>
          <w:b/>
          <w:bCs/>
        </w:rPr>
        <w:t>镇</w:t>
      </w:r>
      <w:r>
        <w:rPr>
          <w:rFonts w:hint="eastAsia"/>
          <w:b/>
          <w:bCs/>
        </w:rPr>
        <w:t xml:space="preserve"> </w:t>
      </w:r>
      <w:r>
        <w:rPr>
          <w:b/>
          <w:bCs/>
        </w:rPr>
        <w:t>长：</w:t>
      </w:r>
      <w:r>
        <w:t>卢德明、范桂全</w:t>
      </w:r>
    </w:p>
    <w:p w14:paraId="70C95AB1">
      <w:pPr>
        <w:pStyle w:val="4"/>
      </w:pPr>
      <w:r>
        <w:t>【概况】</w:t>
      </w:r>
    </w:p>
    <w:p w14:paraId="2E831B4A">
      <w:pPr>
        <w:ind w:firstLine="420"/>
      </w:pPr>
      <w:r>
        <w:t>江头镇位于南雄南部15公里处，毗邻江西全南县陂头、竹山、龙源坝等镇。总面积164平方公里。山地面积21万亩，耕地面积14334亩。辖10个村委会（1998年12月撤销管理区，设立村民委员会），一个居民委员会。97个村民小组，共有2598户，11484人。1998年经济总收入6408万元，比上年增加221万元，增长3.57%。</w:t>
      </w:r>
    </w:p>
    <w:p w14:paraId="3DD82D24">
      <w:pPr>
        <w:pStyle w:val="4"/>
      </w:pPr>
      <w:r>
        <w:t>【农业】</w:t>
      </w:r>
    </w:p>
    <w:p w14:paraId="1708D7F3">
      <w:pPr>
        <w:ind w:firstLine="420"/>
      </w:pPr>
      <w:r>
        <w:t>按照市委市政府关于“短、中、长”的经济发展战略，结合当地的实际，合理调整农业生产布局，大力发展“三高”农业，加大科技兴农的力度，切实加强对农业的领导，增加农业的投入，使生产力不断得到发展，经济效益显著提高。1998年粮食总产9025吨，比上年增加125吨，增长1.4%。黄烟生产在诸多因素的影响下，通过加大宣传力度以强化科技兴烟的一系列措施，全镇种植黄烟4018亩，总产达到400吨，比上年减少25吨，减少6.25%。花生总产量543吨，比上年增加57吨，增长11.7%。大豆总产101吨，比上年增加46吨，增长了83.6%。生猪饲养量1.5万头。三鸟饲养量15万只，分别与上年持平。耕牛存栏量2526头，对比上年减少373头，减少12.9%。水产品总产量195吨，比上年增加14吨，增长7.7%。完成了第二轮土地承包合同的签订，共承包耕地面积12099亩。承包期限30年，共签订合同2334份。</w:t>
      </w:r>
    </w:p>
    <w:p w14:paraId="1E1E693C">
      <w:pPr>
        <w:pStyle w:val="4"/>
      </w:pPr>
      <w:r>
        <w:t>【林业】</w:t>
      </w:r>
    </w:p>
    <w:p w14:paraId="5C6F90DD">
      <w:pPr>
        <w:ind w:firstLine="420"/>
      </w:pPr>
      <w:r>
        <w:t>认真宣传贯彻执行《森林法》，加强了林政管理。在抓好封山育林的基础上，大力开展第二次林业创业活动。宣传和动员群众营造速生丰产林，共造杉树2200亩，巩固和发展了新塘坑万亩林场，加强了对白果、毛竹、松香三大基地建设。投资20万元对镇、村两级60000白果进行了一次全面抚育，强化了2万亩松香基地管理，全年采脂90吨，林业采伐量4500立方米，毛竹砍伐量3.5万条。</w:t>
      </w:r>
    </w:p>
    <w:p w14:paraId="56648F52">
      <w:pPr>
        <w:pStyle w:val="4"/>
      </w:pPr>
      <w:r>
        <w:t>【乡镇企业】</w:t>
      </w:r>
    </w:p>
    <w:p w14:paraId="446F0E29">
      <w:pPr>
        <w:ind w:firstLine="420"/>
      </w:pPr>
      <w:r>
        <w:t>立足于本地资源，大做山水文章。通过各种渠道筹集资金，大力发展小水电。投资80万元扩建了长潭电站，扩容量400千瓦。于6月27日竣工并网发电。投资100万元兴建下寒水库坝后电站，装机容量250千瓦，于9月30日竣工并网发电。投资30万元兴建小竹黄金寨调节水库，库容30万立方米，于12月底竣工交付使用。目前该镇共有小水电站6座，装机容量达4000千瓦，年发电量1600万度。全年在气候十分干旱的情况下，发电量达1200万度，发电收入273万元。香江竹木制品厂通过加强管理和改正技术，产品档次不断提高。全年总产值达到170多万元。目前乡镇企业个数发展到200多个，从业人员800多人，乡镇企业总产值达到1.09亿元，总收入1.13亿元。</w:t>
      </w:r>
    </w:p>
    <w:p w14:paraId="02CA666A">
      <w:pPr>
        <w:pStyle w:val="4"/>
      </w:pPr>
      <w:r>
        <w:t>【国土工作】</w:t>
      </w:r>
    </w:p>
    <w:p w14:paraId="0595DB90">
      <w:pPr>
        <w:ind w:firstLine="420"/>
      </w:pPr>
      <w:r>
        <w:t>认真宣传贯彻执行《国土法》，强化国土管理，依法办理审批用地，严厉打击乱占、乱用土地的行为。审批土地8080平方米，其中拆旧建新1500平方米。清理补办用地手续4080平方米，拆除乱占用地300平方米，垦复耕地200平方米，使国土工作不断向法治轨道迈进。</w:t>
      </w:r>
    </w:p>
    <w:p w14:paraId="6403CF69">
      <w:pPr>
        <w:pStyle w:val="4"/>
      </w:pPr>
      <w:r>
        <w:t>【计划生育】</w:t>
      </w:r>
    </w:p>
    <w:p w14:paraId="588FAA90">
      <w:pPr>
        <w:ind w:firstLine="420"/>
      </w:pPr>
      <w:r>
        <w:t>认真贯彻执行广东省新颁布的《计划生育条例》和上级党委、政府对计划生育的指示，围绕上级下达的包干计划和计划生育工作管理目标，以严抓计划外怀孕的人流引产和纯二女户结扎措施的落实为重点，以“双查”杜绝计划外生育，确保人口计划的完成为目的，以清查清理党员干部违反计划生育的处理推动计生工作为手段，以提高管理水平为中心，狠抓各项措施的落实，使计划生育工作取得了显著成绩。出现了“三降一提高”：全年出生人数161人，出生率为14.05‰，对比上年下降了2.83个千分点。多孩率为4.39%，比上年下降了1.32个百分点。自然增长率为6.46‰，对比上年下降了2.85个千分点。一孩率为65.22%，对比上年提高了14.38个百分点。完成“四术”323例，其中结扎89例，纯二女结扎10例，上环166例，人流引产68例。查环查孕率89.9%。违反计划生育的党员干部得到清理。流动人口的计划生育管理得到了加强，流入流动人口验证率达到100%，流出流动人口持证率达到95%以上。</w:t>
      </w:r>
    </w:p>
    <w:p w14:paraId="6BA79691">
      <w:pPr>
        <w:pStyle w:val="4"/>
      </w:pPr>
      <w:r>
        <w:t>【民兵工作】</w:t>
      </w:r>
    </w:p>
    <w:p w14:paraId="05F1F291">
      <w:pPr>
        <w:ind w:firstLine="420"/>
      </w:pPr>
      <w:r>
        <w:t>认真贯彻落实上级军事部门的指示，切实加强自身建设，调整充实了武装力量。加强新时期民兵政治思想教育。搞好民兵年度整组。积极完成市武装部交给的民兵训练任务。搞好兵役登记，努力完成征兵工作，2名应征青年光荣入伍。同时做好复员退伍军人的安置和思想教育工作。</w:t>
      </w:r>
    </w:p>
    <w:p w14:paraId="3864DE06">
      <w:pPr>
        <w:pStyle w:val="4"/>
      </w:pPr>
      <w:r>
        <w:t>【依法治镇迈开了新的一步】</w:t>
      </w:r>
    </w:p>
    <w:p w14:paraId="46191A32">
      <w:pPr>
        <w:ind w:firstLine="420"/>
      </w:pPr>
      <w:r>
        <w:t>认真贯彻执行上级关于依法治镇的指示，以推行执法责任制为重点，抓好依法治理和法治宣传教育工作。成立了依法治镇领导机构和办事机构。通过抓好领导干部、执法人员思想观念的转变，逐步实现了“三个转变”：一是“人治”思想到“法治”思想的转变；二是从以言代法转变为依法办事；三是由被动转变为主动，把依法治镇工作自觉摆上重要；议事日程。按照“法律到位、执法到岗、责任到人”的要求。镇依法治镇领导小组组长与各管理区以及中学等20个单位签订了行政执法责任书，全面落实执法责任制，建立和健全错案（过错）责任追究制，基层民主法制建设得到了加强。在撤区设村选举村委会干部中，选民参选率达到95.7%，10个村委会一次选举成功。原39名管理区干部有36名当选为村委会干部，当选率为92.3%。设立村委会以后，村民实行了高度自治，大力开展依法治村活动。10个村委会建立了“两公开”、“四民主”制度。“三乱”现象和行业不正之风得到了有效地遏制。各部门、各单位“三金”实行了统管。</w:t>
      </w:r>
    </w:p>
    <w:p w14:paraId="1EECA5BC">
      <w:pPr>
        <w:pStyle w:val="4"/>
      </w:pPr>
      <w:r>
        <w:t>【社会治安综合治理】</w:t>
      </w:r>
    </w:p>
    <w:p w14:paraId="10711CC4">
      <w:pPr>
        <w:ind w:firstLine="420"/>
      </w:pPr>
      <w:r>
        <w:t>认真落实群防群治的各项措施，抓好“三五”普法教育。全镇有60个自然村建立了安全文明小区、49个治安户107人。村委会设立以后，各村委会成立了调解委员会和治保委员会。严历打击各种犯罪分子，共破获刑事案件14宗，治安案件42宗，挖掉犯罪团伙3个8人，为稳定社会秩序、促进经济发展起了重要作用。</w:t>
      </w:r>
    </w:p>
    <w:p w14:paraId="5B2BF444">
      <w:pPr>
        <w:pStyle w:val="4"/>
      </w:pPr>
      <w:r>
        <w:t>【交通、邮电通讯】</w:t>
      </w:r>
    </w:p>
    <w:p w14:paraId="556E8A6D">
      <w:pPr>
        <w:ind w:firstLine="420"/>
      </w:pPr>
      <w:r>
        <w:t>投资10万元铺设了坪岗至大村1公里长的水泥公路。投资4万元维修扩宽了江头至长尾6公里长的公路。小竹乌高塘公路全线贯通，全长5公里。全镇已有88个自然村已通公路，占总自然村的90.7%。公路密度67公里／百平方公里。通讯条件得到进一步改善，全镇6个村委会已开通了程控电话，电话总数310多门。</w:t>
      </w:r>
    </w:p>
    <w:p w14:paraId="45670FFD">
      <w:pPr>
        <w:pStyle w:val="4"/>
      </w:pPr>
      <w:r>
        <w:t>【财政收入】</w:t>
      </w:r>
    </w:p>
    <w:p w14:paraId="40781353">
      <w:pPr>
        <w:ind w:firstLine="420"/>
      </w:pPr>
      <w:r>
        <w:t>通过加强对财税工作的领导，强化财政管理，狠抓促产培财，拓宽税源，执行适当从紧，量力而出，增收节支的财政政策，在亚洲金融风暴的影响和气候十分干旱的独特年情下，财政收入达到340万元，对比上年减收8万元，减少2.3%。</w:t>
      </w:r>
    </w:p>
    <w:p w14:paraId="1C110EDA">
      <w:pPr>
        <w:pStyle w:val="4"/>
      </w:pPr>
      <w:r>
        <w:t>【农村人均纯收入】</w:t>
      </w:r>
    </w:p>
    <w:p w14:paraId="302D3050">
      <w:pPr>
        <w:ind w:firstLine="420"/>
      </w:pPr>
      <w:r>
        <w:t>通过加大科技兴农的力度，大力发展“三高”农业，创办反季节蔬菜基地，增加农民的收入，农村人均纯收入达到3266元，对比上年增加283元，增长9.48%。</w:t>
      </w:r>
    </w:p>
    <w:p w14:paraId="16ED65C2">
      <w:pPr>
        <w:pStyle w:val="4"/>
      </w:pPr>
      <w:r>
        <w:t>【居民（农民）储蓄存款】</w:t>
      </w:r>
    </w:p>
    <w:p w14:paraId="3E138DCD">
      <w:pPr>
        <w:ind w:firstLine="420"/>
      </w:pPr>
      <w:r>
        <w:t>年末居民（农民）储蓄存款余额470万元，比上年减少80万元，减少14.54%。</w:t>
      </w:r>
    </w:p>
    <w:p w14:paraId="17D561A9">
      <w:pPr>
        <w:pStyle w:val="4"/>
      </w:pPr>
      <w:r>
        <w:t>【教育、体育】</w:t>
      </w:r>
    </w:p>
    <w:p w14:paraId="533121BE">
      <w:pPr>
        <w:ind w:firstLine="420"/>
      </w:pPr>
      <w:r>
        <w:t>巩固和发展了“两基”工作，重点抓好入学率，入学率达到99.6%。改善办学条件，启动改革薄弱学校工程。教办自筹资金4.8万元，建起了新的办公大楼。投资7.3万元先后兴建中学校门、810米学校围墙，铺设了校门的道路，逐步改善了学校的环境。以香港同胞梁广榕先生捐资为主的武岭梁广榕小学教学大楼于7月3日举行了启用揭幕仪式，该大楼总投资36万元，建筑面积960平方米。坪岗小学教学大楼正在兴建之中，建筑面积540平方米。教育教学质量有较大提高，考入师范学校的有3人。在全国举行的初中各科知识竞赛中，荣获英语竞赛三等奖1名，物理竞赛三等奖1名，化学竞赛三等奖1名，作文竞赛三等奖4名。群众体育运动健康发展。</w:t>
      </w:r>
    </w:p>
    <w:p w14:paraId="795BF847">
      <w:pPr>
        <w:pStyle w:val="4"/>
      </w:pPr>
      <w:r>
        <w:t>【医疗卫生工作】</w:t>
      </w:r>
    </w:p>
    <w:p w14:paraId="083BF893">
      <w:pPr>
        <w:ind w:firstLine="420"/>
      </w:pPr>
      <w:r>
        <w:t>认真贯彻中央、国务院《关于卫生改革与发展决定》的精神，加强了对医疗卫生工作的领导，初级卫生保健工作进步得到巩固，农村合作医疗试点工作正在进一行。农村住院分娩率达到70%以上。医疗卫生条件逐步得到改善，镇卫生院现有病床4床。医德医风有较大的转变，妇幼保健进一步得到落实。</w:t>
      </w:r>
    </w:p>
    <w:p w14:paraId="5E9B483C">
      <w:pPr>
        <w:pStyle w:val="4"/>
      </w:pPr>
      <w:r>
        <w:t>【社会福利】</w:t>
      </w:r>
    </w:p>
    <w:p w14:paraId="430B6E9A">
      <w:pPr>
        <w:ind w:firstLine="420"/>
      </w:pPr>
      <w:r>
        <w:t>现有敬老院一所。在院院民14人，院民月平均享受政府供给生活费120多元。散居五保户、烈军属、现役军人家属、残疾人、贫困户、特困户均不同程度地分别享受政府的优待、优抚、补助。扶贫救济金3万元。救济大米3460公斤，救济物102件。</w:t>
      </w:r>
    </w:p>
    <w:p w14:paraId="048AAE80">
      <w:pPr>
        <w:ind w:firstLine="420"/>
      </w:pPr>
      <w:r>
        <w:t>现有广播电视站1所，有线电视网络站4个，电视覆盖率90%。全镇有94个村民小组已通电，占总村民小组的96.9%。</w:t>
      </w:r>
    </w:p>
    <w:p w14:paraId="60C29EE1">
      <w:pPr>
        <w:pStyle w:val="4"/>
      </w:pPr>
      <w:r>
        <w:t>【墟镇建设及奔康工程】</w:t>
      </w:r>
    </w:p>
    <w:p w14:paraId="7B1C6A65">
      <w:pPr>
        <w:ind w:firstLine="420"/>
      </w:pPr>
      <w:r>
        <w:t>完成新墟中心街200米水泥路道铺设。投资30万元兴建了新区农贸市场，占地面积2000多平方米，并于4月下旬完成了搬迁工作。投资60万元完成浆砌河堤1000米工程于11月中旬竣工。沿江商业街得到了整治。投资80万元兴建的镇政府综合办公大楼于年底竣工交付使用。</w:t>
      </w:r>
    </w:p>
    <w:p w14:paraId="777211F2">
      <w:pPr>
        <w:ind w:firstLine="420"/>
      </w:pPr>
      <w:r>
        <w:t>以建设奔康新村为重点的奔康工程建设逐步加快。坪岗、元甫、江头、南甫、涌溪等村委会分别兴建了一个奔康新村。江头、涌溪等两个村委会兴建了办公大楼。全镇完成农房改造413套，占市下达任务的103.2%。完成了坪岗通往大村全长一公里的水泥公路。投资25万元高标准完成了元甫村农电改造。投资20多万元，架投了南甫至新塘坑、下湖等村的高低压输电线路，解决了600多人的生产、生活用电问题。具有历史悠久的江头温泉，首期开发工程已完工。</w:t>
      </w:r>
    </w:p>
    <w:p w14:paraId="1FF8619C">
      <w:pPr>
        <w:pStyle w:val="4"/>
      </w:pPr>
      <w:r>
        <w:t>【荣誉称号】</w:t>
      </w:r>
    </w:p>
    <w:p w14:paraId="2E7FB2B4">
      <w:pPr>
        <w:ind w:firstLine="420"/>
      </w:pPr>
      <w:r>
        <w:t>鱼仙、山坑等两个村委会被韶关市人民政府授予“计划生育”先进村称号。</w:t>
      </w:r>
    </w:p>
    <w:p w14:paraId="41A563FA">
      <w:pPr>
        <w:ind w:firstLine="0" w:firstLineChars="0"/>
        <w:jc w:val="center"/>
        <w:rPr>
          <w:b/>
          <w:bCs/>
        </w:rPr>
      </w:pPr>
      <w:r>
        <w:rPr>
          <w:rFonts w:hint="eastAsia"/>
          <w:b/>
          <w:bCs/>
        </w:rPr>
        <w:t>1998年各村委会基本情况表</w:t>
      </w:r>
    </w:p>
    <w:tbl>
      <w:tblPr>
        <w:tblStyle w:val="7"/>
        <w:tblW w:w="4993" w:type="pct"/>
        <w:tblInd w:w="0" w:type="dxa"/>
        <w:tblLayout w:type="autofit"/>
        <w:tblCellMar>
          <w:top w:w="0" w:type="dxa"/>
          <w:left w:w="0" w:type="dxa"/>
          <w:bottom w:w="0" w:type="dxa"/>
          <w:right w:w="0" w:type="dxa"/>
        </w:tblCellMar>
      </w:tblPr>
      <w:tblGrid>
        <w:gridCol w:w="892"/>
        <w:gridCol w:w="909"/>
        <w:gridCol w:w="782"/>
        <w:gridCol w:w="889"/>
        <w:gridCol w:w="844"/>
        <w:gridCol w:w="1735"/>
        <w:gridCol w:w="1372"/>
        <w:gridCol w:w="1186"/>
        <w:gridCol w:w="1153"/>
      </w:tblGrid>
      <w:tr w14:paraId="483F786B">
        <w:tblPrEx>
          <w:tblCellMar>
            <w:top w:w="0" w:type="dxa"/>
            <w:left w:w="0" w:type="dxa"/>
            <w:bottom w:w="0" w:type="dxa"/>
            <w:right w:w="0" w:type="dxa"/>
          </w:tblCellMar>
        </w:tblPrEx>
        <w:trPr>
          <w:trHeight w:val="930"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07997EE">
            <w:pPr>
              <w:pStyle w:val="10"/>
              <w:jc w:val="center"/>
              <w:rPr>
                <w:b/>
                <w:bCs/>
                <w:color w:val="000000"/>
              </w:rPr>
            </w:pPr>
            <w:r>
              <w:rPr>
                <w:rFonts w:hint="eastAsia"/>
                <w:b/>
                <w:bCs/>
                <w:color w:val="000000"/>
              </w:rPr>
              <w:t>村委会</w:t>
            </w:r>
          </w:p>
          <w:p w14:paraId="4F5FA49E">
            <w:pPr>
              <w:pStyle w:val="10"/>
              <w:jc w:val="center"/>
              <w:rPr>
                <w:b/>
                <w:bCs/>
                <w:color w:val="000000"/>
              </w:rPr>
            </w:pPr>
            <w:r>
              <w:rPr>
                <w:rFonts w:hint="eastAsia"/>
                <w:b/>
                <w:bCs/>
                <w:color w:val="000000"/>
              </w:rPr>
              <w:t>名称</w:t>
            </w:r>
          </w:p>
        </w:tc>
        <w:tc>
          <w:tcPr>
            <w:tcW w:w="46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49EA7F">
            <w:pPr>
              <w:pStyle w:val="10"/>
              <w:jc w:val="center"/>
              <w:rPr>
                <w:b/>
                <w:bCs/>
                <w:color w:val="000000"/>
              </w:rPr>
            </w:pPr>
            <w:r>
              <w:rPr>
                <w:rFonts w:hint="eastAsia"/>
                <w:b/>
                <w:bCs/>
                <w:color w:val="000000"/>
              </w:rPr>
              <w:t>下辖村民小组（个）</w:t>
            </w:r>
          </w:p>
        </w:tc>
        <w:tc>
          <w:tcPr>
            <w:tcW w:w="40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52E79F">
            <w:pPr>
              <w:pStyle w:val="10"/>
              <w:jc w:val="center"/>
              <w:rPr>
                <w:b/>
                <w:bCs/>
                <w:color w:val="000000"/>
              </w:rPr>
            </w:pPr>
            <w:r>
              <w:rPr>
                <w:rFonts w:hint="eastAsia"/>
                <w:b/>
                <w:bCs/>
                <w:color w:val="000000"/>
              </w:rPr>
              <w:t>户数（户）</w:t>
            </w:r>
          </w:p>
        </w:tc>
        <w:tc>
          <w:tcPr>
            <w:tcW w:w="4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B58CFBB">
            <w:pPr>
              <w:pStyle w:val="10"/>
              <w:jc w:val="center"/>
              <w:rPr>
                <w:b/>
                <w:bCs/>
                <w:color w:val="000000"/>
              </w:rPr>
            </w:pPr>
            <w:r>
              <w:rPr>
                <w:rFonts w:hint="eastAsia"/>
                <w:b/>
                <w:bCs/>
                <w:color w:val="000000"/>
              </w:rPr>
              <w:t>人数</w:t>
            </w:r>
          </w:p>
          <w:p w14:paraId="04B35925">
            <w:pPr>
              <w:pStyle w:val="10"/>
              <w:jc w:val="center"/>
              <w:rPr>
                <w:b/>
                <w:bCs/>
                <w:color w:val="000000"/>
              </w:rPr>
            </w:pPr>
            <w:r>
              <w:rPr>
                <w:rFonts w:hint="eastAsia"/>
                <w:b/>
                <w:bCs/>
                <w:color w:val="000000"/>
              </w:rPr>
              <w:t>（人）</w:t>
            </w:r>
          </w:p>
        </w:tc>
        <w:tc>
          <w:tcPr>
            <w:tcW w:w="43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AEAED7">
            <w:pPr>
              <w:pStyle w:val="10"/>
              <w:jc w:val="center"/>
              <w:rPr>
                <w:b/>
                <w:bCs/>
                <w:color w:val="000000"/>
              </w:rPr>
            </w:pPr>
            <w:r>
              <w:rPr>
                <w:rFonts w:hint="eastAsia"/>
                <w:b/>
                <w:bCs/>
                <w:color w:val="000000"/>
              </w:rPr>
              <w:t>耕地面积（亩）</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0BD993">
            <w:pPr>
              <w:pStyle w:val="10"/>
              <w:jc w:val="center"/>
              <w:rPr>
                <w:b/>
                <w:bCs/>
                <w:color w:val="000000"/>
              </w:rPr>
            </w:pPr>
            <w:r>
              <w:rPr>
                <w:rFonts w:hint="eastAsia"/>
                <w:b/>
                <w:bCs/>
                <w:color w:val="000000"/>
              </w:rPr>
              <w:t>主要作物</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D6D571">
            <w:pPr>
              <w:pStyle w:val="10"/>
              <w:jc w:val="center"/>
              <w:rPr>
                <w:b/>
                <w:bCs/>
                <w:color w:val="000000"/>
              </w:rPr>
            </w:pPr>
            <w:r>
              <w:rPr>
                <w:rFonts w:hint="eastAsia"/>
                <w:b/>
                <w:bCs/>
                <w:color w:val="000000"/>
              </w:rPr>
              <w:t>集体经济</w:t>
            </w:r>
          </w:p>
          <w:p w14:paraId="7B7BEF7E">
            <w:pPr>
              <w:pStyle w:val="10"/>
              <w:jc w:val="center"/>
              <w:rPr>
                <w:b/>
                <w:bCs/>
                <w:color w:val="000000"/>
              </w:rPr>
            </w:pPr>
            <w:r>
              <w:rPr>
                <w:rFonts w:hint="eastAsia"/>
                <w:b/>
                <w:bCs/>
                <w:color w:val="000000"/>
              </w:rPr>
              <w:t>项目</w:t>
            </w:r>
          </w:p>
        </w:tc>
        <w:tc>
          <w:tcPr>
            <w:tcW w:w="6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1B9D52">
            <w:pPr>
              <w:pStyle w:val="10"/>
              <w:jc w:val="center"/>
              <w:rPr>
                <w:b/>
                <w:bCs/>
                <w:color w:val="000000"/>
              </w:rPr>
            </w:pPr>
            <w:r>
              <w:rPr>
                <w:rFonts w:hint="eastAsia"/>
                <w:b/>
                <w:bCs/>
                <w:color w:val="000000"/>
              </w:rPr>
              <w:t>集体经济收人（万元）</w:t>
            </w:r>
          </w:p>
        </w:tc>
        <w:tc>
          <w:tcPr>
            <w:tcW w:w="59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DC45B1C">
            <w:pPr>
              <w:pStyle w:val="10"/>
              <w:jc w:val="center"/>
              <w:rPr>
                <w:b/>
                <w:bCs/>
                <w:color w:val="000000"/>
              </w:rPr>
            </w:pPr>
            <w:r>
              <w:rPr>
                <w:rFonts w:hint="eastAsia"/>
                <w:b/>
                <w:bCs/>
                <w:color w:val="000000"/>
              </w:rPr>
              <w:t>农村人均纯收入（元）</w:t>
            </w:r>
          </w:p>
        </w:tc>
      </w:tr>
      <w:tr w14:paraId="75DF5881">
        <w:tblPrEx>
          <w:tblCellMar>
            <w:top w:w="0" w:type="dxa"/>
            <w:left w:w="0" w:type="dxa"/>
            <w:bottom w:w="0" w:type="dxa"/>
            <w:right w:w="0" w:type="dxa"/>
          </w:tblCellMar>
        </w:tblPrEx>
        <w:trPr>
          <w:trHeight w:val="430"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EE5FE90">
            <w:pPr>
              <w:pStyle w:val="10"/>
              <w:jc w:val="center"/>
              <w:rPr>
                <w:color w:val="000000"/>
              </w:rPr>
            </w:pPr>
            <w:r>
              <w:rPr>
                <w:rFonts w:hint="eastAsia"/>
                <w:color w:val="000000"/>
              </w:rPr>
              <w:t>合计</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012487">
            <w:pPr>
              <w:pStyle w:val="10"/>
              <w:jc w:val="center"/>
              <w:rPr>
                <w:color w:val="000000"/>
              </w:rPr>
            </w:pPr>
            <w:r>
              <w:rPr>
                <w:color w:val="000000"/>
              </w:rPr>
              <w:t>97</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B954F5">
            <w:pPr>
              <w:pStyle w:val="10"/>
              <w:jc w:val="center"/>
              <w:rPr>
                <w:color w:val="000000"/>
              </w:rPr>
            </w:pPr>
            <w:r>
              <w:rPr>
                <w:color w:val="000000"/>
              </w:rPr>
              <w:t>2456</w:t>
            </w:r>
          </w:p>
        </w:tc>
        <w:tc>
          <w:tcPr>
            <w:tcW w:w="4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5FFEB1">
            <w:pPr>
              <w:pStyle w:val="10"/>
              <w:jc w:val="center"/>
              <w:rPr>
                <w:color w:val="000000"/>
              </w:rPr>
            </w:pPr>
            <w:r>
              <w:rPr>
                <w:rFonts w:hint="eastAsia"/>
                <w:color w:val="000000"/>
              </w:rPr>
              <w:t>10928</w:t>
            </w:r>
          </w:p>
        </w:tc>
        <w:tc>
          <w:tcPr>
            <w:tcW w:w="4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55A2E0">
            <w:pPr>
              <w:pStyle w:val="10"/>
              <w:jc w:val="center"/>
              <w:rPr>
                <w:color w:val="000000"/>
              </w:rPr>
            </w:pPr>
            <w:r>
              <w:rPr>
                <w:color w:val="000000"/>
              </w:rPr>
              <w:t>14280</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A6E784">
            <w:pPr>
              <w:pStyle w:val="10"/>
              <w:jc w:val="center"/>
              <w:rPr>
                <w:color w:val="000000"/>
              </w:rPr>
            </w:pP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EF35A0">
            <w:pPr>
              <w:pStyle w:val="10"/>
              <w:jc w:val="center"/>
              <w:rPr>
                <w:color w:val="000000"/>
              </w:rPr>
            </w:pPr>
          </w:p>
        </w:tc>
        <w:tc>
          <w:tcPr>
            <w:tcW w:w="6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09F26A">
            <w:pPr>
              <w:pStyle w:val="10"/>
              <w:jc w:val="center"/>
              <w:rPr>
                <w:color w:val="000000"/>
              </w:rPr>
            </w:pPr>
            <w:r>
              <w:rPr>
                <w:color w:val="000000"/>
              </w:rPr>
              <w:t>36.79</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C408BD2">
            <w:pPr>
              <w:pStyle w:val="10"/>
              <w:jc w:val="center"/>
              <w:rPr>
                <w:color w:val="000000"/>
              </w:rPr>
            </w:pPr>
            <w:r>
              <w:rPr>
                <w:color w:val="000000"/>
              </w:rPr>
              <w:t>3266</w:t>
            </w:r>
          </w:p>
        </w:tc>
      </w:tr>
      <w:tr w14:paraId="554A7BB6">
        <w:tblPrEx>
          <w:tblCellMar>
            <w:top w:w="0" w:type="dxa"/>
            <w:left w:w="0" w:type="dxa"/>
            <w:bottom w:w="0" w:type="dxa"/>
            <w:right w:w="0" w:type="dxa"/>
          </w:tblCellMar>
        </w:tblPrEx>
        <w:trPr>
          <w:trHeight w:val="440"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38ED6C0">
            <w:pPr>
              <w:pStyle w:val="10"/>
              <w:jc w:val="center"/>
              <w:rPr>
                <w:color w:val="000000"/>
              </w:rPr>
            </w:pPr>
            <w:r>
              <w:rPr>
                <w:rFonts w:hint="eastAsia"/>
                <w:color w:val="000000"/>
              </w:rPr>
              <w:t>坪岗</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A3C7CA">
            <w:pPr>
              <w:pStyle w:val="10"/>
              <w:jc w:val="center"/>
              <w:rPr>
                <w:color w:val="000000"/>
              </w:rPr>
            </w:pPr>
            <w:r>
              <w:rPr>
                <w:color w:val="000000"/>
              </w:rPr>
              <w:t>12</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68EE99">
            <w:pPr>
              <w:pStyle w:val="10"/>
              <w:jc w:val="center"/>
              <w:rPr>
                <w:color w:val="000000"/>
              </w:rPr>
            </w:pPr>
            <w:r>
              <w:rPr>
                <w:color w:val="000000"/>
              </w:rPr>
              <w:t>317</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1FECDF">
            <w:pPr>
              <w:pStyle w:val="10"/>
              <w:jc w:val="center"/>
              <w:rPr>
                <w:color w:val="000000"/>
              </w:rPr>
            </w:pPr>
            <w:r>
              <w:rPr>
                <w:color w:val="000000"/>
              </w:rPr>
              <w:t>1437</w:t>
            </w:r>
          </w:p>
        </w:tc>
        <w:tc>
          <w:tcPr>
            <w:tcW w:w="4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31BFE9">
            <w:pPr>
              <w:pStyle w:val="10"/>
              <w:jc w:val="center"/>
              <w:rPr>
                <w:color w:val="000000"/>
              </w:rPr>
            </w:pPr>
            <w:r>
              <w:rPr>
                <w:color w:val="000000"/>
              </w:rPr>
              <w:t>1887</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BF033F">
            <w:pPr>
              <w:pStyle w:val="10"/>
              <w:jc w:val="center"/>
              <w:rPr>
                <w:color w:val="000000"/>
              </w:rPr>
            </w:pPr>
            <w:r>
              <w:rPr>
                <w:rFonts w:hint="eastAsia"/>
                <w:color w:val="000000"/>
              </w:rPr>
              <w:t>水稻、黄烟、花生</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9821D8">
            <w:pPr>
              <w:pStyle w:val="10"/>
              <w:jc w:val="center"/>
              <w:rPr>
                <w:color w:val="000000"/>
              </w:rPr>
            </w:pPr>
            <w:r>
              <w:rPr>
                <w:rFonts w:hint="eastAsia"/>
                <w:color w:val="000000"/>
              </w:rPr>
              <w:t>果场、加工厂、山塘</w:t>
            </w:r>
          </w:p>
        </w:tc>
        <w:tc>
          <w:tcPr>
            <w:tcW w:w="6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A2C7F6">
            <w:pPr>
              <w:pStyle w:val="10"/>
              <w:jc w:val="center"/>
              <w:rPr>
                <w:color w:val="000000"/>
              </w:rPr>
            </w:pPr>
            <w:r>
              <w:rPr>
                <w:color w:val="000000"/>
              </w:rPr>
              <w:t>5.27</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D4FC8F0">
            <w:pPr>
              <w:pStyle w:val="10"/>
              <w:jc w:val="center"/>
              <w:rPr>
                <w:color w:val="000000"/>
              </w:rPr>
            </w:pPr>
            <w:r>
              <w:rPr>
                <w:color w:val="000000"/>
              </w:rPr>
              <w:t>3286</w:t>
            </w:r>
          </w:p>
        </w:tc>
      </w:tr>
      <w:tr w14:paraId="56FB92AB">
        <w:tblPrEx>
          <w:tblCellMar>
            <w:top w:w="0" w:type="dxa"/>
            <w:left w:w="0" w:type="dxa"/>
            <w:bottom w:w="0" w:type="dxa"/>
            <w:right w:w="0" w:type="dxa"/>
          </w:tblCellMar>
        </w:tblPrEx>
        <w:trPr>
          <w:trHeight w:val="425"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EBA6EE0">
            <w:pPr>
              <w:pStyle w:val="10"/>
              <w:jc w:val="center"/>
              <w:rPr>
                <w:color w:val="000000"/>
              </w:rPr>
            </w:pPr>
            <w:r>
              <w:rPr>
                <w:rFonts w:hint="eastAsia"/>
                <w:color w:val="000000"/>
              </w:rPr>
              <w:t>涌溪</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34206A">
            <w:pPr>
              <w:pStyle w:val="10"/>
              <w:jc w:val="center"/>
              <w:rPr>
                <w:color w:val="000000"/>
              </w:rPr>
            </w:pPr>
            <w:r>
              <w:rPr>
                <w:color w:val="000000"/>
              </w:rPr>
              <w:t>11</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BAF317">
            <w:pPr>
              <w:pStyle w:val="10"/>
              <w:jc w:val="center"/>
              <w:rPr>
                <w:color w:val="000000"/>
              </w:rPr>
            </w:pPr>
            <w:r>
              <w:rPr>
                <w:color w:val="000000"/>
              </w:rPr>
              <w:t>341</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3D8290">
            <w:pPr>
              <w:pStyle w:val="10"/>
              <w:jc w:val="center"/>
              <w:rPr>
                <w:color w:val="000000"/>
              </w:rPr>
            </w:pPr>
            <w:r>
              <w:rPr>
                <w:color w:val="000000"/>
              </w:rPr>
              <w:t>1620</w:t>
            </w:r>
          </w:p>
        </w:tc>
        <w:tc>
          <w:tcPr>
            <w:tcW w:w="4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7A44C6">
            <w:pPr>
              <w:pStyle w:val="10"/>
              <w:jc w:val="center"/>
              <w:rPr>
                <w:color w:val="000000"/>
              </w:rPr>
            </w:pPr>
            <w:r>
              <w:rPr>
                <w:color w:val="000000"/>
              </w:rPr>
              <w:t>1776</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4EE829">
            <w:pPr>
              <w:pStyle w:val="10"/>
              <w:jc w:val="center"/>
              <w:rPr>
                <w:color w:val="000000"/>
              </w:rPr>
            </w:pPr>
            <w:r>
              <w:rPr>
                <w:rFonts w:hint="eastAsia"/>
                <w:color w:val="000000"/>
              </w:rPr>
              <w:t>水稻、黄烟、花生</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F9B87E">
            <w:pPr>
              <w:pStyle w:val="10"/>
              <w:jc w:val="center"/>
              <w:rPr>
                <w:color w:val="000000"/>
              </w:rPr>
            </w:pPr>
            <w:r>
              <w:rPr>
                <w:rFonts w:hint="eastAsia"/>
                <w:color w:val="000000"/>
              </w:rPr>
              <w:t>果场、加工厂、山塘</w:t>
            </w:r>
          </w:p>
        </w:tc>
        <w:tc>
          <w:tcPr>
            <w:tcW w:w="6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04FB97">
            <w:pPr>
              <w:pStyle w:val="10"/>
              <w:jc w:val="center"/>
              <w:rPr>
                <w:color w:val="000000"/>
              </w:rPr>
            </w:pPr>
            <w:r>
              <w:rPr>
                <w:color w:val="000000"/>
              </w:rPr>
              <w:t>3.34</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ECE7AA7">
            <w:pPr>
              <w:pStyle w:val="10"/>
              <w:jc w:val="center"/>
              <w:rPr>
                <w:color w:val="000000"/>
              </w:rPr>
            </w:pPr>
            <w:r>
              <w:rPr>
                <w:color w:val="000000"/>
              </w:rPr>
              <w:t>3258</w:t>
            </w:r>
          </w:p>
        </w:tc>
      </w:tr>
      <w:tr w14:paraId="28D318B7">
        <w:tblPrEx>
          <w:tblCellMar>
            <w:top w:w="0" w:type="dxa"/>
            <w:left w:w="0" w:type="dxa"/>
            <w:bottom w:w="0" w:type="dxa"/>
            <w:right w:w="0" w:type="dxa"/>
          </w:tblCellMar>
        </w:tblPrEx>
        <w:trPr>
          <w:trHeight w:val="440"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ED0B9E">
            <w:pPr>
              <w:pStyle w:val="10"/>
              <w:jc w:val="center"/>
              <w:rPr>
                <w:color w:val="000000"/>
              </w:rPr>
            </w:pPr>
            <w:r>
              <w:rPr>
                <w:rFonts w:hint="eastAsia"/>
                <w:color w:val="000000"/>
              </w:rPr>
              <w:t>元甫</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B1DE88">
            <w:pPr>
              <w:pStyle w:val="10"/>
              <w:jc w:val="center"/>
              <w:rPr>
                <w:color w:val="000000"/>
              </w:rPr>
            </w:pPr>
            <w:r>
              <w:rPr>
                <w:color w:val="000000"/>
              </w:rPr>
              <w:t>12</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626211">
            <w:pPr>
              <w:pStyle w:val="10"/>
              <w:jc w:val="center"/>
              <w:rPr>
                <w:color w:val="000000"/>
              </w:rPr>
            </w:pPr>
            <w:r>
              <w:rPr>
                <w:color w:val="000000"/>
              </w:rPr>
              <w:t>359</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1E61BF">
            <w:pPr>
              <w:pStyle w:val="10"/>
              <w:jc w:val="center"/>
              <w:rPr>
                <w:color w:val="000000"/>
              </w:rPr>
            </w:pPr>
            <w:r>
              <w:rPr>
                <w:color w:val="000000"/>
              </w:rPr>
              <w:t>1468</w:t>
            </w:r>
          </w:p>
        </w:tc>
        <w:tc>
          <w:tcPr>
            <w:tcW w:w="4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2BAFDE">
            <w:pPr>
              <w:pStyle w:val="10"/>
              <w:jc w:val="center"/>
              <w:rPr>
                <w:color w:val="000000"/>
              </w:rPr>
            </w:pPr>
            <w:r>
              <w:rPr>
                <w:color w:val="000000"/>
              </w:rPr>
              <w:t>2116</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1C40C1">
            <w:pPr>
              <w:pStyle w:val="10"/>
              <w:jc w:val="center"/>
              <w:rPr>
                <w:color w:val="000000"/>
              </w:rPr>
            </w:pPr>
            <w:r>
              <w:rPr>
                <w:rFonts w:hint="eastAsia"/>
                <w:color w:val="000000"/>
              </w:rPr>
              <w:t>水稻、黄烟、花生</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3C605E">
            <w:pPr>
              <w:pStyle w:val="10"/>
              <w:jc w:val="center"/>
              <w:rPr>
                <w:color w:val="000000"/>
              </w:rPr>
            </w:pPr>
            <w:r>
              <w:rPr>
                <w:rFonts w:hint="eastAsia"/>
                <w:color w:val="000000"/>
              </w:rPr>
              <w:t>果场、加工厂</w:t>
            </w:r>
          </w:p>
        </w:tc>
        <w:tc>
          <w:tcPr>
            <w:tcW w:w="6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B4CC76">
            <w:pPr>
              <w:pStyle w:val="10"/>
              <w:jc w:val="center"/>
              <w:rPr>
                <w:color w:val="000000"/>
              </w:rPr>
            </w:pPr>
            <w:r>
              <w:rPr>
                <w:color w:val="000000"/>
              </w:rPr>
              <w:t>3.70</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FB2365E">
            <w:pPr>
              <w:pStyle w:val="10"/>
              <w:jc w:val="center"/>
              <w:rPr>
                <w:color w:val="000000"/>
              </w:rPr>
            </w:pPr>
            <w:r>
              <w:rPr>
                <w:color w:val="000000"/>
              </w:rPr>
              <w:t>3262</w:t>
            </w:r>
          </w:p>
        </w:tc>
      </w:tr>
      <w:tr w14:paraId="07307B29">
        <w:tblPrEx>
          <w:tblCellMar>
            <w:top w:w="0" w:type="dxa"/>
            <w:left w:w="0" w:type="dxa"/>
            <w:bottom w:w="0" w:type="dxa"/>
            <w:right w:w="0" w:type="dxa"/>
          </w:tblCellMar>
        </w:tblPrEx>
        <w:trPr>
          <w:trHeight w:val="435"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CB60E35">
            <w:pPr>
              <w:pStyle w:val="10"/>
              <w:jc w:val="center"/>
              <w:rPr>
                <w:color w:val="000000"/>
              </w:rPr>
            </w:pPr>
            <w:r>
              <w:rPr>
                <w:rFonts w:hint="eastAsia"/>
                <w:color w:val="000000"/>
              </w:rPr>
              <w:t>江头</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584732">
            <w:pPr>
              <w:pStyle w:val="10"/>
              <w:jc w:val="center"/>
              <w:rPr>
                <w:color w:val="000000"/>
              </w:rPr>
            </w:pPr>
            <w:r>
              <w:rPr>
                <w:color w:val="000000"/>
              </w:rPr>
              <w:t>11</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1E199F">
            <w:pPr>
              <w:pStyle w:val="10"/>
              <w:jc w:val="center"/>
              <w:rPr>
                <w:color w:val="000000"/>
              </w:rPr>
            </w:pPr>
            <w:r>
              <w:rPr>
                <w:color w:val="000000"/>
              </w:rPr>
              <w:t>297</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C50701">
            <w:pPr>
              <w:pStyle w:val="10"/>
              <w:jc w:val="center"/>
              <w:rPr>
                <w:color w:val="000000"/>
              </w:rPr>
            </w:pPr>
            <w:r>
              <w:rPr>
                <w:color w:val="000000"/>
              </w:rPr>
              <w:t>1303</w:t>
            </w:r>
          </w:p>
        </w:tc>
        <w:tc>
          <w:tcPr>
            <w:tcW w:w="43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FCC04B">
            <w:pPr>
              <w:pStyle w:val="10"/>
              <w:jc w:val="center"/>
              <w:rPr>
                <w:color w:val="000000"/>
              </w:rPr>
            </w:pPr>
            <w:r>
              <w:rPr>
                <w:rFonts w:hint="eastAsia"/>
                <w:color w:val="000000"/>
              </w:rPr>
              <w:t>1972</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48737C">
            <w:pPr>
              <w:pStyle w:val="10"/>
              <w:jc w:val="center"/>
              <w:rPr>
                <w:color w:val="000000"/>
              </w:rPr>
            </w:pPr>
            <w:r>
              <w:rPr>
                <w:rFonts w:hint="eastAsia"/>
                <w:color w:val="000000"/>
              </w:rPr>
              <w:t>水稻、黄烟、花生</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00E0A0">
            <w:pPr>
              <w:pStyle w:val="10"/>
              <w:jc w:val="center"/>
              <w:rPr>
                <w:color w:val="000000"/>
              </w:rPr>
            </w:pPr>
            <w:r>
              <w:rPr>
                <w:rFonts w:hint="eastAsia"/>
                <w:color w:val="000000"/>
              </w:rPr>
              <w:t>果场、林业</w:t>
            </w:r>
          </w:p>
        </w:tc>
        <w:tc>
          <w:tcPr>
            <w:tcW w:w="6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4B1F90">
            <w:pPr>
              <w:pStyle w:val="10"/>
              <w:jc w:val="center"/>
              <w:rPr>
                <w:color w:val="000000"/>
              </w:rPr>
            </w:pPr>
            <w:r>
              <w:rPr>
                <w:color w:val="000000"/>
              </w:rPr>
              <w:t>3.20</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655FE51">
            <w:pPr>
              <w:pStyle w:val="10"/>
              <w:jc w:val="center"/>
              <w:rPr>
                <w:color w:val="000000"/>
              </w:rPr>
            </w:pPr>
            <w:r>
              <w:rPr>
                <w:color w:val="000000"/>
              </w:rPr>
              <w:t>3273</w:t>
            </w:r>
          </w:p>
        </w:tc>
      </w:tr>
      <w:tr w14:paraId="4D4F3377">
        <w:tblPrEx>
          <w:tblCellMar>
            <w:top w:w="0" w:type="dxa"/>
            <w:left w:w="0" w:type="dxa"/>
            <w:bottom w:w="0" w:type="dxa"/>
            <w:right w:w="0" w:type="dxa"/>
          </w:tblCellMar>
        </w:tblPrEx>
        <w:trPr>
          <w:trHeight w:val="445"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1962AAB">
            <w:pPr>
              <w:pStyle w:val="10"/>
              <w:jc w:val="center"/>
              <w:rPr>
                <w:color w:val="000000"/>
              </w:rPr>
            </w:pPr>
            <w:r>
              <w:rPr>
                <w:rFonts w:hint="eastAsia"/>
                <w:color w:val="000000"/>
              </w:rPr>
              <w:t>鱼仙</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477F04">
            <w:pPr>
              <w:pStyle w:val="10"/>
              <w:jc w:val="center"/>
              <w:rPr>
                <w:color w:val="000000"/>
              </w:rPr>
            </w:pPr>
            <w:r>
              <w:rPr>
                <w:color w:val="000000"/>
              </w:rPr>
              <w:t>7</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F2412A">
            <w:pPr>
              <w:pStyle w:val="10"/>
              <w:jc w:val="center"/>
              <w:rPr>
                <w:color w:val="000000"/>
              </w:rPr>
            </w:pPr>
            <w:r>
              <w:rPr>
                <w:color w:val="000000"/>
              </w:rPr>
              <w:t>118</w:t>
            </w:r>
          </w:p>
        </w:tc>
        <w:tc>
          <w:tcPr>
            <w:tcW w:w="4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AFEAFD">
            <w:pPr>
              <w:pStyle w:val="10"/>
              <w:jc w:val="center"/>
              <w:rPr>
                <w:color w:val="000000"/>
              </w:rPr>
            </w:pPr>
            <w:r>
              <w:rPr>
                <w:rFonts w:hint="eastAsia"/>
                <w:color w:val="000000"/>
              </w:rPr>
              <w:t>508</w:t>
            </w:r>
          </w:p>
        </w:tc>
        <w:tc>
          <w:tcPr>
            <w:tcW w:w="4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08B99E">
            <w:pPr>
              <w:pStyle w:val="10"/>
              <w:jc w:val="center"/>
              <w:rPr>
                <w:color w:val="000000"/>
              </w:rPr>
            </w:pPr>
            <w:r>
              <w:rPr>
                <w:color w:val="000000"/>
              </w:rPr>
              <w:t>568</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A05281">
            <w:pPr>
              <w:pStyle w:val="10"/>
              <w:jc w:val="center"/>
              <w:rPr>
                <w:color w:val="000000"/>
              </w:rPr>
            </w:pPr>
            <w:r>
              <w:rPr>
                <w:rFonts w:hint="eastAsia"/>
                <w:color w:val="000000"/>
              </w:rPr>
              <w:t>水稻、黄烟、花生</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DD80EF">
            <w:pPr>
              <w:pStyle w:val="10"/>
              <w:jc w:val="center"/>
              <w:rPr>
                <w:color w:val="000000"/>
              </w:rPr>
            </w:pPr>
            <w:r>
              <w:rPr>
                <w:rFonts w:hint="eastAsia"/>
                <w:color w:val="000000"/>
              </w:rPr>
              <w:t>加工厂、林业</w:t>
            </w:r>
          </w:p>
        </w:tc>
        <w:tc>
          <w:tcPr>
            <w:tcW w:w="6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DC439F">
            <w:pPr>
              <w:pStyle w:val="10"/>
              <w:jc w:val="center"/>
              <w:rPr>
                <w:color w:val="000000"/>
              </w:rPr>
            </w:pPr>
            <w:r>
              <w:rPr>
                <w:color w:val="000000"/>
              </w:rPr>
              <w:t>3.06</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93AD714">
            <w:pPr>
              <w:pStyle w:val="10"/>
              <w:jc w:val="center"/>
              <w:rPr>
                <w:color w:val="000000"/>
              </w:rPr>
            </w:pPr>
            <w:r>
              <w:rPr>
                <w:color w:val="000000"/>
              </w:rPr>
              <w:t>3268</w:t>
            </w:r>
          </w:p>
        </w:tc>
      </w:tr>
      <w:tr w14:paraId="32FC29D0">
        <w:tblPrEx>
          <w:tblCellMar>
            <w:top w:w="0" w:type="dxa"/>
            <w:left w:w="0" w:type="dxa"/>
            <w:bottom w:w="0" w:type="dxa"/>
            <w:right w:w="0" w:type="dxa"/>
          </w:tblCellMar>
        </w:tblPrEx>
        <w:trPr>
          <w:trHeight w:val="435"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4BFC011">
            <w:pPr>
              <w:pStyle w:val="10"/>
              <w:jc w:val="center"/>
              <w:rPr>
                <w:color w:val="000000"/>
              </w:rPr>
            </w:pPr>
            <w:r>
              <w:rPr>
                <w:rFonts w:hint="eastAsia"/>
                <w:color w:val="000000"/>
              </w:rPr>
              <w:t>山坑</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7C19EA">
            <w:pPr>
              <w:pStyle w:val="10"/>
              <w:jc w:val="center"/>
              <w:rPr>
                <w:color w:val="000000"/>
              </w:rPr>
            </w:pPr>
            <w:r>
              <w:rPr>
                <w:color w:val="000000"/>
              </w:rPr>
              <w:t>7</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430FEA">
            <w:pPr>
              <w:pStyle w:val="10"/>
              <w:jc w:val="center"/>
              <w:rPr>
                <w:color w:val="000000"/>
              </w:rPr>
            </w:pPr>
            <w:r>
              <w:rPr>
                <w:color w:val="000000"/>
              </w:rPr>
              <w:t>130</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1068C6">
            <w:pPr>
              <w:pStyle w:val="10"/>
              <w:jc w:val="center"/>
              <w:rPr>
                <w:color w:val="000000"/>
              </w:rPr>
            </w:pPr>
            <w:r>
              <w:rPr>
                <w:color w:val="000000"/>
              </w:rPr>
              <w:t>603</w:t>
            </w:r>
          </w:p>
        </w:tc>
        <w:tc>
          <w:tcPr>
            <w:tcW w:w="4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49180E">
            <w:pPr>
              <w:pStyle w:val="10"/>
              <w:jc w:val="center"/>
              <w:rPr>
                <w:color w:val="000000"/>
              </w:rPr>
            </w:pPr>
            <w:r>
              <w:rPr>
                <w:color w:val="000000"/>
              </w:rPr>
              <w:t>492</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B8F488">
            <w:pPr>
              <w:pStyle w:val="10"/>
              <w:jc w:val="center"/>
              <w:rPr>
                <w:color w:val="000000"/>
              </w:rPr>
            </w:pPr>
            <w:r>
              <w:rPr>
                <w:rFonts w:hint="eastAsia"/>
                <w:color w:val="000000"/>
              </w:rPr>
              <w:t>水稻、黄烟、花生</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33F709">
            <w:pPr>
              <w:pStyle w:val="10"/>
              <w:jc w:val="center"/>
              <w:rPr>
                <w:color w:val="000000"/>
              </w:rPr>
            </w:pPr>
            <w:r>
              <w:rPr>
                <w:rFonts w:hint="eastAsia"/>
                <w:color w:val="000000"/>
              </w:rPr>
              <w:t>林场</w:t>
            </w:r>
          </w:p>
        </w:tc>
        <w:tc>
          <w:tcPr>
            <w:tcW w:w="6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544797">
            <w:pPr>
              <w:pStyle w:val="10"/>
              <w:jc w:val="center"/>
              <w:rPr>
                <w:color w:val="000000"/>
              </w:rPr>
            </w:pPr>
            <w:r>
              <w:rPr>
                <w:color w:val="000000"/>
              </w:rPr>
              <w:t>4.30</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50DB35D">
            <w:pPr>
              <w:pStyle w:val="10"/>
              <w:jc w:val="center"/>
              <w:rPr>
                <w:color w:val="000000"/>
              </w:rPr>
            </w:pPr>
            <w:r>
              <w:rPr>
                <w:color w:val="000000"/>
              </w:rPr>
              <w:t>3242</w:t>
            </w:r>
          </w:p>
        </w:tc>
      </w:tr>
      <w:tr w14:paraId="1D67E1AA">
        <w:tblPrEx>
          <w:tblCellMar>
            <w:top w:w="0" w:type="dxa"/>
            <w:left w:w="0" w:type="dxa"/>
            <w:bottom w:w="0" w:type="dxa"/>
            <w:right w:w="0" w:type="dxa"/>
          </w:tblCellMar>
        </w:tblPrEx>
        <w:trPr>
          <w:trHeight w:val="435"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E13A2F2">
            <w:pPr>
              <w:pStyle w:val="10"/>
              <w:jc w:val="center"/>
              <w:rPr>
                <w:color w:val="000000"/>
              </w:rPr>
            </w:pPr>
            <w:r>
              <w:rPr>
                <w:rFonts w:hint="eastAsia"/>
                <w:color w:val="000000"/>
              </w:rPr>
              <w:t>大汉</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07C515">
            <w:pPr>
              <w:pStyle w:val="10"/>
              <w:jc w:val="center"/>
              <w:rPr>
                <w:color w:val="000000"/>
              </w:rPr>
            </w:pPr>
            <w:r>
              <w:rPr>
                <w:color w:val="000000"/>
              </w:rPr>
              <w:t>7</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023E54">
            <w:pPr>
              <w:pStyle w:val="10"/>
              <w:jc w:val="center"/>
              <w:rPr>
                <w:color w:val="000000"/>
              </w:rPr>
            </w:pPr>
            <w:r>
              <w:rPr>
                <w:color w:val="000000"/>
              </w:rPr>
              <w:t>157</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9F069C">
            <w:pPr>
              <w:pStyle w:val="10"/>
              <w:jc w:val="center"/>
              <w:rPr>
                <w:color w:val="000000"/>
              </w:rPr>
            </w:pPr>
            <w:r>
              <w:rPr>
                <w:color w:val="000000"/>
              </w:rPr>
              <w:t>653</w:t>
            </w:r>
          </w:p>
        </w:tc>
        <w:tc>
          <w:tcPr>
            <w:tcW w:w="4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6725A7">
            <w:pPr>
              <w:pStyle w:val="10"/>
              <w:jc w:val="center"/>
              <w:rPr>
                <w:color w:val="000000"/>
              </w:rPr>
            </w:pPr>
            <w:r>
              <w:rPr>
                <w:color w:val="000000"/>
              </w:rPr>
              <w:t>1010</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B40B1F">
            <w:pPr>
              <w:pStyle w:val="10"/>
              <w:jc w:val="center"/>
              <w:rPr>
                <w:color w:val="000000"/>
              </w:rPr>
            </w:pPr>
            <w:r>
              <w:rPr>
                <w:rFonts w:hint="eastAsia"/>
                <w:color w:val="000000"/>
              </w:rPr>
              <w:t>水稻、黄烟、花生</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3AEC16">
            <w:pPr>
              <w:pStyle w:val="10"/>
              <w:jc w:val="center"/>
              <w:rPr>
                <w:color w:val="000000"/>
              </w:rPr>
            </w:pPr>
            <w:r>
              <w:rPr>
                <w:rFonts w:hint="eastAsia"/>
                <w:color w:val="000000"/>
              </w:rPr>
              <w:t>果场、毛竹</w:t>
            </w:r>
          </w:p>
        </w:tc>
        <w:tc>
          <w:tcPr>
            <w:tcW w:w="6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4FAED5">
            <w:pPr>
              <w:pStyle w:val="10"/>
              <w:jc w:val="center"/>
              <w:rPr>
                <w:color w:val="000000"/>
              </w:rPr>
            </w:pPr>
            <w:r>
              <w:rPr>
                <w:color w:val="000000"/>
              </w:rPr>
              <w:t>3.12</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686F7E8">
            <w:pPr>
              <w:pStyle w:val="10"/>
              <w:jc w:val="center"/>
              <w:rPr>
                <w:color w:val="000000"/>
              </w:rPr>
            </w:pPr>
            <w:r>
              <w:rPr>
                <w:color w:val="000000"/>
              </w:rPr>
              <w:t>3263</w:t>
            </w:r>
          </w:p>
        </w:tc>
      </w:tr>
      <w:tr w14:paraId="02C7FB63">
        <w:tblPrEx>
          <w:tblCellMar>
            <w:top w:w="0" w:type="dxa"/>
            <w:left w:w="0" w:type="dxa"/>
            <w:bottom w:w="0" w:type="dxa"/>
            <w:right w:w="0" w:type="dxa"/>
          </w:tblCellMar>
        </w:tblPrEx>
        <w:trPr>
          <w:trHeight w:val="435"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D97EBAE">
            <w:pPr>
              <w:pStyle w:val="10"/>
              <w:jc w:val="center"/>
              <w:rPr>
                <w:color w:val="000000"/>
              </w:rPr>
            </w:pPr>
            <w:r>
              <w:rPr>
                <w:rFonts w:hint="eastAsia"/>
                <w:color w:val="000000"/>
              </w:rPr>
              <w:t>南甫</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C5001D">
            <w:pPr>
              <w:pStyle w:val="10"/>
              <w:jc w:val="center"/>
              <w:rPr>
                <w:color w:val="000000"/>
              </w:rPr>
            </w:pPr>
            <w:r>
              <w:rPr>
                <w:color w:val="000000"/>
              </w:rPr>
              <w:t>11</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C1BAC0">
            <w:pPr>
              <w:pStyle w:val="10"/>
              <w:jc w:val="center"/>
              <w:rPr>
                <w:color w:val="000000"/>
              </w:rPr>
            </w:pPr>
            <w:r>
              <w:rPr>
                <w:color w:val="000000"/>
              </w:rPr>
              <w:t>251</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5476F3">
            <w:pPr>
              <w:pStyle w:val="10"/>
              <w:jc w:val="center"/>
              <w:rPr>
                <w:color w:val="000000"/>
              </w:rPr>
            </w:pPr>
            <w:r>
              <w:rPr>
                <w:color w:val="000000"/>
              </w:rPr>
              <w:t>1143</w:t>
            </w:r>
          </w:p>
        </w:tc>
        <w:tc>
          <w:tcPr>
            <w:tcW w:w="4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9C0814">
            <w:pPr>
              <w:pStyle w:val="10"/>
              <w:jc w:val="center"/>
              <w:rPr>
                <w:color w:val="000000"/>
              </w:rPr>
            </w:pPr>
            <w:r>
              <w:rPr>
                <w:color w:val="000000"/>
              </w:rPr>
              <w:t>1400</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4850E4">
            <w:pPr>
              <w:pStyle w:val="10"/>
              <w:jc w:val="center"/>
              <w:rPr>
                <w:color w:val="000000"/>
              </w:rPr>
            </w:pPr>
            <w:r>
              <w:rPr>
                <w:rFonts w:hint="eastAsia"/>
                <w:color w:val="000000"/>
              </w:rPr>
              <w:t>水稻、黄烟、花生</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78D039">
            <w:pPr>
              <w:pStyle w:val="10"/>
              <w:jc w:val="center"/>
              <w:rPr>
                <w:color w:val="000000"/>
              </w:rPr>
            </w:pPr>
            <w:r>
              <w:rPr>
                <w:rFonts w:hint="eastAsia"/>
                <w:color w:val="000000"/>
              </w:rPr>
              <w:t>生加工厂、毛竹、林业</w:t>
            </w:r>
          </w:p>
        </w:tc>
        <w:tc>
          <w:tcPr>
            <w:tcW w:w="6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2A33D6">
            <w:pPr>
              <w:pStyle w:val="10"/>
              <w:jc w:val="center"/>
              <w:rPr>
                <w:color w:val="000000"/>
              </w:rPr>
            </w:pPr>
            <w:r>
              <w:rPr>
                <w:color w:val="000000"/>
              </w:rPr>
              <w:t>4.20</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5259226">
            <w:pPr>
              <w:pStyle w:val="10"/>
              <w:jc w:val="center"/>
              <w:rPr>
                <w:color w:val="000000"/>
              </w:rPr>
            </w:pPr>
            <w:r>
              <w:rPr>
                <w:color w:val="000000"/>
              </w:rPr>
              <w:t>3275</w:t>
            </w:r>
          </w:p>
        </w:tc>
      </w:tr>
      <w:tr w14:paraId="73D29684">
        <w:tblPrEx>
          <w:tblCellMar>
            <w:top w:w="0" w:type="dxa"/>
            <w:left w:w="0" w:type="dxa"/>
            <w:bottom w:w="0" w:type="dxa"/>
            <w:right w:w="0" w:type="dxa"/>
          </w:tblCellMar>
        </w:tblPrEx>
        <w:trPr>
          <w:trHeight w:val="470"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AD91FA0">
            <w:pPr>
              <w:pStyle w:val="10"/>
              <w:jc w:val="center"/>
              <w:rPr>
                <w:color w:val="000000"/>
              </w:rPr>
            </w:pPr>
            <w:r>
              <w:rPr>
                <w:rFonts w:hint="eastAsia"/>
                <w:color w:val="000000"/>
              </w:rPr>
              <w:t>武岭</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B6F49E">
            <w:pPr>
              <w:pStyle w:val="10"/>
              <w:jc w:val="center"/>
              <w:rPr>
                <w:color w:val="000000"/>
              </w:rPr>
            </w:pPr>
            <w:r>
              <w:rPr>
                <w:color w:val="000000"/>
              </w:rPr>
              <w:t>11</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C35C05">
            <w:pPr>
              <w:pStyle w:val="10"/>
              <w:jc w:val="center"/>
              <w:rPr>
                <w:color w:val="000000"/>
              </w:rPr>
            </w:pPr>
            <w:r>
              <w:rPr>
                <w:color w:val="000000"/>
              </w:rPr>
              <w:t>265</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E755D8">
            <w:pPr>
              <w:pStyle w:val="10"/>
              <w:jc w:val="center"/>
              <w:rPr>
                <w:color w:val="000000"/>
              </w:rPr>
            </w:pPr>
            <w:r>
              <w:rPr>
                <w:color w:val="000000"/>
              </w:rPr>
              <w:t>1175</w:t>
            </w:r>
          </w:p>
        </w:tc>
        <w:tc>
          <w:tcPr>
            <w:tcW w:w="4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C95C2C">
            <w:pPr>
              <w:pStyle w:val="10"/>
              <w:jc w:val="center"/>
              <w:rPr>
                <w:color w:val="000000"/>
              </w:rPr>
            </w:pPr>
            <w:r>
              <w:rPr>
                <w:color w:val="000000"/>
              </w:rPr>
              <w:t>1589</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EA508D">
            <w:pPr>
              <w:pStyle w:val="10"/>
              <w:jc w:val="center"/>
              <w:rPr>
                <w:color w:val="000000"/>
              </w:rPr>
            </w:pPr>
            <w:r>
              <w:rPr>
                <w:rFonts w:hint="eastAsia"/>
                <w:color w:val="000000"/>
              </w:rPr>
              <w:t>水稻、黄烟、花生</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972FEA">
            <w:pPr>
              <w:pStyle w:val="10"/>
              <w:jc w:val="center"/>
              <w:rPr>
                <w:color w:val="000000"/>
              </w:rPr>
            </w:pPr>
            <w:r>
              <w:rPr>
                <w:rFonts w:hint="eastAsia"/>
                <w:color w:val="000000"/>
              </w:rPr>
              <w:t>果场、毛竹、林业</w:t>
            </w:r>
          </w:p>
        </w:tc>
        <w:tc>
          <w:tcPr>
            <w:tcW w:w="6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900E7D">
            <w:pPr>
              <w:pStyle w:val="10"/>
              <w:jc w:val="center"/>
              <w:rPr>
                <w:color w:val="000000"/>
              </w:rPr>
            </w:pPr>
            <w:r>
              <w:rPr>
                <w:color w:val="000000"/>
              </w:rPr>
              <w:t>3.18</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E426D46">
            <w:pPr>
              <w:pStyle w:val="10"/>
              <w:jc w:val="center"/>
              <w:rPr>
                <w:color w:val="000000"/>
              </w:rPr>
            </w:pPr>
            <w:r>
              <w:rPr>
                <w:color w:val="000000"/>
              </w:rPr>
              <w:t>3262</w:t>
            </w:r>
          </w:p>
        </w:tc>
      </w:tr>
      <w:tr w14:paraId="16C4A4C6">
        <w:tblPrEx>
          <w:tblCellMar>
            <w:top w:w="0" w:type="dxa"/>
            <w:left w:w="0" w:type="dxa"/>
            <w:bottom w:w="0" w:type="dxa"/>
            <w:right w:w="0" w:type="dxa"/>
          </w:tblCellMar>
        </w:tblPrEx>
        <w:trPr>
          <w:trHeight w:val="435" w:hRule="atLeast"/>
        </w:trPr>
        <w:tc>
          <w:tcPr>
            <w:tcW w:w="45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DAA3D13">
            <w:pPr>
              <w:pStyle w:val="10"/>
              <w:jc w:val="center"/>
              <w:rPr>
                <w:color w:val="000000"/>
              </w:rPr>
            </w:pPr>
            <w:r>
              <w:rPr>
                <w:rFonts w:hint="eastAsia"/>
                <w:color w:val="000000"/>
              </w:rPr>
              <w:t>小竹</w:t>
            </w:r>
          </w:p>
        </w:tc>
        <w:tc>
          <w:tcPr>
            <w:tcW w:w="46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8EEB63">
            <w:pPr>
              <w:pStyle w:val="10"/>
              <w:jc w:val="center"/>
              <w:rPr>
                <w:color w:val="000000"/>
              </w:rPr>
            </w:pPr>
            <w:r>
              <w:rPr>
                <w:color w:val="000000"/>
              </w:rPr>
              <w:t>8</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F519EB">
            <w:pPr>
              <w:pStyle w:val="10"/>
              <w:jc w:val="center"/>
              <w:rPr>
                <w:color w:val="000000"/>
              </w:rPr>
            </w:pPr>
            <w:r>
              <w:rPr>
                <w:color w:val="000000"/>
              </w:rPr>
              <w:t>221</w:t>
            </w:r>
          </w:p>
        </w:tc>
        <w:tc>
          <w:tcPr>
            <w:tcW w:w="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551EFB">
            <w:pPr>
              <w:pStyle w:val="10"/>
              <w:jc w:val="center"/>
              <w:rPr>
                <w:color w:val="000000"/>
              </w:rPr>
            </w:pPr>
            <w:r>
              <w:rPr>
                <w:color w:val="000000"/>
              </w:rPr>
              <w:t>1018</w:t>
            </w:r>
          </w:p>
        </w:tc>
        <w:tc>
          <w:tcPr>
            <w:tcW w:w="4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8B222E">
            <w:pPr>
              <w:pStyle w:val="10"/>
              <w:jc w:val="center"/>
              <w:rPr>
                <w:color w:val="000000"/>
              </w:rPr>
            </w:pPr>
            <w:r>
              <w:rPr>
                <w:color w:val="000000"/>
              </w:rPr>
              <w:t>1412</w:t>
            </w:r>
          </w:p>
        </w:tc>
        <w:tc>
          <w:tcPr>
            <w:tcW w:w="8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A1E6B9">
            <w:pPr>
              <w:pStyle w:val="10"/>
              <w:jc w:val="center"/>
              <w:rPr>
                <w:color w:val="000000"/>
              </w:rPr>
            </w:pPr>
            <w:r>
              <w:rPr>
                <w:rFonts w:hint="eastAsia"/>
                <w:color w:val="000000"/>
              </w:rPr>
              <w:t>水稻、黄烟、花生</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9B9298">
            <w:pPr>
              <w:pStyle w:val="10"/>
              <w:jc w:val="center"/>
              <w:rPr>
                <w:color w:val="000000"/>
              </w:rPr>
            </w:pPr>
            <w:r>
              <w:rPr>
                <w:rFonts w:hint="eastAsia"/>
                <w:color w:val="000000"/>
              </w:rPr>
              <w:t>果场、毛竹、林业</w:t>
            </w:r>
          </w:p>
        </w:tc>
        <w:tc>
          <w:tcPr>
            <w:tcW w:w="6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B3B365">
            <w:pPr>
              <w:pStyle w:val="10"/>
              <w:jc w:val="center"/>
              <w:rPr>
                <w:color w:val="000000"/>
              </w:rPr>
            </w:pPr>
            <w:r>
              <w:rPr>
                <w:color w:val="000000"/>
              </w:rPr>
              <w:t>3.42</w:t>
            </w:r>
          </w:p>
        </w:tc>
        <w:tc>
          <w:tcPr>
            <w:tcW w:w="59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99859F7">
            <w:pPr>
              <w:pStyle w:val="10"/>
              <w:jc w:val="center"/>
              <w:rPr>
                <w:color w:val="000000"/>
              </w:rPr>
            </w:pPr>
            <w:r>
              <w:rPr>
                <w:color w:val="000000"/>
              </w:rPr>
              <w:t>3269</w:t>
            </w:r>
          </w:p>
        </w:tc>
      </w:tr>
    </w:tbl>
    <w:p w14:paraId="5000D3E2">
      <w:pPr>
        <w:pStyle w:val="3"/>
      </w:pPr>
      <w:r>
        <w:t>主田镇</w:t>
      </w:r>
    </w:p>
    <w:p w14:paraId="470F2BBA">
      <w:pPr>
        <w:pStyle w:val="4"/>
      </w:pPr>
      <w:r>
        <w:t>【领导名录】</w:t>
      </w:r>
    </w:p>
    <w:p w14:paraId="5EA92D90">
      <w:pPr>
        <w:ind w:firstLine="422"/>
      </w:pPr>
      <w:r>
        <w:rPr>
          <w:b/>
          <w:bCs/>
        </w:rPr>
        <w:t>书</w:t>
      </w:r>
      <w:r>
        <w:rPr>
          <w:rFonts w:hint="eastAsia"/>
          <w:b/>
          <w:bCs/>
        </w:rPr>
        <w:t xml:space="preserve">    </w:t>
      </w:r>
      <w:r>
        <w:rPr>
          <w:b/>
          <w:bCs/>
        </w:rPr>
        <w:t>记：</w:t>
      </w:r>
      <w:r>
        <w:t>邹远德</w:t>
      </w:r>
    </w:p>
    <w:p w14:paraId="2DF0E4D4">
      <w:pPr>
        <w:ind w:firstLine="422"/>
      </w:pPr>
      <w:r>
        <w:rPr>
          <w:b/>
          <w:bCs/>
        </w:rPr>
        <w:t>副</w:t>
      </w:r>
      <w:r>
        <w:rPr>
          <w:rFonts w:hint="eastAsia"/>
          <w:b/>
          <w:bCs/>
        </w:rPr>
        <w:t xml:space="preserve"> </w:t>
      </w:r>
      <w:r>
        <w:rPr>
          <w:b/>
          <w:bCs/>
        </w:rPr>
        <w:t>书</w:t>
      </w:r>
      <w:r>
        <w:rPr>
          <w:rFonts w:hint="eastAsia"/>
          <w:b/>
          <w:bCs/>
        </w:rPr>
        <w:t xml:space="preserve"> </w:t>
      </w:r>
      <w:r>
        <w:rPr>
          <w:b/>
          <w:bCs/>
        </w:rPr>
        <w:t>记：</w:t>
      </w:r>
      <w:r>
        <w:t>陈仁麟、温光亮、夏达源、曾启胜</w:t>
      </w:r>
    </w:p>
    <w:p w14:paraId="35233CE9">
      <w:pPr>
        <w:ind w:firstLine="422"/>
      </w:pPr>
      <w:r>
        <w:rPr>
          <w:b/>
          <w:bCs/>
        </w:rPr>
        <w:t>委</w:t>
      </w:r>
      <w:r>
        <w:rPr>
          <w:rFonts w:hint="eastAsia"/>
          <w:b/>
          <w:bCs/>
        </w:rPr>
        <w:t xml:space="preserve">    </w:t>
      </w:r>
      <w:r>
        <w:rPr>
          <w:b/>
          <w:bCs/>
        </w:rPr>
        <w:t>员：</w:t>
      </w:r>
      <w:r>
        <w:t>李雪娇、何文忠、刘光源、张祥林</w:t>
      </w:r>
      <w:r>
        <w:rPr>
          <w:rFonts w:hint="eastAsia"/>
        </w:rPr>
        <w:t>、</w:t>
      </w:r>
      <w:r>
        <w:t>陈世旺</w:t>
      </w:r>
    </w:p>
    <w:p w14:paraId="6D73DA1E">
      <w:pPr>
        <w:ind w:firstLine="422"/>
      </w:pPr>
      <w:r>
        <w:rPr>
          <w:b/>
          <w:bCs/>
        </w:rPr>
        <w:t>人大主席：</w:t>
      </w:r>
      <w:r>
        <w:t>温光亮</w:t>
      </w:r>
    </w:p>
    <w:p w14:paraId="0C739D02">
      <w:pPr>
        <w:ind w:firstLine="422"/>
      </w:pPr>
      <w:r>
        <w:rPr>
          <w:b/>
          <w:bCs/>
        </w:rPr>
        <w:t>镇</w:t>
      </w:r>
      <w:r>
        <w:rPr>
          <w:rFonts w:hint="eastAsia"/>
          <w:b/>
          <w:bCs/>
        </w:rPr>
        <w:t xml:space="preserve">    </w:t>
      </w:r>
      <w:r>
        <w:rPr>
          <w:b/>
          <w:bCs/>
        </w:rPr>
        <w:t>长：</w:t>
      </w:r>
      <w:r>
        <w:t>陈仁麟</w:t>
      </w:r>
    </w:p>
    <w:p w14:paraId="7C4837BC">
      <w:pPr>
        <w:ind w:firstLine="422"/>
      </w:pPr>
      <w:r>
        <w:rPr>
          <w:b/>
          <w:bCs/>
        </w:rPr>
        <w:t>副</w:t>
      </w:r>
      <w:r>
        <w:rPr>
          <w:rFonts w:hint="eastAsia"/>
          <w:b/>
          <w:bCs/>
        </w:rPr>
        <w:t xml:space="preserve"> </w:t>
      </w:r>
      <w:r>
        <w:rPr>
          <w:b/>
          <w:bCs/>
        </w:rPr>
        <w:t>镇</w:t>
      </w:r>
      <w:r>
        <w:rPr>
          <w:rFonts w:hint="eastAsia"/>
          <w:b/>
          <w:bCs/>
        </w:rPr>
        <w:t xml:space="preserve"> </w:t>
      </w:r>
      <w:r>
        <w:rPr>
          <w:b/>
          <w:bCs/>
        </w:rPr>
        <w:t>长：</w:t>
      </w:r>
      <w:r>
        <w:t>刘文福、刘飞、马忠月</w:t>
      </w:r>
    </w:p>
    <w:p w14:paraId="5C4D8A0D">
      <w:pPr>
        <w:pStyle w:val="4"/>
      </w:pPr>
      <w:r>
        <w:t>【概况】</w:t>
      </w:r>
    </w:p>
    <w:p w14:paraId="5EDBF1B8">
      <w:pPr>
        <w:ind w:firstLine="420"/>
      </w:pPr>
      <w:r>
        <w:t>主田镇位于南雄市城东南部，东邻江西全南，南与始兴县澄江镇四村接壤。现有8个村民委员会（其中高峰属畬族村委会），一个居民委员会，102个村民小组，3090户，12941人。全镇总面积187平方公里，其中山林面积184590亩，耕地面积18768亩。该镇1998年工农业生产稳步发展，综合经济实力明显增强。1998年工农业总产值16138万元，其中工业产值7140万元；农村经济总收入8998万元，镇财政收入286元，农民生活水平和居住条件逐步向小康迈进。</w:t>
      </w:r>
    </w:p>
    <w:p w14:paraId="27AC425A">
      <w:pPr>
        <w:pStyle w:val="4"/>
      </w:pPr>
      <w:r>
        <w:t>【农业】</w:t>
      </w:r>
    </w:p>
    <w:p w14:paraId="690F7629">
      <w:pPr>
        <w:ind w:firstLine="420"/>
      </w:pPr>
      <w:r>
        <w:t>1998年，该镇不断优化农业产业结构，积极推进农业产业化进程，实施科技兴农战略。突出黄烟、毛竹、粮食、白果四大支柱产业，农业生产获得全面丰收，促进了全镇经济快速发展，坚持以“上造种烟，下造种粮，以烟促粮，粮烟并举”的指导方针，走科技兴烟之路，大力推广单行种植，膜下移栽，现蕾打顶，除芽通，植物动力“2003”应用等新科技，质量明显提高，1998年全镇种植黄烟10700亩，总产1284吨，交售国家烟叶1100吨，平均单价2.61元，全市人平交售烟叶之最。水稻生产全面推广良种良法，杂优率达98%，粮食总产量保持在9000吨；其中水稻总产7308吨。同时，不断优化粮食结构，大力发展“金优桂”，“万利香”等优质稻品种，增加粮食产出效益。深入开展林业第二次创业，切实把林业资源优势转变为经济优势，不断强化“封、管、造、育”，竹木严格执行计划采伐，全镇抚育毛竹17634亩，垦覆5000亩抚育松林10000亩，采脂量4450担，农民自发上山造林10户，面积1000亩。加大对白果生产投入，重抓管理，实行干部包干责任制，白果长势良好，平均抽梢在85公分以上。调整农作物种植结构，反季节蔬菜生产有了良好开端，1998年利用山区气候和地理条件优势，发展种植黄芽白、夏阳白、苦瓜等反季节蔬菜400亩，亩平产值800元以上。养殖业发展迅速，1998年生猪饲养量30866头，三鸟饲养量264150万只，耕牛存栏量3900头，水产品总产量455吨。</w:t>
      </w:r>
    </w:p>
    <w:p w14:paraId="54D794E5">
      <w:pPr>
        <w:pStyle w:val="4"/>
      </w:pPr>
      <w:r>
        <w:t>【乡镇企业】</w:t>
      </w:r>
    </w:p>
    <w:p w14:paraId="28311B42">
      <w:pPr>
        <w:ind w:firstLine="420"/>
      </w:pPr>
      <w:r>
        <w:t>1998年，该镇不断挖掘技术潜力，从强化企业内部管理入手，特别是在小水电方面实行站长负责制，加强机组保修和圳道的除险加固工作，取得了良好的经济效益。1998年小水电产值实现74.5万元，创历史最好水平。镇办企业主要有电站、石板材厂、竹木制品加工厂等。全镇有商业、运输等个体户399户。1998年全镇工业总产值7140万元，比上年同期增长2.9%。</w:t>
      </w:r>
    </w:p>
    <w:p w14:paraId="32E977E2">
      <w:pPr>
        <w:pStyle w:val="4"/>
      </w:pPr>
      <w:r>
        <w:t>【奔康工程】</w:t>
      </w:r>
    </w:p>
    <w:p w14:paraId="4BDA53FD">
      <w:pPr>
        <w:ind w:firstLine="420"/>
      </w:pPr>
      <w:r>
        <w:t>1998年，该镇主要是以改造农房为主要内容的奔康工程建设，不断采取有效措施，加快奔康工程建设的步伐，农民居住条件发生了巨大的变化，建钢筋水泥楼房已成了农民奔小康的主流，在原有主田先锋新村等6个新村点的基础上，重新规划新建了黄坑、犁园等7个新村点到12月底，全镇农民新建楼房达1205户，占全镇总户数的44%。</w:t>
      </w:r>
    </w:p>
    <w:p w14:paraId="254E0C30">
      <w:pPr>
        <w:pStyle w:val="4"/>
      </w:pPr>
      <w:r>
        <w:t>【计划生育】</w:t>
      </w:r>
    </w:p>
    <w:p w14:paraId="710C18F0">
      <w:pPr>
        <w:ind w:firstLine="420"/>
      </w:pPr>
      <w:r>
        <w:t>1998年，该镇不断加大计划生育基础设施的投入，投资5万元，完善了计生服务大楼，购置了电脑。计生队伍的管理和业务水平不断提高，计划生育新条例顺利转轨，农民的生育观念有了新的转变和进步，广大人民群众对计划生育“齐抓共管”意识日益提高，形成了社会重视，对象自觉的良好局面。1998年，全镇落实四术任务422例，出生率、多胎率、计划生育分别控制在17.68‰、3.26%以内和89.3%以上。</w:t>
      </w:r>
    </w:p>
    <w:p w14:paraId="2B2BF7AA">
      <w:pPr>
        <w:pStyle w:val="4"/>
      </w:pPr>
      <w:r>
        <w:t>【民兵工作】</w:t>
      </w:r>
    </w:p>
    <w:p w14:paraId="3C7A5FC6">
      <w:pPr>
        <w:ind w:firstLine="420"/>
      </w:pPr>
      <w:r>
        <w:t>不断加强青年民兵政治思想教育和军训工作，民兵队伍建设异军突起，青年民兵在发展农村经济和社会事业中发挥着主导作用，涌现出大批的致富能手和专业户。现有民兵应急连1个28人，基干民兵排6个196人，普通民兵1242人，1998年为部队输送6名“双合格”青年。</w:t>
      </w:r>
    </w:p>
    <w:p w14:paraId="32523729">
      <w:pPr>
        <w:pStyle w:val="4"/>
      </w:pPr>
      <w:r>
        <w:t>【交通通讯事业发展迅速】</w:t>
      </w:r>
    </w:p>
    <w:p w14:paraId="167B4589">
      <w:pPr>
        <w:ind w:firstLine="420"/>
      </w:pPr>
      <w:r>
        <w:t>全镇8个村委会已通公路，农民自购摩托车550辆，手拖490辆，运输汽车19辆。5个村委会200户农户安装了程控电话，电视覆盖率达80%。</w:t>
      </w:r>
    </w:p>
    <w:p w14:paraId="4F41C0EF">
      <w:pPr>
        <w:pStyle w:val="4"/>
      </w:pPr>
      <w:r>
        <w:t>【文教、卫生】</w:t>
      </w:r>
    </w:p>
    <w:p w14:paraId="50D33C0C">
      <w:pPr>
        <w:ind w:firstLine="420"/>
      </w:pPr>
      <w:r>
        <w:t>该镇在抓好经济建设的同时，注重社会各项事业的同步发展，教育方面主要抓了由应试教育向素质教育的转变，强化师资队伍的建设，整治教德教风和校容校貌，教学质量和管理水平不断提高，1998年主田中学考入重点中学和中专人数30人，莲花小学升入重点中学5人。医疗卫生事业有了新的转机，农村合作医疗改革深入开展，1998年参加合作医疗人数4501人，占全镇农村总人口40%，儿童计划免疫正加紧实施，传染病和地方病得到有效控制。</w:t>
      </w:r>
    </w:p>
    <w:p w14:paraId="482664B0">
      <w:pPr>
        <w:pStyle w:val="4"/>
      </w:pPr>
      <w:r>
        <w:t>【社会治安】</w:t>
      </w:r>
    </w:p>
    <w:p w14:paraId="5DDF1A66">
      <w:pPr>
        <w:ind w:firstLine="420"/>
      </w:pPr>
      <w:r>
        <w:t>积极开展“三五”普法教育，严格落实执法责任制，工、青、妇联手弘扬社会正气，摒弃陋习，倡导社会新风尚，司法、法庭、派出所、民政等部门群策群力，深入开展“扫黄打非”活动，扫除社会丑恶现象，密切注视社会动态，化解人民内部矛盾，依法治镇进程不断引向深入，为该镇的经济建设创造了稳定的社会环境。</w:t>
      </w:r>
    </w:p>
    <w:p w14:paraId="705C15B9">
      <w:pPr>
        <w:pStyle w:val="4"/>
      </w:pPr>
      <w:r>
        <w:t>【基础设施】</w:t>
      </w:r>
    </w:p>
    <w:p w14:paraId="19D76DA4">
      <w:pPr>
        <w:ind w:firstLine="420"/>
      </w:pPr>
      <w:r>
        <w:t>投资30万元铺设了大坝牛古岭至泷下2.28公里的水泥硬化公路；在上级财政部门的大力资助下，该镇财政大楼竣工并已交付使用；投资5万元兴建和完善水利工程设施10宗，灌渠、水圳清淤18公里。</w:t>
      </w:r>
    </w:p>
    <w:p w14:paraId="694B7F8B">
      <w:pPr>
        <w:pStyle w:val="4"/>
      </w:pPr>
      <w:r>
        <w:t>【荣誉称号】</w:t>
      </w:r>
    </w:p>
    <w:p w14:paraId="0BF177CD">
      <w:pPr>
        <w:ind w:firstLine="420"/>
      </w:pPr>
      <w:r>
        <w:t>主田中学被市委市政府评为“文明单位”；何过路被韶关市政府评为“优秀乡村教师”；陈琼英荣获韶关市优秀课例“三等奖”。</w:t>
      </w:r>
    </w:p>
    <w:p w14:paraId="23B594AB">
      <w:pPr>
        <w:pStyle w:val="10"/>
        <w:jc w:val="center"/>
        <w:rPr>
          <w:b/>
          <w:bCs/>
        </w:rPr>
      </w:pPr>
      <w:r>
        <w:rPr>
          <w:rFonts w:hint="eastAsia"/>
          <w:b/>
          <w:bCs/>
        </w:rPr>
        <w:t>第一届村委会成员名表</w:t>
      </w:r>
    </w:p>
    <w:tbl>
      <w:tblPr>
        <w:tblStyle w:val="7"/>
        <w:tblW w:w="4998" w:type="pct"/>
        <w:tblInd w:w="0" w:type="dxa"/>
        <w:tblLayout w:type="autofit"/>
        <w:tblCellMar>
          <w:top w:w="0" w:type="dxa"/>
          <w:left w:w="0" w:type="dxa"/>
          <w:bottom w:w="0" w:type="dxa"/>
          <w:right w:w="0" w:type="dxa"/>
        </w:tblCellMar>
      </w:tblPr>
      <w:tblGrid>
        <w:gridCol w:w="1032"/>
        <w:gridCol w:w="1383"/>
        <w:gridCol w:w="1492"/>
        <w:gridCol w:w="1383"/>
        <w:gridCol w:w="4482"/>
      </w:tblGrid>
      <w:tr w14:paraId="2EABE61B">
        <w:tblPrEx>
          <w:tblCellMar>
            <w:top w:w="0" w:type="dxa"/>
            <w:left w:w="0" w:type="dxa"/>
            <w:bottom w:w="0" w:type="dxa"/>
            <w:right w:w="0" w:type="dxa"/>
          </w:tblCellMar>
        </w:tblPrEx>
        <w:trPr>
          <w:trHeight w:val="450" w:hRule="atLeast"/>
        </w:trPr>
        <w:tc>
          <w:tcPr>
            <w:tcW w:w="52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11B4EDC">
            <w:pPr>
              <w:pStyle w:val="10"/>
              <w:jc w:val="center"/>
              <w:rPr>
                <w:b/>
                <w:bCs/>
                <w:color w:val="000000"/>
              </w:rPr>
            </w:pPr>
            <w:r>
              <w:rPr>
                <w:rFonts w:hint="eastAsia"/>
                <w:b/>
                <w:bCs/>
                <w:color w:val="000000"/>
              </w:rPr>
              <w:t>村名</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65BA7A">
            <w:pPr>
              <w:pStyle w:val="10"/>
              <w:jc w:val="center"/>
              <w:rPr>
                <w:b/>
                <w:bCs/>
                <w:color w:val="000000"/>
              </w:rPr>
            </w:pPr>
            <w:r>
              <w:rPr>
                <w:rFonts w:hint="eastAsia"/>
                <w:b/>
                <w:bCs/>
                <w:color w:val="000000"/>
              </w:rPr>
              <w:t>支书</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8E62F8">
            <w:pPr>
              <w:pStyle w:val="10"/>
              <w:jc w:val="center"/>
              <w:rPr>
                <w:b/>
                <w:bCs/>
                <w:color w:val="000000"/>
              </w:rPr>
            </w:pPr>
            <w:r>
              <w:rPr>
                <w:rFonts w:hint="eastAsia"/>
                <w:b/>
                <w:bCs/>
                <w:color w:val="000000"/>
              </w:rPr>
              <w:t>主任</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81DB4F">
            <w:pPr>
              <w:pStyle w:val="10"/>
              <w:jc w:val="center"/>
              <w:rPr>
                <w:b/>
                <w:bCs/>
                <w:color w:val="000000"/>
              </w:rPr>
            </w:pPr>
            <w:r>
              <w:rPr>
                <w:rFonts w:hint="eastAsia"/>
                <w:b/>
                <w:bCs/>
                <w:color w:val="000000"/>
              </w:rPr>
              <w:t>副主任</w:t>
            </w:r>
          </w:p>
        </w:tc>
        <w:tc>
          <w:tcPr>
            <w:tcW w:w="229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3291C73">
            <w:pPr>
              <w:pStyle w:val="10"/>
              <w:jc w:val="center"/>
              <w:rPr>
                <w:b/>
                <w:bCs/>
                <w:color w:val="000000"/>
              </w:rPr>
            </w:pPr>
            <w:r>
              <w:rPr>
                <w:rFonts w:hint="eastAsia"/>
                <w:b/>
                <w:bCs/>
                <w:color w:val="000000"/>
              </w:rPr>
              <w:t>委员</w:t>
            </w:r>
          </w:p>
        </w:tc>
      </w:tr>
      <w:tr w14:paraId="54692AB9">
        <w:tblPrEx>
          <w:tblCellMar>
            <w:top w:w="0" w:type="dxa"/>
            <w:left w:w="0" w:type="dxa"/>
            <w:bottom w:w="0" w:type="dxa"/>
            <w:right w:w="0" w:type="dxa"/>
          </w:tblCellMar>
        </w:tblPrEx>
        <w:trPr>
          <w:trHeight w:val="475" w:hRule="atLeast"/>
        </w:trPr>
        <w:tc>
          <w:tcPr>
            <w:tcW w:w="52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2CABEC1">
            <w:pPr>
              <w:pStyle w:val="10"/>
              <w:jc w:val="center"/>
              <w:rPr>
                <w:color w:val="000000"/>
              </w:rPr>
            </w:pPr>
            <w:r>
              <w:rPr>
                <w:rFonts w:hint="eastAsia"/>
                <w:color w:val="000000"/>
              </w:rPr>
              <w:t>主田</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A81A1C">
            <w:pPr>
              <w:pStyle w:val="10"/>
              <w:jc w:val="center"/>
              <w:rPr>
                <w:color w:val="000000"/>
              </w:rPr>
            </w:pPr>
            <w:r>
              <w:rPr>
                <w:rFonts w:hint="eastAsia"/>
                <w:color w:val="000000"/>
              </w:rPr>
              <w:t>姚东河</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6DA698">
            <w:pPr>
              <w:pStyle w:val="10"/>
              <w:jc w:val="center"/>
              <w:rPr>
                <w:color w:val="000000"/>
              </w:rPr>
            </w:pPr>
            <w:r>
              <w:rPr>
                <w:rFonts w:hint="eastAsia"/>
                <w:color w:val="000000"/>
              </w:rPr>
              <w:t>李祥顺</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F24C62">
            <w:pPr>
              <w:pStyle w:val="10"/>
              <w:jc w:val="center"/>
              <w:rPr>
                <w:color w:val="000000"/>
              </w:rPr>
            </w:pPr>
            <w:r>
              <w:rPr>
                <w:rFonts w:hint="eastAsia"/>
                <w:color w:val="000000"/>
              </w:rPr>
              <w:t>姚学明</w:t>
            </w:r>
          </w:p>
        </w:tc>
        <w:tc>
          <w:tcPr>
            <w:tcW w:w="229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8DF85BF">
            <w:pPr>
              <w:pStyle w:val="10"/>
              <w:rPr>
                <w:color w:val="000000"/>
              </w:rPr>
            </w:pPr>
            <w:r>
              <w:rPr>
                <w:rFonts w:hint="eastAsia"/>
                <w:color w:val="000000"/>
              </w:rPr>
              <w:t>李英华</w:t>
            </w:r>
          </w:p>
        </w:tc>
      </w:tr>
      <w:tr w14:paraId="002F5E6B">
        <w:tblPrEx>
          <w:tblCellMar>
            <w:top w:w="0" w:type="dxa"/>
            <w:left w:w="0" w:type="dxa"/>
            <w:bottom w:w="0" w:type="dxa"/>
            <w:right w:w="0" w:type="dxa"/>
          </w:tblCellMar>
        </w:tblPrEx>
        <w:trPr>
          <w:trHeight w:val="495" w:hRule="atLeast"/>
        </w:trPr>
        <w:tc>
          <w:tcPr>
            <w:tcW w:w="52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710E52E">
            <w:pPr>
              <w:pStyle w:val="10"/>
              <w:jc w:val="center"/>
              <w:rPr>
                <w:color w:val="000000"/>
              </w:rPr>
            </w:pPr>
            <w:r>
              <w:rPr>
                <w:rFonts w:hint="eastAsia"/>
                <w:color w:val="000000"/>
              </w:rPr>
              <w:t>城门</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DE1615">
            <w:pPr>
              <w:pStyle w:val="10"/>
              <w:jc w:val="center"/>
              <w:rPr>
                <w:color w:val="000000"/>
              </w:rPr>
            </w:pPr>
            <w:r>
              <w:rPr>
                <w:rFonts w:hint="eastAsia"/>
                <w:color w:val="000000"/>
              </w:rPr>
              <w:t>陈尚源</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2F81BE">
            <w:pPr>
              <w:pStyle w:val="10"/>
              <w:jc w:val="center"/>
              <w:rPr>
                <w:color w:val="000000"/>
              </w:rPr>
            </w:pPr>
            <w:r>
              <w:rPr>
                <w:rFonts w:hint="eastAsia"/>
                <w:color w:val="000000"/>
              </w:rPr>
              <w:t>张熙发</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EF9907">
            <w:pPr>
              <w:pStyle w:val="10"/>
              <w:jc w:val="center"/>
              <w:rPr>
                <w:color w:val="000000"/>
              </w:rPr>
            </w:pPr>
            <w:r>
              <w:rPr>
                <w:rFonts w:hint="eastAsia"/>
                <w:color w:val="000000"/>
              </w:rPr>
              <w:t>刘细林</w:t>
            </w:r>
          </w:p>
        </w:tc>
        <w:tc>
          <w:tcPr>
            <w:tcW w:w="229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A5803D9">
            <w:pPr>
              <w:pStyle w:val="10"/>
              <w:rPr>
                <w:color w:val="000000"/>
              </w:rPr>
            </w:pPr>
            <w:r>
              <w:rPr>
                <w:rFonts w:hint="eastAsia"/>
                <w:color w:val="000000"/>
              </w:rPr>
              <w:t>黄云罗、曾德彬、雷明连</w:t>
            </w:r>
          </w:p>
        </w:tc>
      </w:tr>
      <w:tr w14:paraId="2F09610C">
        <w:tblPrEx>
          <w:tblCellMar>
            <w:top w:w="0" w:type="dxa"/>
            <w:left w:w="0" w:type="dxa"/>
            <w:bottom w:w="0" w:type="dxa"/>
            <w:right w:w="0" w:type="dxa"/>
          </w:tblCellMar>
        </w:tblPrEx>
        <w:trPr>
          <w:trHeight w:val="500" w:hRule="atLeast"/>
        </w:trPr>
        <w:tc>
          <w:tcPr>
            <w:tcW w:w="52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36D015">
            <w:pPr>
              <w:pStyle w:val="10"/>
              <w:jc w:val="center"/>
              <w:rPr>
                <w:color w:val="000000"/>
              </w:rPr>
            </w:pPr>
            <w:r>
              <w:rPr>
                <w:rFonts w:hint="eastAsia"/>
                <w:color w:val="000000"/>
              </w:rPr>
              <w:t>塘山</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2FD9CC">
            <w:pPr>
              <w:pStyle w:val="10"/>
              <w:jc w:val="center"/>
              <w:rPr>
                <w:color w:val="000000"/>
              </w:rPr>
            </w:pPr>
            <w:r>
              <w:rPr>
                <w:rFonts w:hint="eastAsia"/>
                <w:color w:val="000000"/>
              </w:rPr>
              <w:t>何光胜</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7389E3">
            <w:pPr>
              <w:pStyle w:val="10"/>
              <w:jc w:val="center"/>
              <w:rPr>
                <w:color w:val="000000"/>
              </w:rPr>
            </w:pPr>
            <w:r>
              <w:rPr>
                <w:rFonts w:hint="eastAsia"/>
                <w:color w:val="000000"/>
              </w:rPr>
              <w:t>陈如顺</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23920D">
            <w:pPr>
              <w:pStyle w:val="10"/>
              <w:jc w:val="center"/>
              <w:rPr>
                <w:color w:val="000000"/>
              </w:rPr>
            </w:pPr>
            <w:r>
              <w:rPr>
                <w:rFonts w:hint="eastAsia"/>
                <w:color w:val="000000"/>
              </w:rPr>
              <w:t>邓国义</w:t>
            </w:r>
          </w:p>
        </w:tc>
        <w:tc>
          <w:tcPr>
            <w:tcW w:w="229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8978F2A">
            <w:pPr>
              <w:pStyle w:val="10"/>
              <w:rPr>
                <w:color w:val="000000"/>
              </w:rPr>
            </w:pPr>
            <w:r>
              <w:rPr>
                <w:rFonts w:hint="eastAsia"/>
                <w:color w:val="000000"/>
              </w:rPr>
              <w:t>邓国元、黄得英</w:t>
            </w:r>
          </w:p>
        </w:tc>
      </w:tr>
      <w:tr w14:paraId="59085DA5">
        <w:tblPrEx>
          <w:tblCellMar>
            <w:top w:w="0" w:type="dxa"/>
            <w:left w:w="0" w:type="dxa"/>
            <w:bottom w:w="0" w:type="dxa"/>
            <w:right w:w="0" w:type="dxa"/>
          </w:tblCellMar>
        </w:tblPrEx>
        <w:trPr>
          <w:trHeight w:val="480" w:hRule="atLeast"/>
        </w:trPr>
        <w:tc>
          <w:tcPr>
            <w:tcW w:w="52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9509EB6">
            <w:pPr>
              <w:pStyle w:val="10"/>
              <w:jc w:val="center"/>
              <w:rPr>
                <w:color w:val="000000"/>
              </w:rPr>
            </w:pPr>
            <w:r>
              <w:rPr>
                <w:rFonts w:hint="eastAsia"/>
                <w:color w:val="000000"/>
              </w:rPr>
              <w:t>大坝</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EE2B8D">
            <w:pPr>
              <w:pStyle w:val="10"/>
              <w:jc w:val="center"/>
              <w:rPr>
                <w:color w:val="000000"/>
              </w:rPr>
            </w:pPr>
            <w:r>
              <w:rPr>
                <w:rFonts w:hint="eastAsia"/>
                <w:color w:val="000000"/>
              </w:rPr>
              <w:t>曾启松</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535A55">
            <w:pPr>
              <w:pStyle w:val="10"/>
              <w:jc w:val="center"/>
              <w:rPr>
                <w:color w:val="000000"/>
              </w:rPr>
            </w:pPr>
            <w:r>
              <w:rPr>
                <w:rFonts w:hint="eastAsia"/>
                <w:color w:val="000000"/>
              </w:rPr>
              <w:t>曾启松</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2E297D">
            <w:pPr>
              <w:pStyle w:val="10"/>
              <w:jc w:val="center"/>
              <w:rPr>
                <w:color w:val="000000"/>
              </w:rPr>
            </w:pPr>
            <w:r>
              <w:rPr>
                <w:rFonts w:hint="eastAsia"/>
                <w:color w:val="000000"/>
              </w:rPr>
              <w:t>钟佩连</w:t>
            </w:r>
          </w:p>
        </w:tc>
        <w:tc>
          <w:tcPr>
            <w:tcW w:w="229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C7830B7">
            <w:pPr>
              <w:pStyle w:val="10"/>
              <w:rPr>
                <w:color w:val="000000"/>
              </w:rPr>
            </w:pPr>
            <w:r>
              <w:rPr>
                <w:rFonts w:hint="eastAsia"/>
                <w:color w:val="000000"/>
              </w:rPr>
              <w:t>罗青冬、张祥辉、杨永红、黄美娟</w:t>
            </w:r>
          </w:p>
        </w:tc>
      </w:tr>
      <w:tr w14:paraId="1E8D2259">
        <w:tblPrEx>
          <w:tblCellMar>
            <w:top w:w="0" w:type="dxa"/>
            <w:left w:w="0" w:type="dxa"/>
            <w:bottom w:w="0" w:type="dxa"/>
            <w:right w:w="0" w:type="dxa"/>
          </w:tblCellMar>
        </w:tblPrEx>
        <w:trPr>
          <w:trHeight w:val="495" w:hRule="atLeast"/>
        </w:trPr>
        <w:tc>
          <w:tcPr>
            <w:tcW w:w="52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1886281">
            <w:pPr>
              <w:pStyle w:val="10"/>
              <w:jc w:val="center"/>
              <w:rPr>
                <w:color w:val="000000"/>
              </w:rPr>
            </w:pPr>
            <w:r>
              <w:rPr>
                <w:rFonts w:hint="eastAsia"/>
                <w:color w:val="000000"/>
              </w:rPr>
              <w:t>西洞</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24FC45">
            <w:pPr>
              <w:pStyle w:val="10"/>
              <w:jc w:val="center"/>
              <w:rPr>
                <w:color w:val="000000"/>
              </w:rPr>
            </w:pPr>
            <w:r>
              <w:rPr>
                <w:rFonts w:hint="eastAsia"/>
                <w:color w:val="000000"/>
              </w:rPr>
              <w:t>黄志宝</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B731B0">
            <w:pPr>
              <w:pStyle w:val="10"/>
              <w:jc w:val="center"/>
              <w:rPr>
                <w:color w:val="000000"/>
              </w:rPr>
            </w:pPr>
            <w:r>
              <w:rPr>
                <w:rFonts w:hint="eastAsia"/>
                <w:color w:val="000000"/>
              </w:rPr>
              <w:t>谢海林</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AAF571">
            <w:pPr>
              <w:pStyle w:val="10"/>
              <w:jc w:val="center"/>
              <w:rPr>
                <w:color w:val="000000"/>
              </w:rPr>
            </w:pPr>
            <w:r>
              <w:rPr>
                <w:rFonts w:hint="eastAsia"/>
                <w:color w:val="000000"/>
              </w:rPr>
              <w:t>黄得柱</w:t>
            </w:r>
          </w:p>
        </w:tc>
        <w:tc>
          <w:tcPr>
            <w:tcW w:w="229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AA3EEDC">
            <w:pPr>
              <w:pStyle w:val="10"/>
              <w:rPr>
                <w:color w:val="000000"/>
              </w:rPr>
            </w:pPr>
            <w:r>
              <w:rPr>
                <w:rFonts w:hint="eastAsia"/>
                <w:color w:val="000000"/>
              </w:rPr>
              <w:t>张太阳、黄春香</w:t>
            </w:r>
          </w:p>
        </w:tc>
      </w:tr>
      <w:tr w14:paraId="6D1A9AAA">
        <w:tblPrEx>
          <w:tblCellMar>
            <w:top w:w="0" w:type="dxa"/>
            <w:left w:w="0" w:type="dxa"/>
            <w:bottom w:w="0" w:type="dxa"/>
            <w:right w:w="0" w:type="dxa"/>
          </w:tblCellMar>
        </w:tblPrEx>
        <w:trPr>
          <w:trHeight w:val="495" w:hRule="atLeast"/>
        </w:trPr>
        <w:tc>
          <w:tcPr>
            <w:tcW w:w="52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905064B">
            <w:pPr>
              <w:pStyle w:val="10"/>
              <w:jc w:val="center"/>
              <w:rPr>
                <w:color w:val="000000"/>
              </w:rPr>
            </w:pPr>
            <w:r>
              <w:rPr>
                <w:rFonts w:hint="eastAsia"/>
                <w:color w:val="000000"/>
              </w:rPr>
              <w:t>西坪</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BB95FB">
            <w:pPr>
              <w:pStyle w:val="10"/>
              <w:jc w:val="center"/>
              <w:rPr>
                <w:color w:val="000000"/>
              </w:rPr>
            </w:pPr>
            <w:r>
              <w:rPr>
                <w:rFonts w:hint="eastAsia"/>
                <w:color w:val="000000"/>
              </w:rPr>
              <w:t>朱祖阳</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1E358F">
            <w:pPr>
              <w:pStyle w:val="10"/>
              <w:jc w:val="center"/>
              <w:rPr>
                <w:color w:val="000000"/>
              </w:rPr>
            </w:pPr>
            <w:r>
              <w:rPr>
                <w:rFonts w:hint="eastAsia"/>
                <w:color w:val="000000"/>
              </w:rPr>
              <w:t>叶加亮</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4BC4F4">
            <w:pPr>
              <w:pStyle w:val="10"/>
              <w:jc w:val="center"/>
              <w:rPr>
                <w:color w:val="000000"/>
              </w:rPr>
            </w:pPr>
            <w:r>
              <w:rPr>
                <w:rFonts w:hint="eastAsia"/>
                <w:color w:val="000000"/>
              </w:rPr>
              <w:t>邓文球</w:t>
            </w:r>
          </w:p>
        </w:tc>
        <w:tc>
          <w:tcPr>
            <w:tcW w:w="229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3766701">
            <w:pPr>
              <w:pStyle w:val="10"/>
              <w:rPr>
                <w:color w:val="000000"/>
              </w:rPr>
            </w:pPr>
            <w:r>
              <w:rPr>
                <w:rFonts w:hint="eastAsia"/>
                <w:color w:val="000000"/>
              </w:rPr>
              <w:t>叶四妹</w:t>
            </w:r>
          </w:p>
        </w:tc>
      </w:tr>
      <w:tr w14:paraId="11341742">
        <w:tblPrEx>
          <w:tblCellMar>
            <w:top w:w="0" w:type="dxa"/>
            <w:left w:w="0" w:type="dxa"/>
            <w:bottom w:w="0" w:type="dxa"/>
            <w:right w:w="0" w:type="dxa"/>
          </w:tblCellMar>
        </w:tblPrEx>
        <w:trPr>
          <w:trHeight w:val="475" w:hRule="atLeast"/>
        </w:trPr>
        <w:tc>
          <w:tcPr>
            <w:tcW w:w="52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2646420">
            <w:pPr>
              <w:pStyle w:val="10"/>
              <w:jc w:val="center"/>
              <w:rPr>
                <w:color w:val="000000"/>
              </w:rPr>
            </w:pPr>
            <w:r>
              <w:rPr>
                <w:rFonts w:hint="eastAsia"/>
                <w:color w:val="000000"/>
              </w:rPr>
              <w:t>高峰</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542998">
            <w:pPr>
              <w:pStyle w:val="10"/>
              <w:jc w:val="center"/>
              <w:rPr>
                <w:color w:val="000000"/>
              </w:rPr>
            </w:pPr>
            <w:r>
              <w:rPr>
                <w:rFonts w:hint="eastAsia"/>
                <w:color w:val="000000"/>
              </w:rPr>
              <w:t>张治坚</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5E8E42">
            <w:pPr>
              <w:pStyle w:val="10"/>
              <w:jc w:val="center"/>
              <w:rPr>
                <w:color w:val="000000"/>
              </w:rPr>
            </w:pPr>
            <w:r>
              <w:rPr>
                <w:rFonts w:hint="eastAsia"/>
                <w:color w:val="000000"/>
              </w:rPr>
              <w:t>黄得山</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0FC7B2">
            <w:pPr>
              <w:pStyle w:val="10"/>
              <w:jc w:val="center"/>
              <w:rPr>
                <w:color w:val="000000"/>
              </w:rPr>
            </w:pPr>
            <w:r>
              <w:rPr>
                <w:rFonts w:hint="eastAsia"/>
                <w:color w:val="000000"/>
              </w:rPr>
              <w:t>雷清本</w:t>
            </w:r>
          </w:p>
        </w:tc>
        <w:tc>
          <w:tcPr>
            <w:tcW w:w="229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A3D61E7">
            <w:pPr>
              <w:pStyle w:val="10"/>
              <w:rPr>
                <w:color w:val="000000"/>
              </w:rPr>
            </w:pPr>
            <w:r>
              <w:rPr>
                <w:rFonts w:hint="eastAsia"/>
                <w:color w:val="000000"/>
              </w:rPr>
              <w:t>卢德全、张三凤、雷名友</w:t>
            </w:r>
          </w:p>
        </w:tc>
      </w:tr>
      <w:tr w14:paraId="20F8E264">
        <w:tblPrEx>
          <w:tblCellMar>
            <w:top w:w="0" w:type="dxa"/>
            <w:left w:w="0" w:type="dxa"/>
            <w:bottom w:w="0" w:type="dxa"/>
            <w:right w:w="0" w:type="dxa"/>
          </w:tblCellMar>
        </w:tblPrEx>
        <w:trPr>
          <w:trHeight w:val="470" w:hRule="atLeast"/>
        </w:trPr>
        <w:tc>
          <w:tcPr>
            <w:tcW w:w="52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0E4D369">
            <w:pPr>
              <w:pStyle w:val="10"/>
              <w:jc w:val="center"/>
              <w:rPr>
                <w:color w:val="000000"/>
              </w:rPr>
            </w:pPr>
            <w:r>
              <w:rPr>
                <w:rFonts w:hint="eastAsia"/>
                <w:color w:val="000000"/>
              </w:rPr>
              <w:t>窑合</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EBB3C8">
            <w:pPr>
              <w:pStyle w:val="10"/>
              <w:jc w:val="center"/>
              <w:rPr>
                <w:color w:val="000000"/>
              </w:rPr>
            </w:pPr>
            <w:r>
              <w:rPr>
                <w:rFonts w:hint="eastAsia"/>
                <w:color w:val="000000"/>
              </w:rPr>
              <w:t>陈房太</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7B17D9">
            <w:pPr>
              <w:pStyle w:val="10"/>
              <w:jc w:val="center"/>
              <w:rPr>
                <w:color w:val="000000"/>
              </w:rPr>
            </w:pPr>
            <w:r>
              <w:rPr>
                <w:rFonts w:hint="eastAsia"/>
                <w:color w:val="000000"/>
              </w:rPr>
              <w:t>池帝现</w:t>
            </w:r>
          </w:p>
        </w:tc>
        <w:tc>
          <w:tcPr>
            <w:tcW w:w="70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C4FF61">
            <w:pPr>
              <w:pStyle w:val="10"/>
              <w:jc w:val="center"/>
              <w:rPr>
                <w:color w:val="000000"/>
              </w:rPr>
            </w:pPr>
            <w:r>
              <w:rPr>
                <w:rFonts w:hint="eastAsia"/>
                <w:color w:val="000000"/>
              </w:rPr>
              <w:t>何文福</w:t>
            </w:r>
          </w:p>
        </w:tc>
        <w:tc>
          <w:tcPr>
            <w:tcW w:w="229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798399C">
            <w:pPr>
              <w:pStyle w:val="10"/>
              <w:rPr>
                <w:color w:val="000000"/>
              </w:rPr>
            </w:pPr>
            <w:r>
              <w:rPr>
                <w:rFonts w:hint="eastAsia"/>
                <w:color w:val="000000"/>
              </w:rPr>
              <w:t>范桂煌、李美兰</w:t>
            </w:r>
          </w:p>
        </w:tc>
      </w:tr>
    </w:tbl>
    <w:p w14:paraId="0007FFB8">
      <w:pPr>
        <w:pStyle w:val="10"/>
        <w:jc w:val="center"/>
        <w:rPr>
          <w:b/>
          <w:bCs/>
        </w:rPr>
      </w:pPr>
      <w:r>
        <w:rPr>
          <w:rFonts w:hint="eastAsia"/>
          <w:b/>
          <w:bCs/>
        </w:rPr>
        <w:t>1998年各村委会基本情况表</w:t>
      </w:r>
    </w:p>
    <w:p w14:paraId="1CA37174">
      <w:pPr>
        <w:ind w:firstLine="420"/>
        <w:jc w:val="right"/>
      </w:pPr>
      <w:r>
        <w:rPr>
          <w:rFonts w:hint="eastAsia"/>
        </w:rPr>
        <w:t>单位：个、户、人、亩、吨、元、万元</w:t>
      </w:r>
    </w:p>
    <w:tbl>
      <w:tblPr>
        <w:tblStyle w:val="7"/>
        <w:tblW w:w="4995" w:type="pct"/>
        <w:tblInd w:w="0" w:type="dxa"/>
        <w:tblLayout w:type="autofit"/>
        <w:tblCellMar>
          <w:top w:w="0" w:type="dxa"/>
          <w:left w:w="0" w:type="dxa"/>
          <w:bottom w:w="0" w:type="dxa"/>
          <w:right w:w="0" w:type="dxa"/>
        </w:tblCellMar>
      </w:tblPr>
      <w:tblGrid>
        <w:gridCol w:w="928"/>
        <w:gridCol w:w="796"/>
        <w:gridCol w:w="798"/>
        <w:gridCol w:w="798"/>
        <w:gridCol w:w="686"/>
        <w:gridCol w:w="686"/>
        <w:gridCol w:w="577"/>
        <w:gridCol w:w="798"/>
        <w:gridCol w:w="686"/>
        <w:gridCol w:w="782"/>
        <w:gridCol w:w="1646"/>
        <w:gridCol w:w="585"/>
      </w:tblGrid>
      <w:tr w14:paraId="2845172B">
        <w:tblPrEx>
          <w:tblCellMar>
            <w:top w:w="0" w:type="dxa"/>
            <w:left w:w="0" w:type="dxa"/>
            <w:bottom w:w="0" w:type="dxa"/>
            <w:right w:w="0" w:type="dxa"/>
          </w:tblCellMar>
        </w:tblPrEx>
        <w:trPr>
          <w:trHeight w:val="460" w:hRule="atLeast"/>
        </w:trPr>
        <w:tc>
          <w:tcPr>
            <w:tcW w:w="475"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45CB863">
            <w:pPr>
              <w:pStyle w:val="10"/>
              <w:jc w:val="center"/>
              <w:rPr>
                <w:b/>
                <w:bCs/>
                <w:color w:val="000000"/>
              </w:rPr>
            </w:pPr>
            <w:r>
              <w:rPr>
                <w:rFonts w:hint="eastAsia"/>
                <w:b/>
                <w:bCs/>
                <w:color w:val="000000"/>
              </w:rPr>
              <w:t>村名</w:t>
            </w:r>
          </w:p>
        </w:tc>
        <w:tc>
          <w:tcPr>
            <w:tcW w:w="407"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7B7D52">
            <w:pPr>
              <w:pStyle w:val="10"/>
              <w:jc w:val="center"/>
              <w:rPr>
                <w:b/>
                <w:bCs/>
                <w:color w:val="000000"/>
              </w:rPr>
            </w:pPr>
            <w:r>
              <w:rPr>
                <w:rFonts w:hint="eastAsia"/>
                <w:b/>
                <w:bCs/>
                <w:color w:val="000000"/>
              </w:rPr>
              <w:t>村小组</w:t>
            </w:r>
          </w:p>
        </w:tc>
        <w:tc>
          <w:tcPr>
            <w:tcW w:w="408"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16F4FE">
            <w:pPr>
              <w:pStyle w:val="10"/>
              <w:jc w:val="center"/>
              <w:rPr>
                <w:b/>
                <w:bCs/>
                <w:color w:val="000000"/>
              </w:rPr>
            </w:pPr>
            <w:r>
              <w:rPr>
                <w:rFonts w:hint="eastAsia"/>
                <w:b/>
                <w:bCs/>
                <w:color w:val="000000"/>
              </w:rPr>
              <w:t>户数</w:t>
            </w:r>
          </w:p>
        </w:tc>
        <w:tc>
          <w:tcPr>
            <w:tcW w:w="408"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B29DF2">
            <w:pPr>
              <w:pStyle w:val="10"/>
              <w:jc w:val="center"/>
              <w:rPr>
                <w:b/>
                <w:bCs/>
                <w:color w:val="000000"/>
              </w:rPr>
            </w:pPr>
            <w:r>
              <w:rPr>
                <w:rFonts w:hint="eastAsia"/>
                <w:b/>
                <w:bCs/>
                <w:color w:val="000000"/>
              </w:rPr>
              <w:t>人口</w:t>
            </w:r>
          </w:p>
        </w:tc>
        <w:tc>
          <w:tcPr>
            <w:tcW w:w="351"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FBFFC1">
            <w:pPr>
              <w:pStyle w:val="10"/>
              <w:jc w:val="center"/>
              <w:rPr>
                <w:b/>
                <w:bCs/>
                <w:color w:val="000000"/>
              </w:rPr>
            </w:pPr>
            <w:r>
              <w:rPr>
                <w:rFonts w:hint="eastAsia"/>
                <w:b/>
                <w:bCs/>
                <w:color w:val="000000"/>
              </w:rPr>
              <w:t>耕地</w:t>
            </w:r>
            <w:r>
              <w:rPr>
                <w:rFonts w:hint="eastAsia"/>
                <w:b/>
                <w:bCs/>
                <w:color w:val="000000"/>
              </w:rPr>
              <w:br w:type="textWrapping"/>
            </w:r>
            <w:r>
              <w:rPr>
                <w:rFonts w:hint="eastAsia"/>
                <w:b/>
                <w:bCs/>
                <w:color w:val="000000"/>
              </w:rPr>
              <w:t>面积</w:t>
            </w:r>
          </w:p>
        </w:tc>
        <w:tc>
          <w:tcPr>
            <w:tcW w:w="646"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ED1659">
            <w:pPr>
              <w:pStyle w:val="10"/>
              <w:jc w:val="center"/>
              <w:rPr>
                <w:b/>
                <w:bCs/>
                <w:color w:val="000000"/>
              </w:rPr>
            </w:pPr>
            <w:r>
              <w:rPr>
                <w:rFonts w:hint="eastAsia"/>
                <w:b/>
                <w:bCs/>
                <w:color w:val="000000"/>
              </w:rPr>
              <w:t>黄烟</w:t>
            </w:r>
          </w:p>
        </w:tc>
        <w:tc>
          <w:tcPr>
            <w:tcW w:w="759"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15A49C">
            <w:pPr>
              <w:pStyle w:val="10"/>
              <w:jc w:val="center"/>
              <w:rPr>
                <w:b/>
                <w:bCs/>
                <w:color w:val="000000"/>
              </w:rPr>
            </w:pPr>
            <w:r>
              <w:rPr>
                <w:rFonts w:hint="eastAsia"/>
                <w:b/>
                <w:bCs/>
                <w:color w:val="000000"/>
              </w:rPr>
              <w:t>水稻</w:t>
            </w:r>
          </w:p>
        </w:tc>
        <w:tc>
          <w:tcPr>
            <w:tcW w:w="400"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589F28">
            <w:pPr>
              <w:pStyle w:val="10"/>
              <w:jc w:val="center"/>
              <w:rPr>
                <w:b/>
                <w:bCs/>
                <w:color w:val="000000"/>
              </w:rPr>
            </w:pPr>
            <w:r>
              <w:rPr>
                <w:rFonts w:hint="eastAsia"/>
                <w:b/>
                <w:bCs/>
                <w:color w:val="000000"/>
              </w:rPr>
              <w:t>人均</w:t>
            </w:r>
          </w:p>
          <w:p w14:paraId="3BD4AB47">
            <w:pPr>
              <w:pStyle w:val="10"/>
              <w:jc w:val="center"/>
              <w:rPr>
                <w:b/>
                <w:bCs/>
                <w:color w:val="000000"/>
              </w:rPr>
            </w:pPr>
            <w:r>
              <w:rPr>
                <w:rFonts w:hint="eastAsia"/>
                <w:b/>
                <w:bCs/>
                <w:color w:val="000000"/>
              </w:rPr>
              <w:t>收人</w:t>
            </w:r>
          </w:p>
        </w:tc>
        <w:tc>
          <w:tcPr>
            <w:tcW w:w="842"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F69AED">
            <w:pPr>
              <w:pStyle w:val="10"/>
              <w:jc w:val="center"/>
              <w:rPr>
                <w:b/>
                <w:bCs/>
                <w:color w:val="000000"/>
              </w:rPr>
            </w:pPr>
            <w:r>
              <w:rPr>
                <w:rFonts w:hint="eastAsia"/>
                <w:b/>
                <w:bCs/>
                <w:color w:val="000000"/>
              </w:rPr>
              <w:t>集体经济</w:t>
            </w:r>
            <w:r>
              <w:rPr>
                <w:rFonts w:hint="eastAsia"/>
                <w:b/>
                <w:bCs/>
                <w:color w:val="000000"/>
              </w:rPr>
              <w:br w:type="textWrapping"/>
            </w:r>
            <w:r>
              <w:rPr>
                <w:rFonts w:hint="eastAsia"/>
                <w:b/>
                <w:bCs/>
                <w:color w:val="000000"/>
              </w:rPr>
              <w:t>项目</w:t>
            </w:r>
          </w:p>
        </w:tc>
        <w:tc>
          <w:tcPr>
            <w:tcW w:w="299" w:type="pct"/>
            <w:vMerge w:val="restar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469E75D">
            <w:pPr>
              <w:pStyle w:val="10"/>
              <w:jc w:val="center"/>
              <w:rPr>
                <w:b/>
                <w:bCs/>
                <w:color w:val="000000"/>
              </w:rPr>
            </w:pPr>
            <w:r>
              <w:rPr>
                <w:rFonts w:hint="eastAsia"/>
                <w:b/>
                <w:bCs/>
                <w:color w:val="000000"/>
              </w:rPr>
              <w:t>集体</w:t>
            </w:r>
            <w:r>
              <w:rPr>
                <w:rFonts w:hint="eastAsia"/>
                <w:b/>
                <w:bCs/>
                <w:color w:val="000000"/>
              </w:rPr>
              <w:br w:type="textWrapping"/>
            </w:r>
            <w:r>
              <w:rPr>
                <w:rFonts w:hint="eastAsia"/>
                <w:b/>
                <w:bCs/>
                <w:color w:val="000000"/>
              </w:rPr>
              <w:t>收人</w:t>
            </w:r>
          </w:p>
        </w:tc>
      </w:tr>
      <w:tr w14:paraId="159FB6E0">
        <w:tblPrEx>
          <w:tblCellMar>
            <w:top w:w="0" w:type="dxa"/>
            <w:left w:w="0" w:type="dxa"/>
            <w:bottom w:w="0" w:type="dxa"/>
            <w:right w:w="0" w:type="dxa"/>
          </w:tblCellMar>
        </w:tblPrEx>
        <w:trPr>
          <w:trHeight w:val="1115" w:hRule="atLeast"/>
        </w:trPr>
        <w:tc>
          <w:tcPr>
            <w:tcW w:w="475"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1DB157E">
            <w:pPr>
              <w:pStyle w:val="10"/>
              <w:jc w:val="center"/>
              <w:rPr>
                <w:color w:val="000000"/>
              </w:rPr>
            </w:pPr>
          </w:p>
        </w:tc>
        <w:tc>
          <w:tcPr>
            <w:tcW w:w="407"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85FCDD">
            <w:pPr>
              <w:pStyle w:val="10"/>
              <w:jc w:val="center"/>
              <w:rPr>
                <w:color w:val="000000"/>
              </w:rPr>
            </w:pPr>
          </w:p>
        </w:tc>
        <w:tc>
          <w:tcPr>
            <w:tcW w:w="408"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E60DF3">
            <w:pPr>
              <w:pStyle w:val="10"/>
              <w:jc w:val="center"/>
              <w:rPr>
                <w:color w:val="000000"/>
              </w:rPr>
            </w:pPr>
          </w:p>
        </w:tc>
        <w:tc>
          <w:tcPr>
            <w:tcW w:w="408"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E3A2BA">
            <w:pPr>
              <w:pStyle w:val="10"/>
              <w:jc w:val="center"/>
              <w:rPr>
                <w:color w:val="000000"/>
              </w:rPr>
            </w:pPr>
          </w:p>
        </w:tc>
        <w:tc>
          <w:tcPr>
            <w:tcW w:w="35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B6C26E">
            <w:pPr>
              <w:pStyle w:val="10"/>
              <w:jc w:val="center"/>
              <w:rPr>
                <w:color w:val="000000"/>
              </w:rPr>
            </w:pPr>
          </w:p>
        </w:tc>
        <w:tc>
          <w:tcPr>
            <w:tcW w:w="3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47D0A1">
            <w:pPr>
              <w:pStyle w:val="10"/>
              <w:jc w:val="center"/>
              <w:rPr>
                <w:b/>
                <w:bCs/>
                <w:color w:val="000000"/>
              </w:rPr>
            </w:pPr>
            <w:r>
              <w:rPr>
                <w:rFonts w:hint="eastAsia"/>
                <w:b/>
                <w:bCs/>
                <w:color w:val="000000"/>
              </w:rPr>
              <w:t>面积</w:t>
            </w:r>
          </w:p>
        </w:tc>
        <w:tc>
          <w:tcPr>
            <w:tcW w:w="2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E9A5B2">
            <w:pPr>
              <w:pStyle w:val="10"/>
              <w:jc w:val="center"/>
              <w:rPr>
                <w:b/>
                <w:bCs/>
                <w:color w:val="000000"/>
              </w:rPr>
            </w:pPr>
            <w:r>
              <w:rPr>
                <w:rFonts w:hint="eastAsia"/>
                <w:b/>
                <w:bCs/>
                <w:color w:val="000000"/>
              </w:rPr>
              <w:t>总产</w:t>
            </w:r>
          </w:p>
        </w:tc>
        <w:tc>
          <w:tcPr>
            <w:tcW w:w="40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5DAFBA">
            <w:pPr>
              <w:pStyle w:val="10"/>
              <w:jc w:val="center"/>
              <w:rPr>
                <w:b/>
                <w:bCs/>
                <w:color w:val="000000"/>
              </w:rPr>
            </w:pPr>
            <w:r>
              <w:rPr>
                <w:rFonts w:hint="eastAsia"/>
                <w:b/>
                <w:bCs/>
                <w:color w:val="000000"/>
              </w:rPr>
              <w:t>面积</w:t>
            </w:r>
          </w:p>
        </w:tc>
        <w:tc>
          <w:tcPr>
            <w:tcW w:w="3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4B0175">
            <w:pPr>
              <w:pStyle w:val="10"/>
              <w:jc w:val="center"/>
              <w:rPr>
                <w:b/>
                <w:bCs/>
                <w:color w:val="000000"/>
              </w:rPr>
            </w:pPr>
            <w:r>
              <w:rPr>
                <w:rFonts w:hint="eastAsia"/>
                <w:b/>
                <w:bCs/>
                <w:color w:val="000000"/>
              </w:rPr>
              <w:t>总产</w:t>
            </w:r>
          </w:p>
        </w:tc>
        <w:tc>
          <w:tcPr>
            <w:tcW w:w="400"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D152C3">
            <w:pPr>
              <w:pStyle w:val="10"/>
              <w:jc w:val="center"/>
              <w:rPr>
                <w:color w:val="000000"/>
              </w:rPr>
            </w:pPr>
          </w:p>
        </w:tc>
        <w:tc>
          <w:tcPr>
            <w:tcW w:w="84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47540A">
            <w:pPr>
              <w:pStyle w:val="10"/>
              <w:jc w:val="center"/>
              <w:rPr>
                <w:color w:val="000000"/>
              </w:rPr>
            </w:pPr>
          </w:p>
        </w:tc>
        <w:tc>
          <w:tcPr>
            <w:tcW w:w="299" w:type="pct"/>
            <w:vMerge w:val="continue"/>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A3B44AA">
            <w:pPr>
              <w:pStyle w:val="10"/>
              <w:jc w:val="center"/>
              <w:rPr>
                <w:color w:val="000000"/>
              </w:rPr>
            </w:pPr>
          </w:p>
        </w:tc>
      </w:tr>
      <w:tr w14:paraId="08076179">
        <w:tblPrEx>
          <w:tblCellMar>
            <w:top w:w="0" w:type="dxa"/>
            <w:left w:w="0" w:type="dxa"/>
            <w:bottom w:w="0" w:type="dxa"/>
            <w:right w:w="0" w:type="dxa"/>
          </w:tblCellMar>
        </w:tblPrEx>
        <w:trPr>
          <w:trHeight w:val="360" w:hRule="atLeast"/>
        </w:trPr>
        <w:tc>
          <w:tcPr>
            <w:tcW w:w="47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ABC377">
            <w:pPr>
              <w:pStyle w:val="10"/>
              <w:jc w:val="center"/>
              <w:rPr>
                <w:color w:val="000000"/>
              </w:rPr>
            </w:pPr>
            <w:r>
              <w:rPr>
                <w:rFonts w:hint="eastAsia"/>
                <w:color w:val="000000"/>
              </w:rPr>
              <w:t>城门</w:t>
            </w:r>
          </w:p>
        </w:tc>
        <w:tc>
          <w:tcPr>
            <w:tcW w:w="4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9B8A88">
            <w:pPr>
              <w:pStyle w:val="10"/>
              <w:jc w:val="center"/>
              <w:rPr>
                <w:color w:val="000000"/>
              </w:rPr>
            </w:pPr>
            <w:r>
              <w:rPr>
                <w:color w:val="000000"/>
              </w:rPr>
              <w:t>18</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54310A">
            <w:pPr>
              <w:pStyle w:val="10"/>
              <w:jc w:val="center"/>
              <w:rPr>
                <w:color w:val="000000"/>
              </w:rPr>
            </w:pPr>
            <w:r>
              <w:rPr>
                <w:color w:val="000000"/>
              </w:rPr>
              <w:t>681</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1374CC">
            <w:pPr>
              <w:pStyle w:val="10"/>
              <w:jc w:val="center"/>
              <w:rPr>
                <w:color w:val="000000"/>
              </w:rPr>
            </w:pPr>
            <w:r>
              <w:rPr>
                <w:color w:val="000000"/>
              </w:rPr>
              <w:t>2866</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6A4135">
            <w:pPr>
              <w:pStyle w:val="10"/>
              <w:jc w:val="center"/>
              <w:rPr>
                <w:color w:val="000000"/>
              </w:rPr>
            </w:pPr>
            <w:r>
              <w:rPr>
                <w:color w:val="000000"/>
              </w:rPr>
              <w:t>4796</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6A36B4">
            <w:pPr>
              <w:pStyle w:val="10"/>
              <w:jc w:val="center"/>
              <w:rPr>
                <w:color w:val="000000"/>
              </w:rPr>
            </w:pPr>
            <w:r>
              <w:rPr>
                <w:color w:val="000000"/>
              </w:rPr>
              <w:t>3458</w:t>
            </w:r>
          </w:p>
        </w:tc>
        <w:tc>
          <w:tcPr>
            <w:tcW w:w="2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EEC4D7">
            <w:pPr>
              <w:pStyle w:val="10"/>
              <w:jc w:val="center"/>
              <w:rPr>
                <w:color w:val="000000"/>
              </w:rPr>
            </w:pPr>
            <w:r>
              <w:rPr>
                <w:color w:val="000000"/>
              </w:rPr>
              <w:t>456</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B4D1B9">
            <w:pPr>
              <w:pStyle w:val="10"/>
              <w:jc w:val="center"/>
              <w:rPr>
                <w:color w:val="000000"/>
              </w:rPr>
            </w:pPr>
            <w:r>
              <w:rPr>
                <w:color w:val="000000"/>
              </w:rPr>
              <w:t>3755</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9BA9DB">
            <w:pPr>
              <w:pStyle w:val="10"/>
              <w:jc w:val="center"/>
              <w:rPr>
                <w:color w:val="000000"/>
              </w:rPr>
            </w:pPr>
            <w:r>
              <w:rPr>
                <w:color w:val="000000"/>
              </w:rPr>
              <w:t>1933</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D0B60D">
            <w:pPr>
              <w:pStyle w:val="10"/>
              <w:jc w:val="center"/>
              <w:rPr>
                <w:color w:val="000000"/>
              </w:rPr>
            </w:pPr>
            <w:r>
              <w:rPr>
                <w:color w:val="000000"/>
              </w:rPr>
              <w:t>3830</w:t>
            </w:r>
          </w:p>
        </w:tc>
        <w:tc>
          <w:tcPr>
            <w:tcW w:w="84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82EEFF">
            <w:pPr>
              <w:pStyle w:val="10"/>
              <w:jc w:val="center"/>
              <w:rPr>
                <w:color w:val="000000"/>
              </w:rPr>
            </w:pPr>
            <w:r>
              <w:rPr>
                <w:rFonts w:hint="eastAsia"/>
                <w:color w:val="000000"/>
              </w:rPr>
              <w:t>鱼塘、加工厂</w:t>
            </w:r>
          </w:p>
        </w:tc>
        <w:tc>
          <w:tcPr>
            <w:tcW w:w="2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4AC544D">
            <w:pPr>
              <w:pStyle w:val="10"/>
              <w:jc w:val="center"/>
              <w:rPr>
                <w:color w:val="000000"/>
              </w:rPr>
            </w:pPr>
            <w:r>
              <w:rPr>
                <w:color w:val="000000"/>
              </w:rPr>
              <w:t>8</w:t>
            </w:r>
          </w:p>
        </w:tc>
      </w:tr>
      <w:tr w14:paraId="36DD4988">
        <w:tblPrEx>
          <w:tblCellMar>
            <w:top w:w="0" w:type="dxa"/>
            <w:left w:w="0" w:type="dxa"/>
            <w:bottom w:w="0" w:type="dxa"/>
            <w:right w:w="0" w:type="dxa"/>
          </w:tblCellMar>
        </w:tblPrEx>
        <w:trPr>
          <w:trHeight w:val="495" w:hRule="atLeast"/>
        </w:trPr>
        <w:tc>
          <w:tcPr>
            <w:tcW w:w="47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ABD068D">
            <w:pPr>
              <w:pStyle w:val="10"/>
              <w:jc w:val="center"/>
              <w:rPr>
                <w:color w:val="000000"/>
              </w:rPr>
            </w:pPr>
            <w:r>
              <w:rPr>
                <w:rFonts w:hint="eastAsia"/>
                <w:color w:val="000000"/>
              </w:rPr>
              <w:t>主田</w:t>
            </w:r>
          </w:p>
        </w:tc>
        <w:tc>
          <w:tcPr>
            <w:tcW w:w="4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6159A2">
            <w:pPr>
              <w:pStyle w:val="10"/>
              <w:jc w:val="center"/>
              <w:rPr>
                <w:color w:val="000000"/>
              </w:rPr>
            </w:pPr>
            <w:r>
              <w:rPr>
                <w:color w:val="000000"/>
              </w:rPr>
              <w:t>15</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C0DDCB">
            <w:pPr>
              <w:pStyle w:val="10"/>
              <w:jc w:val="center"/>
              <w:rPr>
                <w:color w:val="000000"/>
              </w:rPr>
            </w:pPr>
            <w:r>
              <w:rPr>
                <w:color w:val="000000"/>
              </w:rPr>
              <w:t>447</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EEC1D5">
            <w:pPr>
              <w:pStyle w:val="10"/>
              <w:jc w:val="center"/>
              <w:rPr>
                <w:color w:val="000000"/>
              </w:rPr>
            </w:pPr>
            <w:r>
              <w:rPr>
                <w:color w:val="000000"/>
              </w:rPr>
              <w:t>1798</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7A7DD3">
            <w:pPr>
              <w:pStyle w:val="10"/>
              <w:jc w:val="center"/>
              <w:rPr>
                <w:color w:val="000000"/>
              </w:rPr>
            </w:pPr>
            <w:r>
              <w:rPr>
                <w:color w:val="000000"/>
              </w:rPr>
              <w:t>3442</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CDE72B">
            <w:pPr>
              <w:pStyle w:val="10"/>
              <w:jc w:val="center"/>
              <w:rPr>
                <w:color w:val="000000"/>
              </w:rPr>
            </w:pPr>
            <w:r>
              <w:rPr>
                <w:color w:val="000000"/>
              </w:rPr>
              <w:t>2040</w:t>
            </w:r>
          </w:p>
        </w:tc>
        <w:tc>
          <w:tcPr>
            <w:tcW w:w="2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7B6C18">
            <w:pPr>
              <w:pStyle w:val="10"/>
              <w:jc w:val="center"/>
              <w:rPr>
                <w:color w:val="000000"/>
              </w:rPr>
            </w:pPr>
            <w:r>
              <w:rPr>
                <w:color w:val="000000"/>
              </w:rPr>
              <w:t>245</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0F56A0">
            <w:pPr>
              <w:pStyle w:val="10"/>
              <w:jc w:val="center"/>
              <w:rPr>
                <w:color w:val="000000"/>
              </w:rPr>
            </w:pPr>
            <w:r>
              <w:rPr>
                <w:color w:val="000000"/>
              </w:rPr>
              <w:t>2804</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1E7FB3">
            <w:pPr>
              <w:pStyle w:val="10"/>
              <w:jc w:val="center"/>
              <w:rPr>
                <w:color w:val="000000"/>
              </w:rPr>
            </w:pPr>
            <w:r>
              <w:rPr>
                <w:color w:val="000000"/>
              </w:rPr>
              <w:t>1443</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6002D0">
            <w:pPr>
              <w:pStyle w:val="10"/>
              <w:jc w:val="center"/>
              <w:rPr>
                <w:color w:val="000000"/>
              </w:rPr>
            </w:pPr>
            <w:r>
              <w:rPr>
                <w:color w:val="000000"/>
              </w:rPr>
              <w:t>3868</w:t>
            </w:r>
          </w:p>
        </w:tc>
        <w:tc>
          <w:tcPr>
            <w:tcW w:w="84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E6B635">
            <w:pPr>
              <w:pStyle w:val="10"/>
              <w:jc w:val="center"/>
              <w:rPr>
                <w:color w:val="000000"/>
              </w:rPr>
            </w:pPr>
            <w:r>
              <w:rPr>
                <w:rFonts w:hint="eastAsia"/>
                <w:color w:val="000000"/>
              </w:rPr>
              <w:t>鱼塘、竹场</w:t>
            </w:r>
          </w:p>
        </w:tc>
        <w:tc>
          <w:tcPr>
            <w:tcW w:w="2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CEE3446">
            <w:pPr>
              <w:pStyle w:val="10"/>
              <w:jc w:val="center"/>
              <w:rPr>
                <w:color w:val="000000"/>
              </w:rPr>
            </w:pPr>
            <w:r>
              <w:rPr>
                <w:color w:val="000000"/>
              </w:rPr>
              <w:t>6</w:t>
            </w:r>
          </w:p>
        </w:tc>
      </w:tr>
      <w:tr w14:paraId="5A943F9A">
        <w:tblPrEx>
          <w:tblCellMar>
            <w:top w:w="0" w:type="dxa"/>
            <w:left w:w="0" w:type="dxa"/>
            <w:bottom w:w="0" w:type="dxa"/>
            <w:right w:w="0" w:type="dxa"/>
          </w:tblCellMar>
        </w:tblPrEx>
        <w:trPr>
          <w:trHeight w:val="485" w:hRule="atLeast"/>
        </w:trPr>
        <w:tc>
          <w:tcPr>
            <w:tcW w:w="47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3CA4452">
            <w:pPr>
              <w:pStyle w:val="10"/>
              <w:jc w:val="center"/>
              <w:rPr>
                <w:color w:val="000000"/>
              </w:rPr>
            </w:pPr>
            <w:r>
              <w:rPr>
                <w:rFonts w:hint="eastAsia"/>
                <w:color w:val="000000"/>
              </w:rPr>
              <w:t>大坝</w:t>
            </w:r>
          </w:p>
        </w:tc>
        <w:tc>
          <w:tcPr>
            <w:tcW w:w="4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BE1DED">
            <w:pPr>
              <w:pStyle w:val="10"/>
              <w:jc w:val="center"/>
              <w:rPr>
                <w:color w:val="000000"/>
              </w:rPr>
            </w:pPr>
            <w:r>
              <w:rPr>
                <w:color w:val="000000"/>
              </w:rPr>
              <w:t>18</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644068">
            <w:pPr>
              <w:pStyle w:val="10"/>
              <w:jc w:val="center"/>
              <w:rPr>
                <w:color w:val="000000"/>
              </w:rPr>
            </w:pPr>
            <w:r>
              <w:rPr>
                <w:color w:val="000000"/>
              </w:rPr>
              <w:t>548</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2AF9F8">
            <w:pPr>
              <w:pStyle w:val="10"/>
              <w:jc w:val="center"/>
              <w:rPr>
                <w:color w:val="000000"/>
              </w:rPr>
            </w:pPr>
            <w:r>
              <w:rPr>
                <w:color w:val="000000"/>
              </w:rPr>
              <w:t>2193</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1E017F">
            <w:pPr>
              <w:pStyle w:val="10"/>
              <w:jc w:val="center"/>
              <w:rPr>
                <w:color w:val="000000"/>
              </w:rPr>
            </w:pPr>
            <w:r>
              <w:rPr>
                <w:color w:val="000000"/>
              </w:rPr>
              <w:t>3037</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6F4A6F">
            <w:pPr>
              <w:pStyle w:val="10"/>
              <w:jc w:val="center"/>
              <w:rPr>
                <w:color w:val="000000"/>
              </w:rPr>
            </w:pPr>
            <w:r>
              <w:rPr>
                <w:color w:val="000000"/>
              </w:rPr>
              <w:t>1896</w:t>
            </w:r>
          </w:p>
        </w:tc>
        <w:tc>
          <w:tcPr>
            <w:tcW w:w="2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7A6C24">
            <w:pPr>
              <w:pStyle w:val="10"/>
              <w:jc w:val="center"/>
              <w:rPr>
                <w:color w:val="000000"/>
              </w:rPr>
            </w:pPr>
            <w:r>
              <w:rPr>
                <w:color w:val="000000"/>
              </w:rPr>
              <w:t>212</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ECE25E">
            <w:pPr>
              <w:pStyle w:val="10"/>
              <w:jc w:val="center"/>
              <w:rPr>
                <w:color w:val="000000"/>
              </w:rPr>
            </w:pPr>
            <w:r>
              <w:rPr>
                <w:color w:val="000000"/>
              </w:rPr>
              <w:t>3943</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6DA5D9">
            <w:pPr>
              <w:pStyle w:val="10"/>
              <w:jc w:val="center"/>
              <w:rPr>
                <w:color w:val="000000"/>
              </w:rPr>
            </w:pPr>
            <w:r>
              <w:rPr>
                <w:color w:val="000000"/>
              </w:rPr>
              <w:t>781</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B73D10">
            <w:pPr>
              <w:pStyle w:val="10"/>
              <w:jc w:val="center"/>
              <w:rPr>
                <w:color w:val="000000"/>
              </w:rPr>
            </w:pPr>
            <w:r>
              <w:rPr>
                <w:color w:val="000000"/>
              </w:rPr>
              <w:t>3776</w:t>
            </w:r>
          </w:p>
        </w:tc>
        <w:tc>
          <w:tcPr>
            <w:tcW w:w="84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18CE26">
            <w:pPr>
              <w:pStyle w:val="10"/>
              <w:jc w:val="center"/>
              <w:rPr>
                <w:color w:val="000000"/>
              </w:rPr>
            </w:pPr>
            <w:r>
              <w:rPr>
                <w:rFonts w:hint="eastAsia"/>
                <w:color w:val="000000"/>
              </w:rPr>
              <w:t>林场、石场、稀土</w:t>
            </w:r>
          </w:p>
        </w:tc>
        <w:tc>
          <w:tcPr>
            <w:tcW w:w="2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10D53FD">
            <w:pPr>
              <w:pStyle w:val="10"/>
              <w:jc w:val="center"/>
              <w:rPr>
                <w:color w:val="000000"/>
              </w:rPr>
            </w:pPr>
            <w:r>
              <w:rPr>
                <w:color w:val="000000"/>
              </w:rPr>
              <w:t>8</w:t>
            </w:r>
          </w:p>
        </w:tc>
      </w:tr>
      <w:tr w14:paraId="6EC81A20">
        <w:tblPrEx>
          <w:tblCellMar>
            <w:top w:w="0" w:type="dxa"/>
            <w:left w:w="0" w:type="dxa"/>
            <w:bottom w:w="0" w:type="dxa"/>
            <w:right w:w="0" w:type="dxa"/>
          </w:tblCellMar>
        </w:tblPrEx>
        <w:trPr>
          <w:trHeight w:val="460" w:hRule="atLeast"/>
        </w:trPr>
        <w:tc>
          <w:tcPr>
            <w:tcW w:w="47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FA94604">
            <w:pPr>
              <w:pStyle w:val="10"/>
              <w:jc w:val="center"/>
              <w:rPr>
                <w:color w:val="000000"/>
              </w:rPr>
            </w:pPr>
            <w:r>
              <w:rPr>
                <w:rFonts w:hint="eastAsia"/>
                <w:color w:val="000000"/>
              </w:rPr>
              <w:t>塘山</w:t>
            </w:r>
          </w:p>
        </w:tc>
        <w:tc>
          <w:tcPr>
            <w:tcW w:w="4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E91E8E">
            <w:pPr>
              <w:pStyle w:val="10"/>
              <w:jc w:val="center"/>
              <w:rPr>
                <w:color w:val="000000"/>
              </w:rPr>
            </w:pPr>
            <w:r>
              <w:rPr>
                <w:color w:val="000000"/>
              </w:rPr>
              <w:t>14</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3A3002">
            <w:pPr>
              <w:pStyle w:val="10"/>
              <w:jc w:val="center"/>
              <w:rPr>
                <w:color w:val="000000"/>
              </w:rPr>
            </w:pPr>
            <w:r>
              <w:rPr>
                <w:color w:val="000000"/>
              </w:rPr>
              <w:t>218</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37E8BC">
            <w:pPr>
              <w:pStyle w:val="10"/>
              <w:jc w:val="center"/>
              <w:rPr>
                <w:color w:val="000000"/>
              </w:rPr>
            </w:pPr>
            <w:r>
              <w:rPr>
                <w:color w:val="000000"/>
              </w:rPr>
              <w:t>899</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335545">
            <w:pPr>
              <w:pStyle w:val="10"/>
              <w:jc w:val="center"/>
              <w:rPr>
                <w:color w:val="000000"/>
              </w:rPr>
            </w:pPr>
            <w:r>
              <w:rPr>
                <w:color w:val="000000"/>
              </w:rPr>
              <w:t>1330</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1EFA62">
            <w:pPr>
              <w:pStyle w:val="10"/>
              <w:jc w:val="center"/>
              <w:rPr>
                <w:color w:val="000000"/>
              </w:rPr>
            </w:pPr>
            <w:r>
              <w:rPr>
                <w:color w:val="000000"/>
              </w:rPr>
              <w:t>700</w:t>
            </w:r>
          </w:p>
        </w:tc>
        <w:tc>
          <w:tcPr>
            <w:tcW w:w="2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6E300A">
            <w:pPr>
              <w:pStyle w:val="10"/>
              <w:jc w:val="center"/>
              <w:rPr>
                <w:color w:val="000000"/>
              </w:rPr>
            </w:pPr>
            <w:r>
              <w:rPr>
                <w:color w:val="000000"/>
              </w:rPr>
              <w:t>72</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58C09E">
            <w:pPr>
              <w:pStyle w:val="10"/>
              <w:jc w:val="center"/>
              <w:rPr>
                <w:color w:val="000000"/>
              </w:rPr>
            </w:pPr>
            <w:r>
              <w:rPr>
                <w:color w:val="000000"/>
              </w:rPr>
              <w:t>1429</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20DD88">
            <w:pPr>
              <w:pStyle w:val="10"/>
              <w:jc w:val="center"/>
              <w:rPr>
                <w:color w:val="000000"/>
              </w:rPr>
            </w:pPr>
            <w:r>
              <w:rPr>
                <w:color w:val="000000"/>
              </w:rPr>
              <w:t>1043</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C50341">
            <w:pPr>
              <w:pStyle w:val="10"/>
              <w:jc w:val="center"/>
              <w:rPr>
                <w:color w:val="000000"/>
              </w:rPr>
            </w:pPr>
            <w:r>
              <w:rPr>
                <w:color w:val="000000"/>
              </w:rPr>
              <w:t>3577</w:t>
            </w:r>
          </w:p>
        </w:tc>
        <w:tc>
          <w:tcPr>
            <w:tcW w:w="84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84262D">
            <w:pPr>
              <w:pStyle w:val="10"/>
              <w:jc w:val="center"/>
              <w:rPr>
                <w:color w:val="000000"/>
              </w:rPr>
            </w:pPr>
            <w:r>
              <w:rPr>
                <w:rFonts w:hint="eastAsia"/>
                <w:color w:val="000000"/>
              </w:rPr>
              <w:t>林业</w:t>
            </w:r>
          </w:p>
        </w:tc>
        <w:tc>
          <w:tcPr>
            <w:tcW w:w="2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BEB07AB">
            <w:pPr>
              <w:pStyle w:val="10"/>
              <w:jc w:val="center"/>
              <w:rPr>
                <w:color w:val="000000"/>
              </w:rPr>
            </w:pPr>
            <w:r>
              <w:rPr>
                <w:color w:val="000000"/>
              </w:rPr>
              <w:t>4</w:t>
            </w:r>
          </w:p>
        </w:tc>
      </w:tr>
      <w:tr w14:paraId="6AA221BC">
        <w:tblPrEx>
          <w:tblCellMar>
            <w:top w:w="0" w:type="dxa"/>
            <w:left w:w="0" w:type="dxa"/>
            <w:bottom w:w="0" w:type="dxa"/>
            <w:right w:w="0" w:type="dxa"/>
          </w:tblCellMar>
        </w:tblPrEx>
        <w:trPr>
          <w:trHeight w:val="765" w:hRule="atLeast"/>
        </w:trPr>
        <w:tc>
          <w:tcPr>
            <w:tcW w:w="47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7B830FB">
            <w:pPr>
              <w:pStyle w:val="10"/>
              <w:jc w:val="center"/>
              <w:rPr>
                <w:color w:val="000000"/>
              </w:rPr>
            </w:pPr>
            <w:r>
              <w:rPr>
                <w:rFonts w:hint="eastAsia"/>
                <w:color w:val="000000"/>
              </w:rPr>
              <w:t>西洞</w:t>
            </w:r>
          </w:p>
        </w:tc>
        <w:tc>
          <w:tcPr>
            <w:tcW w:w="4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2FCA52">
            <w:pPr>
              <w:pStyle w:val="10"/>
              <w:jc w:val="center"/>
              <w:rPr>
                <w:color w:val="000000"/>
              </w:rPr>
            </w:pPr>
            <w:r>
              <w:rPr>
                <w:color w:val="000000"/>
              </w:rPr>
              <w:t>8</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F41E5D">
            <w:pPr>
              <w:pStyle w:val="10"/>
              <w:jc w:val="center"/>
              <w:rPr>
                <w:color w:val="000000"/>
              </w:rPr>
            </w:pPr>
            <w:r>
              <w:rPr>
                <w:color w:val="000000"/>
              </w:rPr>
              <w:t>239</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2D5B58">
            <w:pPr>
              <w:pStyle w:val="10"/>
              <w:jc w:val="center"/>
              <w:rPr>
                <w:color w:val="000000"/>
              </w:rPr>
            </w:pPr>
            <w:r>
              <w:rPr>
                <w:color w:val="000000"/>
              </w:rPr>
              <w:t>1137</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4D80B4">
            <w:pPr>
              <w:pStyle w:val="10"/>
              <w:jc w:val="center"/>
              <w:rPr>
                <w:color w:val="000000"/>
              </w:rPr>
            </w:pPr>
            <w:r>
              <w:rPr>
                <w:color w:val="000000"/>
              </w:rPr>
              <w:t>1612</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763560">
            <w:pPr>
              <w:pStyle w:val="10"/>
              <w:jc w:val="center"/>
              <w:rPr>
                <w:color w:val="000000"/>
              </w:rPr>
            </w:pPr>
            <w:r>
              <w:rPr>
                <w:color w:val="000000"/>
              </w:rPr>
              <w:t>845</w:t>
            </w:r>
          </w:p>
        </w:tc>
        <w:tc>
          <w:tcPr>
            <w:tcW w:w="2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7EBAEE">
            <w:pPr>
              <w:pStyle w:val="10"/>
              <w:jc w:val="center"/>
              <w:rPr>
                <w:color w:val="000000"/>
              </w:rPr>
            </w:pPr>
            <w:r>
              <w:rPr>
                <w:rFonts w:hint="eastAsia"/>
                <w:color w:val="000000"/>
              </w:rPr>
              <w:t>97</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0A1217">
            <w:pPr>
              <w:pStyle w:val="10"/>
              <w:jc w:val="center"/>
              <w:rPr>
                <w:color w:val="000000"/>
              </w:rPr>
            </w:pPr>
            <w:r>
              <w:rPr>
                <w:color w:val="000000"/>
              </w:rPr>
              <w:t>1520</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91D2D9">
            <w:pPr>
              <w:pStyle w:val="10"/>
              <w:jc w:val="center"/>
              <w:rPr>
                <w:color w:val="000000"/>
              </w:rPr>
            </w:pPr>
            <w:r>
              <w:rPr>
                <w:color w:val="000000"/>
              </w:rPr>
              <w:t>770</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47FBE8">
            <w:pPr>
              <w:pStyle w:val="10"/>
              <w:jc w:val="center"/>
              <w:rPr>
                <w:color w:val="000000"/>
              </w:rPr>
            </w:pPr>
            <w:r>
              <w:rPr>
                <w:color w:val="000000"/>
              </w:rPr>
              <w:t>3400</w:t>
            </w:r>
          </w:p>
        </w:tc>
        <w:tc>
          <w:tcPr>
            <w:tcW w:w="84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B8A126">
            <w:pPr>
              <w:pStyle w:val="10"/>
              <w:jc w:val="center"/>
              <w:rPr>
                <w:color w:val="000000"/>
              </w:rPr>
            </w:pPr>
            <w:r>
              <w:rPr>
                <w:rFonts w:hint="eastAsia"/>
                <w:color w:val="000000"/>
              </w:rPr>
              <w:t>林场</w:t>
            </w:r>
          </w:p>
        </w:tc>
        <w:tc>
          <w:tcPr>
            <w:tcW w:w="2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3C08806">
            <w:pPr>
              <w:pStyle w:val="10"/>
              <w:jc w:val="center"/>
              <w:rPr>
                <w:color w:val="000000"/>
              </w:rPr>
            </w:pPr>
            <w:r>
              <w:rPr>
                <w:color w:val="000000"/>
              </w:rPr>
              <w:t>4</w:t>
            </w:r>
          </w:p>
        </w:tc>
      </w:tr>
      <w:tr w14:paraId="151C2622">
        <w:tblPrEx>
          <w:tblCellMar>
            <w:top w:w="0" w:type="dxa"/>
            <w:left w:w="0" w:type="dxa"/>
            <w:bottom w:w="0" w:type="dxa"/>
            <w:right w:w="0" w:type="dxa"/>
          </w:tblCellMar>
        </w:tblPrEx>
        <w:trPr>
          <w:trHeight w:val="430" w:hRule="atLeast"/>
        </w:trPr>
        <w:tc>
          <w:tcPr>
            <w:tcW w:w="47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153319F">
            <w:pPr>
              <w:pStyle w:val="10"/>
              <w:jc w:val="center"/>
              <w:rPr>
                <w:color w:val="000000"/>
              </w:rPr>
            </w:pPr>
            <w:r>
              <w:rPr>
                <w:rFonts w:hint="eastAsia"/>
                <w:color w:val="000000"/>
              </w:rPr>
              <w:t>窑合</w:t>
            </w:r>
          </w:p>
        </w:tc>
        <w:tc>
          <w:tcPr>
            <w:tcW w:w="4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3CE79E">
            <w:pPr>
              <w:pStyle w:val="10"/>
              <w:jc w:val="center"/>
              <w:rPr>
                <w:color w:val="000000"/>
              </w:rPr>
            </w:pPr>
            <w:r>
              <w:rPr>
                <w:color w:val="000000"/>
              </w:rPr>
              <w:t>9</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D7DAFF">
            <w:pPr>
              <w:pStyle w:val="10"/>
              <w:jc w:val="center"/>
              <w:rPr>
                <w:color w:val="000000"/>
              </w:rPr>
            </w:pPr>
            <w:r>
              <w:rPr>
                <w:color w:val="000000"/>
              </w:rPr>
              <w:t>206</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C5DC0A">
            <w:pPr>
              <w:pStyle w:val="10"/>
              <w:jc w:val="center"/>
              <w:rPr>
                <w:color w:val="000000"/>
              </w:rPr>
            </w:pPr>
            <w:r>
              <w:rPr>
                <w:color w:val="000000"/>
              </w:rPr>
              <w:t>909</w:t>
            </w:r>
          </w:p>
        </w:tc>
        <w:tc>
          <w:tcPr>
            <w:tcW w:w="3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2DBAA9">
            <w:pPr>
              <w:pStyle w:val="10"/>
              <w:jc w:val="center"/>
              <w:rPr>
                <w:color w:val="000000"/>
              </w:rPr>
            </w:pPr>
            <w:r>
              <w:rPr>
                <w:rFonts w:hint="eastAsia"/>
                <w:color w:val="000000"/>
              </w:rPr>
              <w:t>1907</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F0F0C4">
            <w:pPr>
              <w:pStyle w:val="10"/>
              <w:jc w:val="center"/>
              <w:rPr>
                <w:color w:val="000000"/>
              </w:rPr>
            </w:pPr>
            <w:r>
              <w:rPr>
                <w:color w:val="000000"/>
              </w:rPr>
              <w:t>602</w:t>
            </w:r>
          </w:p>
        </w:tc>
        <w:tc>
          <w:tcPr>
            <w:tcW w:w="2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599472">
            <w:pPr>
              <w:pStyle w:val="10"/>
              <w:jc w:val="center"/>
              <w:rPr>
                <w:color w:val="000000"/>
              </w:rPr>
            </w:pPr>
            <w:r>
              <w:rPr>
                <w:color w:val="000000"/>
              </w:rPr>
              <w:t>68</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77A023">
            <w:pPr>
              <w:pStyle w:val="10"/>
              <w:jc w:val="center"/>
              <w:rPr>
                <w:color w:val="000000"/>
              </w:rPr>
            </w:pPr>
            <w:r>
              <w:rPr>
                <w:color w:val="000000"/>
              </w:rPr>
              <w:t>1455</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3CD68C">
            <w:pPr>
              <w:pStyle w:val="10"/>
              <w:jc w:val="center"/>
              <w:rPr>
                <w:color w:val="000000"/>
              </w:rPr>
            </w:pPr>
            <w:r>
              <w:rPr>
                <w:color w:val="000000"/>
              </w:rPr>
              <w:t>747</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5E2E10">
            <w:pPr>
              <w:pStyle w:val="10"/>
              <w:jc w:val="center"/>
              <w:rPr>
                <w:color w:val="000000"/>
              </w:rPr>
            </w:pPr>
            <w:r>
              <w:rPr>
                <w:color w:val="000000"/>
              </w:rPr>
              <w:t>3597</w:t>
            </w:r>
          </w:p>
        </w:tc>
        <w:tc>
          <w:tcPr>
            <w:tcW w:w="84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BED915">
            <w:pPr>
              <w:pStyle w:val="10"/>
              <w:jc w:val="center"/>
              <w:rPr>
                <w:color w:val="000000"/>
              </w:rPr>
            </w:pPr>
            <w:r>
              <w:rPr>
                <w:rFonts w:hint="eastAsia"/>
                <w:color w:val="000000"/>
              </w:rPr>
              <w:t>林场</w:t>
            </w:r>
          </w:p>
        </w:tc>
        <w:tc>
          <w:tcPr>
            <w:tcW w:w="2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F866290">
            <w:pPr>
              <w:pStyle w:val="10"/>
              <w:jc w:val="center"/>
              <w:rPr>
                <w:color w:val="000000"/>
              </w:rPr>
            </w:pPr>
            <w:r>
              <w:rPr>
                <w:color w:val="000000"/>
              </w:rPr>
              <w:t>3.5</w:t>
            </w:r>
          </w:p>
        </w:tc>
      </w:tr>
      <w:tr w14:paraId="2F5EBFAF">
        <w:tblPrEx>
          <w:tblCellMar>
            <w:top w:w="0" w:type="dxa"/>
            <w:left w:w="0" w:type="dxa"/>
            <w:bottom w:w="0" w:type="dxa"/>
            <w:right w:w="0" w:type="dxa"/>
          </w:tblCellMar>
        </w:tblPrEx>
        <w:trPr>
          <w:trHeight w:val="490" w:hRule="atLeast"/>
        </w:trPr>
        <w:tc>
          <w:tcPr>
            <w:tcW w:w="47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98FC64F">
            <w:pPr>
              <w:pStyle w:val="10"/>
              <w:jc w:val="center"/>
              <w:rPr>
                <w:color w:val="000000"/>
              </w:rPr>
            </w:pPr>
            <w:r>
              <w:rPr>
                <w:rFonts w:hint="eastAsia"/>
                <w:color w:val="000000"/>
              </w:rPr>
              <w:t>西坪</w:t>
            </w:r>
          </w:p>
        </w:tc>
        <w:tc>
          <w:tcPr>
            <w:tcW w:w="4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305F09">
            <w:pPr>
              <w:pStyle w:val="10"/>
              <w:jc w:val="center"/>
              <w:rPr>
                <w:color w:val="000000"/>
              </w:rPr>
            </w:pPr>
            <w:r>
              <w:rPr>
                <w:color w:val="000000"/>
              </w:rPr>
              <w:t>6</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B84FCD">
            <w:pPr>
              <w:pStyle w:val="10"/>
              <w:jc w:val="center"/>
              <w:rPr>
                <w:color w:val="000000"/>
              </w:rPr>
            </w:pPr>
            <w:r>
              <w:rPr>
                <w:color w:val="000000"/>
              </w:rPr>
              <w:t>137</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63913A">
            <w:pPr>
              <w:pStyle w:val="10"/>
              <w:jc w:val="center"/>
              <w:rPr>
                <w:color w:val="000000"/>
              </w:rPr>
            </w:pPr>
            <w:r>
              <w:rPr>
                <w:color w:val="000000"/>
              </w:rPr>
              <w:t>633</w:t>
            </w:r>
          </w:p>
        </w:tc>
        <w:tc>
          <w:tcPr>
            <w:tcW w:w="3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B64738D">
            <w:pPr>
              <w:pStyle w:val="10"/>
              <w:jc w:val="center"/>
              <w:rPr>
                <w:color w:val="000000"/>
              </w:rPr>
            </w:pPr>
            <w:r>
              <w:rPr>
                <w:rFonts w:hint="eastAsia"/>
                <w:color w:val="000000"/>
              </w:rPr>
              <w:t>979</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DE88DB">
            <w:pPr>
              <w:pStyle w:val="10"/>
              <w:jc w:val="center"/>
              <w:rPr>
                <w:color w:val="000000"/>
              </w:rPr>
            </w:pPr>
            <w:r>
              <w:rPr>
                <w:color w:val="000000"/>
              </w:rPr>
              <w:t>456</w:t>
            </w:r>
          </w:p>
        </w:tc>
        <w:tc>
          <w:tcPr>
            <w:tcW w:w="2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1A0A03">
            <w:pPr>
              <w:pStyle w:val="10"/>
              <w:jc w:val="center"/>
              <w:rPr>
                <w:color w:val="000000"/>
              </w:rPr>
            </w:pPr>
            <w:r>
              <w:rPr>
                <w:rFonts w:hint="eastAsia"/>
                <w:color w:val="000000"/>
              </w:rPr>
              <w:t>54</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E2AB12">
            <w:pPr>
              <w:pStyle w:val="10"/>
              <w:jc w:val="center"/>
              <w:rPr>
                <w:color w:val="000000"/>
              </w:rPr>
            </w:pPr>
            <w:r>
              <w:rPr>
                <w:color w:val="000000"/>
              </w:rPr>
              <w:t>787</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6DD177">
            <w:pPr>
              <w:pStyle w:val="10"/>
              <w:jc w:val="center"/>
              <w:rPr>
                <w:color w:val="000000"/>
              </w:rPr>
            </w:pPr>
            <w:r>
              <w:rPr>
                <w:color w:val="000000"/>
              </w:rPr>
              <w:t>393</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F0435E">
            <w:pPr>
              <w:pStyle w:val="10"/>
              <w:jc w:val="center"/>
              <w:rPr>
                <w:color w:val="000000"/>
              </w:rPr>
            </w:pPr>
            <w:r>
              <w:rPr>
                <w:color w:val="000000"/>
              </w:rPr>
              <w:t>3448</w:t>
            </w:r>
          </w:p>
        </w:tc>
        <w:tc>
          <w:tcPr>
            <w:tcW w:w="84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43A3D6">
            <w:pPr>
              <w:pStyle w:val="10"/>
              <w:jc w:val="center"/>
              <w:rPr>
                <w:color w:val="000000"/>
              </w:rPr>
            </w:pPr>
            <w:r>
              <w:rPr>
                <w:rFonts w:hint="eastAsia"/>
                <w:color w:val="000000"/>
              </w:rPr>
              <w:t>林业</w:t>
            </w:r>
          </w:p>
        </w:tc>
        <w:tc>
          <w:tcPr>
            <w:tcW w:w="2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8D620D1">
            <w:pPr>
              <w:pStyle w:val="10"/>
              <w:jc w:val="center"/>
              <w:rPr>
                <w:color w:val="000000"/>
              </w:rPr>
            </w:pPr>
            <w:r>
              <w:rPr>
                <w:color w:val="000000"/>
              </w:rPr>
              <w:t>3</w:t>
            </w:r>
          </w:p>
        </w:tc>
      </w:tr>
      <w:tr w14:paraId="48A7FCA1">
        <w:tblPrEx>
          <w:tblCellMar>
            <w:top w:w="0" w:type="dxa"/>
            <w:left w:w="0" w:type="dxa"/>
            <w:bottom w:w="0" w:type="dxa"/>
            <w:right w:w="0" w:type="dxa"/>
          </w:tblCellMar>
        </w:tblPrEx>
        <w:trPr>
          <w:trHeight w:val="385" w:hRule="atLeast"/>
        </w:trPr>
        <w:tc>
          <w:tcPr>
            <w:tcW w:w="47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7E5FE86">
            <w:pPr>
              <w:pStyle w:val="10"/>
              <w:jc w:val="center"/>
              <w:rPr>
                <w:color w:val="000000"/>
              </w:rPr>
            </w:pPr>
            <w:r>
              <w:rPr>
                <w:rFonts w:hint="eastAsia"/>
                <w:color w:val="000000"/>
              </w:rPr>
              <w:t>高峰</w:t>
            </w:r>
          </w:p>
        </w:tc>
        <w:tc>
          <w:tcPr>
            <w:tcW w:w="40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06ABA9">
            <w:pPr>
              <w:pStyle w:val="10"/>
              <w:jc w:val="center"/>
              <w:rPr>
                <w:color w:val="000000"/>
              </w:rPr>
            </w:pPr>
            <w:r>
              <w:rPr>
                <w:color w:val="000000"/>
              </w:rPr>
              <w:t>14</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C25687">
            <w:pPr>
              <w:pStyle w:val="10"/>
              <w:jc w:val="center"/>
              <w:rPr>
                <w:color w:val="000000"/>
              </w:rPr>
            </w:pPr>
            <w:r>
              <w:rPr>
                <w:color w:val="000000"/>
              </w:rPr>
              <w:t>210</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7F427F">
            <w:pPr>
              <w:pStyle w:val="10"/>
              <w:jc w:val="center"/>
              <w:rPr>
                <w:color w:val="000000"/>
              </w:rPr>
            </w:pPr>
            <w:r>
              <w:rPr>
                <w:color w:val="000000"/>
              </w:rPr>
              <w:t>931</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CF746E">
            <w:pPr>
              <w:pStyle w:val="10"/>
              <w:jc w:val="center"/>
              <w:rPr>
                <w:color w:val="000000"/>
              </w:rPr>
            </w:pPr>
            <w:r>
              <w:rPr>
                <w:color w:val="000000"/>
              </w:rPr>
              <w:t>1665</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5CB4AF">
            <w:pPr>
              <w:pStyle w:val="10"/>
              <w:jc w:val="center"/>
              <w:rPr>
                <w:color w:val="000000"/>
              </w:rPr>
            </w:pPr>
            <w:r>
              <w:rPr>
                <w:color w:val="000000"/>
              </w:rPr>
              <w:t>703</w:t>
            </w:r>
          </w:p>
        </w:tc>
        <w:tc>
          <w:tcPr>
            <w:tcW w:w="2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B4393B">
            <w:pPr>
              <w:pStyle w:val="10"/>
              <w:jc w:val="center"/>
              <w:rPr>
                <w:color w:val="000000"/>
              </w:rPr>
            </w:pPr>
            <w:r>
              <w:rPr>
                <w:color w:val="000000"/>
              </w:rPr>
              <w:t>80</w:t>
            </w:r>
          </w:p>
        </w:tc>
        <w:tc>
          <w:tcPr>
            <w:tcW w:w="40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6CE2EF">
            <w:pPr>
              <w:pStyle w:val="10"/>
              <w:jc w:val="center"/>
              <w:rPr>
                <w:color w:val="000000"/>
              </w:rPr>
            </w:pPr>
            <w:r>
              <w:rPr>
                <w:color w:val="000000"/>
              </w:rPr>
              <w:t>1300</w:t>
            </w:r>
          </w:p>
        </w:tc>
        <w:tc>
          <w:tcPr>
            <w:tcW w:w="3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3F70C1">
            <w:pPr>
              <w:pStyle w:val="10"/>
              <w:jc w:val="center"/>
              <w:rPr>
                <w:color w:val="000000"/>
              </w:rPr>
            </w:pPr>
            <w:r>
              <w:rPr>
                <w:color w:val="000000"/>
              </w:rPr>
              <w:t>692</w:t>
            </w:r>
          </w:p>
        </w:tc>
        <w:tc>
          <w:tcPr>
            <w:tcW w:w="40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EBC48B">
            <w:pPr>
              <w:pStyle w:val="10"/>
              <w:jc w:val="center"/>
              <w:rPr>
                <w:color w:val="000000"/>
              </w:rPr>
            </w:pPr>
            <w:r>
              <w:rPr>
                <w:color w:val="000000"/>
              </w:rPr>
              <w:t>3832</w:t>
            </w:r>
          </w:p>
        </w:tc>
        <w:tc>
          <w:tcPr>
            <w:tcW w:w="84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45C014">
            <w:pPr>
              <w:pStyle w:val="10"/>
              <w:jc w:val="center"/>
              <w:rPr>
                <w:color w:val="000000"/>
              </w:rPr>
            </w:pPr>
            <w:r>
              <w:rPr>
                <w:rFonts w:hint="eastAsia"/>
                <w:color w:val="000000"/>
              </w:rPr>
              <w:t>林场</w:t>
            </w:r>
          </w:p>
        </w:tc>
        <w:tc>
          <w:tcPr>
            <w:tcW w:w="2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48B5C40">
            <w:pPr>
              <w:pStyle w:val="10"/>
              <w:jc w:val="center"/>
              <w:rPr>
                <w:color w:val="000000"/>
              </w:rPr>
            </w:pPr>
            <w:r>
              <w:rPr>
                <w:color w:val="000000"/>
              </w:rPr>
              <w:t>3.5</w:t>
            </w:r>
          </w:p>
        </w:tc>
      </w:tr>
    </w:tbl>
    <w:p w14:paraId="554ECEDA">
      <w:pPr>
        <w:pStyle w:val="3"/>
      </w:pPr>
      <w:r>
        <w:t>古市镇</w:t>
      </w:r>
    </w:p>
    <w:p w14:paraId="368C34C9">
      <w:pPr>
        <w:pStyle w:val="4"/>
      </w:pPr>
      <w:r>
        <w:t>【领导名录】</w:t>
      </w:r>
    </w:p>
    <w:p w14:paraId="4587F81F">
      <w:pPr>
        <w:ind w:firstLine="422"/>
      </w:pPr>
      <w:r>
        <w:rPr>
          <w:b/>
          <w:bCs/>
        </w:rPr>
        <w:t>书</w:t>
      </w:r>
      <w:r>
        <w:rPr>
          <w:rFonts w:hint="eastAsia"/>
          <w:b/>
          <w:bCs/>
        </w:rPr>
        <w:t xml:space="preserve">    </w:t>
      </w:r>
      <w:r>
        <w:rPr>
          <w:b/>
          <w:bCs/>
        </w:rPr>
        <w:t>记：</w:t>
      </w:r>
      <w:r>
        <w:t>陈玉山</w:t>
      </w:r>
    </w:p>
    <w:p w14:paraId="7CCE2762">
      <w:pPr>
        <w:ind w:firstLine="422"/>
      </w:pPr>
      <w:r>
        <w:rPr>
          <w:b/>
          <w:bCs/>
        </w:rPr>
        <w:t>副</w:t>
      </w:r>
      <w:r>
        <w:rPr>
          <w:rFonts w:hint="eastAsia"/>
          <w:b/>
          <w:bCs/>
        </w:rPr>
        <w:t xml:space="preserve"> </w:t>
      </w:r>
      <w:r>
        <w:rPr>
          <w:b/>
          <w:bCs/>
        </w:rPr>
        <w:t>书</w:t>
      </w:r>
      <w:r>
        <w:rPr>
          <w:rFonts w:hint="eastAsia"/>
          <w:b/>
          <w:bCs/>
        </w:rPr>
        <w:t xml:space="preserve"> </w:t>
      </w:r>
      <w:r>
        <w:rPr>
          <w:b/>
          <w:bCs/>
        </w:rPr>
        <w:t>记：</w:t>
      </w:r>
      <w:r>
        <w:t>徐学腾、冯诗想、陈</w:t>
      </w:r>
      <w:r>
        <w:rPr>
          <w:rFonts w:hint="eastAsia"/>
        </w:rPr>
        <w:t xml:space="preserve">  </w:t>
      </w:r>
      <w:r>
        <w:t>文、李廉昌</w:t>
      </w:r>
    </w:p>
    <w:p w14:paraId="780D06C8">
      <w:pPr>
        <w:ind w:firstLine="422"/>
      </w:pPr>
      <w:r>
        <w:rPr>
          <w:b/>
          <w:bCs/>
        </w:rPr>
        <w:t>委</w:t>
      </w:r>
      <w:r>
        <w:rPr>
          <w:rFonts w:hint="eastAsia"/>
          <w:b/>
          <w:bCs/>
        </w:rPr>
        <w:t xml:space="preserve">    </w:t>
      </w:r>
      <w:r>
        <w:rPr>
          <w:b/>
          <w:bCs/>
        </w:rPr>
        <w:t>员：</w:t>
      </w:r>
      <w:r>
        <w:t>吴世强、李步牛、何海林、廖泽源</w:t>
      </w:r>
      <w:r>
        <w:rPr>
          <w:rFonts w:hint="eastAsia"/>
        </w:rPr>
        <w:t>、</w:t>
      </w:r>
      <w:r>
        <w:t>陈尚妹</w:t>
      </w:r>
    </w:p>
    <w:p w14:paraId="0FB6D147">
      <w:pPr>
        <w:ind w:firstLine="422"/>
      </w:pPr>
      <w:r>
        <w:rPr>
          <w:b/>
          <w:bCs/>
        </w:rPr>
        <w:t>人大主席：</w:t>
      </w:r>
      <w:r>
        <w:t>李镰昌</w:t>
      </w:r>
    </w:p>
    <w:p w14:paraId="6F713A10">
      <w:pPr>
        <w:ind w:firstLine="422"/>
      </w:pPr>
      <w:r>
        <w:rPr>
          <w:b/>
          <w:bCs/>
        </w:rPr>
        <w:t>镇</w:t>
      </w:r>
      <w:r>
        <w:rPr>
          <w:rFonts w:hint="eastAsia"/>
          <w:b/>
          <w:bCs/>
        </w:rPr>
        <w:t xml:space="preserve">    </w:t>
      </w:r>
      <w:r>
        <w:rPr>
          <w:b/>
          <w:bCs/>
        </w:rPr>
        <w:t>长：</w:t>
      </w:r>
      <w:r>
        <w:t>徐学腾</w:t>
      </w:r>
    </w:p>
    <w:p w14:paraId="281333B2">
      <w:pPr>
        <w:ind w:firstLine="422"/>
      </w:pPr>
      <w:r>
        <w:rPr>
          <w:b/>
          <w:bCs/>
        </w:rPr>
        <w:t>副</w:t>
      </w:r>
      <w:r>
        <w:rPr>
          <w:rFonts w:hint="eastAsia"/>
          <w:b/>
          <w:bCs/>
        </w:rPr>
        <w:t xml:space="preserve"> </w:t>
      </w:r>
      <w:r>
        <w:rPr>
          <w:b/>
          <w:bCs/>
        </w:rPr>
        <w:t>镇</w:t>
      </w:r>
      <w:r>
        <w:rPr>
          <w:rFonts w:hint="eastAsia"/>
          <w:b/>
          <w:bCs/>
        </w:rPr>
        <w:t xml:space="preserve"> </w:t>
      </w:r>
      <w:r>
        <w:rPr>
          <w:b/>
          <w:bCs/>
        </w:rPr>
        <w:t>长：</w:t>
      </w:r>
      <w:r>
        <w:t>陈逢秀、曾庆和、刘开源</w:t>
      </w:r>
    </w:p>
    <w:p w14:paraId="3F2C8E8A">
      <w:pPr>
        <w:pStyle w:val="4"/>
      </w:pPr>
      <w:r>
        <w:t>【概况】</w:t>
      </w:r>
    </w:p>
    <w:p w14:paraId="3ECF4BA2">
      <w:pPr>
        <w:ind w:firstLine="420"/>
      </w:pPr>
      <w:r>
        <w:t>古市镇位于南雄市南部，东邻主田镇；南与始兴县马市镇交界；西接苍石镇；北邻全安镇，距城区9公里。辖8个村委会，1个居委会、123个村民小组。全镇3998户，其中农业户口3782户，非农业户数216户，总人口19425人。总面积100.4平方公里，耕地面积25454亩，其中水田16001亩、旱地9453亩。主要作物有黄烟、水稻、花生、黄豆。乡镇企业主要以砖瓦、日用陶瓷、采石、红砖、粮油加工、木材加工为主。民族以汉族为主，畲族主要分布在丹布、古市、柴岭三个村委会，约有250多人。1998年，全镇经济总收入1.34亿元，比上年增长14%；农村人均纯收入3660元，比上年增加298元。</w:t>
      </w:r>
    </w:p>
    <w:p w14:paraId="5059DC31">
      <w:pPr>
        <w:pStyle w:val="4"/>
      </w:pPr>
      <w:r>
        <w:t>【农业】</w:t>
      </w:r>
    </w:p>
    <w:p w14:paraId="0FB34E5E">
      <w:pPr>
        <w:ind w:firstLine="420"/>
      </w:pPr>
      <w:r>
        <w:t>该镇是南雄市主烟区之一，通过“三长”示范片，使该镇的烟叶生产在大早之年仍获得丰收。据统计，1998年全镇种植黄烟1.46万亩，单产138公斤，总产2015吨，收购1386吨。粮食生产主要是推广良种良法，早、中、晚造以旱播稀植、软盘育秧抛秧为主。种植水稻面积21000亩，其中优质稻2300亩，总产11524吨，单产549公斤，比上年增12公斤，同时，花生、大豆也增产增收。生猪饲养35355头，出栏18823头；耕牛存栏4235头，三鸟饲养量153793只。水产养殖1338亩，总产511吨。</w:t>
      </w:r>
    </w:p>
    <w:p w14:paraId="449A2606">
      <w:pPr>
        <w:pStyle w:val="4"/>
      </w:pPr>
      <w:r>
        <w:t>【林业】</w:t>
      </w:r>
    </w:p>
    <w:p w14:paraId="16B7C1D0">
      <w:pPr>
        <w:ind w:firstLine="420"/>
      </w:pPr>
      <w:r>
        <w:t>该镇积极开展林业第二次创业，一是抓毛竹的深度开发，完成劈山抚育任务4470亩。二是积极开发松香基地，通过在溪口抚育松香基地试点后全面铺开，连续两年完成了市下达的松香生产任务。三是落实了白果管理岗位责任制，实行劈山清园，打带扩穴，培土，插护树架以及重施肥，精心管理，目前一万多株白果长势喜人。</w:t>
      </w:r>
    </w:p>
    <w:p w14:paraId="76C86C3C">
      <w:pPr>
        <w:pStyle w:val="4"/>
      </w:pPr>
      <w:r>
        <w:t>【乡镇企业】</w:t>
      </w:r>
    </w:p>
    <w:p w14:paraId="2DC09131">
      <w:pPr>
        <w:ind w:firstLine="420"/>
      </w:pPr>
      <w:r>
        <w:t>立足实际，充分发挥资源优势，寻找农副产品深加工为突破口，培育新的增长点。以粮油加工，运输、建筑业、饮食服务业、日用陶瓷、采石、木材加工、红砖厂、铸造等乡镇企业为主。全镇共有企业499个，其中：镇办企业14个、村办企业127个、私有企业114个、个体企业244个，职工人数1343人，乡镇企业产值3781万元。</w:t>
      </w:r>
    </w:p>
    <w:p w14:paraId="62E5C1D3">
      <w:pPr>
        <w:pStyle w:val="4"/>
      </w:pPr>
      <w:r>
        <w:t>【国土工作】</w:t>
      </w:r>
    </w:p>
    <w:p w14:paraId="0CAD374B">
      <w:pPr>
        <w:ind w:firstLine="420"/>
      </w:pPr>
      <w:r>
        <w:t>以奔康达标统揽全局，认真贯彻“土地管理法”，建立基本农田保护区8个，查处“三无”用地，保护了土地资源。并结合奔康达标农房改建任务，为农户免费提供图纸，测量放线，并优先审批用地。1998年，建奔康房550套，完成市下达农房改建任务。</w:t>
      </w:r>
    </w:p>
    <w:p w14:paraId="495D5D50">
      <w:pPr>
        <w:pStyle w:val="4"/>
      </w:pPr>
      <w:r>
        <w:t>【计划生育】</w:t>
      </w:r>
    </w:p>
    <w:p w14:paraId="5304DC1B">
      <w:pPr>
        <w:ind w:firstLine="420"/>
      </w:pPr>
      <w:r>
        <w:t>实行计划生育党政一把手亲自抓，负总责，实行计划生育社会责任制，严格控制计划外生育。1998年，人口出生率控制在16.18‰，计划生划率达到了86.94%；人口自然增长率9.38‰。同时，坚持有效地开展夏秋季计划生育服务活动，较好地完成了市里下达的人口包干任务和“四术”任务。1998年12月镇计划生育服务所通过了韶关市合格验收。</w:t>
      </w:r>
    </w:p>
    <w:p w14:paraId="6E06AE3A">
      <w:pPr>
        <w:pStyle w:val="4"/>
      </w:pPr>
      <w:r>
        <w:t>【民兵工作】</w:t>
      </w:r>
    </w:p>
    <w:p w14:paraId="1F1499C0">
      <w:pPr>
        <w:ind w:firstLine="420"/>
      </w:pPr>
      <w:r>
        <w:t>切实加强民兵预备役的领导，加强军事业务训练。1998年完成了市武装部下达的现役军人应征任务。青年民兵和预备役人员在维护治安、护林防火、兴修水利、抢险救灾等两个文明建设中起到了主力军作用。</w:t>
      </w:r>
    </w:p>
    <w:p w14:paraId="1E2C60CD">
      <w:pPr>
        <w:pStyle w:val="4"/>
      </w:pPr>
      <w:r>
        <w:t>【财政收入】</w:t>
      </w:r>
    </w:p>
    <w:p w14:paraId="2060B6C1">
      <w:pPr>
        <w:ind w:firstLine="420"/>
      </w:pPr>
      <w:r>
        <w:t>1998年，镇财政收入达172万元，比上年有所增长。</w:t>
      </w:r>
    </w:p>
    <w:p w14:paraId="44968308">
      <w:pPr>
        <w:pStyle w:val="4"/>
      </w:pPr>
      <w:r>
        <w:t>【居民储蓄存款】</w:t>
      </w:r>
    </w:p>
    <w:p w14:paraId="775401B3">
      <w:pPr>
        <w:ind w:firstLine="420"/>
      </w:pPr>
      <w:r>
        <w:t>1998年居民（农民）储蓄存款达1200多万元。</w:t>
      </w:r>
    </w:p>
    <w:p w14:paraId="7B69A8D2">
      <w:pPr>
        <w:pStyle w:val="4"/>
      </w:pPr>
      <w:r>
        <w:t>【交通、邮电通讯】</w:t>
      </w:r>
    </w:p>
    <w:p w14:paraId="0C66331B">
      <w:pPr>
        <w:ind w:firstLine="420"/>
      </w:pPr>
      <w:r>
        <w:t>该镇有通往村委会的公路7条，镇每年派出专人养护公路，保证乡村道路平坦畅通。筹集资金20多万元，完成全长2.1公里，由国道323线至丹布小学水泥公路建设工程，并通过了市交通部门和市绿化部门验收。通讯网络覆盖全镇，各村能通电话，传呼机信号强。</w:t>
      </w:r>
    </w:p>
    <w:p w14:paraId="3C722C79">
      <w:pPr>
        <w:pStyle w:val="4"/>
      </w:pPr>
      <w:r>
        <w:t>【社会福利事业】</w:t>
      </w:r>
    </w:p>
    <w:p w14:paraId="28506678">
      <w:pPr>
        <w:ind w:firstLine="420"/>
      </w:pPr>
      <w:r>
        <w:t>为了解决好五保户和困难户安全度过春夏荒、解决冬寒物资，拨款（大米、物资折款）2.9万元。做好烈军属的优抚工作，每年拨款3万多元。同时还做好离退休干部职工的慰问工作，体现党的温暖。</w:t>
      </w:r>
    </w:p>
    <w:p w14:paraId="429FC9A0">
      <w:pPr>
        <w:pStyle w:val="4"/>
      </w:pPr>
      <w:r>
        <w:t>【墟镇建设】</w:t>
      </w:r>
    </w:p>
    <w:p w14:paraId="544C88D1">
      <w:pPr>
        <w:ind w:firstLine="420"/>
      </w:pPr>
      <w:r>
        <w:t>古录墟是镇政府所在地，是全镇政治经济文化中心，有非农业人口1200多人，墟镇建设用地6.8万平方米。1998年新建商业住宅小区共50户，居委会制定了《古录墟环境卫生管理规定》，向每个门店、住户收取卫生费，增加了环卫人员1名，在古录墟内建起了垃圾池，在东街建了下水道，墟镇卫生状况明显好转。</w:t>
      </w:r>
    </w:p>
    <w:p w14:paraId="1C38F690">
      <w:pPr>
        <w:pStyle w:val="4"/>
      </w:pPr>
      <w:r>
        <w:t>【文教卫生】</w:t>
      </w:r>
    </w:p>
    <w:p w14:paraId="1CAF04F6">
      <w:pPr>
        <w:ind w:firstLine="420"/>
      </w:pPr>
      <w:r>
        <w:t>1998年镇政府在财政比较困难的情况下，对古市、修仁、丰源三间薄弱学校进行了改造，投资了近10万元。中小学教学质量逐年提高，软硬件建设符合省市要求，1998年丹布小学市一级学校经复评达标，修仁小学经考评升入市一级学校行列。卫生工作，镇政府与各村委会签订了农村参加合作医疗，住院分娩两份责任书，镇政府投资近2万元，装修住院分娩手术室和医院食水工程。体育工作扎实开展，顺利地通过韶关市体委检查验收，1998年被韶关市体委评为体育达标先进镇。</w:t>
      </w:r>
    </w:p>
    <w:p w14:paraId="5A035DE1">
      <w:pPr>
        <w:pStyle w:val="4"/>
      </w:pPr>
      <w:r>
        <w:t>【奔康工程】</w:t>
      </w:r>
    </w:p>
    <w:p w14:paraId="2B5597E3">
      <w:pPr>
        <w:ind w:firstLine="420"/>
      </w:pPr>
      <w:r>
        <w:t>据统计，到1997年底该镇已建奔康房1085户，名列韶关市第93位。到1998年底，已完成市下达550套任务，其中：镇政府在古录墟建有50户的商业住宅小区，溪口、修仁、丹布、古市等村都建有1-2个新村点。已通过市奔康办验收。</w:t>
      </w:r>
    </w:p>
    <w:p w14:paraId="73543131">
      <w:pPr>
        <w:pStyle w:val="4"/>
      </w:pPr>
      <w:r>
        <w:t>【理顺工作】</w:t>
      </w:r>
    </w:p>
    <w:p w14:paraId="6BA478F0">
      <w:pPr>
        <w:ind w:firstLine="420"/>
      </w:pPr>
      <w:r>
        <w:t>该镇按照省委、省政府的布置，撤销管理区，设立村委会，从而理顺农村基层管理体制，自1998年10月10日起在柴岭管理区进行试点工作后全面铺开，历时三个月。由于领导重视，充分发扬民主，达到了预期目的。理顺后村民委员会的干部由村民直接选举产生。选民总人数10951人，发出选票10619（套），参选率达96.96%。一次选举成功100%，除2名原管理区干部落选外，其余全部过渡到村委会。该镇被市委、市政府评为理顺农村基层管理体制工作先进镇。陈玉山等6人被评为先进个人。</w:t>
      </w:r>
    </w:p>
    <w:p w14:paraId="0C5C2C4F">
      <w:pPr>
        <w:pStyle w:val="4"/>
      </w:pPr>
      <w:r>
        <w:t>【荣誉称号】</w:t>
      </w:r>
    </w:p>
    <w:p w14:paraId="57884B54">
      <w:pPr>
        <w:ind w:firstLine="420"/>
      </w:pPr>
      <w:r>
        <w:t>古市镇于1998年度被韶关市体委评为体育达标先进镇；古市镇计划生育服务所于1998年12月被韶关市验收为合格服务所。</w:t>
      </w:r>
    </w:p>
    <w:p w14:paraId="68E79E95">
      <w:pPr>
        <w:ind w:firstLine="422"/>
        <w:rPr>
          <w:b/>
          <w:bCs/>
        </w:rPr>
      </w:pPr>
      <w:r>
        <w:rPr>
          <w:b/>
          <w:bCs/>
        </w:rPr>
        <w:t>[1998年各村委会简介]</w:t>
      </w:r>
    </w:p>
    <w:p w14:paraId="41A7B9A6">
      <w:pPr>
        <w:ind w:firstLine="420"/>
      </w:pPr>
      <w:r>
        <w:t>小坑村委会辖11个村民小组，285户，1573人，耕地面积2020亩。其中：水稻1940亩，旱地80亩。主要企业：流水坑林场1个，白果场1个，全村有毛竹基地近5000亩。1998年村经济收入4.1万元。农村人均纯收入3502元。</w:t>
      </w:r>
    </w:p>
    <w:p w14:paraId="7A3EE809">
      <w:pPr>
        <w:ind w:firstLine="420"/>
      </w:pPr>
      <w:r>
        <w:t>三角岭村委会辖5个村民小组，176户，845人，耕地面积1177亩，其中：水田1145亩，旱地32亩。主要企业：白果场1个，粮油加工厂，全村有毛竹基地1000多亩，1998年村经济收入3.4万元，农村人均纯收入3562元。</w:t>
      </w:r>
    </w:p>
    <w:p w14:paraId="4F30E0DC">
      <w:pPr>
        <w:ind w:firstLine="420"/>
      </w:pPr>
      <w:r>
        <w:t>溪口村委会辖20个村民小组，712户，3284人，耕地面积5557亩，其中：水田2587亩，旱地2970亩。该村是黄烟主产区，种植面积3000多亩，总产450吨，交售烟叶400多吨；种植、交售占该镇四分之一，1998年被市委市政府评为烟叶交售先进单位。主要企业有粮油加工厂、白果场、鱼塘收入，1998年该村的经济收入3.7万元，农村人均纯收入3877元。</w:t>
      </w:r>
    </w:p>
    <w:p w14:paraId="4E59122E">
      <w:pPr>
        <w:ind w:firstLine="420"/>
      </w:pPr>
      <w:r>
        <w:t>修仁村委会辖14个村民小组，600户，人口2697人，耕地面积3298亩，其中：水田1769亩，旱地1529亩。主要企业：日用陶瓷、农具修理、白果场、鱼塘。该村经济收入10多万元，农村人均纯收入3861元。</w:t>
      </w:r>
    </w:p>
    <w:p w14:paraId="51ABEF79">
      <w:pPr>
        <w:ind w:firstLine="420"/>
      </w:pPr>
      <w:r>
        <w:t>丰源村委会辖14个村民委员会，540户，人口2580人，耕地面积3070亩，其中水田2000亩，旱地1070亩。主要企业：粮油加工厂、白果场、鱼塘收入等。该村经济收入3.6万元，农村人均收入3755元。</w:t>
      </w:r>
    </w:p>
    <w:p w14:paraId="1E31A101">
      <w:pPr>
        <w:ind w:firstLine="420"/>
      </w:pPr>
      <w:r>
        <w:t>柴岭村委会辖13个村民小组，337户，人口1460人，耕地面积2219亩，其中：水田1760亩，旱地459亩。主要企业：果场、瓦场、加工厂、白果场、鱼塘等。该村经济收入3.5万元，农村人均纯收入3652元。</w:t>
      </w:r>
    </w:p>
    <w:p w14:paraId="37E43E46">
      <w:pPr>
        <w:ind w:firstLine="420"/>
      </w:pPr>
      <w:r>
        <w:t>古市村委会辖31个村民小组，649户，人口3578人，耕地面积4939亩，其中：水稻3100亩，旱地1839亩。主要企业：粮油加工厂、白果场、鱼塘等，该村经济收入3.2万元，农村人均纯收入3488元。</w:t>
      </w:r>
    </w:p>
    <w:p w14:paraId="0634D705">
      <w:pPr>
        <w:ind w:firstLine="420"/>
      </w:pPr>
      <w:r>
        <w:t>丹布村委会辖15个村民小组，483户，人口2347人，耕地面积3174亩，其中：水田1700亩，旱地1474亩。主要企业：粮油加工厂、白果场、山塘、鱼塘收入等。该村经济收入3.5万元。农村人均纯收入3584元。</w:t>
      </w:r>
    </w:p>
    <w:p w14:paraId="064BE07B">
      <w:pPr>
        <w:ind w:firstLine="422"/>
        <w:jc w:val="right"/>
        <w:rPr>
          <w:b/>
          <w:bCs/>
        </w:rPr>
      </w:pPr>
      <w:r>
        <w:rPr>
          <w:b/>
          <w:bCs/>
        </w:rPr>
        <w:t>（肖开德）</w:t>
      </w:r>
    </w:p>
    <w:p w14:paraId="1BFCAAAB">
      <w:pPr>
        <w:pStyle w:val="3"/>
      </w:pPr>
      <w:r>
        <w:t>全安镇</w:t>
      </w:r>
    </w:p>
    <w:p w14:paraId="1AAA8F9F">
      <w:pPr>
        <w:pStyle w:val="4"/>
      </w:pPr>
      <w:r>
        <w:t>【领导名录】</w:t>
      </w:r>
    </w:p>
    <w:p w14:paraId="09303CD4">
      <w:pPr>
        <w:ind w:firstLine="422"/>
      </w:pPr>
      <w:r>
        <w:rPr>
          <w:b/>
          <w:bCs/>
        </w:rPr>
        <w:t>书</w:t>
      </w:r>
      <w:r>
        <w:rPr>
          <w:rFonts w:hint="eastAsia"/>
          <w:b/>
          <w:bCs/>
        </w:rPr>
        <w:t xml:space="preserve">    </w:t>
      </w:r>
      <w:r>
        <w:rPr>
          <w:b/>
          <w:bCs/>
        </w:rPr>
        <w:t>记：</w:t>
      </w:r>
      <w:r>
        <w:t>黄德群（1995、4~1998、4）</w:t>
      </w:r>
    </w:p>
    <w:p w14:paraId="51E951E1">
      <w:pPr>
        <w:ind w:left="1050" w:leftChars="500" w:firstLine="420"/>
      </w:pPr>
      <w:r>
        <w:t>徐昌福（1998、4任）</w:t>
      </w:r>
    </w:p>
    <w:p w14:paraId="2A6D9C8F">
      <w:pPr>
        <w:ind w:firstLine="422"/>
      </w:pPr>
      <w:r>
        <w:rPr>
          <w:b/>
          <w:bCs/>
        </w:rPr>
        <w:t>副</w:t>
      </w:r>
      <w:r>
        <w:rPr>
          <w:rFonts w:hint="eastAsia"/>
          <w:b/>
          <w:bCs/>
        </w:rPr>
        <w:t xml:space="preserve"> </w:t>
      </w:r>
      <w:r>
        <w:rPr>
          <w:b/>
          <w:bCs/>
        </w:rPr>
        <w:t>书</w:t>
      </w:r>
      <w:r>
        <w:rPr>
          <w:rFonts w:hint="eastAsia"/>
          <w:b/>
          <w:bCs/>
        </w:rPr>
        <w:t xml:space="preserve"> </w:t>
      </w:r>
      <w:r>
        <w:rPr>
          <w:b/>
          <w:bCs/>
        </w:rPr>
        <w:t>记：</w:t>
      </w:r>
      <w:r>
        <w:t>徐昌福、董书海（1998、4~1999、1）</w:t>
      </w:r>
    </w:p>
    <w:p w14:paraId="0AD779B0">
      <w:pPr>
        <w:ind w:left="1050" w:leftChars="500" w:firstLine="420"/>
      </w:pPr>
      <w:r>
        <w:t>董绳跃、廖江南、阳隆俊</w:t>
      </w:r>
    </w:p>
    <w:p w14:paraId="2B21F3DD">
      <w:pPr>
        <w:ind w:firstLine="422"/>
      </w:pPr>
      <w:r>
        <w:rPr>
          <w:b/>
          <w:bCs/>
        </w:rPr>
        <w:t>委</w:t>
      </w:r>
      <w:r>
        <w:rPr>
          <w:rFonts w:hint="eastAsia"/>
          <w:b/>
          <w:bCs/>
        </w:rPr>
        <w:t xml:space="preserve">    </w:t>
      </w:r>
      <w:r>
        <w:rPr>
          <w:b/>
          <w:bCs/>
        </w:rPr>
        <w:t>员：</w:t>
      </w:r>
      <w:r>
        <w:t>谢加华、丁泽军、钟秀娥、吴秋水</w:t>
      </w:r>
    </w:p>
    <w:p w14:paraId="00BFD113">
      <w:pPr>
        <w:ind w:left="1050" w:leftChars="500" w:firstLine="420"/>
      </w:pPr>
      <w:r>
        <w:t>黄承洲</w:t>
      </w:r>
    </w:p>
    <w:p w14:paraId="4959BCF1">
      <w:pPr>
        <w:ind w:firstLine="422"/>
      </w:pPr>
      <w:r>
        <w:rPr>
          <w:b/>
          <w:bCs/>
        </w:rPr>
        <w:t>人大主席：</w:t>
      </w:r>
      <w:r>
        <w:t>阳隆俊</w:t>
      </w:r>
    </w:p>
    <w:p w14:paraId="5F03E137">
      <w:pPr>
        <w:ind w:firstLine="422"/>
      </w:pPr>
      <w:r>
        <w:rPr>
          <w:b/>
          <w:bCs/>
        </w:rPr>
        <w:t>镇</w:t>
      </w:r>
      <w:r>
        <w:rPr>
          <w:rFonts w:hint="eastAsia"/>
          <w:b/>
          <w:bCs/>
        </w:rPr>
        <w:t xml:space="preserve">    </w:t>
      </w:r>
      <w:r>
        <w:rPr>
          <w:b/>
          <w:bCs/>
        </w:rPr>
        <w:t>长：</w:t>
      </w:r>
      <w:r>
        <w:t>徐昌福（1995、8～1998、4）</w:t>
      </w:r>
    </w:p>
    <w:p w14:paraId="051B1103">
      <w:pPr>
        <w:ind w:left="1050" w:leftChars="500" w:firstLine="420"/>
      </w:pPr>
      <w:r>
        <w:t>董书海（1998、4～1998、12）</w:t>
      </w:r>
    </w:p>
    <w:p w14:paraId="430BC52F">
      <w:pPr>
        <w:ind w:firstLine="422"/>
      </w:pPr>
      <w:r>
        <w:rPr>
          <w:b/>
          <w:bCs/>
        </w:rPr>
        <w:t>副</w:t>
      </w:r>
      <w:r>
        <w:rPr>
          <w:rFonts w:hint="eastAsia"/>
          <w:b/>
          <w:bCs/>
        </w:rPr>
        <w:t xml:space="preserve"> </w:t>
      </w:r>
      <w:r>
        <w:rPr>
          <w:b/>
          <w:bCs/>
        </w:rPr>
        <w:t>镇</w:t>
      </w:r>
      <w:r>
        <w:rPr>
          <w:rFonts w:hint="eastAsia"/>
          <w:b/>
          <w:bCs/>
        </w:rPr>
        <w:t xml:space="preserve"> </w:t>
      </w:r>
      <w:r>
        <w:rPr>
          <w:b/>
          <w:bCs/>
        </w:rPr>
        <w:t>长：</w:t>
      </w:r>
      <w:r>
        <w:t>朱祖煌（1993、12任至今）</w:t>
      </w:r>
    </w:p>
    <w:p w14:paraId="1579A2A7">
      <w:pPr>
        <w:ind w:left="1050" w:leftChars="500" w:firstLine="420"/>
      </w:pPr>
      <w:r>
        <w:t>董书海（1995、12～1998、4）</w:t>
      </w:r>
    </w:p>
    <w:p w14:paraId="5F7E0882">
      <w:pPr>
        <w:ind w:left="1050" w:leftChars="500" w:firstLine="420"/>
      </w:pPr>
      <w:r>
        <w:t>林绍发（1998、1月任至今）</w:t>
      </w:r>
    </w:p>
    <w:p w14:paraId="0349D9F0">
      <w:pPr>
        <w:ind w:left="1050" w:leftChars="500" w:firstLine="420"/>
      </w:pPr>
      <w:r>
        <w:t>张万里（1997、12～1998、12）</w:t>
      </w:r>
    </w:p>
    <w:p w14:paraId="57DD2316">
      <w:pPr>
        <w:pStyle w:val="4"/>
      </w:pPr>
      <w:r>
        <w:t>【概况】</w:t>
      </w:r>
    </w:p>
    <w:p w14:paraId="7CF2B778">
      <w:pPr>
        <w:ind w:firstLine="420"/>
      </w:pPr>
      <w:r>
        <w:t>全安镇位于东经114°15′46′′，北纬25°8′16′′，顺时针方向分别与珠玑、雄州、古市、苍石、澜河、帽子峰等镇相邻。全镇总面积113.5平方公里，耕地面积25804亩，其中水田21390亩，主要种植水稻、黄烟、蚕桑、花生、蕃薯、蔬菜、水果，山林103万亩，其中有林地102万亩，森林覆盖率98%。辖10个村民委员会，116个村小组，5197户，20627人。全镇1998年经济总收入1.41亿元。农民人均收入3634元。</w:t>
      </w:r>
    </w:p>
    <w:p w14:paraId="49AD1086">
      <w:pPr>
        <w:pStyle w:val="4"/>
      </w:pPr>
      <w:r>
        <w:t>【农业】</w:t>
      </w:r>
    </w:p>
    <w:p w14:paraId="67B652B6">
      <w:pPr>
        <w:ind w:firstLine="420"/>
      </w:pPr>
      <w:r>
        <w:t>农业生产喜获丰收。粮食实现单产517公斤，比上年增加7公斤；总产18408吨，比上年增加240吨；种植黄烟4000亩，总产432吨；种植花生4500亩，总产806吨；种植蚕桑922亩，总产38吨。养殖业发展迅猛，共饲养生猪31523头，三鸟571665只，水产养殖面积1600亩，渔业总产825吨。</w:t>
      </w:r>
    </w:p>
    <w:p w14:paraId="683A0FE7">
      <w:pPr>
        <w:pStyle w:val="4"/>
      </w:pPr>
      <w:r>
        <w:t>【林业】</w:t>
      </w:r>
    </w:p>
    <w:p w14:paraId="2ECA1EDD">
      <w:pPr>
        <w:ind w:firstLine="420"/>
      </w:pPr>
      <w:r>
        <w:t>高标准完成了4000亩毛竹基地的垦覆抚育工作，新建了塘坑、吊基岭、乌坑水、城古岭等4个共5000亩的松香基地，试办了50亩赤桉基地。1000亩白果基地的管理水平不断提高，长势一片喜人，护林防火工作得到加强，杜绝了山火的发生。</w:t>
      </w:r>
    </w:p>
    <w:p w14:paraId="1711F5B8">
      <w:pPr>
        <w:pStyle w:val="4"/>
      </w:pPr>
      <w:r>
        <w:t>【乡镇企业】</w:t>
      </w:r>
    </w:p>
    <w:p w14:paraId="03D4DBDE">
      <w:pPr>
        <w:ind w:firstLine="420"/>
      </w:pPr>
      <w:r>
        <w:t>全镇乡镇企业总产值实现1.5亿元，销售收入1.8亿元，创税利1798万元。</w:t>
      </w:r>
    </w:p>
    <w:p w14:paraId="49B303AF">
      <w:pPr>
        <w:pStyle w:val="4"/>
      </w:pPr>
      <w:r>
        <w:t>【计划生育】</w:t>
      </w:r>
    </w:p>
    <w:p w14:paraId="545AC2AE">
      <w:pPr>
        <w:ind w:firstLine="420"/>
      </w:pPr>
      <w:r>
        <w:t>全面完成了市下达的“四术”任务，全年计划生育率达到85.42%，多孩率控制在5.08%以内，人口出生率14.18‰，自然增长率为7.11‰，顺利通过了市人口目标考核验收。</w:t>
      </w:r>
    </w:p>
    <w:p w14:paraId="074C395A">
      <w:pPr>
        <w:pStyle w:val="4"/>
      </w:pPr>
      <w:r>
        <w:t>【民兵工作】</w:t>
      </w:r>
    </w:p>
    <w:p w14:paraId="78E4E640">
      <w:pPr>
        <w:ind w:firstLine="420"/>
      </w:pPr>
      <w:r>
        <w:t>民兵预备役人员的国防意识教育和军训得到了加强，在维护社会治安、承担护林防火、兴建水利、抢险救灾等急、难、险重任务中起到了骨干带头作用，还输送了10名优秀青年到部队服役。</w:t>
      </w:r>
    </w:p>
    <w:p w14:paraId="6383EC73">
      <w:pPr>
        <w:pStyle w:val="4"/>
      </w:pPr>
      <w:r>
        <w:t>【社会治安综合治理】</w:t>
      </w:r>
    </w:p>
    <w:p w14:paraId="269A9BA0">
      <w:pPr>
        <w:ind w:firstLine="420"/>
      </w:pPr>
      <w:r>
        <w:t>深入开展了严打斗争，切实抓好了法制宣传教育，搞好了依法治镇和创建安全文明小区工作，全镇社会治安形势良好，为该镇的经济发展创造了良好的社会环境。</w:t>
      </w:r>
    </w:p>
    <w:p w14:paraId="3E34112C">
      <w:pPr>
        <w:pStyle w:val="4"/>
      </w:pPr>
      <w:r>
        <w:t>【财政收入】</w:t>
      </w:r>
    </w:p>
    <w:p w14:paraId="0C5CEA77">
      <w:pPr>
        <w:ind w:firstLine="420"/>
      </w:pPr>
      <w:r>
        <w:t>1998年镇财政收入300万元，对比1997年增加25万元，增长11.7%。</w:t>
      </w:r>
    </w:p>
    <w:p w14:paraId="5C06819C">
      <w:pPr>
        <w:pStyle w:val="4"/>
      </w:pPr>
      <w:r>
        <w:t>【居民（农民）储蓄存款】</w:t>
      </w:r>
    </w:p>
    <w:p w14:paraId="3E4A1A5A">
      <w:pPr>
        <w:ind w:firstLine="420"/>
      </w:pPr>
      <w:r>
        <w:t>1998年居民（农民）储蓄存款720多万元。</w:t>
      </w:r>
    </w:p>
    <w:p w14:paraId="5CEF95FF">
      <w:pPr>
        <w:pStyle w:val="4"/>
      </w:pPr>
      <w:r>
        <w:t>【交通、邮电通讯】</w:t>
      </w:r>
    </w:p>
    <w:p w14:paraId="1C0CE58C">
      <w:pPr>
        <w:ind w:firstLine="420"/>
      </w:pPr>
      <w:r>
        <w:t>省道S342线全安古塘三枫至杨沥两岸5公里水泥路面硬底化工程全面完工；东江岭至陂头村委会和小水岭至河塘村委会共3.5公里乡村道路水泥路面建成通车，邮电新建了一座移动电话通讯塔。</w:t>
      </w:r>
    </w:p>
    <w:p w14:paraId="20B32BF2">
      <w:pPr>
        <w:pStyle w:val="4"/>
      </w:pPr>
      <w:r>
        <w:t>【社会福利事业】</w:t>
      </w:r>
    </w:p>
    <w:p w14:paraId="6AD6CBD4">
      <w:pPr>
        <w:ind w:firstLine="420"/>
      </w:pPr>
      <w:r>
        <w:t>镇敬老院共收养老人、孤儿23人；全镇还有五保老人、军烈属、特困户共100多人享受镇政府的生活补助。</w:t>
      </w:r>
    </w:p>
    <w:p w14:paraId="22AD3ADA">
      <w:pPr>
        <w:pStyle w:val="4"/>
      </w:pPr>
      <w:r>
        <w:t>【墟镇建设】</w:t>
      </w:r>
    </w:p>
    <w:p w14:paraId="121C5C2E">
      <w:pPr>
        <w:ind w:firstLine="420"/>
      </w:pPr>
      <w:r>
        <w:t>结合省道S342线改造，墟镇规划范围内共建奔康楼房128套，街道总长1.5公里，宽27米，已实现硬化、绿化达标。</w:t>
      </w:r>
    </w:p>
    <w:p w14:paraId="2CCA7B67">
      <w:pPr>
        <w:pStyle w:val="4"/>
      </w:pPr>
      <w:r>
        <w:t>【文教卫生】</w:t>
      </w:r>
    </w:p>
    <w:p w14:paraId="20F20E24">
      <w:pPr>
        <w:ind w:firstLine="420"/>
      </w:pPr>
      <w:r>
        <w:t>投资49万元（其中香港铭源基金会何铭思先生捐款25万元）的密下水铭源小学建成交付使用；群众体育工作经国家群体部门验收达标；农村合作医疗已正在全镇铺开，覆盖面已达到35%以上；全安卫生院购置了X光、心电图、B超化验等设备。</w:t>
      </w:r>
    </w:p>
    <w:p w14:paraId="13A9FA9B">
      <w:pPr>
        <w:pStyle w:val="4"/>
      </w:pPr>
      <w:r>
        <w:t>【奔康工程】</w:t>
      </w:r>
    </w:p>
    <w:p w14:paraId="266CD421">
      <w:pPr>
        <w:ind w:firstLine="420"/>
      </w:pPr>
      <w:r>
        <w:t>新建了九里村、长园、羊角、仕坑等四个新农村，墟镇</w:t>
      </w:r>
      <w:bookmarkStart w:id="0" w:name="OLE_LINK1"/>
      <w:r>
        <w:t>段还建起了128套楼房</w:t>
      </w:r>
      <w:bookmarkEnd w:id="0"/>
      <w:r>
        <w:t>。</w:t>
      </w:r>
    </w:p>
    <w:p w14:paraId="7DA3A6D7">
      <w:pPr>
        <w:ind w:firstLine="422"/>
        <w:jc w:val="right"/>
        <w:rPr>
          <w:b/>
          <w:bCs/>
        </w:rPr>
      </w:pPr>
      <w:r>
        <w:rPr>
          <w:b/>
          <w:bCs/>
        </w:rPr>
        <w:t>（邓海华）</w:t>
      </w:r>
    </w:p>
    <w:p w14:paraId="3E677D3C">
      <w:pPr>
        <w:pStyle w:val="10"/>
        <w:jc w:val="center"/>
        <w:rPr>
          <w:b/>
          <w:bCs/>
        </w:rPr>
      </w:pPr>
      <w:r>
        <w:rPr>
          <w:rFonts w:hint="eastAsia"/>
          <w:b/>
          <w:bCs/>
        </w:rPr>
        <w:t>1998年各村委会基本情况－览表</w:t>
      </w:r>
    </w:p>
    <w:tbl>
      <w:tblPr>
        <w:tblStyle w:val="7"/>
        <w:tblW w:w="498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fixed"/>
        <w:tblCellMar>
          <w:top w:w="0" w:type="dxa"/>
          <w:left w:w="0" w:type="dxa"/>
          <w:bottom w:w="0" w:type="dxa"/>
          <w:right w:w="0" w:type="dxa"/>
        </w:tblCellMar>
      </w:tblPr>
      <w:tblGrid>
        <w:gridCol w:w="688"/>
        <w:gridCol w:w="707"/>
        <w:gridCol w:w="695"/>
        <w:gridCol w:w="697"/>
        <w:gridCol w:w="836"/>
        <w:gridCol w:w="912"/>
        <w:gridCol w:w="753"/>
        <w:gridCol w:w="2241"/>
        <w:gridCol w:w="923"/>
        <w:gridCol w:w="1301"/>
      </w:tblGrid>
      <w:tr w14:paraId="32CAB46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1040"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360E66">
            <w:pPr>
              <w:pStyle w:val="10"/>
              <w:jc w:val="center"/>
              <w:rPr>
                <w:b/>
                <w:bCs/>
                <w:color w:val="000000"/>
              </w:rPr>
            </w:pPr>
            <w:r>
              <w:rPr>
                <w:rFonts w:hint="eastAsia"/>
                <w:b/>
                <w:bCs/>
                <w:color w:val="000000"/>
              </w:rPr>
              <w:t>村委会</w:t>
            </w:r>
          </w:p>
        </w:tc>
        <w:tc>
          <w:tcPr>
            <w:tcW w:w="3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DFBE8E">
            <w:pPr>
              <w:pStyle w:val="10"/>
              <w:jc w:val="center"/>
              <w:rPr>
                <w:b/>
                <w:bCs/>
                <w:color w:val="000000"/>
              </w:rPr>
            </w:pPr>
            <w:r>
              <w:rPr>
                <w:rFonts w:hint="eastAsia"/>
                <w:b/>
                <w:bCs/>
                <w:color w:val="000000"/>
              </w:rPr>
              <w:t>总人口（人）</w:t>
            </w:r>
          </w:p>
        </w:tc>
        <w:tc>
          <w:tcPr>
            <w:tcW w:w="3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70537E">
            <w:pPr>
              <w:pStyle w:val="10"/>
              <w:jc w:val="center"/>
              <w:rPr>
                <w:b/>
                <w:bCs/>
                <w:color w:val="000000"/>
              </w:rPr>
            </w:pPr>
            <w:r>
              <w:rPr>
                <w:rFonts w:hint="eastAsia"/>
                <w:b/>
                <w:bCs/>
                <w:color w:val="000000"/>
              </w:rPr>
              <w:t>总户数（人）</w:t>
            </w:r>
          </w:p>
        </w:tc>
        <w:tc>
          <w:tcPr>
            <w:tcW w:w="35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3E95CD">
            <w:pPr>
              <w:pStyle w:val="10"/>
              <w:jc w:val="center"/>
              <w:rPr>
                <w:b/>
                <w:bCs/>
                <w:color w:val="000000"/>
              </w:rPr>
            </w:pPr>
            <w:r>
              <w:rPr>
                <w:rFonts w:hint="eastAsia"/>
                <w:b/>
                <w:bCs/>
                <w:color w:val="000000"/>
              </w:rPr>
              <w:t>村民小组（个）</w:t>
            </w:r>
          </w:p>
        </w:tc>
        <w:tc>
          <w:tcPr>
            <w:tcW w:w="42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AE10F5">
            <w:pPr>
              <w:pStyle w:val="10"/>
              <w:jc w:val="center"/>
              <w:rPr>
                <w:b/>
                <w:bCs/>
                <w:color w:val="000000"/>
              </w:rPr>
            </w:pPr>
            <w:r>
              <w:rPr>
                <w:rFonts w:hint="eastAsia"/>
                <w:b/>
                <w:bCs/>
                <w:color w:val="000000"/>
              </w:rPr>
              <w:t>耕地面积（亩）</w:t>
            </w:r>
          </w:p>
        </w:tc>
        <w:tc>
          <w:tcPr>
            <w:tcW w:w="46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00DCF2">
            <w:pPr>
              <w:pStyle w:val="10"/>
              <w:jc w:val="center"/>
              <w:rPr>
                <w:b/>
                <w:bCs/>
                <w:color w:val="000000"/>
              </w:rPr>
            </w:pPr>
            <w:r>
              <w:rPr>
                <w:rFonts w:hint="eastAsia"/>
                <w:b/>
                <w:bCs/>
                <w:color w:val="000000"/>
              </w:rPr>
              <w:t>农民人均收人（元）</w:t>
            </w:r>
          </w:p>
        </w:tc>
        <w:tc>
          <w:tcPr>
            <w:tcW w:w="3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085D4D">
            <w:pPr>
              <w:pStyle w:val="10"/>
              <w:jc w:val="center"/>
              <w:rPr>
                <w:b/>
                <w:bCs/>
                <w:color w:val="000000"/>
              </w:rPr>
            </w:pPr>
            <w:r>
              <w:rPr>
                <w:rFonts w:hint="eastAsia"/>
                <w:b/>
                <w:bCs/>
                <w:color w:val="000000"/>
              </w:rPr>
              <w:t>村办企业（个）</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0AD1AF">
            <w:pPr>
              <w:pStyle w:val="10"/>
              <w:jc w:val="center"/>
              <w:rPr>
                <w:b/>
                <w:bCs/>
                <w:color w:val="000000"/>
              </w:rPr>
            </w:pPr>
            <w:r>
              <w:rPr>
                <w:rFonts w:hint="eastAsia"/>
                <w:b/>
                <w:bCs/>
                <w:color w:val="000000"/>
              </w:rPr>
              <w:t>主要企业名称</w:t>
            </w:r>
          </w:p>
        </w:tc>
        <w:tc>
          <w:tcPr>
            <w:tcW w:w="47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16935C">
            <w:pPr>
              <w:pStyle w:val="10"/>
              <w:jc w:val="center"/>
              <w:rPr>
                <w:b/>
                <w:bCs/>
                <w:color w:val="000000"/>
              </w:rPr>
            </w:pPr>
            <w:r>
              <w:rPr>
                <w:rFonts w:hint="eastAsia"/>
                <w:b/>
                <w:bCs/>
                <w:color w:val="000000"/>
              </w:rPr>
              <w:t>村集体经济纯收入</w:t>
            </w:r>
            <w:r>
              <w:rPr>
                <w:rFonts w:hint="eastAsia"/>
                <w:b/>
                <w:bCs/>
                <w:color w:val="000000"/>
              </w:rPr>
              <w:br w:type="textWrapping"/>
            </w:r>
            <w:r>
              <w:rPr>
                <w:rFonts w:hint="eastAsia"/>
                <w:b/>
                <w:bCs/>
                <w:color w:val="000000"/>
              </w:rPr>
              <w:t>（万元）</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15B411E">
            <w:pPr>
              <w:pStyle w:val="10"/>
              <w:jc w:val="center"/>
              <w:rPr>
                <w:b/>
                <w:bCs/>
                <w:color w:val="000000"/>
              </w:rPr>
            </w:pPr>
            <w:r>
              <w:rPr>
                <w:rFonts w:hint="eastAsia"/>
                <w:b/>
                <w:bCs/>
                <w:color w:val="000000"/>
              </w:rPr>
              <w:t>主要经济作物</w:t>
            </w:r>
            <w:r>
              <w:rPr>
                <w:rFonts w:hint="eastAsia"/>
                <w:b/>
                <w:bCs/>
                <w:color w:val="000000"/>
              </w:rPr>
              <w:br w:type="textWrapping"/>
            </w:r>
            <w:r>
              <w:rPr>
                <w:rFonts w:hint="eastAsia"/>
                <w:b/>
                <w:bCs/>
                <w:color w:val="000000"/>
              </w:rPr>
              <w:t>（含农作物）</w:t>
            </w:r>
          </w:p>
        </w:tc>
      </w:tr>
      <w:tr w14:paraId="546229F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675"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6D9D2A">
            <w:pPr>
              <w:pStyle w:val="10"/>
              <w:jc w:val="center"/>
              <w:rPr>
                <w:color w:val="000000"/>
              </w:rPr>
            </w:pPr>
            <w:r>
              <w:rPr>
                <w:rFonts w:hint="eastAsia"/>
                <w:color w:val="000000"/>
              </w:rPr>
              <w:t>密下水</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5F5DC6">
            <w:pPr>
              <w:pStyle w:val="10"/>
              <w:jc w:val="center"/>
              <w:rPr>
                <w:color w:val="000000"/>
              </w:rPr>
            </w:pPr>
            <w:r>
              <w:rPr>
                <w:color w:val="000000"/>
              </w:rPr>
              <w:t>2151</w:t>
            </w:r>
          </w:p>
        </w:tc>
        <w:tc>
          <w:tcPr>
            <w:tcW w:w="3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914385">
            <w:pPr>
              <w:pStyle w:val="10"/>
              <w:jc w:val="center"/>
              <w:rPr>
                <w:color w:val="000000"/>
              </w:rPr>
            </w:pPr>
            <w:r>
              <w:rPr>
                <w:color w:val="000000"/>
              </w:rPr>
              <w:t>483</w:t>
            </w:r>
          </w:p>
        </w:tc>
        <w:tc>
          <w:tcPr>
            <w:tcW w:w="3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7A4D23">
            <w:pPr>
              <w:pStyle w:val="10"/>
              <w:jc w:val="center"/>
              <w:rPr>
                <w:color w:val="000000"/>
              </w:rPr>
            </w:pPr>
            <w:r>
              <w:rPr>
                <w:color w:val="000000"/>
              </w:rPr>
              <w:t>18</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36ACD9">
            <w:pPr>
              <w:pStyle w:val="10"/>
              <w:jc w:val="center"/>
              <w:rPr>
                <w:color w:val="000000"/>
              </w:rPr>
            </w:pPr>
            <w:r>
              <w:rPr>
                <w:color w:val="000000"/>
              </w:rPr>
              <w:t>3160</w:t>
            </w:r>
          </w:p>
        </w:tc>
        <w:tc>
          <w:tcPr>
            <w:tcW w:w="46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381210">
            <w:pPr>
              <w:pStyle w:val="10"/>
              <w:jc w:val="center"/>
              <w:rPr>
                <w:color w:val="000000"/>
              </w:rPr>
            </w:pPr>
            <w:r>
              <w:rPr>
                <w:color w:val="000000"/>
              </w:rPr>
              <w:t>3462</w:t>
            </w:r>
          </w:p>
        </w:tc>
        <w:tc>
          <w:tcPr>
            <w:tcW w:w="3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CC6D07">
            <w:pPr>
              <w:pStyle w:val="10"/>
              <w:jc w:val="center"/>
              <w:rPr>
                <w:color w:val="000000"/>
              </w:rPr>
            </w:pPr>
            <w:r>
              <w:rPr>
                <w:color w:val="000000"/>
              </w:rPr>
              <w:t>9</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4C7BB5">
            <w:pPr>
              <w:pStyle w:val="10"/>
              <w:jc w:val="center"/>
              <w:rPr>
                <w:color w:val="000000"/>
              </w:rPr>
            </w:pPr>
            <w:r>
              <w:rPr>
                <w:rFonts w:hint="eastAsia"/>
                <w:color w:val="000000"/>
              </w:rPr>
              <w:t>石场、加工厂、</w:t>
            </w:r>
          </w:p>
          <w:p w14:paraId="76D2A4DA">
            <w:pPr>
              <w:pStyle w:val="10"/>
              <w:jc w:val="center"/>
              <w:rPr>
                <w:color w:val="000000"/>
              </w:rPr>
            </w:pPr>
            <w:r>
              <w:rPr>
                <w:rFonts w:hint="eastAsia"/>
                <w:color w:val="000000"/>
              </w:rPr>
              <w:t>宝林公司山租、林场、</w:t>
            </w:r>
          </w:p>
          <w:p w14:paraId="13F804AA">
            <w:pPr>
              <w:pStyle w:val="10"/>
              <w:jc w:val="center"/>
              <w:rPr>
                <w:color w:val="000000"/>
              </w:rPr>
            </w:pPr>
            <w:r>
              <w:rPr>
                <w:rFonts w:hint="eastAsia"/>
                <w:color w:val="000000"/>
              </w:rPr>
              <w:t>白果基地、果场</w:t>
            </w:r>
          </w:p>
        </w:tc>
        <w:tc>
          <w:tcPr>
            <w:tcW w:w="4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959F64">
            <w:pPr>
              <w:pStyle w:val="10"/>
              <w:jc w:val="center"/>
              <w:rPr>
                <w:color w:val="000000"/>
              </w:rPr>
            </w:pPr>
            <w:r>
              <w:rPr>
                <w:color w:val="000000"/>
              </w:rPr>
              <w:t>6</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A6CAD4F">
            <w:pPr>
              <w:pStyle w:val="10"/>
              <w:jc w:val="center"/>
              <w:rPr>
                <w:color w:val="000000"/>
              </w:rPr>
            </w:pPr>
            <w:r>
              <w:rPr>
                <w:rFonts w:hint="eastAsia"/>
                <w:color w:val="000000"/>
              </w:rPr>
              <w:t>水稻、黄烟、花生</w:t>
            </w:r>
          </w:p>
        </w:tc>
      </w:tr>
      <w:tr w14:paraId="040064D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780"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66DF5D">
            <w:pPr>
              <w:pStyle w:val="10"/>
              <w:jc w:val="center"/>
              <w:rPr>
                <w:color w:val="000000"/>
              </w:rPr>
            </w:pPr>
            <w:r>
              <w:rPr>
                <w:rFonts w:hint="eastAsia"/>
                <w:color w:val="000000"/>
              </w:rPr>
              <w:t>艻迳</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F300C1">
            <w:pPr>
              <w:pStyle w:val="10"/>
              <w:jc w:val="center"/>
              <w:rPr>
                <w:color w:val="000000"/>
              </w:rPr>
            </w:pPr>
            <w:r>
              <w:rPr>
                <w:color w:val="000000"/>
              </w:rPr>
              <w:t>1402</w:t>
            </w:r>
          </w:p>
        </w:tc>
        <w:tc>
          <w:tcPr>
            <w:tcW w:w="3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B88DDD">
            <w:pPr>
              <w:pStyle w:val="10"/>
              <w:jc w:val="center"/>
              <w:rPr>
                <w:color w:val="000000"/>
              </w:rPr>
            </w:pPr>
            <w:r>
              <w:rPr>
                <w:color w:val="000000"/>
              </w:rPr>
              <w:t>325</w:t>
            </w:r>
          </w:p>
        </w:tc>
        <w:tc>
          <w:tcPr>
            <w:tcW w:w="3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7002A4">
            <w:pPr>
              <w:pStyle w:val="10"/>
              <w:jc w:val="center"/>
              <w:rPr>
                <w:color w:val="000000"/>
              </w:rPr>
            </w:pPr>
            <w:r>
              <w:rPr>
                <w:color w:val="000000"/>
              </w:rPr>
              <w:t>11</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993917">
            <w:pPr>
              <w:pStyle w:val="10"/>
              <w:jc w:val="center"/>
              <w:rPr>
                <w:color w:val="000000"/>
              </w:rPr>
            </w:pPr>
            <w:r>
              <w:rPr>
                <w:color w:val="000000"/>
              </w:rPr>
              <w:t>1922</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C67135">
            <w:pPr>
              <w:pStyle w:val="10"/>
              <w:jc w:val="center"/>
              <w:rPr>
                <w:color w:val="000000"/>
              </w:rPr>
            </w:pPr>
            <w:r>
              <w:rPr>
                <w:color w:val="000000"/>
              </w:rPr>
              <w:t>3532</w:t>
            </w:r>
          </w:p>
        </w:tc>
        <w:tc>
          <w:tcPr>
            <w:tcW w:w="3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E682BD">
            <w:pPr>
              <w:pStyle w:val="10"/>
              <w:jc w:val="center"/>
              <w:rPr>
                <w:color w:val="000000"/>
              </w:rPr>
            </w:pPr>
            <w:r>
              <w:rPr>
                <w:color w:val="000000"/>
              </w:rPr>
              <w:t>5</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E157C0">
            <w:pPr>
              <w:pStyle w:val="10"/>
              <w:jc w:val="center"/>
              <w:rPr>
                <w:color w:val="000000"/>
              </w:rPr>
            </w:pPr>
            <w:r>
              <w:rPr>
                <w:rFonts w:hint="eastAsia"/>
                <w:color w:val="000000"/>
              </w:rPr>
              <w:t>宝林公司山租、林场、</w:t>
            </w:r>
          </w:p>
          <w:p w14:paraId="349769F1">
            <w:pPr>
              <w:pStyle w:val="10"/>
              <w:jc w:val="center"/>
              <w:rPr>
                <w:color w:val="000000"/>
              </w:rPr>
            </w:pPr>
            <w:r>
              <w:rPr>
                <w:rFonts w:hint="eastAsia"/>
                <w:color w:val="000000"/>
              </w:rPr>
              <w:t>白果基地（村提留）</w:t>
            </w:r>
          </w:p>
        </w:tc>
        <w:tc>
          <w:tcPr>
            <w:tcW w:w="4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024ED1">
            <w:pPr>
              <w:pStyle w:val="10"/>
              <w:jc w:val="center"/>
              <w:rPr>
                <w:color w:val="000000"/>
              </w:rPr>
            </w:pPr>
            <w:r>
              <w:rPr>
                <w:color w:val="000000"/>
              </w:rPr>
              <w:t>3.5</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5F3DC97">
            <w:pPr>
              <w:pStyle w:val="10"/>
              <w:jc w:val="center"/>
              <w:rPr>
                <w:color w:val="000000"/>
              </w:rPr>
            </w:pPr>
            <w:r>
              <w:rPr>
                <w:rFonts w:hint="eastAsia"/>
                <w:color w:val="000000"/>
              </w:rPr>
              <w:t>水稻、蚕桑、花生、黄烟</w:t>
            </w:r>
          </w:p>
        </w:tc>
      </w:tr>
      <w:tr w14:paraId="5054653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770"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126104">
            <w:pPr>
              <w:pStyle w:val="10"/>
              <w:jc w:val="center"/>
              <w:rPr>
                <w:color w:val="000000"/>
              </w:rPr>
            </w:pPr>
            <w:r>
              <w:rPr>
                <w:rFonts w:hint="eastAsia"/>
                <w:color w:val="000000"/>
              </w:rPr>
              <w:t>杨沥</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218F03">
            <w:pPr>
              <w:pStyle w:val="10"/>
              <w:jc w:val="center"/>
              <w:rPr>
                <w:color w:val="000000"/>
              </w:rPr>
            </w:pPr>
            <w:r>
              <w:rPr>
                <w:color w:val="000000"/>
              </w:rPr>
              <w:t>2117</w:t>
            </w:r>
          </w:p>
        </w:tc>
        <w:tc>
          <w:tcPr>
            <w:tcW w:w="3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CE464D">
            <w:pPr>
              <w:pStyle w:val="10"/>
              <w:jc w:val="center"/>
              <w:rPr>
                <w:color w:val="000000"/>
              </w:rPr>
            </w:pPr>
            <w:r>
              <w:rPr>
                <w:color w:val="000000"/>
              </w:rPr>
              <w:t>510</w:t>
            </w:r>
          </w:p>
        </w:tc>
        <w:tc>
          <w:tcPr>
            <w:tcW w:w="3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6DE06E">
            <w:pPr>
              <w:pStyle w:val="10"/>
              <w:jc w:val="center"/>
              <w:rPr>
                <w:color w:val="000000"/>
              </w:rPr>
            </w:pPr>
            <w:r>
              <w:rPr>
                <w:color w:val="000000"/>
              </w:rPr>
              <w:t>15</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99DD73">
            <w:pPr>
              <w:pStyle w:val="10"/>
              <w:jc w:val="center"/>
              <w:rPr>
                <w:color w:val="000000"/>
              </w:rPr>
            </w:pPr>
            <w:r>
              <w:rPr>
                <w:color w:val="000000"/>
              </w:rPr>
              <w:t>2686</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63FF51">
            <w:pPr>
              <w:pStyle w:val="10"/>
              <w:jc w:val="center"/>
              <w:rPr>
                <w:color w:val="000000"/>
              </w:rPr>
            </w:pPr>
            <w:r>
              <w:rPr>
                <w:color w:val="000000"/>
              </w:rPr>
              <w:t>3654</w:t>
            </w:r>
          </w:p>
        </w:tc>
        <w:tc>
          <w:tcPr>
            <w:tcW w:w="3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E6374F">
            <w:pPr>
              <w:pStyle w:val="10"/>
              <w:jc w:val="center"/>
              <w:rPr>
                <w:color w:val="000000"/>
              </w:rPr>
            </w:pPr>
            <w:r>
              <w:rPr>
                <w:color w:val="000000"/>
              </w:rPr>
              <w:t>4</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AA4D62">
            <w:pPr>
              <w:pStyle w:val="10"/>
              <w:jc w:val="center"/>
              <w:rPr>
                <w:color w:val="000000"/>
              </w:rPr>
            </w:pPr>
            <w:r>
              <w:rPr>
                <w:rFonts w:hint="eastAsia"/>
                <w:color w:val="000000"/>
              </w:rPr>
              <w:t>加工厂、果场、</w:t>
            </w:r>
          </w:p>
          <w:p w14:paraId="05EE1B06">
            <w:pPr>
              <w:pStyle w:val="10"/>
              <w:jc w:val="center"/>
              <w:rPr>
                <w:color w:val="000000"/>
              </w:rPr>
            </w:pPr>
            <w:r>
              <w:rPr>
                <w:rFonts w:hint="eastAsia"/>
                <w:color w:val="000000"/>
              </w:rPr>
              <w:t>白果基地（村提留）</w:t>
            </w:r>
          </w:p>
        </w:tc>
        <w:tc>
          <w:tcPr>
            <w:tcW w:w="4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2D4CBD">
            <w:pPr>
              <w:pStyle w:val="10"/>
              <w:jc w:val="center"/>
              <w:rPr>
                <w:color w:val="000000"/>
              </w:rPr>
            </w:pPr>
            <w:r>
              <w:rPr>
                <w:color w:val="000000"/>
              </w:rPr>
              <w:t>5.3</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AEED870">
            <w:pPr>
              <w:pStyle w:val="10"/>
              <w:jc w:val="center"/>
              <w:rPr>
                <w:color w:val="000000"/>
              </w:rPr>
            </w:pPr>
            <w:r>
              <w:rPr>
                <w:rFonts w:hint="eastAsia"/>
                <w:color w:val="000000"/>
              </w:rPr>
              <w:t>水稻、西瓜、黄烟、花生</w:t>
            </w:r>
          </w:p>
        </w:tc>
      </w:tr>
      <w:tr w14:paraId="370A373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695"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83C121">
            <w:pPr>
              <w:pStyle w:val="10"/>
              <w:jc w:val="center"/>
              <w:rPr>
                <w:color w:val="000000"/>
              </w:rPr>
            </w:pPr>
            <w:r>
              <w:rPr>
                <w:rFonts w:hint="eastAsia"/>
                <w:color w:val="000000"/>
              </w:rPr>
              <w:t>河塘</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864BF6">
            <w:pPr>
              <w:pStyle w:val="10"/>
              <w:jc w:val="center"/>
              <w:rPr>
                <w:color w:val="000000"/>
              </w:rPr>
            </w:pPr>
            <w:r>
              <w:rPr>
                <w:color w:val="000000"/>
              </w:rPr>
              <w:t>2118</w:t>
            </w:r>
          </w:p>
        </w:tc>
        <w:tc>
          <w:tcPr>
            <w:tcW w:w="3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6B9BC6">
            <w:pPr>
              <w:pStyle w:val="10"/>
              <w:jc w:val="center"/>
              <w:rPr>
                <w:color w:val="000000"/>
              </w:rPr>
            </w:pPr>
            <w:r>
              <w:rPr>
                <w:color w:val="000000"/>
              </w:rPr>
              <w:t>520</w:t>
            </w:r>
          </w:p>
        </w:tc>
        <w:tc>
          <w:tcPr>
            <w:tcW w:w="3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699F69">
            <w:pPr>
              <w:pStyle w:val="10"/>
              <w:jc w:val="center"/>
              <w:rPr>
                <w:color w:val="000000"/>
              </w:rPr>
            </w:pPr>
            <w:r>
              <w:rPr>
                <w:color w:val="000000"/>
              </w:rPr>
              <w:t>11</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7EE1A1">
            <w:pPr>
              <w:pStyle w:val="10"/>
              <w:jc w:val="center"/>
              <w:rPr>
                <w:color w:val="000000"/>
              </w:rPr>
            </w:pPr>
            <w:r>
              <w:rPr>
                <w:color w:val="000000"/>
              </w:rPr>
              <w:t>2816</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6BD319">
            <w:pPr>
              <w:pStyle w:val="10"/>
              <w:jc w:val="center"/>
              <w:rPr>
                <w:color w:val="000000"/>
              </w:rPr>
            </w:pPr>
            <w:r>
              <w:rPr>
                <w:color w:val="000000"/>
              </w:rPr>
              <w:t>3862</w:t>
            </w:r>
          </w:p>
        </w:tc>
        <w:tc>
          <w:tcPr>
            <w:tcW w:w="3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129D0C">
            <w:pPr>
              <w:pStyle w:val="10"/>
              <w:jc w:val="center"/>
              <w:rPr>
                <w:color w:val="000000"/>
              </w:rPr>
            </w:pPr>
            <w:r>
              <w:rPr>
                <w:color w:val="000000"/>
              </w:rPr>
              <w:t>4</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CAAE2C">
            <w:pPr>
              <w:pStyle w:val="10"/>
              <w:jc w:val="center"/>
              <w:rPr>
                <w:color w:val="000000"/>
              </w:rPr>
            </w:pPr>
            <w:r>
              <w:rPr>
                <w:rFonts w:hint="eastAsia"/>
                <w:color w:val="000000"/>
              </w:rPr>
              <w:t>加工厂、果场、</w:t>
            </w:r>
          </w:p>
          <w:p w14:paraId="30B71A7D">
            <w:pPr>
              <w:pStyle w:val="10"/>
              <w:jc w:val="center"/>
              <w:rPr>
                <w:color w:val="000000"/>
              </w:rPr>
            </w:pPr>
            <w:r>
              <w:rPr>
                <w:rFonts w:hint="eastAsia"/>
                <w:color w:val="000000"/>
              </w:rPr>
              <w:t>白果基地（村提留）</w:t>
            </w:r>
          </w:p>
        </w:tc>
        <w:tc>
          <w:tcPr>
            <w:tcW w:w="4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8E0007">
            <w:pPr>
              <w:pStyle w:val="10"/>
              <w:jc w:val="center"/>
              <w:rPr>
                <w:color w:val="000000"/>
              </w:rPr>
            </w:pPr>
            <w:r>
              <w:rPr>
                <w:color w:val="000000"/>
              </w:rPr>
              <w:t>5.6</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463AC04">
            <w:pPr>
              <w:pStyle w:val="10"/>
              <w:jc w:val="center"/>
              <w:rPr>
                <w:color w:val="000000"/>
              </w:rPr>
            </w:pPr>
            <w:r>
              <w:rPr>
                <w:rFonts w:hint="eastAsia"/>
                <w:color w:val="000000"/>
              </w:rPr>
              <w:t>水稻、黄烟、果树、花生</w:t>
            </w:r>
          </w:p>
        </w:tc>
      </w:tr>
      <w:tr w14:paraId="31B44CB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695"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AB6A5F">
            <w:pPr>
              <w:pStyle w:val="10"/>
              <w:jc w:val="center"/>
              <w:rPr>
                <w:color w:val="000000"/>
              </w:rPr>
            </w:pPr>
            <w:r>
              <w:rPr>
                <w:rFonts w:hint="eastAsia"/>
                <w:color w:val="000000"/>
              </w:rPr>
              <w:t>王亭石</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11325F">
            <w:pPr>
              <w:pStyle w:val="10"/>
              <w:jc w:val="center"/>
              <w:rPr>
                <w:color w:val="000000"/>
              </w:rPr>
            </w:pPr>
            <w:r>
              <w:rPr>
                <w:color w:val="000000"/>
              </w:rPr>
              <w:t>1197</w:t>
            </w:r>
          </w:p>
        </w:tc>
        <w:tc>
          <w:tcPr>
            <w:tcW w:w="3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A712F6">
            <w:pPr>
              <w:pStyle w:val="10"/>
              <w:jc w:val="center"/>
              <w:rPr>
                <w:color w:val="000000"/>
              </w:rPr>
            </w:pPr>
            <w:r>
              <w:rPr>
                <w:color w:val="000000"/>
              </w:rPr>
              <w:t>271</w:t>
            </w:r>
          </w:p>
        </w:tc>
        <w:tc>
          <w:tcPr>
            <w:tcW w:w="3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B17700">
            <w:pPr>
              <w:pStyle w:val="10"/>
              <w:jc w:val="center"/>
              <w:rPr>
                <w:color w:val="000000"/>
              </w:rPr>
            </w:pPr>
            <w:r>
              <w:rPr>
                <w:color w:val="000000"/>
              </w:rPr>
              <w:t>11</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D41DD4">
            <w:pPr>
              <w:pStyle w:val="10"/>
              <w:jc w:val="center"/>
              <w:rPr>
                <w:color w:val="000000"/>
              </w:rPr>
            </w:pPr>
            <w:r>
              <w:rPr>
                <w:color w:val="000000"/>
              </w:rPr>
              <w:t>1451</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A8BEE2">
            <w:pPr>
              <w:pStyle w:val="10"/>
              <w:jc w:val="center"/>
              <w:rPr>
                <w:color w:val="000000"/>
              </w:rPr>
            </w:pPr>
            <w:r>
              <w:rPr>
                <w:color w:val="000000"/>
              </w:rPr>
              <w:t>3720</w:t>
            </w:r>
          </w:p>
        </w:tc>
        <w:tc>
          <w:tcPr>
            <w:tcW w:w="3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8D3033">
            <w:pPr>
              <w:pStyle w:val="10"/>
              <w:jc w:val="center"/>
              <w:rPr>
                <w:color w:val="000000"/>
              </w:rPr>
            </w:pPr>
            <w:r>
              <w:rPr>
                <w:color w:val="000000"/>
              </w:rPr>
              <w:t>3</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AB57EE">
            <w:pPr>
              <w:pStyle w:val="10"/>
              <w:jc w:val="center"/>
              <w:rPr>
                <w:color w:val="000000"/>
              </w:rPr>
            </w:pPr>
            <w:r>
              <w:rPr>
                <w:rFonts w:hint="eastAsia"/>
                <w:color w:val="000000"/>
              </w:rPr>
              <w:t>加工厂、果场、</w:t>
            </w:r>
          </w:p>
          <w:p w14:paraId="7A52BA86">
            <w:pPr>
              <w:pStyle w:val="10"/>
              <w:jc w:val="center"/>
              <w:rPr>
                <w:color w:val="000000"/>
              </w:rPr>
            </w:pPr>
            <w:r>
              <w:rPr>
                <w:rFonts w:hint="eastAsia"/>
                <w:color w:val="000000"/>
              </w:rPr>
              <w:t>白果基地（村提留）</w:t>
            </w:r>
          </w:p>
        </w:tc>
        <w:tc>
          <w:tcPr>
            <w:tcW w:w="4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9FFCBF">
            <w:pPr>
              <w:pStyle w:val="10"/>
              <w:jc w:val="center"/>
              <w:rPr>
                <w:color w:val="000000"/>
              </w:rPr>
            </w:pPr>
            <w:r>
              <w:rPr>
                <w:color w:val="000000"/>
              </w:rPr>
              <w:t>3.8</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81833E9">
            <w:pPr>
              <w:pStyle w:val="10"/>
              <w:jc w:val="center"/>
              <w:rPr>
                <w:color w:val="000000"/>
              </w:rPr>
            </w:pPr>
            <w:r>
              <w:rPr>
                <w:rFonts w:hint="eastAsia"/>
                <w:color w:val="000000"/>
              </w:rPr>
              <w:t>水稻、黄烟、花生</w:t>
            </w:r>
          </w:p>
        </w:tc>
      </w:tr>
      <w:tr w14:paraId="271CA76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745"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ADC23B">
            <w:pPr>
              <w:pStyle w:val="10"/>
              <w:jc w:val="center"/>
              <w:rPr>
                <w:color w:val="000000"/>
              </w:rPr>
            </w:pPr>
            <w:r>
              <w:rPr>
                <w:rFonts w:hint="eastAsia"/>
                <w:color w:val="000000"/>
              </w:rPr>
              <w:t>全安</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11941F">
            <w:pPr>
              <w:pStyle w:val="10"/>
              <w:jc w:val="center"/>
              <w:rPr>
                <w:color w:val="000000"/>
              </w:rPr>
            </w:pPr>
            <w:r>
              <w:rPr>
                <w:color w:val="000000"/>
              </w:rPr>
              <w:t>2475</w:t>
            </w:r>
          </w:p>
        </w:tc>
        <w:tc>
          <w:tcPr>
            <w:tcW w:w="3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BE020C">
            <w:pPr>
              <w:pStyle w:val="10"/>
              <w:jc w:val="center"/>
              <w:rPr>
                <w:color w:val="000000"/>
              </w:rPr>
            </w:pPr>
            <w:r>
              <w:rPr>
                <w:color w:val="000000"/>
              </w:rPr>
              <w:t>560</w:t>
            </w:r>
          </w:p>
        </w:tc>
        <w:tc>
          <w:tcPr>
            <w:tcW w:w="3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BA5B3B">
            <w:pPr>
              <w:pStyle w:val="10"/>
              <w:jc w:val="center"/>
              <w:rPr>
                <w:color w:val="000000"/>
              </w:rPr>
            </w:pPr>
            <w:r>
              <w:rPr>
                <w:color w:val="000000"/>
              </w:rPr>
              <w:t>19</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46C9B6">
            <w:pPr>
              <w:pStyle w:val="10"/>
              <w:jc w:val="center"/>
              <w:rPr>
                <w:color w:val="000000"/>
              </w:rPr>
            </w:pPr>
            <w:r>
              <w:rPr>
                <w:color w:val="000000"/>
              </w:rPr>
              <w:t>2948</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E420DD">
            <w:pPr>
              <w:pStyle w:val="10"/>
              <w:jc w:val="center"/>
              <w:rPr>
                <w:color w:val="000000"/>
              </w:rPr>
            </w:pPr>
            <w:r>
              <w:rPr>
                <w:color w:val="000000"/>
              </w:rPr>
              <w:t>3790</w:t>
            </w:r>
          </w:p>
        </w:tc>
        <w:tc>
          <w:tcPr>
            <w:tcW w:w="3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F5C3B6">
            <w:pPr>
              <w:pStyle w:val="10"/>
              <w:jc w:val="center"/>
              <w:rPr>
                <w:color w:val="000000"/>
              </w:rPr>
            </w:pPr>
            <w:r>
              <w:rPr>
                <w:color w:val="000000"/>
              </w:rPr>
              <w:t>5</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B6D6C7">
            <w:pPr>
              <w:pStyle w:val="10"/>
              <w:jc w:val="center"/>
              <w:rPr>
                <w:color w:val="000000"/>
              </w:rPr>
            </w:pPr>
            <w:r>
              <w:rPr>
                <w:rFonts w:hint="eastAsia"/>
                <w:color w:val="000000"/>
              </w:rPr>
              <w:t>果场、养殖场、加工厂、</w:t>
            </w:r>
          </w:p>
          <w:p w14:paraId="2092FF8A">
            <w:pPr>
              <w:pStyle w:val="10"/>
              <w:jc w:val="center"/>
              <w:rPr>
                <w:color w:val="000000"/>
              </w:rPr>
            </w:pPr>
            <w:r>
              <w:rPr>
                <w:rFonts w:hint="eastAsia"/>
                <w:color w:val="000000"/>
              </w:rPr>
              <w:t>白果基地（村提留）</w:t>
            </w:r>
          </w:p>
        </w:tc>
        <w:tc>
          <w:tcPr>
            <w:tcW w:w="4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040FDE">
            <w:pPr>
              <w:pStyle w:val="10"/>
              <w:jc w:val="center"/>
              <w:rPr>
                <w:color w:val="000000"/>
              </w:rPr>
            </w:pPr>
            <w:r>
              <w:rPr>
                <w:color w:val="000000"/>
              </w:rPr>
              <w:t>5.5</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B221698">
            <w:pPr>
              <w:pStyle w:val="10"/>
              <w:jc w:val="center"/>
              <w:rPr>
                <w:color w:val="000000"/>
              </w:rPr>
            </w:pPr>
            <w:r>
              <w:rPr>
                <w:rFonts w:hint="eastAsia"/>
                <w:color w:val="000000"/>
              </w:rPr>
              <w:t>水稻、黄烟、花生、西瓜</w:t>
            </w:r>
          </w:p>
        </w:tc>
      </w:tr>
      <w:tr w14:paraId="70D68E6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660"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5FF7E0">
            <w:pPr>
              <w:pStyle w:val="10"/>
              <w:jc w:val="center"/>
              <w:rPr>
                <w:color w:val="000000"/>
              </w:rPr>
            </w:pPr>
            <w:r>
              <w:rPr>
                <w:rFonts w:hint="eastAsia"/>
                <w:color w:val="000000"/>
              </w:rPr>
              <w:t>古塘</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B8BABF">
            <w:pPr>
              <w:pStyle w:val="10"/>
              <w:jc w:val="center"/>
              <w:rPr>
                <w:color w:val="000000"/>
              </w:rPr>
            </w:pPr>
            <w:r>
              <w:rPr>
                <w:color w:val="000000"/>
              </w:rPr>
              <w:t>2383</w:t>
            </w:r>
          </w:p>
        </w:tc>
        <w:tc>
          <w:tcPr>
            <w:tcW w:w="3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3272A8">
            <w:pPr>
              <w:pStyle w:val="10"/>
              <w:jc w:val="center"/>
              <w:rPr>
                <w:color w:val="000000"/>
              </w:rPr>
            </w:pPr>
            <w:r>
              <w:rPr>
                <w:color w:val="000000"/>
              </w:rPr>
              <w:t>556</w:t>
            </w:r>
          </w:p>
        </w:tc>
        <w:tc>
          <w:tcPr>
            <w:tcW w:w="3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3391D9">
            <w:pPr>
              <w:pStyle w:val="10"/>
              <w:jc w:val="center"/>
              <w:rPr>
                <w:color w:val="000000"/>
              </w:rPr>
            </w:pPr>
            <w:r>
              <w:rPr>
                <w:color w:val="000000"/>
              </w:rPr>
              <w:t>16</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00E488">
            <w:pPr>
              <w:pStyle w:val="10"/>
              <w:jc w:val="center"/>
              <w:rPr>
                <w:color w:val="000000"/>
              </w:rPr>
            </w:pPr>
            <w:r>
              <w:rPr>
                <w:color w:val="000000"/>
              </w:rPr>
              <w:t>3350</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ADF061">
            <w:pPr>
              <w:pStyle w:val="10"/>
              <w:jc w:val="center"/>
              <w:rPr>
                <w:color w:val="000000"/>
              </w:rPr>
            </w:pPr>
            <w:r>
              <w:rPr>
                <w:color w:val="000000"/>
              </w:rPr>
              <w:t>3884</w:t>
            </w:r>
          </w:p>
        </w:tc>
        <w:tc>
          <w:tcPr>
            <w:tcW w:w="3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24A36F">
            <w:pPr>
              <w:pStyle w:val="10"/>
              <w:jc w:val="center"/>
              <w:rPr>
                <w:color w:val="000000"/>
              </w:rPr>
            </w:pPr>
            <w:r>
              <w:rPr>
                <w:color w:val="000000"/>
              </w:rPr>
              <w:t>4</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7ED7A5">
            <w:pPr>
              <w:pStyle w:val="10"/>
              <w:jc w:val="center"/>
              <w:rPr>
                <w:color w:val="000000"/>
              </w:rPr>
            </w:pPr>
            <w:r>
              <w:rPr>
                <w:rFonts w:hint="eastAsia"/>
                <w:color w:val="000000"/>
              </w:rPr>
              <w:t>加工厂、果场、白果基地</w:t>
            </w:r>
          </w:p>
        </w:tc>
        <w:tc>
          <w:tcPr>
            <w:tcW w:w="47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F50D22">
            <w:pPr>
              <w:pStyle w:val="10"/>
              <w:jc w:val="center"/>
              <w:rPr>
                <w:color w:val="000000"/>
              </w:rPr>
            </w:pPr>
            <w:r>
              <w:rPr>
                <w:color w:val="000000"/>
              </w:rPr>
              <w:t>5.8</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652727F">
            <w:pPr>
              <w:pStyle w:val="10"/>
              <w:jc w:val="center"/>
              <w:rPr>
                <w:color w:val="000000"/>
              </w:rPr>
            </w:pPr>
            <w:r>
              <w:rPr>
                <w:rFonts w:hint="eastAsia"/>
                <w:color w:val="000000"/>
              </w:rPr>
              <w:t>水稻、花生、蔬菜</w:t>
            </w:r>
          </w:p>
        </w:tc>
      </w:tr>
      <w:tr w14:paraId="1E5CE2E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870"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81DA01">
            <w:pPr>
              <w:pStyle w:val="10"/>
              <w:jc w:val="center"/>
              <w:rPr>
                <w:color w:val="000000"/>
              </w:rPr>
            </w:pPr>
            <w:r>
              <w:rPr>
                <w:rFonts w:hint="eastAsia"/>
                <w:color w:val="000000"/>
              </w:rPr>
              <w:t>羊角</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951234">
            <w:pPr>
              <w:pStyle w:val="10"/>
              <w:jc w:val="center"/>
              <w:rPr>
                <w:color w:val="000000"/>
              </w:rPr>
            </w:pPr>
            <w:r>
              <w:rPr>
                <w:color w:val="000000"/>
              </w:rPr>
              <w:t>3160</w:t>
            </w:r>
          </w:p>
        </w:tc>
        <w:tc>
          <w:tcPr>
            <w:tcW w:w="3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F744CC">
            <w:pPr>
              <w:pStyle w:val="10"/>
              <w:jc w:val="center"/>
              <w:rPr>
                <w:color w:val="000000"/>
              </w:rPr>
            </w:pPr>
            <w:r>
              <w:rPr>
                <w:color w:val="000000"/>
              </w:rPr>
              <w:t>733</w:t>
            </w:r>
          </w:p>
        </w:tc>
        <w:tc>
          <w:tcPr>
            <w:tcW w:w="3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537DF0">
            <w:pPr>
              <w:pStyle w:val="10"/>
              <w:jc w:val="center"/>
              <w:rPr>
                <w:color w:val="000000"/>
              </w:rPr>
            </w:pPr>
            <w:r>
              <w:rPr>
                <w:color w:val="000000"/>
              </w:rPr>
              <w:t>3</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D869E1">
            <w:pPr>
              <w:pStyle w:val="10"/>
              <w:jc w:val="center"/>
              <w:rPr>
                <w:color w:val="000000"/>
              </w:rPr>
            </w:pPr>
            <w:r>
              <w:rPr>
                <w:color w:val="000000"/>
              </w:rPr>
              <w:t>2999</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8C8F8B">
            <w:pPr>
              <w:pStyle w:val="10"/>
              <w:jc w:val="center"/>
              <w:rPr>
                <w:color w:val="000000"/>
              </w:rPr>
            </w:pPr>
            <w:r>
              <w:rPr>
                <w:color w:val="000000"/>
              </w:rPr>
              <w:t>3858</w:t>
            </w:r>
          </w:p>
        </w:tc>
        <w:tc>
          <w:tcPr>
            <w:tcW w:w="3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320CAE">
            <w:pPr>
              <w:pStyle w:val="10"/>
              <w:jc w:val="center"/>
              <w:rPr>
                <w:color w:val="000000"/>
              </w:rPr>
            </w:pPr>
            <w:r>
              <w:rPr>
                <w:color w:val="000000"/>
              </w:rPr>
              <w:t>3</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D65EDC">
            <w:pPr>
              <w:pStyle w:val="10"/>
              <w:jc w:val="center"/>
              <w:rPr>
                <w:color w:val="000000"/>
              </w:rPr>
            </w:pPr>
            <w:r>
              <w:rPr>
                <w:rFonts w:hint="eastAsia"/>
                <w:color w:val="000000"/>
              </w:rPr>
              <w:t>加工厂、白果基地</w:t>
            </w:r>
          </w:p>
          <w:p w14:paraId="6C986113">
            <w:pPr>
              <w:pStyle w:val="10"/>
              <w:jc w:val="center"/>
              <w:rPr>
                <w:color w:val="000000"/>
              </w:rPr>
            </w:pPr>
            <w:r>
              <w:rPr>
                <w:rFonts w:hint="eastAsia"/>
                <w:color w:val="000000"/>
              </w:rPr>
              <w:t>（村提留）</w:t>
            </w:r>
          </w:p>
        </w:tc>
        <w:tc>
          <w:tcPr>
            <w:tcW w:w="4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BF2A9D">
            <w:pPr>
              <w:pStyle w:val="10"/>
              <w:jc w:val="center"/>
              <w:rPr>
                <w:color w:val="000000"/>
              </w:rPr>
            </w:pPr>
            <w:r>
              <w:rPr>
                <w:color w:val="000000"/>
              </w:rPr>
              <w:t>5.8</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1C84C4B">
            <w:pPr>
              <w:pStyle w:val="10"/>
              <w:jc w:val="center"/>
              <w:rPr>
                <w:color w:val="000000"/>
              </w:rPr>
            </w:pPr>
            <w:r>
              <w:rPr>
                <w:rFonts w:hint="eastAsia"/>
                <w:color w:val="000000"/>
              </w:rPr>
              <w:t>水稻、花生、蔬菜</w:t>
            </w:r>
          </w:p>
        </w:tc>
      </w:tr>
      <w:tr w14:paraId="7282075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755"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B5A104">
            <w:pPr>
              <w:pStyle w:val="10"/>
              <w:jc w:val="center"/>
              <w:rPr>
                <w:color w:val="000000"/>
              </w:rPr>
            </w:pPr>
            <w:r>
              <w:rPr>
                <w:rFonts w:hint="eastAsia"/>
                <w:color w:val="000000"/>
              </w:rPr>
              <w:t>陂头</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30ADEC">
            <w:pPr>
              <w:pStyle w:val="10"/>
              <w:jc w:val="center"/>
              <w:rPr>
                <w:color w:val="000000"/>
              </w:rPr>
            </w:pPr>
            <w:r>
              <w:rPr>
                <w:color w:val="000000"/>
              </w:rPr>
              <w:t>2255</w:t>
            </w:r>
          </w:p>
        </w:tc>
        <w:tc>
          <w:tcPr>
            <w:tcW w:w="3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F231AD">
            <w:pPr>
              <w:pStyle w:val="10"/>
              <w:jc w:val="center"/>
              <w:rPr>
                <w:color w:val="000000"/>
              </w:rPr>
            </w:pPr>
            <w:r>
              <w:rPr>
                <w:color w:val="000000"/>
              </w:rPr>
              <w:t>503</w:t>
            </w:r>
          </w:p>
        </w:tc>
        <w:tc>
          <w:tcPr>
            <w:tcW w:w="3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93BF57">
            <w:pPr>
              <w:pStyle w:val="10"/>
              <w:jc w:val="center"/>
              <w:rPr>
                <w:color w:val="000000"/>
              </w:rPr>
            </w:pPr>
            <w:r>
              <w:rPr>
                <w:color w:val="000000"/>
              </w:rPr>
              <w:t>6</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04B329">
            <w:pPr>
              <w:pStyle w:val="10"/>
              <w:jc w:val="center"/>
              <w:rPr>
                <w:color w:val="000000"/>
              </w:rPr>
            </w:pPr>
            <w:r>
              <w:rPr>
                <w:color w:val="000000"/>
              </w:rPr>
              <w:t>3324</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6C752B">
            <w:pPr>
              <w:pStyle w:val="10"/>
              <w:jc w:val="center"/>
              <w:rPr>
                <w:color w:val="000000"/>
              </w:rPr>
            </w:pPr>
            <w:r>
              <w:rPr>
                <w:color w:val="000000"/>
              </w:rPr>
              <w:t>3544</w:t>
            </w:r>
          </w:p>
        </w:tc>
        <w:tc>
          <w:tcPr>
            <w:tcW w:w="3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0887AF">
            <w:pPr>
              <w:pStyle w:val="10"/>
              <w:jc w:val="center"/>
              <w:rPr>
                <w:color w:val="000000"/>
              </w:rPr>
            </w:pPr>
            <w:r>
              <w:rPr>
                <w:color w:val="000000"/>
              </w:rPr>
              <w:t>4</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3A6405">
            <w:pPr>
              <w:pStyle w:val="10"/>
              <w:jc w:val="center"/>
              <w:rPr>
                <w:color w:val="000000"/>
              </w:rPr>
            </w:pPr>
            <w:r>
              <w:rPr>
                <w:rFonts w:hint="eastAsia"/>
                <w:color w:val="000000"/>
              </w:rPr>
              <w:t>加工厂、果场、</w:t>
            </w:r>
          </w:p>
          <w:p w14:paraId="62780F8F">
            <w:pPr>
              <w:pStyle w:val="10"/>
              <w:jc w:val="center"/>
              <w:rPr>
                <w:color w:val="000000"/>
              </w:rPr>
            </w:pPr>
            <w:r>
              <w:rPr>
                <w:rFonts w:hint="eastAsia"/>
                <w:color w:val="000000"/>
              </w:rPr>
              <w:t>黄烟退税（村提留）</w:t>
            </w:r>
          </w:p>
        </w:tc>
        <w:tc>
          <w:tcPr>
            <w:tcW w:w="4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617A69">
            <w:pPr>
              <w:pStyle w:val="10"/>
              <w:jc w:val="center"/>
              <w:rPr>
                <w:color w:val="000000"/>
              </w:rPr>
            </w:pPr>
            <w:r>
              <w:rPr>
                <w:color w:val="000000"/>
              </w:rPr>
              <w:t>5.7</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7A6BA80">
            <w:pPr>
              <w:pStyle w:val="10"/>
              <w:jc w:val="center"/>
              <w:rPr>
                <w:color w:val="000000"/>
              </w:rPr>
            </w:pPr>
            <w:r>
              <w:rPr>
                <w:rFonts w:hint="eastAsia"/>
                <w:color w:val="000000"/>
              </w:rPr>
              <w:t>水稻、黄烟、花生</w:t>
            </w:r>
          </w:p>
        </w:tc>
      </w:tr>
      <w:tr w14:paraId="0975EA6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870" w:hRule="atLeast"/>
        </w:trPr>
        <w:tc>
          <w:tcPr>
            <w:tcW w:w="35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B8ABAF">
            <w:pPr>
              <w:pStyle w:val="10"/>
              <w:jc w:val="center"/>
              <w:rPr>
                <w:color w:val="000000"/>
              </w:rPr>
            </w:pPr>
            <w:r>
              <w:rPr>
                <w:rFonts w:hint="eastAsia"/>
                <w:color w:val="000000"/>
              </w:rPr>
              <w:t>黄岭</w:t>
            </w:r>
          </w:p>
        </w:tc>
        <w:tc>
          <w:tcPr>
            <w:tcW w:w="3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9C06D6">
            <w:pPr>
              <w:pStyle w:val="10"/>
              <w:jc w:val="center"/>
              <w:rPr>
                <w:color w:val="000000"/>
              </w:rPr>
            </w:pPr>
            <w:r>
              <w:rPr>
                <w:color w:val="000000"/>
              </w:rPr>
              <w:t>506</w:t>
            </w:r>
          </w:p>
        </w:tc>
        <w:tc>
          <w:tcPr>
            <w:tcW w:w="3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60DF44">
            <w:pPr>
              <w:pStyle w:val="10"/>
              <w:jc w:val="center"/>
              <w:rPr>
                <w:color w:val="000000"/>
              </w:rPr>
            </w:pPr>
            <w:r>
              <w:rPr>
                <w:color w:val="000000"/>
              </w:rPr>
              <w:t>151</w:t>
            </w:r>
          </w:p>
        </w:tc>
        <w:tc>
          <w:tcPr>
            <w:tcW w:w="3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30E362">
            <w:pPr>
              <w:pStyle w:val="10"/>
              <w:jc w:val="center"/>
              <w:rPr>
                <w:color w:val="000000"/>
              </w:rPr>
            </w:pPr>
            <w:r>
              <w:rPr>
                <w:color w:val="000000"/>
              </w:rPr>
              <w:t>6</w:t>
            </w:r>
          </w:p>
        </w:tc>
        <w:tc>
          <w:tcPr>
            <w:tcW w:w="42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738AAD">
            <w:pPr>
              <w:pStyle w:val="10"/>
              <w:jc w:val="center"/>
              <w:rPr>
                <w:color w:val="000000"/>
              </w:rPr>
            </w:pPr>
            <w:r>
              <w:rPr>
                <w:color w:val="000000"/>
              </w:rPr>
              <w:t>1148</w:t>
            </w:r>
          </w:p>
        </w:tc>
        <w:tc>
          <w:tcPr>
            <w:tcW w:w="46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036F3C">
            <w:pPr>
              <w:pStyle w:val="10"/>
              <w:jc w:val="center"/>
              <w:rPr>
                <w:color w:val="000000"/>
              </w:rPr>
            </w:pPr>
            <w:r>
              <w:rPr>
                <w:color w:val="000000"/>
              </w:rPr>
              <w:t>3034</w:t>
            </w:r>
          </w:p>
        </w:tc>
        <w:tc>
          <w:tcPr>
            <w:tcW w:w="3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D50DF3">
            <w:pPr>
              <w:pStyle w:val="10"/>
              <w:jc w:val="center"/>
              <w:rPr>
                <w:color w:val="000000"/>
              </w:rPr>
            </w:pPr>
            <w:r>
              <w:rPr>
                <w:color w:val="000000"/>
              </w:rPr>
              <w:t>3</w:t>
            </w:r>
          </w:p>
        </w:tc>
        <w:tc>
          <w:tcPr>
            <w:tcW w:w="114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B7DB83">
            <w:pPr>
              <w:pStyle w:val="10"/>
              <w:jc w:val="center"/>
              <w:rPr>
                <w:color w:val="000000"/>
              </w:rPr>
            </w:pPr>
            <w:r>
              <w:rPr>
                <w:rFonts w:hint="eastAsia"/>
                <w:color w:val="000000"/>
              </w:rPr>
              <w:t>林场、电站、</w:t>
            </w:r>
          </w:p>
          <w:p w14:paraId="20F7DD43">
            <w:pPr>
              <w:pStyle w:val="10"/>
              <w:jc w:val="center"/>
              <w:rPr>
                <w:color w:val="000000"/>
              </w:rPr>
            </w:pPr>
            <w:r>
              <w:rPr>
                <w:rFonts w:hint="eastAsia"/>
                <w:color w:val="000000"/>
              </w:rPr>
              <w:t>白果基地（村提留）</w:t>
            </w:r>
          </w:p>
        </w:tc>
        <w:tc>
          <w:tcPr>
            <w:tcW w:w="47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2D3CA7">
            <w:pPr>
              <w:pStyle w:val="10"/>
              <w:jc w:val="center"/>
              <w:rPr>
                <w:color w:val="000000"/>
              </w:rPr>
            </w:pPr>
            <w:r>
              <w:rPr>
                <w:color w:val="000000"/>
              </w:rPr>
              <w:t>3.3</w:t>
            </w:r>
          </w:p>
        </w:tc>
        <w:tc>
          <w:tcPr>
            <w:tcW w:w="66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FE1F39D">
            <w:pPr>
              <w:pStyle w:val="10"/>
              <w:jc w:val="center"/>
              <w:rPr>
                <w:color w:val="000000"/>
              </w:rPr>
            </w:pPr>
            <w:r>
              <w:rPr>
                <w:rFonts w:hint="eastAsia"/>
                <w:color w:val="000000"/>
              </w:rPr>
              <w:t>水稻、黄烟、花生</w:t>
            </w:r>
          </w:p>
        </w:tc>
      </w:tr>
    </w:tbl>
    <w:p w14:paraId="7E7A5B4D">
      <w:pPr>
        <w:pStyle w:val="3"/>
      </w:pPr>
      <w:r>
        <w:t>苍石镇</w:t>
      </w:r>
    </w:p>
    <w:p w14:paraId="6B4C577D">
      <w:pPr>
        <w:pStyle w:val="4"/>
        <w:rPr>
          <w:b w:val="0"/>
          <w:bCs w:val="0"/>
        </w:rPr>
      </w:pPr>
      <w:r>
        <w:rPr>
          <w:b w:val="0"/>
          <w:bCs w:val="0"/>
        </w:rPr>
        <w:t>【领导名录】</w:t>
      </w:r>
    </w:p>
    <w:p w14:paraId="3773A297">
      <w:pPr>
        <w:ind w:firstLine="422"/>
      </w:pPr>
      <w:r>
        <w:rPr>
          <w:b/>
          <w:bCs/>
        </w:rPr>
        <w:t>书</w:t>
      </w:r>
      <w:r>
        <w:rPr>
          <w:rFonts w:hint="eastAsia"/>
          <w:b/>
          <w:bCs/>
        </w:rPr>
        <w:t xml:space="preserve">    </w:t>
      </w:r>
      <w:r>
        <w:rPr>
          <w:b/>
          <w:bCs/>
        </w:rPr>
        <w:t>记：</w:t>
      </w:r>
      <w:r>
        <w:t>何</w:t>
      </w:r>
      <w:r>
        <w:rPr>
          <w:rFonts w:hint="eastAsia"/>
        </w:rPr>
        <w:t xml:space="preserve">  </w:t>
      </w:r>
      <w:r>
        <w:t>巍</w:t>
      </w:r>
    </w:p>
    <w:p w14:paraId="5903C3C2">
      <w:pPr>
        <w:ind w:firstLine="422"/>
      </w:pPr>
      <w:r>
        <w:rPr>
          <w:b/>
          <w:bCs/>
        </w:rPr>
        <w:t>副</w:t>
      </w:r>
      <w:r>
        <w:rPr>
          <w:rFonts w:hint="eastAsia"/>
          <w:b/>
          <w:bCs/>
        </w:rPr>
        <w:t xml:space="preserve"> </w:t>
      </w:r>
      <w:r>
        <w:rPr>
          <w:b/>
          <w:bCs/>
        </w:rPr>
        <w:t>书</w:t>
      </w:r>
      <w:r>
        <w:rPr>
          <w:rFonts w:hint="eastAsia"/>
          <w:b/>
          <w:bCs/>
        </w:rPr>
        <w:t xml:space="preserve"> </w:t>
      </w:r>
      <w:r>
        <w:rPr>
          <w:b/>
          <w:bCs/>
        </w:rPr>
        <w:t>记：</w:t>
      </w:r>
      <w:r>
        <w:t>刘辉林、陈逢坤、吴绍富</w:t>
      </w:r>
    </w:p>
    <w:p w14:paraId="6109D030">
      <w:pPr>
        <w:ind w:firstLine="422"/>
      </w:pPr>
      <w:r>
        <w:rPr>
          <w:b/>
          <w:bCs/>
        </w:rPr>
        <w:t>委</w:t>
      </w:r>
      <w:r>
        <w:rPr>
          <w:rFonts w:hint="eastAsia"/>
          <w:b/>
          <w:bCs/>
        </w:rPr>
        <w:t xml:space="preserve">    </w:t>
      </w:r>
      <w:r>
        <w:rPr>
          <w:b/>
          <w:bCs/>
        </w:rPr>
        <w:t>员：</w:t>
      </w:r>
      <w:r>
        <w:t>戴辉龙、刘章灿、郭泊铄、谭跃辉</w:t>
      </w:r>
      <w:r>
        <w:rPr>
          <w:rFonts w:hint="eastAsia"/>
        </w:rPr>
        <w:t>、</w:t>
      </w:r>
      <w:r>
        <w:t>卢德文</w:t>
      </w:r>
    </w:p>
    <w:p w14:paraId="0AF04E1D">
      <w:pPr>
        <w:ind w:firstLine="422"/>
      </w:pPr>
      <w:r>
        <w:rPr>
          <w:b/>
          <w:bCs/>
        </w:rPr>
        <w:t>人大主席：</w:t>
      </w:r>
      <w:r>
        <w:t>陈逢坤</w:t>
      </w:r>
    </w:p>
    <w:p w14:paraId="1B7BF33C">
      <w:pPr>
        <w:ind w:firstLine="422"/>
      </w:pPr>
      <w:r>
        <w:rPr>
          <w:b/>
          <w:bCs/>
        </w:rPr>
        <w:t>镇</w:t>
      </w:r>
      <w:r>
        <w:rPr>
          <w:rFonts w:hint="eastAsia"/>
          <w:b/>
          <w:bCs/>
        </w:rPr>
        <w:t xml:space="preserve">    </w:t>
      </w:r>
      <w:r>
        <w:rPr>
          <w:b/>
          <w:bCs/>
        </w:rPr>
        <w:t>长：</w:t>
      </w:r>
      <w:r>
        <w:t>刘辉林</w:t>
      </w:r>
    </w:p>
    <w:p w14:paraId="7E395AF0">
      <w:pPr>
        <w:ind w:firstLine="422"/>
      </w:pPr>
      <w:r>
        <w:rPr>
          <w:b/>
          <w:bCs/>
        </w:rPr>
        <w:t>副</w:t>
      </w:r>
      <w:r>
        <w:rPr>
          <w:rFonts w:hint="eastAsia"/>
          <w:b/>
          <w:bCs/>
        </w:rPr>
        <w:t xml:space="preserve"> </w:t>
      </w:r>
      <w:r>
        <w:rPr>
          <w:b/>
          <w:bCs/>
        </w:rPr>
        <w:t>镇</w:t>
      </w:r>
      <w:r>
        <w:rPr>
          <w:rFonts w:hint="eastAsia"/>
          <w:b/>
          <w:bCs/>
        </w:rPr>
        <w:t xml:space="preserve"> </w:t>
      </w:r>
      <w:r>
        <w:rPr>
          <w:b/>
          <w:bCs/>
        </w:rPr>
        <w:t>长：</w:t>
      </w:r>
      <w:r>
        <w:t>叶明星、曾宪开、孙振威</w:t>
      </w:r>
    </w:p>
    <w:p w14:paraId="4D1C0C03">
      <w:pPr>
        <w:pStyle w:val="4"/>
      </w:pPr>
      <w:r>
        <w:t>【概况】</w:t>
      </w:r>
    </w:p>
    <w:p w14:paraId="2C6B02D2">
      <w:pPr>
        <w:ind w:firstLine="420"/>
      </w:pPr>
      <w:r>
        <w:t>苍石镇位于南雄市西北部，距离市区15公里，总面积67.25平方公里，下辖5个村委会，38个村民小组，1006户，4547人。耕地面积4504亩，山林面积88650亩，是一个典型的山区乡镇，有着丰富的水力、竹木、石材、矿产等自然资源。主要的经济作物有田七、花生、水稻、大豆、蔬菜等。其中田七种植面积达2000多亩，是著名的“田七之乡”。该镇的工农业总产值3146万元，其中农业总产值1830万元，工业总产值1316万元，镇财政收入106万元，农村人均纯收入3385万元。</w:t>
      </w:r>
    </w:p>
    <w:p w14:paraId="6824EA7C">
      <w:pPr>
        <w:pStyle w:val="4"/>
      </w:pPr>
      <w:r>
        <w:t>【农业】</w:t>
      </w:r>
    </w:p>
    <w:p w14:paraId="4DCA7F3C">
      <w:pPr>
        <w:ind w:firstLine="420"/>
      </w:pPr>
      <w:r>
        <w:t>1998年，该镇农业走出了一条“依靠科技，适应市场”的山区农业发展之路。在稳定粮食生产的基础上，继续巩固田七公司的发展，不断地拓宽市场渠道，使田七生产真正成为“一镇一品”，形成“公司＋农户”的产业模式。同时该镇利用区位优势，改善投资环境，制定优惠政策，引进外地企业家发展“三高四化”农业，带动农村经济发展，成功引进广州先鲜绿色食品公司和兰州花卉研究所的资金和技术在苍石发展蔬菜和花卉生产。目前该镇农业形成三大生产基地：田七生产基地、蔬菜生产基地和花卉生产基地，农业生产逐步向科技化、集约化、商品化发展，整个农村经济呈现了良好的发展势头。粮食总产量1858吨，水稻1663吨，花生134吨，蔬菜1428吨，田七40吨，鲜花年产25万枝。养殖业迅速猛发展，三鸟饲养量2.7万只，耕牛1354头，生猪饲养量2457头</w:t>
      </w:r>
    </w:p>
    <w:p w14:paraId="45D89721">
      <w:pPr>
        <w:pStyle w:val="4"/>
      </w:pPr>
      <w:r>
        <w:t>【林业】</w:t>
      </w:r>
    </w:p>
    <w:p w14:paraId="02B89376">
      <w:pPr>
        <w:ind w:firstLine="420"/>
      </w:pPr>
      <w:r>
        <w:t>苍石镇有着丰富的竹木资源，有山林面积88650亩。该镇通过办好林业的“三个基地”，积极开展林业第二次创业，使林业逐步走向规范化、集约化、市场化，实行“科技兴林”。一是办好两个近10万亩的毛竹联办林场，认真抓好春笋的管理和竹蝗等病虫害防治工作，并投入10万元对毛竹进行了高标准、高质量的抚育和垦复。二是办好松香基地，通过高标准的试点基地带动全镇一万二千亩的松香基地建设，全年收购松脂158吨。三是办好白果基地建设，投入资金5万元，高标准、高质量地抓好白果生产的各项管理工作。全镇拥有白果基地1388亩，其中镇级白果场2个，村级白果场5个。</w:t>
      </w:r>
    </w:p>
    <w:p w14:paraId="2BB56166">
      <w:pPr>
        <w:ind w:firstLine="420"/>
      </w:pPr>
      <w:r>
        <w:t>护林防火工作做到常年抓，认真落实各种防火措施，加强对护林员队伍的建设，加大防火宣传力度，全年无山火发生，并实现连续15年无山火。</w:t>
      </w:r>
    </w:p>
    <w:p w14:paraId="68A85420">
      <w:pPr>
        <w:pStyle w:val="4"/>
      </w:pPr>
      <w:r>
        <w:t>【乡镇企业】</w:t>
      </w:r>
    </w:p>
    <w:p w14:paraId="7BE57E4D">
      <w:pPr>
        <w:ind w:firstLine="420"/>
      </w:pPr>
      <w:r>
        <w:t>该镇立足本地资源优势，大力发展资源型的特色企业，使乡镇企业成为全镇农村经济发展的龙头。一是抓好原有企业的管理，完善承包经营责任制，使镇办的3个小水电发挥最好的经济效益。二是巩固和发展田七开发有限公司，重点提高产品质量，改进产品包装，珠玑牌银田茶荣获广州国际食品博览会“金奖”，还新开发“银田茶”、“小儿祛疳积茶”等田七系列产品，公司年产值实现120万元，税利近30万元。三是引进市电力工业局资金500万元兴建了兰溪三级梯级股份制电站，增加装机容量1000千瓦，加快了该镇乡镇企业的发展，1998年乡镇企业总收入1385万元。</w:t>
      </w:r>
    </w:p>
    <w:p w14:paraId="37C234E7">
      <w:pPr>
        <w:pStyle w:val="4"/>
      </w:pPr>
      <w:r>
        <w:t>【国士】</w:t>
      </w:r>
    </w:p>
    <w:p w14:paraId="6E6B21FD">
      <w:pPr>
        <w:ind w:firstLine="420"/>
      </w:pPr>
      <w:r>
        <w:t>该镇认真贯彻落实中央有关保护好耕地的文件精神，切实抓好保护耕地工作，规划建房以拆旧建新为主，确保耕地总量的动态平衡，继续完善地籍管理，抓好土地发证工作，全年发证30宗。</w:t>
      </w:r>
    </w:p>
    <w:p w14:paraId="4EC2971C">
      <w:pPr>
        <w:pStyle w:val="4"/>
      </w:pPr>
      <w:r>
        <w:t>【计划生育】</w:t>
      </w:r>
    </w:p>
    <w:p w14:paraId="3D5C5BCF">
      <w:pPr>
        <w:ind w:firstLine="420"/>
      </w:pPr>
      <w:r>
        <w:t>通过认真贯彻新的《广东省计划生育条例》，加强计生队伍的建设，全面完成市下达的人口包干任务和四术任务。人口出生率12.16‰，比市下达指标降低了5.84个千点。计划育率达87.2%，比市下达指标6%下降了1.14个百分点，自然增长率4.86‰还兴建了计划生育服务站，创建了一个计划生育先进村。</w:t>
      </w:r>
    </w:p>
    <w:p w14:paraId="1B9AC182">
      <w:pPr>
        <w:pStyle w:val="4"/>
      </w:pPr>
      <w:r>
        <w:t>【民兵工作】</w:t>
      </w:r>
    </w:p>
    <w:p w14:paraId="3A0E3369">
      <w:pPr>
        <w:ind w:firstLine="420"/>
      </w:pPr>
      <w:r>
        <w:t>认真做好《兵役法》的宣传，增加全镇人民的国防意识，加强民兵预备役队伍建设，抓好民兵预备役队伍的军训，同时认真抓好征兵工作，超额完成市下达征兵工作任务。</w:t>
      </w:r>
    </w:p>
    <w:p w14:paraId="05C1AE39">
      <w:pPr>
        <w:pStyle w:val="4"/>
      </w:pPr>
      <w:r>
        <w:t>【社会治安综合治理】</w:t>
      </w:r>
    </w:p>
    <w:p w14:paraId="5E718B0F">
      <w:pPr>
        <w:ind w:firstLine="420"/>
      </w:pPr>
      <w:r>
        <w:t>通过与镇、村、各机关单位签订社会治安综合治理责任书，在全镇开展学法、用法、守法等活动和创建安全文明小区，开展群防群治等工作，取得了良好的效果。全镇的社会秩序良好，1998年被市委、市政府评为“社会治安综合治理工作先进单位”。</w:t>
      </w:r>
    </w:p>
    <w:p w14:paraId="10FD6B06">
      <w:pPr>
        <w:pStyle w:val="4"/>
      </w:pPr>
      <w:r>
        <w:t>【交通、邮电通讯】</w:t>
      </w:r>
    </w:p>
    <w:p w14:paraId="49F070F5">
      <w:pPr>
        <w:ind w:firstLine="420"/>
      </w:pPr>
      <w:r>
        <w:t>苍石至南雄市区15公里的路面实现公路硬化。有乡村公路6条，五个村委会都能通汽车。苍石至百顺公路苍石段“四改二”公路已完成扩建工程。邮电通讯业发展迅速，全镇村村通电话，有线电视网络覆盖全镇。</w:t>
      </w:r>
    </w:p>
    <w:p w14:paraId="7D81022D">
      <w:pPr>
        <w:pStyle w:val="4"/>
      </w:pPr>
      <w:r>
        <w:t>【教育、卫生】</w:t>
      </w:r>
    </w:p>
    <w:p w14:paraId="496CE3ED">
      <w:pPr>
        <w:ind w:firstLine="420"/>
      </w:pPr>
      <w:r>
        <w:t>全镇有初级中学一所，完小二所，在校学生610人，教师52人，该镇党委、政府不断加大对教育工作管理和资金的投入，进一步改造薄弱学校，完善各项教育设施。全镇有卫生院1所，卫生站5个，镇不断完善医疗设施，加强对医务人员的管理，提高医务人员的服务质量和业务水平，继续抓好初级卫生保健工作，农村合作医疗工作已经开展。</w:t>
      </w:r>
    </w:p>
    <w:p w14:paraId="2B8AC356">
      <w:pPr>
        <w:pStyle w:val="4"/>
      </w:pPr>
      <w:r>
        <w:t>【社会福利】</w:t>
      </w:r>
    </w:p>
    <w:p w14:paraId="670ACDA9">
      <w:pPr>
        <w:ind w:firstLine="420"/>
      </w:pPr>
      <w:r>
        <w:t>该镇投资5万元用于农田水利建设，确保农业的增产丰收。投资2万元用于乡村道路的维修，保证班车的通行，切实解决山区群众的交通问题。投资6万元兴建了计划生育服务站，投资12万元兴建了9套奔康房。在“八一”和春节期间，镇委、政府对军属、特困户、五保户以及老党员、老干部进行慰问。</w:t>
      </w:r>
    </w:p>
    <w:p w14:paraId="6D6CF17E">
      <w:pPr>
        <w:pStyle w:val="4"/>
      </w:pPr>
      <w:r>
        <w:t>【墟镇建设】</w:t>
      </w:r>
    </w:p>
    <w:p w14:paraId="4D49BBFD">
      <w:pPr>
        <w:ind w:firstLine="420"/>
      </w:pPr>
      <w:r>
        <w:t>首先制订和规划好墟镇建设；其次安装好路灯、自来水等配套设施；再次制订优惠政策，鼓励和动员农户在墟镇兴建混凝土结构楼房。使苍石墟镇逐步走向布局合理化、环境美化的格局。</w:t>
      </w:r>
    </w:p>
    <w:p w14:paraId="39CED2A2">
      <w:pPr>
        <w:pStyle w:val="4"/>
      </w:pPr>
      <w:r>
        <w:t>【奔康工程】</w:t>
      </w:r>
    </w:p>
    <w:p w14:paraId="6E7AB9C0">
      <w:pPr>
        <w:ind w:firstLine="420"/>
      </w:pPr>
      <w:r>
        <w:t>随着农村物质和文化生活水平的提高，该镇奔康工程步伐不断加快，1998年，全镇已完成农房改建100户，有350户住上了红砖结构、水泥结构楼房，有汽车20辆，摩托车161辆，VCD、电视机及音响等家用电器已走进大部份家庭，农民的生活水平向小康迈进。</w:t>
      </w:r>
    </w:p>
    <w:p w14:paraId="4139D418">
      <w:pPr>
        <w:pStyle w:val="4"/>
      </w:pPr>
      <w:r>
        <w:t>【名优产品】</w:t>
      </w:r>
    </w:p>
    <w:p w14:paraId="5C0C6E7B">
      <w:pPr>
        <w:ind w:firstLine="420"/>
      </w:pPr>
      <w:r>
        <w:t>珠玑银田茶是南雄市田七开发有限公司与广州中医药大学共同研制而成的一种保健茶。具有降血脂、稳血压，生津止渴，清热利咽等功效，是一种特适宜中老年人饮用健康茶，主要成份由银杏叶、田七花叶等组成，该产品在’98广州国际食品博览会上荣获金奖，被誉为二十一世纪的健康饮品。</w:t>
      </w:r>
    </w:p>
    <w:p w14:paraId="3DFCF7C3">
      <w:pPr>
        <w:ind w:firstLine="422"/>
        <w:jc w:val="right"/>
        <w:rPr>
          <w:b/>
          <w:bCs/>
        </w:rPr>
      </w:pPr>
      <w:r>
        <w:rPr>
          <w:b/>
          <w:bCs/>
        </w:rPr>
        <w:t>（邱万锋）</w:t>
      </w:r>
    </w:p>
    <w:p w14:paraId="04383535">
      <w:pPr>
        <w:pStyle w:val="10"/>
        <w:jc w:val="center"/>
        <w:rPr>
          <w:b/>
          <w:bCs/>
        </w:rPr>
      </w:pPr>
      <w:r>
        <w:rPr>
          <w:rFonts w:hint="eastAsia"/>
          <w:b/>
          <w:bCs/>
        </w:rPr>
        <w:t>1998年各村委会情况统计表</w:t>
      </w:r>
    </w:p>
    <w:tbl>
      <w:tblPr>
        <w:tblStyle w:val="7"/>
        <w:tblW w:w="4996"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2305"/>
        <w:gridCol w:w="1492"/>
        <w:gridCol w:w="1603"/>
        <w:gridCol w:w="1492"/>
        <w:gridCol w:w="1572"/>
        <w:gridCol w:w="1304"/>
      </w:tblGrid>
      <w:tr w14:paraId="4F0C263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1260" w:hRule="atLeast"/>
        </w:trPr>
        <w:tc>
          <w:tcPr>
            <w:tcW w:w="1179" w:type="pct"/>
            <w:tcBorders>
              <w:top w:val="single" w:color="000000" w:sz="8" w:space="0"/>
              <w:bottom w:val="single" w:color="000000" w:sz="8" w:space="0"/>
              <w:right w:val="single" w:color="000000" w:sz="8" w:space="0"/>
              <w:tl2br w:val="single" w:color="000000" w:sz="8" w:space="0"/>
            </w:tcBorders>
            <w:shd w:val="clear" w:color="auto" w:fill="FFFFFF"/>
            <w:tcMar>
              <w:top w:w="15" w:type="dxa"/>
              <w:left w:w="15" w:type="dxa"/>
              <w:right w:w="15" w:type="dxa"/>
            </w:tcMar>
            <w:vAlign w:val="center"/>
          </w:tcPr>
          <w:p w14:paraId="040E0DD9">
            <w:pPr>
              <w:pStyle w:val="10"/>
              <w:ind w:left="840" w:leftChars="400"/>
              <w:jc w:val="center"/>
              <w:rPr>
                <w:b/>
                <w:bCs/>
                <w:color w:val="000000"/>
              </w:rPr>
            </w:pPr>
            <w:r>
              <w:rPr>
                <w:rFonts w:hint="eastAsia"/>
                <w:b/>
                <w:bCs/>
                <w:color w:val="000000"/>
              </w:rPr>
              <w:t>村委会</w:t>
            </w:r>
          </w:p>
          <w:p w14:paraId="3E08A50A">
            <w:pPr>
              <w:pStyle w:val="10"/>
              <w:rPr>
                <w:b/>
                <w:bCs/>
                <w:color w:val="000000"/>
              </w:rPr>
            </w:pPr>
            <w:r>
              <w:rPr>
                <w:rFonts w:hint="eastAsia"/>
                <w:b/>
                <w:bCs/>
                <w:color w:val="000000"/>
              </w:rPr>
              <w:t>项目</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FCA5E8">
            <w:pPr>
              <w:pStyle w:val="10"/>
              <w:jc w:val="center"/>
              <w:rPr>
                <w:b/>
                <w:bCs/>
                <w:color w:val="000000"/>
              </w:rPr>
            </w:pPr>
            <w:r>
              <w:rPr>
                <w:rFonts w:hint="eastAsia"/>
                <w:b/>
                <w:bCs/>
                <w:color w:val="000000"/>
              </w:rPr>
              <w:t>苍石</w:t>
            </w:r>
          </w:p>
        </w:tc>
        <w:tc>
          <w:tcPr>
            <w:tcW w:w="82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92F07B">
            <w:pPr>
              <w:pStyle w:val="10"/>
              <w:jc w:val="center"/>
              <w:rPr>
                <w:b/>
                <w:bCs/>
                <w:color w:val="000000"/>
              </w:rPr>
            </w:pPr>
            <w:r>
              <w:rPr>
                <w:rFonts w:hint="eastAsia"/>
                <w:b/>
                <w:bCs/>
                <w:color w:val="000000"/>
              </w:rPr>
              <w:t>大坪</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1FF051">
            <w:pPr>
              <w:pStyle w:val="10"/>
              <w:jc w:val="center"/>
              <w:rPr>
                <w:b/>
                <w:bCs/>
                <w:color w:val="000000"/>
              </w:rPr>
            </w:pPr>
            <w:r>
              <w:rPr>
                <w:rFonts w:hint="eastAsia"/>
                <w:b/>
                <w:bCs/>
                <w:color w:val="000000"/>
              </w:rPr>
              <w:t>兰溪</w:t>
            </w:r>
          </w:p>
        </w:tc>
        <w:tc>
          <w:tcPr>
            <w:tcW w:w="80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7F3735">
            <w:pPr>
              <w:pStyle w:val="10"/>
              <w:jc w:val="center"/>
              <w:rPr>
                <w:b/>
                <w:bCs/>
                <w:color w:val="000000"/>
              </w:rPr>
            </w:pPr>
            <w:r>
              <w:rPr>
                <w:rFonts w:hint="eastAsia"/>
                <w:b/>
                <w:bCs/>
                <w:color w:val="000000"/>
              </w:rPr>
              <w:t>龙华山</w:t>
            </w:r>
          </w:p>
        </w:tc>
        <w:tc>
          <w:tcPr>
            <w:tcW w:w="667"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789709F">
            <w:pPr>
              <w:pStyle w:val="10"/>
              <w:jc w:val="center"/>
              <w:rPr>
                <w:b/>
                <w:bCs/>
                <w:color w:val="000000"/>
              </w:rPr>
            </w:pPr>
            <w:r>
              <w:rPr>
                <w:rFonts w:hint="eastAsia"/>
                <w:b/>
                <w:bCs/>
                <w:color w:val="000000"/>
              </w:rPr>
              <w:t>章禾洞</w:t>
            </w:r>
          </w:p>
        </w:tc>
      </w:tr>
      <w:tr w14:paraId="540ABEE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65" w:hRule="atLeast"/>
        </w:trPr>
        <w:tc>
          <w:tcPr>
            <w:tcW w:w="117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2DA171">
            <w:pPr>
              <w:pStyle w:val="10"/>
              <w:rPr>
                <w:color w:val="000000"/>
              </w:rPr>
            </w:pPr>
            <w:r>
              <w:rPr>
                <w:rFonts w:hint="eastAsia"/>
                <w:color w:val="000000"/>
              </w:rPr>
              <w:t>村民小组（个）</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B40A51">
            <w:pPr>
              <w:pStyle w:val="10"/>
              <w:jc w:val="center"/>
              <w:rPr>
                <w:color w:val="000000"/>
              </w:rPr>
            </w:pPr>
            <w:r>
              <w:rPr>
                <w:color w:val="000000"/>
              </w:rPr>
              <w:t>7</w:t>
            </w:r>
          </w:p>
        </w:tc>
        <w:tc>
          <w:tcPr>
            <w:tcW w:w="8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372896">
            <w:pPr>
              <w:pStyle w:val="10"/>
              <w:jc w:val="center"/>
              <w:rPr>
                <w:color w:val="000000"/>
              </w:rPr>
            </w:pPr>
            <w:r>
              <w:rPr>
                <w:color w:val="000000"/>
              </w:rPr>
              <w:t>10</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201459">
            <w:pPr>
              <w:pStyle w:val="10"/>
              <w:jc w:val="center"/>
              <w:rPr>
                <w:color w:val="000000"/>
              </w:rPr>
            </w:pPr>
            <w:r>
              <w:rPr>
                <w:color w:val="000000"/>
              </w:rPr>
              <w:t>6</w:t>
            </w:r>
          </w:p>
        </w:tc>
        <w:tc>
          <w:tcPr>
            <w:tcW w:w="80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B26B3E">
            <w:pPr>
              <w:pStyle w:val="10"/>
              <w:jc w:val="center"/>
              <w:rPr>
                <w:color w:val="000000"/>
              </w:rPr>
            </w:pPr>
            <w:r>
              <w:rPr>
                <w:color w:val="000000"/>
              </w:rPr>
              <w:t>6</w:t>
            </w:r>
          </w:p>
        </w:tc>
        <w:tc>
          <w:tcPr>
            <w:tcW w:w="66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49D1D3D">
            <w:pPr>
              <w:pStyle w:val="10"/>
              <w:jc w:val="center"/>
              <w:rPr>
                <w:color w:val="000000"/>
              </w:rPr>
            </w:pPr>
            <w:r>
              <w:rPr>
                <w:color w:val="000000"/>
              </w:rPr>
              <w:t>9</w:t>
            </w:r>
          </w:p>
        </w:tc>
      </w:tr>
      <w:tr w14:paraId="07C5682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20" w:hRule="atLeast"/>
        </w:trPr>
        <w:tc>
          <w:tcPr>
            <w:tcW w:w="117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98F864">
            <w:pPr>
              <w:pStyle w:val="10"/>
              <w:rPr>
                <w:color w:val="000000"/>
              </w:rPr>
            </w:pPr>
            <w:r>
              <w:rPr>
                <w:rFonts w:hint="eastAsia"/>
                <w:color w:val="000000"/>
              </w:rPr>
              <w:t>户数</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97BA34">
            <w:pPr>
              <w:pStyle w:val="10"/>
              <w:jc w:val="center"/>
              <w:rPr>
                <w:color w:val="000000"/>
              </w:rPr>
            </w:pPr>
            <w:r>
              <w:rPr>
                <w:color w:val="000000"/>
              </w:rPr>
              <w:t>189</w:t>
            </w:r>
          </w:p>
        </w:tc>
        <w:tc>
          <w:tcPr>
            <w:tcW w:w="8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7E52FE">
            <w:pPr>
              <w:pStyle w:val="10"/>
              <w:jc w:val="center"/>
              <w:rPr>
                <w:color w:val="000000"/>
              </w:rPr>
            </w:pPr>
            <w:r>
              <w:rPr>
                <w:color w:val="000000"/>
              </w:rPr>
              <w:t>298</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1DC9CC">
            <w:pPr>
              <w:pStyle w:val="10"/>
              <w:jc w:val="center"/>
              <w:rPr>
                <w:color w:val="000000"/>
              </w:rPr>
            </w:pPr>
            <w:r>
              <w:rPr>
                <w:color w:val="000000"/>
              </w:rPr>
              <w:t>180</w:t>
            </w:r>
          </w:p>
        </w:tc>
        <w:tc>
          <w:tcPr>
            <w:tcW w:w="80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4F2A35">
            <w:pPr>
              <w:pStyle w:val="10"/>
              <w:jc w:val="center"/>
              <w:rPr>
                <w:color w:val="000000"/>
              </w:rPr>
            </w:pPr>
            <w:r>
              <w:rPr>
                <w:color w:val="000000"/>
              </w:rPr>
              <w:t>112</w:t>
            </w:r>
          </w:p>
        </w:tc>
        <w:tc>
          <w:tcPr>
            <w:tcW w:w="66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E7BD52A">
            <w:pPr>
              <w:pStyle w:val="10"/>
              <w:jc w:val="center"/>
              <w:rPr>
                <w:color w:val="000000"/>
              </w:rPr>
            </w:pPr>
            <w:r>
              <w:rPr>
                <w:color w:val="000000"/>
              </w:rPr>
              <w:t>186</w:t>
            </w:r>
          </w:p>
        </w:tc>
      </w:tr>
      <w:tr w14:paraId="65B8C95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00" w:hRule="atLeast"/>
        </w:trPr>
        <w:tc>
          <w:tcPr>
            <w:tcW w:w="117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C8E32D">
            <w:pPr>
              <w:pStyle w:val="10"/>
              <w:rPr>
                <w:color w:val="000000"/>
              </w:rPr>
            </w:pPr>
            <w:r>
              <w:rPr>
                <w:rFonts w:hint="eastAsia"/>
                <w:color w:val="000000"/>
              </w:rPr>
              <w:t>人口</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6F07A5">
            <w:pPr>
              <w:pStyle w:val="10"/>
              <w:jc w:val="center"/>
              <w:rPr>
                <w:color w:val="000000"/>
              </w:rPr>
            </w:pPr>
            <w:r>
              <w:rPr>
                <w:color w:val="000000"/>
              </w:rPr>
              <w:t>833</w:t>
            </w:r>
          </w:p>
        </w:tc>
        <w:tc>
          <w:tcPr>
            <w:tcW w:w="8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947B97">
            <w:pPr>
              <w:pStyle w:val="10"/>
              <w:jc w:val="center"/>
              <w:rPr>
                <w:color w:val="000000"/>
              </w:rPr>
            </w:pPr>
            <w:r>
              <w:rPr>
                <w:color w:val="000000"/>
              </w:rPr>
              <w:t>1332</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C4BE36">
            <w:pPr>
              <w:pStyle w:val="10"/>
              <w:jc w:val="center"/>
              <w:rPr>
                <w:color w:val="000000"/>
              </w:rPr>
            </w:pPr>
            <w:r>
              <w:rPr>
                <w:color w:val="000000"/>
              </w:rPr>
              <w:t>798</w:t>
            </w:r>
          </w:p>
        </w:tc>
        <w:tc>
          <w:tcPr>
            <w:tcW w:w="80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931D30">
            <w:pPr>
              <w:pStyle w:val="10"/>
              <w:jc w:val="center"/>
              <w:rPr>
                <w:color w:val="000000"/>
              </w:rPr>
            </w:pPr>
            <w:r>
              <w:rPr>
                <w:color w:val="000000"/>
              </w:rPr>
              <w:t>441</w:t>
            </w:r>
          </w:p>
        </w:tc>
        <w:tc>
          <w:tcPr>
            <w:tcW w:w="66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1BBE565">
            <w:pPr>
              <w:pStyle w:val="10"/>
              <w:jc w:val="center"/>
              <w:rPr>
                <w:color w:val="000000"/>
              </w:rPr>
            </w:pPr>
            <w:r>
              <w:rPr>
                <w:color w:val="000000"/>
              </w:rPr>
              <w:t>773</w:t>
            </w:r>
          </w:p>
        </w:tc>
      </w:tr>
      <w:tr w14:paraId="772A1E7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00" w:hRule="atLeast"/>
        </w:trPr>
        <w:tc>
          <w:tcPr>
            <w:tcW w:w="117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0629F2">
            <w:pPr>
              <w:pStyle w:val="10"/>
              <w:rPr>
                <w:color w:val="000000"/>
              </w:rPr>
            </w:pPr>
            <w:r>
              <w:rPr>
                <w:rFonts w:hint="eastAsia"/>
                <w:color w:val="000000"/>
              </w:rPr>
              <w:t>耕地面积（亩）</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8D738A">
            <w:pPr>
              <w:pStyle w:val="10"/>
              <w:jc w:val="center"/>
              <w:rPr>
                <w:color w:val="000000"/>
              </w:rPr>
            </w:pPr>
            <w:r>
              <w:rPr>
                <w:color w:val="000000"/>
              </w:rPr>
              <w:t>890</w:t>
            </w:r>
          </w:p>
        </w:tc>
        <w:tc>
          <w:tcPr>
            <w:tcW w:w="8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CA8803">
            <w:pPr>
              <w:pStyle w:val="10"/>
              <w:jc w:val="center"/>
              <w:rPr>
                <w:color w:val="000000"/>
              </w:rPr>
            </w:pPr>
            <w:r>
              <w:rPr>
                <w:color w:val="000000"/>
              </w:rPr>
              <w:t>1341</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0635CA">
            <w:pPr>
              <w:pStyle w:val="10"/>
              <w:jc w:val="center"/>
              <w:rPr>
                <w:color w:val="000000"/>
              </w:rPr>
            </w:pPr>
            <w:r>
              <w:rPr>
                <w:color w:val="000000"/>
              </w:rPr>
              <w:t>520</w:t>
            </w:r>
          </w:p>
        </w:tc>
        <w:tc>
          <w:tcPr>
            <w:tcW w:w="80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1A17E9">
            <w:pPr>
              <w:pStyle w:val="10"/>
              <w:jc w:val="center"/>
              <w:rPr>
                <w:color w:val="000000"/>
              </w:rPr>
            </w:pPr>
            <w:r>
              <w:rPr>
                <w:color w:val="000000"/>
              </w:rPr>
              <w:t>585</w:t>
            </w:r>
          </w:p>
        </w:tc>
        <w:tc>
          <w:tcPr>
            <w:tcW w:w="66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0001876">
            <w:pPr>
              <w:pStyle w:val="10"/>
              <w:jc w:val="center"/>
              <w:rPr>
                <w:color w:val="000000"/>
              </w:rPr>
            </w:pPr>
            <w:r>
              <w:rPr>
                <w:color w:val="000000"/>
              </w:rPr>
              <w:t>1168</w:t>
            </w:r>
          </w:p>
        </w:tc>
      </w:tr>
      <w:tr w14:paraId="2A16252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25" w:hRule="atLeast"/>
        </w:trPr>
        <w:tc>
          <w:tcPr>
            <w:tcW w:w="117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644961">
            <w:pPr>
              <w:pStyle w:val="10"/>
              <w:rPr>
                <w:color w:val="000000"/>
              </w:rPr>
            </w:pPr>
            <w:r>
              <w:rPr>
                <w:rFonts w:hint="eastAsia"/>
                <w:color w:val="000000"/>
              </w:rPr>
              <w:t>主要农作物</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1852FD">
            <w:pPr>
              <w:pStyle w:val="10"/>
              <w:jc w:val="center"/>
              <w:rPr>
                <w:color w:val="000000"/>
              </w:rPr>
            </w:pPr>
            <w:r>
              <w:rPr>
                <w:rFonts w:hint="eastAsia"/>
                <w:color w:val="000000"/>
              </w:rPr>
              <w:t>水稻、田七</w:t>
            </w:r>
          </w:p>
        </w:tc>
        <w:tc>
          <w:tcPr>
            <w:tcW w:w="82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902109">
            <w:pPr>
              <w:pStyle w:val="10"/>
              <w:jc w:val="center"/>
              <w:rPr>
                <w:color w:val="000000"/>
              </w:rPr>
            </w:pPr>
            <w:r>
              <w:rPr>
                <w:rFonts w:hint="eastAsia"/>
                <w:color w:val="000000"/>
              </w:rPr>
              <w:t>水稻、田七</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B7C529">
            <w:pPr>
              <w:pStyle w:val="10"/>
              <w:jc w:val="center"/>
              <w:rPr>
                <w:color w:val="000000"/>
              </w:rPr>
            </w:pPr>
            <w:r>
              <w:rPr>
                <w:rFonts w:hint="eastAsia"/>
                <w:color w:val="000000"/>
              </w:rPr>
              <w:t>水稻、田七</w:t>
            </w:r>
          </w:p>
        </w:tc>
        <w:tc>
          <w:tcPr>
            <w:tcW w:w="80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ADD932">
            <w:pPr>
              <w:pStyle w:val="10"/>
              <w:jc w:val="center"/>
              <w:rPr>
                <w:color w:val="000000"/>
              </w:rPr>
            </w:pPr>
            <w:r>
              <w:rPr>
                <w:rFonts w:hint="eastAsia"/>
                <w:color w:val="000000"/>
              </w:rPr>
              <w:t>水稻、田七</w:t>
            </w:r>
          </w:p>
        </w:tc>
        <w:tc>
          <w:tcPr>
            <w:tcW w:w="667"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F212252">
            <w:pPr>
              <w:pStyle w:val="10"/>
              <w:jc w:val="center"/>
              <w:rPr>
                <w:color w:val="000000"/>
              </w:rPr>
            </w:pPr>
            <w:r>
              <w:rPr>
                <w:rFonts w:hint="eastAsia"/>
                <w:color w:val="000000"/>
              </w:rPr>
              <w:t>水稻、田七</w:t>
            </w:r>
          </w:p>
        </w:tc>
      </w:tr>
      <w:tr w14:paraId="515A7BF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55" w:hRule="atLeast"/>
        </w:trPr>
        <w:tc>
          <w:tcPr>
            <w:tcW w:w="117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F89187">
            <w:pPr>
              <w:pStyle w:val="10"/>
              <w:rPr>
                <w:color w:val="000000"/>
              </w:rPr>
            </w:pPr>
            <w:r>
              <w:rPr>
                <w:rFonts w:hint="eastAsia"/>
                <w:color w:val="000000"/>
              </w:rPr>
              <w:t>集体经济纯收人（万元）</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529DAC">
            <w:pPr>
              <w:pStyle w:val="10"/>
              <w:jc w:val="center"/>
              <w:rPr>
                <w:color w:val="000000"/>
              </w:rPr>
            </w:pPr>
            <w:r>
              <w:rPr>
                <w:color w:val="000000"/>
              </w:rPr>
              <w:t>4.1</w:t>
            </w:r>
          </w:p>
        </w:tc>
        <w:tc>
          <w:tcPr>
            <w:tcW w:w="8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5A6931">
            <w:pPr>
              <w:pStyle w:val="10"/>
              <w:jc w:val="center"/>
              <w:rPr>
                <w:color w:val="000000"/>
              </w:rPr>
            </w:pPr>
            <w:r>
              <w:rPr>
                <w:color w:val="000000"/>
              </w:rPr>
              <w:t>4.2</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D82070">
            <w:pPr>
              <w:pStyle w:val="10"/>
              <w:jc w:val="center"/>
              <w:rPr>
                <w:color w:val="000000"/>
              </w:rPr>
            </w:pPr>
            <w:r>
              <w:rPr>
                <w:color w:val="000000"/>
              </w:rPr>
              <w:t>3</w:t>
            </w:r>
          </w:p>
        </w:tc>
        <w:tc>
          <w:tcPr>
            <w:tcW w:w="80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65A324">
            <w:pPr>
              <w:pStyle w:val="10"/>
              <w:jc w:val="center"/>
              <w:rPr>
                <w:color w:val="000000"/>
              </w:rPr>
            </w:pPr>
            <w:r>
              <w:rPr>
                <w:color w:val="000000"/>
              </w:rPr>
              <w:t>3.1</w:t>
            </w:r>
          </w:p>
        </w:tc>
        <w:tc>
          <w:tcPr>
            <w:tcW w:w="66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BE354BF">
            <w:pPr>
              <w:pStyle w:val="10"/>
              <w:jc w:val="center"/>
              <w:rPr>
                <w:color w:val="000000"/>
              </w:rPr>
            </w:pPr>
            <w:r>
              <w:rPr>
                <w:color w:val="000000"/>
              </w:rPr>
              <w:t>3.2</w:t>
            </w:r>
          </w:p>
        </w:tc>
      </w:tr>
      <w:tr w14:paraId="1F090D7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85" w:hRule="atLeast"/>
        </w:trPr>
        <w:tc>
          <w:tcPr>
            <w:tcW w:w="117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C0A6AF">
            <w:pPr>
              <w:pStyle w:val="10"/>
              <w:rPr>
                <w:color w:val="000000"/>
              </w:rPr>
            </w:pPr>
            <w:r>
              <w:rPr>
                <w:rFonts w:hint="eastAsia"/>
                <w:color w:val="000000"/>
              </w:rPr>
              <w:t>农村人均纯收人（元）</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779319">
            <w:pPr>
              <w:pStyle w:val="10"/>
              <w:jc w:val="center"/>
              <w:rPr>
                <w:color w:val="000000"/>
              </w:rPr>
            </w:pPr>
            <w:r>
              <w:rPr>
                <w:color w:val="000000"/>
              </w:rPr>
              <w:t>3464</w:t>
            </w:r>
          </w:p>
        </w:tc>
        <w:tc>
          <w:tcPr>
            <w:tcW w:w="8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428E48">
            <w:pPr>
              <w:pStyle w:val="10"/>
              <w:jc w:val="center"/>
              <w:rPr>
                <w:color w:val="000000"/>
              </w:rPr>
            </w:pPr>
            <w:r>
              <w:rPr>
                <w:color w:val="000000"/>
              </w:rPr>
              <w:t>3449</w:t>
            </w:r>
          </w:p>
        </w:tc>
        <w:tc>
          <w:tcPr>
            <w:tcW w:w="7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5C0205">
            <w:pPr>
              <w:pStyle w:val="10"/>
              <w:jc w:val="center"/>
              <w:rPr>
                <w:color w:val="000000"/>
              </w:rPr>
            </w:pPr>
            <w:r>
              <w:rPr>
                <w:color w:val="000000"/>
              </w:rPr>
              <w:t>3319</w:t>
            </w:r>
          </w:p>
        </w:tc>
        <w:tc>
          <w:tcPr>
            <w:tcW w:w="80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C3CCFB">
            <w:pPr>
              <w:pStyle w:val="10"/>
              <w:jc w:val="center"/>
              <w:rPr>
                <w:color w:val="000000"/>
              </w:rPr>
            </w:pPr>
            <w:r>
              <w:rPr>
                <w:color w:val="000000"/>
              </w:rPr>
              <w:t>3326</w:t>
            </w:r>
          </w:p>
        </w:tc>
        <w:tc>
          <w:tcPr>
            <w:tcW w:w="66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3ED23CC">
            <w:pPr>
              <w:pStyle w:val="10"/>
              <w:jc w:val="center"/>
              <w:rPr>
                <w:color w:val="000000"/>
              </w:rPr>
            </w:pPr>
            <w:r>
              <w:rPr>
                <w:color w:val="000000"/>
              </w:rPr>
              <w:t>3367</w:t>
            </w:r>
          </w:p>
        </w:tc>
      </w:tr>
      <w:tr w14:paraId="5974606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690" w:hRule="atLeast"/>
        </w:trPr>
        <w:tc>
          <w:tcPr>
            <w:tcW w:w="1179"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7E54CE">
            <w:pPr>
              <w:pStyle w:val="10"/>
              <w:rPr>
                <w:color w:val="000000"/>
              </w:rPr>
            </w:pPr>
            <w:r>
              <w:rPr>
                <w:rFonts w:hint="eastAsia"/>
                <w:color w:val="000000"/>
              </w:rPr>
              <w:t>现有集体经济项目</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703D07">
            <w:pPr>
              <w:pStyle w:val="10"/>
              <w:jc w:val="center"/>
              <w:rPr>
                <w:color w:val="000000"/>
              </w:rPr>
            </w:pPr>
            <w:r>
              <w:rPr>
                <w:rFonts w:hint="eastAsia"/>
                <w:color w:val="000000"/>
              </w:rPr>
              <w:t>白果场、甜笋竹场、毛竹林场</w:t>
            </w:r>
          </w:p>
        </w:tc>
        <w:tc>
          <w:tcPr>
            <w:tcW w:w="82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915A44">
            <w:pPr>
              <w:pStyle w:val="10"/>
              <w:jc w:val="center"/>
              <w:rPr>
                <w:color w:val="000000"/>
              </w:rPr>
            </w:pPr>
            <w:r>
              <w:rPr>
                <w:rFonts w:hint="eastAsia"/>
                <w:color w:val="000000"/>
              </w:rPr>
              <w:t>白果场、</w:t>
            </w:r>
          </w:p>
          <w:p w14:paraId="1720663C">
            <w:pPr>
              <w:pStyle w:val="10"/>
              <w:jc w:val="center"/>
              <w:rPr>
                <w:color w:val="000000"/>
              </w:rPr>
            </w:pPr>
            <w:r>
              <w:rPr>
                <w:rFonts w:hint="eastAsia"/>
                <w:color w:val="000000"/>
              </w:rPr>
              <w:t>毛竹林场</w:t>
            </w:r>
          </w:p>
        </w:tc>
        <w:tc>
          <w:tcPr>
            <w:tcW w:w="7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DA38DF">
            <w:pPr>
              <w:pStyle w:val="10"/>
              <w:jc w:val="center"/>
              <w:rPr>
                <w:color w:val="000000"/>
              </w:rPr>
            </w:pPr>
            <w:r>
              <w:rPr>
                <w:rFonts w:hint="eastAsia"/>
                <w:color w:val="000000"/>
              </w:rPr>
              <w:t>白果场、</w:t>
            </w:r>
          </w:p>
          <w:p w14:paraId="5F736C38">
            <w:pPr>
              <w:pStyle w:val="10"/>
              <w:jc w:val="center"/>
              <w:rPr>
                <w:color w:val="000000"/>
              </w:rPr>
            </w:pPr>
            <w:r>
              <w:rPr>
                <w:rFonts w:hint="eastAsia"/>
                <w:color w:val="000000"/>
              </w:rPr>
              <w:t>毛竹林场</w:t>
            </w:r>
          </w:p>
        </w:tc>
        <w:tc>
          <w:tcPr>
            <w:tcW w:w="80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883776">
            <w:pPr>
              <w:pStyle w:val="10"/>
              <w:jc w:val="center"/>
              <w:rPr>
                <w:color w:val="000000"/>
              </w:rPr>
            </w:pPr>
            <w:r>
              <w:rPr>
                <w:rFonts w:hint="eastAsia"/>
                <w:color w:val="000000"/>
              </w:rPr>
              <w:t>白果场、</w:t>
            </w:r>
          </w:p>
          <w:p w14:paraId="31D7CACB">
            <w:pPr>
              <w:pStyle w:val="10"/>
              <w:jc w:val="center"/>
              <w:rPr>
                <w:color w:val="000000"/>
              </w:rPr>
            </w:pPr>
            <w:r>
              <w:rPr>
                <w:rFonts w:hint="eastAsia"/>
                <w:color w:val="000000"/>
              </w:rPr>
              <w:t>毛竹林场</w:t>
            </w:r>
          </w:p>
        </w:tc>
        <w:tc>
          <w:tcPr>
            <w:tcW w:w="667"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7DD6A8B">
            <w:pPr>
              <w:pStyle w:val="10"/>
              <w:jc w:val="center"/>
              <w:rPr>
                <w:color w:val="000000"/>
              </w:rPr>
            </w:pPr>
            <w:r>
              <w:rPr>
                <w:rFonts w:hint="eastAsia"/>
                <w:color w:val="000000"/>
              </w:rPr>
              <w:t>白果场、</w:t>
            </w:r>
          </w:p>
          <w:p w14:paraId="6FBE3117">
            <w:pPr>
              <w:pStyle w:val="10"/>
              <w:jc w:val="center"/>
              <w:rPr>
                <w:color w:val="000000"/>
              </w:rPr>
            </w:pPr>
            <w:r>
              <w:rPr>
                <w:rFonts w:hint="eastAsia"/>
                <w:color w:val="000000"/>
              </w:rPr>
              <w:t>毛竹林场</w:t>
            </w:r>
          </w:p>
        </w:tc>
      </w:tr>
    </w:tbl>
    <w:p w14:paraId="4F89A5ED">
      <w:pPr>
        <w:pStyle w:val="3"/>
      </w:pPr>
      <w:r>
        <w:t>帽子峰镇</w:t>
      </w:r>
    </w:p>
    <w:p w14:paraId="4AD35C30">
      <w:pPr>
        <w:pStyle w:val="4"/>
      </w:pPr>
      <w:r>
        <w:t>【领导名录】</w:t>
      </w:r>
    </w:p>
    <w:p w14:paraId="47CCDE06">
      <w:pPr>
        <w:ind w:firstLine="422"/>
      </w:pPr>
      <w:r>
        <w:rPr>
          <w:b/>
          <w:bCs/>
        </w:rPr>
        <w:t>书</w:t>
      </w:r>
      <w:r>
        <w:rPr>
          <w:rFonts w:hint="eastAsia"/>
          <w:b/>
          <w:bCs/>
        </w:rPr>
        <w:t xml:space="preserve">    </w:t>
      </w:r>
      <w:r>
        <w:rPr>
          <w:b/>
          <w:bCs/>
        </w:rPr>
        <w:t>记：</w:t>
      </w:r>
      <w:r>
        <w:t>何启林</w:t>
      </w:r>
    </w:p>
    <w:p w14:paraId="4AB83835">
      <w:pPr>
        <w:ind w:firstLine="422"/>
      </w:pPr>
      <w:r>
        <w:rPr>
          <w:b/>
          <w:bCs/>
        </w:rPr>
        <w:t>副</w:t>
      </w:r>
      <w:r>
        <w:rPr>
          <w:rFonts w:hint="eastAsia"/>
          <w:b/>
          <w:bCs/>
        </w:rPr>
        <w:t xml:space="preserve"> </w:t>
      </w:r>
      <w:r>
        <w:rPr>
          <w:b/>
          <w:bCs/>
        </w:rPr>
        <w:t>书</w:t>
      </w:r>
      <w:r>
        <w:rPr>
          <w:rFonts w:hint="eastAsia"/>
          <w:b/>
          <w:bCs/>
        </w:rPr>
        <w:t xml:space="preserve"> </w:t>
      </w:r>
      <w:r>
        <w:rPr>
          <w:b/>
          <w:bCs/>
        </w:rPr>
        <w:t>记：</w:t>
      </w:r>
      <w:r>
        <w:t>龚水石、赖善利、曾启斌、刘运钊、陈万胜</w:t>
      </w:r>
    </w:p>
    <w:p w14:paraId="0505103B">
      <w:pPr>
        <w:ind w:firstLine="422"/>
      </w:pPr>
      <w:r>
        <w:rPr>
          <w:b/>
          <w:bCs/>
        </w:rPr>
        <w:t>委</w:t>
      </w:r>
      <w:r>
        <w:rPr>
          <w:rFonts w:hint="eastAsia"/>
          <w:b/>
          <w:bCs/>
        </w:rPr>
        <w:t xml:space="preserve">    </w:t>
      </w:r>
      <w:r>
        <w:rPr>
          <w:b/>
          <w:bCs/>
        </w:rPr>
        <w:t>员：</w:t>
      </w:r>
      <w:r>
        <w:t>王凤贵、陈如连、张祥松、董绳能</w:t>
      </w:r>
    </w:p>
    <w:p w14:paraId="5A927B77">
      <w:pPr>
        <w:ind w:firstLine="422"/>
      </w:pPr>
      <w:r>
        <w:rPr>
          <w:b/>
          <w:bCs/>
        </w:rPr>
        <w:t>人大主席：</w:t>
      </w:r>
      <w:r>
        <w:t>赖善利</w:t>
      </w:r>
    </w:p>
    <w:p w14:paraId="2DEE84CC">
      <w:pPr>
        <w:ind w:firstLine="422"/>
      </w:pPr>
      <w:r>
        <w:rPr>
          <w:b/>
          <w:bCs/>
        </w:rPr>
        <w:t>镇</w:t>
      </w:r>
      <w:r>
        <w:rPr>
          <w:rFonts w:hint="eastAsia"/>
          <w:b/>
          <w:bCs/>
        </w:rPr>
        <w:t xml:space="preserve">    </w:t>
      </w:r>
      <w:r>
        <w:rPr>
          <w:b/>
          <w:bCs/>
        </w:rPr>
        <w:t>长：</w:t>
      </w:r>
      <w:r>
        <w:t>龚水石（1998年4月以前任）</w:t>
      </w:r>
    </w:p>
    <w:p w14:paraId="75082A93">
      <w:pPr>
        <w:ind w:firstLine="422"/>
      </w:pPr>
      <w:r>
        <w:rPr>
          <w:b/>
          <w:bCs/>
        </w:rPr>
        <w:t>副</w:t>
      </w:r>
      <w:r>
        <w:rPr>
          <w:rFonts w:hint="eastAsia"/>
          <w:b/>
          <w:bCs/>
        </w:rPr>
        <w:t xml:space="preserve"> </w:t>
      </w:r>
      <w:r>
        <w:rPr>
          <w:b/>
          <w:bCs/>
        </w:rPr>
        <w:t>镇</w:t>
      </w:r>
      <w:r>
        <w:rPr>
          <w:rFonts w:hint="eastAsia"/>
          <w:b/>
          <w:bCs/>
        </w:rPr>
        <w:t xml:space="preserve"> </w:t>
      </w:r>
      <w:r>
        <w:rPr>
          <w:b/>
          <w:bCs/>
        </w:rPr>
        <w:t>长：</w:t>
      </w:r>
      <w:r>
        <w:t>刘光龙、魏先贵</w:t>
      </w:r>
    </w:p>
    <w:p w14:paraId="04C14DB4">
      <w:pPr>
        <w:pStyle w:val="4"/>
      </w:pPr>
      <w:r>
        <w:t>【概况】</w:t>
      </w:r>
    </w:p>
    <w:p w14:paraId="5E752EDA">
      <w:pPr>
        <w:ind w:firstLine="420"/>
      </w:pPr>
      <w:r>
        <w:t>帽子峰镇位于南雄西北部，距市区24公里，现辖5个村民委员会，1个居民委员会，56个村民小组，2067户，9118人。其中农业户数1804户，7949人。总面积101.25平方公里，山林面积8396公顷，耕地面积809.6公顷。镇办企业以小水电和林场为主。民族以汉族为主，畲族主要分布在富竹、洞头两个村，约有140人。1998年全镇工农业总产值5098万元，比1997年的4925万元增加173万元，增长3.5%；镇财政收入274.7万元，比1997年的261.6万元增加13.1万，增长5%；农民人均纯收入3439元，比1997年的3128万增加311元，增长9.9%；居民储蓄存款466万元，比1997年435万元增加31万元，增长7.1%。</w:t>
      </w:r>
    </w:p>
    <w:p w14:paraId="6E0301EB">
      <w:pPr>
        <w:pStyle w:val="4"/>
      </w:pPr>
      <w:r>
        <w:t>【农业】</w:t>
      </w:r>
    </w:p>
    <w:p w14:paraId="79DB4B4E">
      <w:pPr>
        <w:ind w:firstLine="420"/>
      </w:pPr>
      <w:r>
        <w:t>该镇大力推广科技兴农，三高农业发展步伐不断加快，1998年农业总产值（90年不变价）1466万元，比1997年减少11.3%。水稻全面推广杂优化，1998年全镇水稻面积16120亩，总产7850吨，亩产487公斤，比1997年减少面积318亩，总产减少59吨，亩产提高6公斤；杂交稻制种平稳发展，1998年制种面积400亩，亩产200公斤，总产80吨；黄烟生产科技含量有新的提高，大力推广单行种植、地膜覆盖和使用植物动力2003和巴西式烘烤等科技兴烟新技术。1998年黄烟种植面积3955亩，总产325吨，由于受气候等各种因素的影响，产量和质量价格比1997年都有所下降。1998年该镇推广冬种蔬菜天津青400亩，亩产5000斤，总产1000吨。牛、猪、“三鸟”、鱼等养殖业发展较快，1998年末耕牛总数1080头，生猪饲养量7959头，“三鸟”饲养量94763只。养殖面积328亩，总产量115吨。</w:t>
      </w:r>
    </w:p>
    <w:p w14:paraId="74E129F3">
      <w:pPr>
        <w:pStyle w:val="4"/>
      </w:pPr>
      <w:r>
        <w:t>【林业】</w:t>
      </w:r>
    </w:p>
    <w:p w14:paraId="49B4287A">
      <w:pPr>
        <w:ind w:firstLine="420"/>
      </w:pPr>
      <w:r>
        <w:t>全镇有山林面积125944亩。1998年林业生产稳步发展，产值和效益明显提高。1998年该镇对6400亩毛竹进行高标准、高质量全面垦覆抚育，毛竹的立竹量不断增加；采取联户造林、有偿投资的办法，在富竹、洞头两个村营造人工杉林3400亩。</w:t>
      </w:r>
    </w:p>
    <w:p w14:paraId="4656D8EF">
      <w:pPr>
        <w:pStyle w:val="4"/>
      </w:pPr>
      <w:r>
        <w:t>【乡镇企业】</w:t>
      </w:r>
    </w:p>
    <w:p w14:paraId="17D203C7">
      <w:pPr>
        <w:ind w:firstLine="420"/>
      </w:pPr>
      <w:r>
        <w:t>镇办企业稳步发展，潭溪、外溪、红峰三个电站1998年发电量930万度，产值210万元，比1997年的895万度，202万元增长3.3%和3.9%；新跃林场和坭湖山毛竹林场以市场为导向，实行营、管、造结合，大搞开发性生产，形成长中短并举，多种经营的格局。1998年镇办企业总产值958万元，比1997年的834万元增加124万元，增长14.8%。</w:t>
      </w:r>
    </w:p>
    <w:p w14:paraId="215FEFCE">
      <w:pPr>
        <w:pStyle w:val="4"/>
      </w:pPr>
      <w:r>
        <w:t>【计划生育】</w:t>
      </w:r>
    </w:p>
    <w:p w14:paraId="15620D98">
      <w:pPr>
        <w:ind w:firstLine="420"/>
      </w:pPr>
      <w:r>
        <w:t>实行党政一把手亲自抓，负总责。狠抓节育措施的落实，推行计划生育社会责任制，控制人口增长，提高人口素质。重视和加强基础设施配套建设，1998年投资20万元兴建计划生育服务所，使计划生育水平有了较大的提高。人口出生率由1997年的18.4‰下降到1998年的16.06‰；人口自然增长率由1997年的11.16‰下降到1998年的9.5‰；计划生育率由1997年的77.7%上升到1998年的87.07%。</w:t>
      </w:r>
    </w:p>
    <w:p w14:paraId="6D027717">
      <w:pPr>
        <w:pStyle w:val="4"/>
      </w:pPr>
      <w:r>
        <w:t>【国土管理、奔康工程】</w:t>
      </w:r>
    </w:p>
    <w:p w14:paraId="7B0950C1">
      <w:pPr>
        <w:ind w:firstLine="420"/>
      </w:pPr>
      <w:r>
        <w:t>国土工作进入正常的法制化管理轨道，严格把好用地审批关，对违反土地法、乱占乱建的坚决拆除，实行先规划后建设的原则，兴建住房已基本步入拆旧建新和原地兴建的路子。奔康工程建设发展较快，1998年该镇实行“千干促千户”的措施，建设奔康新村5个，完成农房改建258套；至1998年底止，全镇完成了农房改建773套，占全镇农户的43%。</w:t>
      </w:r>
    </w:p>
    <w:p w14:paraId="51223D09">
      <w:pPr>
        <w:pStyle w:val="4"/>
      </w:pPr>
      <w:r>
        <w:t>【民兵工作】</w:t>
      </w:r>
    </w:p>
    <w:p w14:paraId="19332AE2">
      <w:pPr>
        <w:ind w:firstLine="420"/>
      </w:pPr>
      <w:r>
        <w:t>民兵工作稳步发展。该镇重点抓好民兵队伍的正规化建设，提高民兵的政治思想觉悟和业务素质，严格把好征兵的政审、体检关，保证兵员质量。1998年冬输送4名赴藏新兵。认真落实优抚政策，为退伍军人和现役军人家属排扰解难。</w:t>
      </w:r>
    </w:p>
    <w:p w14:paraId="48028764">
      <w:pPr>
        <w:pStyle w:val="4"/>
      </w:pPr>
      <w:r>
        <w:t>【交通、通讯】</w:t>
      </w:r>
    </w:p>
    <w:p w14:paraId="45E5C01C">
      <w:pPr>
        <w:ind w:firstLine="420"/>
      </w:pPr>
      <w:r>
        <w:t>1998年该镇投资100万元铺设了山塘坳至梨树村5公里的水泥路硬化路面工程，解决了坪山、上龙、梨树三个村5000多人行路难的问题；投资8万元对S342线贯穿墟镇路段进行扩宽和延长。通讯事业得到进一步发展，至1998年底，全镇安装程控电话280部，逐步完善了全镇的通讯网络。</w:t>
      </w:r>
    </w:p>
    <w:p w14:paraId="43E79D03">
      <w:pPr>
        <w:pStyle w:val="4"/>
      </w:pPr>
      <w:r>
        <w:t>【文教卫生】</w:t>
      </w:r>
    </w:p>
    <w:p w14:paraId="339FE1C6">
      <w:pPr>
        <w:ind w:firstLine="420"/>
      </w:pPr>
      <w:r>
        <w:t>文教卫生事业进一步发展，1998年全镇在校学生1050人，适龄儿童入学率99.5%；1998年投资25万元兴建帽子峰中学教师宿舍一幢600平方米，改善教师的住房条件，实现教者有其居。以初级卫生保健为主的卫生工作进入规范化管理，医疗一体化管理制度得到落实，医疗质量大大提高，卫生防疫工作成绩显著，合作医疗工作初见成效；1998年全镇参加合作医疗的人数3300人，占全镇农业人口的41.5%，比市下达的35%提高了6.5个百分点。</w:t>
      </w:r>
    </w:p>
    <w:p w14:paraId="7DA7DFFA">
      <w:pPr>
        <w:pStyle w:val="4"/>
      </w:pPr>
      <w:r>
        <w:t>【墟镇建设】</w:t>
      </w:r>
    </w:p>
    <w:p w14:paraId="53E9502E">
      <w:pPr>
        <w:ind w:firstLine="420"/>
      </w:pPr>
      <w:r>
        <w:t>1998年该镇按小城镇要求高起点、高标准对富竹墟进行规划建设，投资15.6万元搞好墟镇临街门店装修，排水沟三面光工程，拆迁和兴建公用厕所；新安装18盏8米高的路灯，将墟镇的水泥公路进行扩宽和延长，给墟镇人民群众的生产生活带来方便，环境得到改善。</w:t>
      </w:r>
    </w:p>
    <w:p w14:paraId="6682C5FD">
      <w:pPr>
        <w:pStyle w:val="4"/>
      </w:pPr>
      <w:r>
        <w:t>【基础设施建设】</w:t>
      </w:r>
    </w:p>
    <w:p w14:paraId="66A2F47B">
      <w:pPr>
        <w:ind w:firstLine="420"/>
      </w:pPr>
      <w:r>
        <w:t>1998年该镇投资70多万元兴建三层800平方米镇政府综合大楼和大门，完善了政府大院的美化绿化，为镇干部职工提供了一个优雅、舒适的工作和生活环境；投资30万元兴建了400多平方米集门店、办公、住宿于一体的小水电综合大楼；投资13万元，架起富竹至坪地4公里的高压线路；投资5万元架起富竹至坭湖山3公里的输电线路，解决了坪地、西石两个边远老区用电问题，结束了解放近50年无电村的历史。</w:t>
      </w:r>
    </w:p>
    <w:p w14:paraId="00095E59">
      <w:pPr>
        <w:pStyle w:val="4"/>
      </w:pPr>
      <w:r>
        <w:t>【村委会简介】</w:t>
      </w:r>
    </w:p>
    <w:p w14:paraId="4783792C">
      <w:pPr>
        <w:ind w:firstLine="420"/>
      </w:pPr>
      <w:r>
        <w:t>富竹村委会，全村15个村民小组472户，2033人，耕地面积2357亩，1998年全村农村人均纯收入3361元。</w:t>
      </w:r>
    </w:p>
    <w:p w14:paraId="43E38FBF">
      <w:pPr>
        <w:ind w:firstLine="420"/>
      </w:pPr>
      <w:r>
        <w:t>洞头村委会，有11个村民小组388户，1739人，耕地面积3092亩；1998年投资8万元兴建238平方米的村委会办公大楼，1998年全村农民人均纯收入3512元。</w:t>
      </w:r>
    </w:p>
    <w:p w14:paraId="4C97A927">
      <w:pPr>
        <w:ind w:firstLine="420"/>
      </w:pPr>
      <w:r>
        <w:t>坪山村委会，有11个村民小组317户，1405人，耕地面积2758亩，1998年全村农民人均纯收入3410元。</w:t>
      </w:r>
    </w:p>
    <w:p w14:paraId="7804F6D3">
      <w:pPr>
        <w:ind w:firstLine="420"/>
      </w:pPr>
      <w:r>
        <w:t>上龙村委会，有8个村民小组305户，1363人，耕地面积1819亩，1998年全村农民人均纯收入3478元。</w:t>
      </w:r>
    </w:p>
    <w:p w14:paraId="6E34C68C">
      <w:pPr>
        <w:ind w:firstLine="420"/>
      </w:pPr>
      <w:r>
        <w:t>梨树村委会，有11个村民小组322户，1409人，耕地面积2118亩，1998年投资7万元兴建200平方米的村委会办公大楼，1998年全村农民人均纯收入3436元。</w:t>
      </w:r>
    </w:p>
    <w:p w14:paraId="16B812DD">
      <w:pPr>
        <w:pStyle w:val="4"/>
      </w:pPr>
      <w:r>
        <w:t>【荣誉称号】</w:t>
      </w:r>
    </w:p>
    <w:p w14:paraId="79D3A717">
      <w:pPr>
        <w:ind w:firstLine="420"/>
      </w:pPr>
      <w:r>
        <w:t>曾启斌，1998年被中共韶关市委、韶关市政府评为“北山片毛竹深度开发大会战先进个人”；</w:t>
      </w:r>
    </w:p>
    <w:p w14:paraId="7AC4E366">
      <w:pPr>
        <w:ind w:firstLine="420"/>
      </w:pPr>
      <w:r>
        <w:t>吴道连，1998年被中共韶关市纪委评为“党风廉政建设宣传先进个人”；1998年获《韶关日报》新闻评比三等奖，1998年二版头条中获新闻评比三等奖。</w:t>
      </w:r>
    </w:p>
    <w:p w14:paraId="78DFB323">
      <w:pPr>
        <w:ind w:firstLine="422"/>
        <w:jc w:val="right"/>
        <w:rPr>
          <w:b/>
          <w:bCs/>
        </w:rPr>
      </w:pPr>
      <w:r>
        <w:rPr>
          <w:b/>
          <w:bCs/>
        </w:rPr>
        <w:t>（张</w:t>
      </w:r>
      <w:r>
        <w:rPr>
          <w:rFonts w:hint="eastAsia"/>
          <w:b/>
          <w:bCs/>
        </w:rPr>
        <w:t xml:space="preserve">  </w:t>
      </w:r>
      <w:r>
        <w:rPr>
          <w:b/>
          <w:bCs/>
        </w:rPr>
        <w:t>石）</w:t>
      </w:r>
    </w:p>
    <w:p w14:paraId="4E4BF91F">
      <w:pPr>
        <w:pStyle w:val="3"/>
      </w:pPr>
      <w:r>
        <w:t>澜河镇</w:t>
      </w:r>
    </w:p>
    <w:p w14:paraId="3D82B0AA">
      <w:pPr>
        <w:pStyle w:val="4"/>
      </w:pPr>
      <w:r>
        <w:t>【领导名录】</w:t>
      </w:r>
    </w:p>
    <w:p w14:paraId="46127A27">
      <w:pPr>
        <w:ind w:firstLine="422"/>
      </w:pPr>
      <w:r>
        <w:rPr>
          <w:b/>
          <w:bCs/>
        </w:rPr>
        <w:t>书</w:t>
      </w:r>
      <w:r>
        <w:rPr>
          <w:rFonts w:hint="eastAsia"/>
          <w:b/>
          <w:bCs/>
        </w:rPr>
        <w:t xml:space="preserve">    </w:t>
      </w:r>
      <w:r>
        <w:rPr>
          <w:b/>
          <w:bCs/>
        </w:rPr>
        <w:t>记：</w:t>
      </w:r>
      <w:r>
        <w:t>涂运发、陈伦寿</w:t>
      </w:r>
    </w:p>
    <w:p w14:paraId="1CA91235">
      <w:pPr>
        <w:ind w:firstLine="422"/>
      </w:pPr>
      <w:r>
        <w:rPr>
          <w:b/>
          <w:bCs/>
        </w:rPr>
        <w:t>副</w:t>
      </w:r>
      <w:r>
        <w:rPr>
          <w:rFonts w:hint="eastAsia"/>
          <w:b/>
          <w:bCs/>
        </w:rPr>
        <w:t xml:space="preserve"> </w:t>
      </w:r>
      <w:r>
        <w:rPr>
          <w:b/>
          <w:bCs/>
        </w:rPr>
        <w:t>书</w:t>
      </w:r>
      <w:r>
        <w:rPr>
          <w:rFonts w:hint="eastAsia"/>
          <w:b/>
          <w:bCs/>
        </w:rPr>
        <w:t xml:space="preserve"> </w:t>
      </w:r>
      <w:r>
        <w:rPr>
          <w:b/>
          <w:bCs/>
        </w:rPr>
        <w:t>记：</w:t>
      </w:r>
      <w:r>
        <w:t>刘照龙、蔡先锋、邓功桂、黄得高</w:t>
      </w:r>
      <w:r>
        <w:rPr>
          <w:rFonts w:hint="eastAsia"/>
        </w:rPr>
        <w:t>、</w:t>
      </w:r>
      <w:r>
        <w:t>李云华</w:t>
      </w:r>
    </w:p>
    <w:p w14:paraId="650E78AA">
      <w:pPr>
        <w:ind w:firstLine="422"/>
      </w:pPr>
      <w:r>
        <w:rPr>
          <w:b/>
          <w:bCs/>
        </w:rPr>
        <w:t>委</w:t>
      </w:r>
      <w:r>
        <w:rPr>
          <w:rFonts w:hint="eastAsia"/>
          <w:b/>
          <w:bCs/>
        </w:rPr>
        <w:t xml:space="preserve">    </w:t>
      </w:r>
      <w:r>
        <w:rPr>
          <w:b/>
          <w:bCs/>
        </w:rPr>
        <w:t>员：</w:t>
      </w:r>
      <w:r>
        <w:t>邓国荣、黄喜辉、刘宏立、沈琼连</w:t>
      </w:r>
    </w:p>
    <w:p w14:paraId="1FB38CB3">
      <w:pPr>
        <w:ind w:firstLine="422"/>
      </w:pPr>
      <w:r>
        <w:rPr>
          <w:b/>
          <w:bCs/>
        </w:rPr>
        <w:t>人大主席：</w:t>
      </w:r>
      <w:r>
        <w:t>邓功桂</w:t>
      </w:r>
    </w:p>
    <w:p w14:paraId="46479F49">
      <w:pPr>
        <w:ind w:firstLine="422"/>
      </w:pPr>
      <w:r>
        <w:rPr>
          <w:b/>
          <w:bCs/>
        </w:rPr>
        <w:t>镇</w:t>
      </w:r>
      <w:r>
        <w:rPr>
          <w:rFonts w:hint="eastAsia"/>
          <w:b/>
          <w:bCs/>
        </w:rPr>
        <w:t xml:space="preserve">    </w:t>
      </w:r>
      <w:r>
        <w:rPr>
          <w:b/>
          <w:bCs/>
        </w:rPr>
        <w:t>长：</w:t>
      </w:r>
      <w:r>
        <w:t>刘照龙、蔡先锋</w:t>
      </w:r>
    </w:p>
    <w:p w14:paraId="34258D6A">
      <w:pPr>
        <w:ind w:firstLine="422"/>
      </w:pPr>
      <w:r>
        <w:rPr>
          <w:b/>
          <w:bCs/>
        </w:rPr>
        <w:t>副</w:t>
      </w:r>
      <w:r>
        <w:rPr>
          <w:rFonts w:hint="eastAsia"/>
          <w:b/>
          <w:bCs/>
        </w:rPr>
        <w:t xml:space="preserve"> </w:t>
      </w:r>
      <w:r>
        <w:rPr>
          <w:b/>
          <w:bCs/>
        </w:rPr>
        <w:t>镇</w:t>
      </w:r>
      <w:r>
        <w:rPr>
          <w:rFonts w:hint="eastAsia"/>
          <w:b/>
          <w:bCs/>
        </w:rPr>
        <w:t xml:space="preserve"> </w:t>
      </w:r>
      <w:r>
        <w:rPr>
          <w:b/>
          <w:bCs/>
        </w:rPr>
        <w:t>长：</w:t>
      </w:r>
      <w:r>
        <w:t>林瑞坤、张万敏</w:t>
      </w:r>
    </w:p>
    <w:p w14:paraId="4AC1C462">
      <w:pPr>
        <w:pStyle w:val="4"/>
      </w:pPr>
      <w:r>
        <w:t>【概况】</w:t>
      </w:r>
    </w:p>
    <w:p w14:paraId="36C417EE">
      <w:pPr>
        <w:ind w:firstLine="420"/>
      </w:pPr>
      <w:r>
        <w:t>澜河位于南雄的西北部，离城区35公里，总面积171.3平方公里，辖6个村民委员会，79个村民小组，2205户，10209人，是个“八山一水一分田”的典型山区镇。全镇有耕地面积8373亩，重要农作物有水稻、黄烟、花生、黄豆等。1998年全镇工农业总收入实现1.7042亿元，比1997年的1.5614亿元，增加了1428.1万元，增长了9.15%，其中工业收入1.3838亿元，比1997年的1.1115亿元，增加了2723万元，增长了25%；农业总产值达3913万元，比上年增加了92万元，增长了2.9%，农村人平收入实现了3742元，比1997年的3371元增加了371元，增长了11%。居民（农民）储蓄存款589万元，比上年增长4个百分点。镇财政收入达313.913万元，与上年持平。</w:t>
      </w:r>
    </w:p>
    <w:p w14:paraId="3E9D5360">
      <w:pPr>
        <w:pStyle w:val="4"/>
      </w:pPr>
      <w:r>
        <w:t>【农业】</w:t>
      </w:r>
    </w:p>
    <w:p w14:paraId="3E969E5E">
      <w:pPr>
        <w:ind w:firstLine="420"/>
      </w:pPr>
      <w:r>
        <w:t>1998年，该镇依靠科学技术，加大农业的投入，大力推广良种良法，积极引导农民田中抓效益，全年粮食总产达到4715吨，比1997年增产13吨，种植黄烟2000亩，大胆引进种子、技术，小面积种植了毛瓜200亩，马铃薯300亩，天津青250亩。全镇牛、猪、“三鸟”、鱼等养殖业稳步发展，耕牛总头数3926头，生猪饲养量24246头，“三鸟”饲养量100801只，全镇有鱼塘面积76亩，年产量达35吨。</w:t>
      </w:r>
    </w:p>
    <w:p w14:paraId="7AF4F04D">
      <w:pPr>
        <w:pStyle w:val="4"/>
      </w:pPr>
      <w:r>
        <w:t>【林业】</w:t>
      </w:r>
    </w:p>
    <w:p w14:paraId="0F1FF0B6">
      <w:pPr>
        <w:ind w:firstLine="420"/>
      </w:pPr>
      <w:r>
        <w:t>认真贯彻省委、省政府《关于组织林业第二次创业，优化生态环境，加快林业产业化进程的决定》和市委、市政府大力发展竹子生产的决定精神，大力发展毛竹生产。9月，该镇抽调100多名干部、职工参与韶关北山片毛竹深度开发大会战，对全镇9.3万亩毛竹再一次进行了高标准劈山抚育，共完成毛竹林垦覆抚育2.7万亩，其中全垦1.1万亩，带垦1.6万亩。同时，动员全镇上下开展了对所有毛竹林进行了施药灭蝗和蜡笔号字，彻底消灭了蝗灾隐患，促进了毛竹健康发展。为进一步巩固绿化达标成果，加快林业第二次创业步伐，实现增资源、增效益、富山富民奔小康的目标，制定优惠政策，加大扶持力度，鼓励农户积极参与联户造林，共兴办联户造林点5个，面积达1800亩，参与联户造林的农户达到100多户，创办松香基地2万亩，抚育松幼林1万亩。</w:t>
      </w:r>
    </w:p>
    <w:p w14:paraId="2E2E6F7D">
      <w:pPr>
        <w:pStyle w:val="4"/>
      </w:pPr>
      <w:r>
        <w:t>【乡镇企业】</w:t>
      </w:r>
    </w:p>
    <w:p w14:paraId="369A6529">
      <w:pPr>
        <w:ind w:firstLine="420"/>
      </w:pPr>
      <w:r>
        <w:t>在发展乡镇企业的同时，始终坚持与资源相配置的原则，重点考虑发展林产品加工增埴。1998年在抓好现有林产品加工企业的基础上，继续扩大企业的发展，引进资金、技术，吸引商家前来投资办厂，办起了宏达木制品工艺厂、信达单板厂和竹扇骨加工厂三家私营企业。年底，镇政府又引进资金、技术、人才，利用木材加工后的木粉兴办了香菇厂和利用科学合理挖出的冬笋、春笋为原料兴办一间清水笋营养罐头厂，力促企业拓规模、上档次、增效益。企业收入达到1.3838亿元，占工农业总收入的81.2%。</w:t>
      </w:r>
    </w:p>
    <w:p w14:paraId="75D28B78">
      <w:pPr>
        <w:pStyle w:val="4"/>
      </w:pPr>
      <w:r>
        <w:t>【国土工作】</w:t>
      </w:r>
    </w:p>
    <w:p w14:paraId="62148A87">
      <w:pPr>
        <w:ind w:firstLine="420"/>
      </w:pPr>
      <w:r>
        <w:t>一年来，继续深入广泛地宣传《土地管理法》，坚持依法治镇，加强国土管理，依法办理审批用地，搞好乡镇建设规划。严厉查处乱占地、乱用地、乱建房行为，群众的国土意识不断加强，无一宗违法乱占用土地建房的事件发生。</w:t>
      </w:r>
    </w:p>
    <w:p w14:paraId="66DEEB1C">
      <w:pPr>
        <w:pStyle w:val="4"/>
      </w:pPr>
      <w:r>
        <w:t>【计划生育】</w:t>
      </w:r>
    </w:p>
    <w:p w14:paraId="3BDDD737">
      <w:pPr>
        <w:ind w:firstLine="420"/>
      </w:pPr>
      <w:r>
        <w:t>该镇紧紧围绕控制人口增长，提高人口素质，坚持“三不变”，落实“三为主”，推进“三结合”，努力实现“两个转变”，力争达到“两降一提高”的目标，积极开展合格村、先进村的创建工作，严格实行“社会责任制”和“一票否决制度”。全年出生率、多孩率分别比去年下降0.69‰、1.86%，计划生育率比去年提高了7.7%，四术任务完成了272例，占市下达任务的105.19%，全年男扎转女扎达到73.75%，比市平均提高11.2‰，创葛坪、澜河2个合格村，上1个先进村。</w:t>
      </w:r>
    </w:p>
    <w:p w14:paraId="6BBEC411">
      <w:pPr>
        <w:pStyle w:val="4"/>
      </w:pPr>
      <w:r>
        <w:t>【民兵工作】</w:t>
      </w:r>
    </w:p>
    <w:p w14:paraId="50E17B5E">
      <w:pPr>
        <w:ind w:firstLine="420"/>
      </w:pPr>
      <w:r>
        <w:t>认真贯彻中央军委对武装工作的有关指示精神和落实民兵预备役的方针、政策，大力宣传《国防法》、《兵役法》，建立健全了各项规章制度，做好民兵组织“三落实”工作，积极引导青年民兵走科学勤劳奔康致富的道路，圆满完成民兵军事训练和新兵征集任务。</w:t>
      </w:r>
    </w:p>
    <w:p w14:paraId="3ED3B864">
      <w:pPr>
        <w:pStyle w:val="4"/>
      </w:pPr>
      <w:r>
        <w:t>【社会治安综合治理】</w:t>
      </w:r>
    </w:p>
    <w:p w14:paraId="051CC87E">
      <w:pPr>
        <w:ind w:firstLine="420"/>
      </w:pPr>
      <w:r>
        <w:t>加大打击力度，狠抓社会治安工作，深入开展社会治安综合治理和创建安全文明小区活动，严厉打击各种犯罪活动，违法犯罪案件明显下降，破案结案率得到提高，全年共发刑事案件3宗，治安案件13宗，民事调解23宗，案件的结案率和民事的调解率均为100%，为该镇各项事业的发展创造一个安定团结的社会环境。</w:t>
      </w:r>
    </w:p>
    <w:p w14:paraId="39B8E95C">
      <w:pPr>
        <w:pStyle w:val="4"/>
      </w:pPr>
      <w:r>
        <w:t>【交通、邮电通讯】</w:t>
      </w:r>
    </w:p>
    <w:p w14:paraId="645034F0">
      <w:pPr>
        <w:ind w:firstLine="420"/>
      </w:pPr>
      <w:r>
        <w:t>争取了南雄市公路局的支持，镇与公路局共同投资200多万元铺设了S342线（总长为1500米，宽12米）澜河新街水泥路面；投资50万元，开通了白云至龙西石林场公路，加快山区经济的发展。与邮电部门合作，镇政府投资12万元，开通了白云、上酩、洞底三个村委会及部分村小组的程控电话，仅1998年，主镇安装程控电话206门，是往年安装电话最多的年份。</w:t>
      </w:r>
    </w:p>
    <w:p w14:paraId="0C0BD0E3">
      <w:pPr>
        <w:pStyle w:val="4"/>
      </w:pPr>
      <w:r>
        <w:t>【社会福利事业】</w:t>
      </w:r>
    </w:p>
    <w:p w14:paraId="117CE109">
      <w:pPr>
        <w:ind w:firstLine="420"/>
      </w:pPr>
      <w:r>
        <w:t>1998年，镇政府拨款5万多元，用于解决复员、复退军人、五保户、残疾人、农村特困户的生产生活上的困难。同时投资协助上碜开通了高岗公路大桥，投资协助葛坪小水村小组开通了小水桥及到村小组的公路，并接管、投资、修复了原七四三矿的俱乐部、歌舞厅、图书室，丰富了山区群众的文化生活。</w:t>
      </w:r>
    </w:p>
    <w:p w14:paraId="06547F8E">
      <w:pPr>
        <w:pStyle w:val="4"/>
      </w:pPr>
      <w:r>
        <w:t>【墟镇建设】</w:t>
      </w:r>
    </w:p>
    <w:p w14:paraId="6B4436BD">
      <w:pPr>
        <w:ind w:firstLine="420"/>
      </w:pPr>
      <w:r>
        <w:t>1998年镇委、镇政府把澜河新街建设作为农房改造的突破口，积极实施“奔康工程”，兴建水泥钢筋结构的小康房119套，其中门店88间。镇政府免费提供条砖支持其外墙装修，确保了墟镇建设有秩序、规范化；铺设好了新街的水泥路面，与七四三矿连为一体，逐步形成商住一条街。还投资25万元，完善了新街自来水、有线电视、绿化带、路灯等基础设施，基本达到墟镇道路硬化、路灯亮化、路边绿化、两旁楼房化的“四化”要求。</w:t>
      </w:r>
    </w:p>
    <w:p w14:paraId="5A79E4F6">
      <w:pPr>
        <w:pStyle w:val="4"/>
      </w:pPr>
      <w:r>
        <w:t>【文教卫生】</w:t>
      </w:r>
    </w:p>
    <w:p w14:paraId="7D6AA17C">
      <w:pPr>
        <w:ind w:firstLine="420"/>
      </w:pPr>
      <w:r>
        <w:t>继续保持教育优先发展地位，围绕抓管理、搞配套、上等级、保质量的工作方针，努力提高学校的办学条件和办学水平，全面提高教师学生素质，教学质量明显提高，学校管理正朝着规范化、科学化、制度化方面迈上新的台阶。</w:t>
      </w:r>
    </w:p>
    <w:p w14:paraId="111602CB">
      <w:pPr>
        <w:ind w:firstLine="420"/>
      </w:pPr>
      <w:r>
        <w:t>积极改善医疗卫生条件，大力提倡住院分娩，大力推广合作医疗，医疗卫生工作不断发展，卫生院“一无三配套”设施得到完善，乡村医疗站得到加强，医疗服务水平有了新的提高，各种地方病、传染病得到控制。</w:t>
      </w:r>
    </w:p>
    <w:p w14:paraId="05A82975">
      <w:pPr>
        <w:pStyle w:val="4"/>
      </w:pPr>
      <w:r>
        <w:t>【奔康工程】</w:t>
      </w:r>
    </w:p>
    <w:p w14:paraId="4B5D6E6C">
      <w:pPr>
        <w:ind w:firstLine="420"/>
      </w:pPr>
      <w:r>
        <w:t>为鼓励和扶持农民拆旧屋建新房，镇政府继续制定一系列优惠政策，积极开展“千干促千户，一人帮一户”建新房奔小康活动。1998年新建成奔康村6个，兴建奔康房253套，超额完成市下达250套奔康房的建设任务。</w:t>
      </w:r>
    </w:p>
    <w:p w14:paraId="5971F746">
      <w:pPr>
        <w:pStyle w:val="4"/>
      </w:pPr>
      <w:r>
        <w:t>【荣誉称号】</w:t>
      </w:r>
    </w:p>
    <w:p w14:paraId="0F3E368B">
      <w:pPr>
        <w:ind w:firstLine="420"/>
      </w:pPr>
      <w:r>
        <w:t>澜河镇党委被南雄市委评为“先进基层党委”；</w:t>
      </w:r>
    </w:p>
    <w:p w14:paraId="681175BE">
      <w:pPr>
        <w:ind w:firstLine="420"/>
      </w:pPr>
      <w:r>
        <w:t>澜河计划生育办公室被韶关市政府评为“先进单位”；</w:t>
      </w:r>
    </w:p>
    <w:p w14:paraId="0B2B520F">
      <w:pPr>
        <w:ind w:firstLine="420"/>
      </w:pPr>
      <w:r>
        <w:t>葛坪村委会被南雄市委评为“先进基层党组织”；</w:t>
      </w:r>
    </w:p>
    <w:p w14:paraId="22F3375A">
      <w:pPr>
        <w:ind w:firstLine="420"/>
      </w:pPr>
      <w:r>
        <w:t>白云小学被南雄市政府评为“先进学校”；</w:t>
      </w:r>
    </w:p>
    <w:p w14:paraId="3523BF1E">
      <w:pPr>
        <w:ind w:firstLine="420"/>
      </w:pPr>
      <w:r>
        <w:t>澜河镇政府干部黄历华同志被国家农业部授予“全国农牧业丰收三等奖”；</w:t>
      </w:r>
    </w:p>
    <w:p w14:paraId="73F4DE3E">
      <w:pPr>
        <w:ind w:firstLine="420"/>
      </w:pPr>
      <w:r>
        <w:t>澜河小学教师谭景英被韶关市教委评为“市优秀乡村教师”；</w:t>
      </w:r>
    </w:p>
    <w:p w14:paraId="49873EF8">
      <w:pPr>
        <w:ind w:firstLine="420"/>
      </w:pPr>
      <w:r>
        <w:t>白云小学教师钟良娇荣获韶关市教委“教改优秀课例三等奖”；</w:t>
      </w:r>
    </w:p>
    <w:p w14:paraId="226701DD">
      <w:pPr>
        <w:ind w:firstLine="420"/>
      </w:pPr>
      <w:r>
        <w:t>澜河中学姚桂英同学荣获“全国中学作文竞赛鼓励奖”；</w:t>
      </w:r>
    </w:p>
    <w:p w14:paraId="1F4E779C">
      <w:pPr>
        <w:ind w:firstLine="420"/>
      </w:pPr>
      <w:r>
        <w:t>澜河中学谭云能同学荣获“全国中学生英语能力竞赛三等奖”；</w:t>
      </w:r>
    </w:p>
    <w:p w14:paraId="0D976012">
      <w:pPr>
        <w:ind w:firstLine="420"/>
      </w:pPr>
      <w:r>
        <w:t>澜河小学荣海路同学荣获“全国小学奥林匹克数学竞赛二等奖”。</w:t>
      </w:r>
    </w:p>
    <w:p w14:paraId="7A69F3CF">
      <w:pPr>
        <w:pStyle w:val="4"/>
      </w:pPr>
      <w:r>
        <w:t>【重点村庄简介】</w:t>
      </w:r>
    </w:p>
    <w:p w14:paraId="25A4D718">
      <w:pPr>
        <w:ind w:firstLine="420"/>
      </w:pPr>
      <w:r>
        <w:t>中洞新村属于洞底村委会，有12户57人，该村群众积极立足本地资源，充分发挥当地优势，大搞“三高”农业和“三高”林业，走出一条以科技兴农为基础，以耕山致富为重点的经济发展路子。1998年100%的农户施行了科技育秧、抛秧新技术，取得了可观的效益，粮食亩产达600公斤。同时，对责任山所有的毛竹再一次抚育，促进毛竹的优生优长，营造杉树林300亩，家家住上了“小洋楼”，小型家庭影院普及率达75%，被南雄市委评为“九八年度文明村”。</w:t>
      </w:r>
    </w:p>
    <w:p w14:paraId="3E1BEF77">
      <w:pPr>
        <w:ind w:firstLine="420"/>
      </w:pPr>
      <w:r>
        <w:t>鲜地新村属于白云村委会，有38户194人，该村村民依靠山区资源，挖掘山区经济潜力，发挥地区优势，大力种植优质稻、黄烟，在山上造林种果，大搞毛竹抚育，大办集体林场和个体林场，开创了一条“一业为主，耕山致富”的经济发展路子，并拥有装机容量为320千瓦的小水电站一座，年产值达26万元，实现了钱粮双丰收，1998年人平收入达3816元，100%的村民住上了小康房，95%的农户购买了中、高档电器、家具，被南雄市委评为“九八年度文明村”。</w:t>
      </w:r>
    </w:p>
    <w:p w14:paraId="6D2287CA">
      <w:pPr>
        <w:pStyle w:val="4"/>
      </w:pPr>
      <w:r>
        <w:t>【名优产品简介】</w:t>
      </w:r>
    </w:p>
    <w:p w14:paraId="626FCB36">
      <w:pPr>
        <w:ind w:firstLine="420"/>
      </w:pPr>
      <w:r>
        <w:t>清水笋营养罐头属天然绿色食品，采用冬笋、春笋为原料，通过蒸煮、冷却、剥壳、弹衣、整形、分形、分级、装罐、杀菌、打包等十个精细环节加工而成。该产品不加任何添加剂，保持笋的原汁原味，具有色鲜味美、清甜爽口，有助消化、耐保存（保质期为3年）的特点。全期（一个月）生产70～80吨，产值达35万元，规格40斤／罐100～140元，产品主要销往北京、天津、日本。</w:t>
      </w:r>
    </w:p>
    <w:p w14:paraId="4C2CF7E2">
      <w:pPr>
        <w:ind w:firstLine="0" w:firstLineChars="0"/>
        <w:jc w:val="center"/>
        <w:rPr>
          <w:b/>
          <w:bCs/>
        </w:rPr>
      </w:pPr>
      <w:r>
        <w:rPr>
          <w:rFonts w:hint="eastAsia"/>
          <w:b/>
          <w:bCs/>
        </w:rPr>
        <w:t>1998年备村委会基本情况统计表</w:t>
      </w:r>
    </w:p>
    <w:tbl>
      <w:tblPr>
        <w:tblStyle w:val="7"/>
        <w:tblW w:w="4988" w:type="pct"/>
        <w:tblInd w:w="0" w:type="dxa"/>
        <w:tblLayout w:type="autofit"/>
        <w:tblCellMar>
          <w:top w:w="0" w:type="dxa"/>
          <w:left w:w="0" w:type="dxa"/>
          <w:bottom w:w="0" w:type="dxa"/>
          <w:right w:w="0" w:type="dxa"/>
        </w:tblCellMar>
      </w:tblPr>
      <w:tblGrid>
        <w:gridCol w:w="1952"/>
        <w:gridCol w:w="1499"/>
        <w:gridCol w:w="1403"/>
        <w:gridCol w:w="1319"/>
        <w:gridCol w:w="1319"/>
        <w:gridCol w:w="1210"/>
        <w:gridCol w:w="1051"/>
      </w:tblGrid>
      <w:tr w14:paraId="568585B8">
        <w:tblPrEx>
          <w:tblCellMar>
            <w:top w:w="0" w:type="dxa"/>
            <w:left w:w="0" w:type="dxa"/>
            <w:bottom w:w="0" w:type="dxa"/>
            <w:right w:w="0" w:type="dxa"/>
          </w:tblCellMar>
        </w:tblPrEx>
        <w:trPr>
          <w:trHeight w:val="375" w:hRule="atLeast"/>
        </w:trPr>
        <w:tc>
          <w:tcPr>
            <w:tcW w:w="10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E81AEDC">
            <w:pPr>
              <w:pStyle w:val="10"/>
              <w:jc w:val="center"/>
              <w:rPr>
                <w:b/>
                <w:bCs/>
                <w:color w:val="000000"/>
              </w:rPr>
            </w:pPr>
            <w:r>
              <w:rPr>
                <w:rFonts w:hint="eastAsia"/>
                <w:b/>
                <w:bCs/>
                <w:color w:val="000000"/>
              </w:rPr>
              <w:t>村委会项目</w:t>
            </w:r>
          </w:p>
        </w:tc>
        <w:tc>
          <w:tcPr>
            <w:tcW w:w="7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34055F">
            <w:pPr>
              <w:pStyle w:val="10"/>
              <w:jc w:val="center"/>
              <w:rPr>
                <w:b/>
                <w:bCs/>
                <w:color w:val="000000"/>
              </w:rPr>
            </w:pPr>
            <w:r>
              <w:rPr>
                <w:rFonts w:hint="eastAsia"/>
                <w:b/>
                <w:bCs/>
                <w:color w:val="000000"/>
              </w:rPr>
              <w:t>澜河</w:t>
            </w:r>
          </w:p>
        </w:tc>
        <w:tc>
          <w:tcPr>
            <w:tcW w:w="7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F96B49">
            <w:pPr>
              <w:pStyle w:val="10"/>
              <w:jc w:val="center"/>
              <w:rPr>
                <w:b/>
                <w:bCs/>
                <w:color w:val="000000"/>
              </w:rPr>
            </w:pPr>
            <w:r>
              <w:rPr>
                <w:rFonts w:hint="eastAsia"/>
                <w:b/>
                <w:bCs/>
                <w:color w:val="000000"/>
              </w:rPr>
              <w:t>葛坪</w:t>
            </w:r>
          </w:p>
        </w:tc>
        <w:tc>
          <w:tcPr>
            <w:tcW w:w="6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7CA2A3">
            <w:pPr>
              <w:pStyle w:val="10"/>
              <w:jc w:val="center"/>
              <w:rPr>
                <w:b/>
                <w:bCs/>
                <w:color w:val="000000"/>
              </w:rPr>
            </w:pPr>
            <w:r>
              <w:rPr>
                <w:rFonts w:hint="eastAsia"/>
                <w:b/>
                <w:bCs/>
                <w:color w:val="000000"/>
              </w:rPr>
              <w:t>上澜</w:t>
            </w:r>
          </w:p>
        </w:tc>
        <w:tc>
          <w:tcPr>
            <w:tcW w:w="6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977180">
            <w:pPr>
              <w:pStyle w:val="10"/>
              <w:jc w:val="center"/>
              <w:rPr>
                <w:b/>
                <w:bCs/>
                <w:color w:val="000000"/>
              </w:rPr>
            </w:pPr>
            <w:r>
              <w:rPr>
                <w:rFonts w:hint="eastAsia"/>
                <w:b/>
                <w:bCs/>
                <w:color w:val="000000"/>
              </w:rPr>
              <w:t>白云</w:t>
            </w:r>
          </w:p>
        </w:tc>
        <w:tc>
          <w:tcPr>
            <w:tcW w:w="62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13810D">
            <w:pPr>
              <w:pStyle w:val="10"/>
              <w:jc w:val="center"/>
              <w:rPr>
                <w:b/>
                <w:bCs/>
                <w:color w:val="000000"/>
              </w:rPr>
            </w:pPr>
            <w:r>
              <w:rPr>
                <w:rFonts w:hint="eastAsia"/>
                <w:b/>
                <w:bCs/>
                <w:color w:val="000000"/>
              </w:rPr>
              <w:t>上</w:t>
            </w:r>
            <w:r>
              <w:rPr>
                <w:b/>
                <w:bCs/>
                <w:color w:val="000000"/>
              </w:rPr>
              <w:drawing>
                <wp:inline distT="0" distB="0" distL="114300" distR="114300">
                  <wp:extent cx="198120" cy="151765"/>
                  <wp:effectExtent l="0" t="0" r="11430" b="635"/>
                  <wp:docPr id="1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
                          <pic:cNvPicPr>
                            <a:picLocks noChangeAspect="1"/>
                          </pic:cNvPicPr>
                        </pic:nvPicPr>
                        <pic:blipFill>
                          <a:blip r:embed="rId27" cstate="print"/>
                          <a:stretch>
                            <a:fillRect/>
                          </a:stretch>
                        </pic:blipFill>
                        <pic:spPr>
                          <a:xfrm>
                            <a:off x="0" y="0"/>
                            <a:ext cx="198120" cy="151765"/>
                          </a:xfrm>
                          <a:prstGeom prst="rect">
                            <a:avLst/>
                          </a:prstGeom>
                          <a:noFill/>
                          <a:ln>
                            <a:noFill/>
                          </a:ln>
                        </pic:spPr>
                      </pic:pic>
                    </a:graphicData>
                  </a:graphic>
                </wp:inline>
              </w:drawing>
            </w:r>
          </w:p>
        </w:tc>
        <w:tc>
          <w:tcPr>
            <w:tcW w:w="53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979BFFF">
            <w:pPr>
              <w:pStyle w:val="10"/>
              <w:jc w:val="center"/>
              <w:rPr>
                <w:b/>
                <w:bCs/>
                <w:color w:val="000000"/>
              </w:rPr>
            </w:pPr>
            <w:r>
              <w:rPr>
                <w:rFonts w:hint="eastAsia"/>
                <w:b/>
                <w:bCs/>
                <w:color w:val="000000"/>
              </w:rPr>
              <w:t>洞底</w:t>
            </w:r>
          </w:p>
        </w:tc>
      </w:tr>
      <w:tr w14:paraId="5EDA4EDC">
        <w:tblPrEx>
          <w:tblCellMar>
            <w:top w:w="0" w:type="dxa"/>
            <w:left w:w="0" w:type="dxa"/>
            <w:bottom w:w="0" w:type="dxa"/>
            <w:right w:w="0" w:type="dxa"/>
          </w:tblCellMar>
        </w:tblPrEx>
        <w:trPr>
          <w:trHeight w:val="280" w:hRule="atLeast"/>
        </w:trPr>
        <w:tc>
          <w:tcPr>
            <w:tcW w:w="10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8A1E766">
            <w:pPr>
              <w:pStyle w:val="10"/>
              <w:rPr>
                <w:color w:val="000000"/>
              </w:rPr>
            </w:pPr>
            <w:r>
              <w:rPr>
                <w:rFonts w:hint="eastAsia"/>
                <w:color w:val="000000"/>
              </w:rPr>
              <w:t>村民小组（个）</w:t>
            </w:r>
          </w:p>
        </w:tc>
        <w:tc>
          <w:tcPr>
            <w:tcW w:w="7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985397">
            <w:pPr>
              <w:pStyle w:val="10"/>
              <w:jc w:val="center"/>
              <w:rPr>
                <w:color w:val="000000"/>
              </w:rPr>
            </w:pPr>
            <w:r>
              <w:rPr>
                <w:color w:val="000000"/>
              </w:rPr>
              <w:t>11</w:t>
            </w:r>
          </w:p>
        </w:tc>
        <w:tc>
          <w:tcPr>
            <w:tcW w:w="7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B26738">
            <w:pPr>
              <w:pStyle w:val="10"/>
              <w:jc w:val="center"/>
              <w:rPr>
                <w:color w:val="000000"/>
              </w:rPr>
            </w:pPr>
            <w:r>
              <w:rPr>
                <w:color w:val="000000"/>
              </w:rPr>
              <w:t>18</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D0227E">
            <w:pPr>
              <w:pStyle w:val="10"/>
              <w:jc w:val="center"/>
              <w:rPr>
                <w:color w:val="000000"/>
              </w:rPr>
            </w:pPr>
            <w:r>
              <w:rPr>
                <w:color w:val="000000"/>
              </w:rPr>
              <w:t>13</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00C789">
            <w:pPr>
              <w:pStyle w:val="10"/>
              <w:jc w:val="center"/>
              <w:rPr>
                <w:color w:val="000000"/>
              </w:rPr>
            </w:pPr>
            <w:r>
              <w:rPr>
                <w:color w:val="000000"/>
              </w:rPr>
              <w:t>10</w:t>
            </w:r>
          </w:p>
        </w:tc>
        <w:tc>
          <w:tcPr>
            <w:tcW w:w="6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3592BE">
            <w:pPr>
              <w:pStyle w:val="10"/>
              <w:jc w:val="center"/>
              <w:rPr>
                <w:color w:val="000000"/>
              </w:rPr>
            </w:pPr>
            <w:r>
              <w:rPr>
                <w:color w:val="000000"/>
              </w:rPr>
              <w:t>19</w:t>
            </w:r>
          </w:p>
        </w:tc>
        <w:tc>
          <w:tcPr>
            <w:tcW w:w="53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3BF7A46">
            <w:pPr>
              <w:pStyle w:val="10"/>
              <w:jc w:val="center"/>
              <w:rPr>
                <w:color w:val="000000"/>
              </w:rPr>
            </w:pPr>
            <w:r>
              <w:rPr>
                <w:color w:val="000000"/>
              </w:rPr>
              <w:t>8</w:t>
            </w:r>
          </w:p>
        </w:tc>
      </w:tr>
      <w:tr w14:paraId="033642FB">
        <w:tblPrEx>
          <w:tblCellMar>
            <w:top w:w="0" w:type="dxa"/>
            <w:left w:w="0" w:type="dxa"/>
            <w:bottom w:w="0" w:type="dxa"/>
            <w:right w:w="0" w:type="dxa"/>
          </w:tblCellMar>
        </w:tblPrEx>
        <w:trPr>
          <w:trHeight w:val="285" w:hRule="atLeast"/>
        </w:trPr>
        <w:tc>
          <w:tcPr>
            <w:tcW w:w="10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06E0463">
            <w:pPr>
              <w:pStyle w:val="10"/>
              <w:rPr>
                <w:color w:val="000000"/>
              </w:rPr>
            </w:pPr>
            <w:r>
              <w:rPr>
                <w:rFonts w:hint="eastAsia"/>
                <w:color w:val="000000"/>
              </w:rPr>
              <w:t>户数（户）</w:t>
            </w:r>
          </w:p>
        </w:tc>
        <w:tc>
          <w:tcPr>
            <w:tcW w:w="7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45ED90">
            <w:pPr>
              <w:pStyle w:val="10"/>
              <w:jc w:val="center"/>
              <w:rPr>
                <w:color w:val="000000"/>
              </w:rPr>
            </w:pPr>
            <w:r>
              <w:rPr>
                <w:color w:val="000000"/>
              </w:rPr>
              <w:t>246</w:t>
            </w:r>
          </w:p>
        </w:tc>
        <w:tc>
          <w:tcPr>
            <w:tcW w:w="7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D23F64">
            <w:pPr>
              <w:pStyle w:val="10"/>
              <w:jc w:val="center"/>
              <w:rPr>
                <w:color w:val="000000"/>
              </w:rPr>
            </w:pPr>
            <w:r>
              <w:rPr>
                <w:color w:val="000000"/>
              </w:rPr>
              <w:t>453</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4017B5">
            <w:pPr>
              <w:pStyle w:val="10"/>
              <w:jc w:val="center"/>
              <w:rPr>
                <w:color w:val="000000"/>
              </w:rPr>
            </w:pPr>
            <w:r>
              <w:rPr>
                <w:color w:val="000000"/>
              </w:rPr>
              <w:t>265</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60B0F5">
            <w:pPr>
              <w:pStyle w:val="10"/>
              <w:jc w:val="center"/>
              <w:rPr>
                <w:color w:val="000000"/>
              </w:rPr>
            </w:pPr>
            <w:r>
              <w:rPr>
                <w:color w:val="000000"/>
              </w:rPr>
              <w:t>263</w:t>
            </w:r>
          </w:p>
        </w:tc>
        <w:tc>
          <w:tcPr>
            <w:tcW w:w="6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B0CC50">
            <w:pPr>
              <w:pStyle w:val="10"/>
              <w:jc w:val="center"/>
              <w:rPr>
                <w:color w:val="000000"/>
              </w:rPr>
            </w:pPr>
            <w:r>
              <w:rPr>
                <w:color w:val="000000"/>
              </w:rPr>
              <w:t>358</w:t>
            </w:r>
          </w:p>
        </w:tc>
        <w:tc>
          <w:tcPr>
            <w:tcW w:w="53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93051EF">
            <w:pPr>
              <w:pStyle w:val="10"/>
              <w:jc w:val="center"/>
              <w:rPr>
                <w:color w:val="000000"/>
              </w:rPr>
            </w:pPr>
            <w:r>
              <w:rPr>
                <w:color w:val="000000"/>
              </w:rPr>
              <w:t>219</w:t>
            </w:r>
          </w:p>
        </w:tc>
      </w:tr>
      <w:tr w14:paraId="41D9BC30">
        <w:tblPrEx>
          <w:tblCellMar>
            <w:top w:w="0" w:type="dxa"/>
            <w:left w:w="0" w:type="dxa"/>
            <w:bottom w:w="0" w:type="dxa"/>
            <w:right w:w="0" w:type="dxa"/>
          </w:tblCellMar>
        </w:tblPrEx>
        <w:trPr>
          <w:trHeight w:val="270" w:hRule="atLeast"/>
        </w:trPr>
        <w:tc>
          <w:tcPr>
            <w:tcW w:w="10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50046FC">
            <w:pPr>
              <w:pStyle w:val="10"/>
              <w:rPr>
                <w:color w:val="000000"/>
              </w:rPr>
            </w:pPr>
            <w:r>
              <w:rPr>
                <w:rFonts w:hint="eastAsia"/>
                <w:color w:val="000000"/>
              </w:rPr>
              <w:t>人数（人）</w:t>
            </w:r>
          </w:p>
        </w:tc>
        <w:tc>
          <w:tcPr>
            <w:tcW w:w="7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5E5094">
            <w:pPr>
              <w:pStyle w:val="10"/>
              <w:jc w:val="center"/>
              <w:rPr>
                <w:color w:val="000000"/>
              </w:rPr>
            </w:pPr>
            <w:r>
              <w:rPr>
                <w:color w:val="000000"/>
              </w:rPr>
              <w:t>1218</w:t>
            </w:r>
          </w:p>
        </w:tc>
        <w:tc>
          <w:tcPr>
            <w:tcW w:w="7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65DCB5">
            <w:pPr>
              <w:pStyle w:val="10"/>
              <w:jc w:val="center"/>
              <w:rPr>
                <w:color w:val="000000"/>
              </w:rPr>
            </w:pPr>
            <w:r>
              <w:rPr>
                <w:color w:val="000000"/>
              </w:rPr>
              <w:t>2131</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4CF093">
            <w:pPr>
              <w:pStyle w:val="10"/>
              <w:jc w:val="center"/>
              <w:rPr>
                <w:color w:val="000000"/>
              </w:rPr>
            </w:pPr>
            <w:r>
              <w:rPr>
                <w:color w:val="000000"/>
              </w:rPr>
              <w:t>1331</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442191">
            <w:pPr>
              <w:pStyle w:val="10"/>
              <w:jc w:val="center"/>
              <w:rPr>
                <w:color w:val="000000"/>
              </w:rPr>
            </w:pPr>
            <w:r>
              <w:rPr>
                <w:color w:val="000000"/>
              </w:rPr>
              <w:t>1372</w:t>
            </w:r>
          </w:p>
        </w:tc>
        <w:tc>
          <w:tcPr>
            <w:tcW w:w="6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68B4F6">
            <w:pPr>
              <w:pStyle w:val="10"/>
              <w:jc w:val="center"/>
              <w:rPr>
                <w:color w:val="000000"/>
              </w:rPr>
            </w:pPr>
            <w:r>
              <w:rPr>
                <w:color w:val="000000"/>
              </w:rPr>
              <w:t>1775</w:t>
            </w:r>
          </w:p>
        </w:tc>
        <w:tc>
          <w:tcPr>
            <w:tcW w:w="53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4D60696">
            <w:pPr>
              <w:pStyle w:val="10"/>
              <w:jc w:val="center"/>
              <w:rPr>
                <w:color w:val="000000"/>
              </w:rPr>
            </w:pPr>
            <w:r>
              <w:rPr>
                <w:color w:val="000000"/>
              </w:rPr>
              <w:t>1132</w:t>
            </w:r>
          </w:p>
        </w:tc>
      </w:tr>
      <w:tr w14:paraId="15C9B307">
        <w:tblPrEx>
          <w:tblCellMar>
            <w:top w:w="0" w:type="dxa"/>
            <w:left w:w="0" w:type="dxa"/>
            <w:bottom w:w="0" w:type="dxa"/>
            <w:right w:w="0" w:type="dxa"/>
          </w:tblCellMar>
        </w:tblPrEx>
        <w:trPr>
          <w:trHeight w:val="280" w:hRule="atLeast"/>
        </w:trPr>
        <w:tc>
          <w:tcPr>
            <w:tcW w:w="10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B88A72D">
            <w:pPr>
              <w:pStyle w:val="10"/>
              <w:rPr>
                <w:color w:val="000000"/>
              </w:rPr>
            </w:pPr>
            <w:r>
              <w:rPr>
                <w:rFonts w:hint="eastAsia"/>
                <w:color w:val="000000"/>
              </w:rPr>
              <w:t>耕地面积（亩）</w:t>
            </w:r>
          </w:p>
        </w:tc>
        <w:tc>
          <w:tcPr>
            <w:tcW w:w="7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3605FE">
            <w:pPr>
              <w:pStyle w:val="10"/>
              <w:jc w:val="center"/>
              <w:rPr>
                <w:color w:val="000000"/>
              </w:rPr>
            </w:pPr>
            <w:r>
              <w:rPr>
                <w:color w:val="000000"/>
              </w:rPr>
              <w:t>1003</w:t>
            </w:r>
          </w:p>
        </w:tc>
        <w:tc>
          <w:tcPr>
            <w:tcW w:w="7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97D572">
            <w:pPr>
              <w:pStyle w:val="10"/>
              <w:jc w:val="center"/>
              <w:rPr>
                <w:color w:val="000000"/>
              </w:rPr>
            </w:pPr>
            <w:r>
              <w:rPr>
                <w:color w:val="000000"/>
              </w:rPr>
              <w:t>1830</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CC936F">
            <w:pPr>
              <w:pStyle w:val="10"/>
              <w:jc w:val="center"/>
              <w:rPr>
                <w:color w:val="000000"/>
              </w:rPr>
            </w:pPr>
            <w:r>
              <w:rPr>
                <w:color w:val="000000"/>
              </w:rPr>
              <w:t>1161</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F44098">
            <w:pPr>
              <w:pStyle w:val="10"/>
              <w:jc w:val="center"/>
              <w:rPr>
                <w:color w:val="000000"/>
              </w:rPr>
            </w:pPr>
            <w:r>
              <w:rPr>
                <w:color w:val="000000"/>
              </w:rPr>
              <w:t>1340</w:t>
            </w:r>
          </w:p>
        </w:tc>
        <w:tc>
          <w:tcPr>
            <w:tcW w:w="6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359933">
            <w:pPr>
              <w:pStyle w:val="10"/>
              <w:jc w:val="center"/>
              <w:rPr>
                <w:color w:val="000000"/>
              </w:rPr>
            </w:pPr>
            <w:r>
              <w:rPr>
                <w:color w:val="000000"/>
              </w:rPr>
              <w:t>1775</w:t>
            </w:r>
          </w:p>
        </w:tc>
        <w:tc>
          <w:tcPr>
            <w:tcW w:w="53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B86FA4B">
            <w:pPr>
              <w:pStyle w:val="10"/>
              <w:jc w:val="center"/>
              <w:rPr>
                <w:color w:val="000000"/>
              </w:rPr>
            </w:pPr>
            <w:r>
              <w:rPr>
                <w:color w:val="000000"/>
              </w:rPr>
              <w:t>1100</w:t>
            </w:r>
          </w:p>
        </w:tc>
      </w:tr>
      <w:tr w14:paraId="3CD9E73C">
        <w:tblPrEx>
          <w:tblCellMar>
            <w:top w:w="0" w:type="dxa"/>
            <w:left w:w="0" w:type="dxa"/>
            <w:bottom w:w="0" w:type="dxa"/>
            <w:right w:w="0" w:type="dxa"/>
          </w:tblCellMar>
        </w:tblPrEx>
        <w:trPr>
          <w:trHeight w:val="270" w:hRule="atLeast"/>
        </w:trPr>
        <w:tc>
          <w:tcPr>
            <w:tcW w:w="10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5986242">
            <w:pPr>
              <w:pStyle w:val="10"/>
              <w:rPr>
                <w:color w:val="000000"/>
              </w:rPr>
            </w:pPr>
            <w:r>
              <w:rPr>
                <w:rFonts w:hint="eastAsia"/>
                <w:color w:val="000000"/>
              </w:rPr>
              <w:t>毛竹林面积（亩）</w:t>
            </w:r>
          </w:p>
        </w:tc>
        <w:tc>
          <w:tcPr>
            <w:tcW w:w="7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B6D378">
            <w:pPr>
              <w:pStyle w:val="10"/>
              <w:jc w:val="center"/>
              <w:rPr>
                <w:color w:val="000000"/>
              </w:rPr>
            </w:pPr>
            <w:r>
              <w:rPr>
                <w:color w:val="000000"/>
              </w:rPr>
              <w:t>7000</w:t>
            </w:r>
          </w:p>
        </w:tc>
        <w:tc>
          <w:tcPr>
            <w:tcW w:w="7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90DDC6">
            <w:pPr>
              <w:pStyle w:val="10"/>
              <w:jc w:val="center"/>
              <w:rPr>
                <w:color w:val="000000"/>
              </w:rPr>
            </w:pPr>
            <w:r>
              <w:rPr>
                <w:color w:val="000000"/>
              </w:rPr>
              <w:t>18600</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09C9AA">
            <w:pPr>
              <w:pStyle w:val="10"/>
              <w:jc w:val="center"/>
              <w:rPr>
                <w:color w:val="000000"/>
              </w:rPr>
            </w:pPr>
            <w:r>
              <w:rPr>
                <w:color w:val="000000"/>
              </w:rPr>
              <w:t>9000</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11A44E">
            <w:pPr>
              <w:pStyle w:val="10"/>
              <w:jc w:val="center"/>
              <w:rPr>
                <w:color w:val="000000"/>
              </w:rPr>
            </w:pPr>
            <w:r>
              <w:rPr>
                <w:color w:val="000000"/>
              </w:rPr>
              <w:t>15360</w:t>
            </w:r>
          </w:p>
        </w:tc>
        <w:tc>
          <w:tcPr>
            <w:tcW w:w="6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E421B5">
            <w:pPr>
              <w:pStyle w:val="10"/>
              <w:jc w:val="center"/>
              <w:rPr>
                <w:color w:val="000000"/>
              </w:rPr>
            </w:pPr>
            <w:r>
              <w:rPr>
                <w:color w:val="000000"/>
              </w:rPr>
              <w:t>19328</w:t>
            </w:r>
          </w:p>
        </w:tc>
        <w:tc>
          <w:tcPr>
            <w:tcW w:w="53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EBBDFC3">
            <w:pPr>
              <w:pStyle w:val="10"/>
              <w:jc w:val="center"/>
              <w:rPr>
                <w:color w:val="000000"/>
              </w:rPr>
            </w:pPr>
            <w:r>
              <w:rPr>
                <w:color w:val="000000"/>
              </w:rPr>
              <w:t>13675</w:t>
            </w:r>
          </w:p>
        </w:tc>
      </w:tr>
      <w:tr w14:paraId="1E7956E2">
        <w:tblPrEx>
          <w:tblCellMar>
            <w:top w:w="0" w:type="dxa"/>
            <w:left w:w="0" w:type="dxa"/>
            <w:bottom w:w="0" w:type="dxa"/>
            <w:right w:w="0" w:type="dxa"/>
          </w:tblCellMar>
        </w:tblPrEx>
        <w:trPr>
          <w:trHeight w:val="260" w:hRule="atLeast"/>
        </w:trPr>
        <w:tc>
          <w:tcPr>
            <w:tcW w:w="10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C3101F8">
            <w:pPr>
              <w:pStyle w:val="10"/>
              <w:rPr>
                <w:color w:val="000000"/>
              </w:rPr>
            </w:pPr>
            <w:r>
              <w:rPr>
                <w:rFonts w:hint="eastAsia"/>
                <w:color w:val="000000"/>
              </w:rPr>
              <w:t>农村人均收人（元）</w:t>
            </w:r>
          </w:p>
        </w:tc>
        <w:tc>
          <w:tcPr>
            <w:tcW w:w="7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1AF4AF">
            <w:pPr>
              <w:pStyle w:val="10"/>
              <w:jc w:val="center"/>
              <w:rPr>
                <w:color w:val="000000"/>
              </w:rPr>
            </w:pPr>
            <w:r>
              <w:rPr>
                <w:rFonts w:hint="eastAsia"/>
                <w:color w:val="000000"/>
              </w:rPr>
              <w:t>3</w:t>
            </w:r>
            <w:r>
              <w:rPr>
                <w:color w:val="000000"/>
              </w:rPr>
              <w:t>791</w:t>
            </w:r>
          </w:p>
        </w:tc>
        <w:tc>
          <w:tcPr>
            <w:tcW w:w="7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9DF6D0">
            <w:pPr>
              <w:pStyle w:val="10"/>
              <w:jc w:val="center"/>
              <w:rPr>
                <w:color w:val="000000"/>
              </w:rPr>
            </w:pPr>
            <w:r>
              <w:rPr>
                <w:color w:val="000000"/>
              </w:rPr>
              <w:t>3740</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FCB3F8">
            <w:pPr>
              <w:pStyle w:val="10"/>
              <w:jc w:val="center"/>
              <w:rPr>
                <w:color w:val="000000"/>
              </w:rPr>
            </w:pPr>
            <w:r>
              <w:rPr>
                <w:color w:val="000000"/>
              </w:rPr>
              <w:t>3744</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44AAE2">
            <w:pPr>
              <w:pStyle w:val="10"/>
              <w:jc w:val="center"/>
              <w:rPr>
                <w:color w:val="000000"/>
              </w:rPr>
            </w:pPr>
            <w:r>
              <w:rPr>
                <w:color w:val="000000"/>
              </w:rPr>
              <w:t>3734</w:t>
            </w:r>
          </w:p>
        </w:tc>
        <w:tc>
          <w:tcPr>
            <w:tcW w:w="6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3CB77A">
            <w:pPr>
              <w:pStyle w:val="10"/>
              <w:jc w:val="center"/>
              <w:rPr>
                <w:color w:val="000000"/>
              </w:rPr>
            </w:pPr>
            <w:r>
              <w:rPr>
                <w:color w:val="000000"/>
              </w:rPr>
              <w:t>3714</w:t>
            </w:r>
          </w:p>
        </w:tc>
        <w:tc>
          <w:tcPr>
            <w:tcW w:w="53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118007A">
            <w:pPr>
              <w:pStyle w:val="10"/>
              <w:jc w:val="center"/>
              <w:rPr>
                <w:color w:val="000000"/>
              </w:rPr>
            </w:pPr>
            <w:r>
              <w:rPr>
                <w:color w:val="000000"/>
              </w:rPr>
              <w:t>3728</w:t>
            </w:r>
          </w:p>
        </w:tc>
      </w:tr>
      <w:tr w14:paraId="4DCEB41F">
        <w:tblPrEx>
          <w:tblCellMar>
            <w:top w:w="0" w:type="dxa"/>
            <w:left w:w="0" w:type="dxa"/>
            <w:bottom w:w="0" w:type="dxa"/>
            <w:right w:w="0" w:type="dxa"/>
          </w:tblCellMar>
        </w:tblPrEx>
        <w:trPr>
          <w:trHeight w:val="275" w:hRule="atLeast"/>
        </w:trPr>
        <w:tc>
          <w:tcPr>
            <w:tcW w:w="10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19423D8">
            <w:pPr>
              <w:pStyle w:val="10"/>
              <w:rPr>
                <w:color w:val="000000"/>
              </w:rPr>
            </w:pPr>
            <w:r>
              <w:rPr>
                <w:rFonts w:hint="eastAsia"/>
                <w:color w:val="000000"/>
              </w:rPr>
              <w:t>集体经济收人（万元）</w:t>
            </w:r>
          </w:p>
        </w:tc>
        <w:tc>
          <w:tcPr>
            <w:tcW w:w="7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01B42F">
            <w:pPr>
              <w:pStyle w:val="10"/>
              <w:jc w:val="center"/>
              <w:rPr>
                <w:color w:val="000000"/>
              </w:rPr>
            </w:pPr>
            <w:r>
              <w:rPr>
                <w:color w:val="000000"/>
              </w:rPr>
              <w:t>15.8</w:t>
            </w:r>
          </w:p>
        </w:tc>
        <w:tc>
          <w:tcPr>
            <w:tcW w:w="71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00326C">
            <w:pPr>
              <w:pStyle w:val="10"/>
              <w:jc w:val="center"/>
              <w:rPr>
                <w:color w:val="000000"/>
              </w:rPr>
            </w:pPr>
            <w:r>
              <w:rPr>
                <w:color w:val="000000"/>
              </w:rPr>
              <w:t>5</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B13E58">
            <w:pPr>
              <w:pStyle w:val="10"/>
              <w:jc w:val="center"/>
              <w:rPr>
                <w:color w:val="000000"/>
              </w:rPr>
            </w:pPr>
            <w:r>
              <w:rPr>
                <w:color w:val="000000"/>
              </w:rPr>
              <w:t>5</w:t>
            </w:r>
          </w:p>
        </w:tc>
        <w:tc>
          <w:tcPr>
            <w:tcW w:w="6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C54AC2">
            <w:pPr>
              <w:pStyle w:val="10"/>
              <w:jc w:val="center"/>
              <w:rPr>
                <w:color w:val="000000"/>
              </w:rPr>
            </w:pPr>
            <w:r>
              <w:rPr>
                <w:color w:val="000000"/>
              </w:rPr>
              <w:t>11</w:t>
            </w:r>
          </w:p>
        </w:tc>
        <w:tc>
          <w:tcPr>
            <w:tcW w:w="62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E287F6">
            <w:pPr>
              <w:pStyle w:val="10"/>
              <w:jc w:val="center"/>
              <w:rPr>
                <w:color w:val="000000"/>
              </w:rPr>
            </w:pPr>
            <w:r>
              <w:rPr>
                <w:color w:val="000000"/>
              </w:rPr>
              <w:t>9.5</w:t>
            </w:r>
          </w:p>
        </w:tc>
        <w:tc>
          <w:tcPr>
            <w:tcW w:w="538"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74A84D1">
            <w:pPr>
              <w:pStyle w:val="10"/>
              <w:jc w:val="center"/>
              <w:rPr>
                <w:color w:val="000000"/>
              </w:rPr>
            </w:pPr>
            <w:r>
              <w:rPr>
                <w:color w:val="000000"/>
              </w:rPr>
              <w:t>6</w:t>
            </w:r>
          </w:p>
        </w:tc>
      </w:tr>
      <w:tr w14:paraId="329AA746">
        <w:tblPrEx>
          <w:tblCellMar>
            <w:top w:w="0" w:type="dxa"/>
            <w:left w:w="0" w:type="dxa"/>
            <w:bottom w:w="0" w:type="dxa"/>
            <w:right w:w="0" w:type="dxa"/>
          </w:tblCellMar>
        </w:tblPrEx>
        <w:trPr>
          <w:trHeight w:val="515" w:hRule="atLeast"/>
        </w:trPr>
        <w:tc>
          <w:tcPr>
            <w:tcW w:w="10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77595E7">
            <w:pPr>
              <w:pStyle w:val="10"/>
              <w:rPr>
                <w:color w:val="000000"/>
              </w:rPr>
            </w:pPr>
            <w:r>
              <w:rPr>
                <w:rFonts w:hint="eastAsia"/>
                <w:color w:val="000000"/>
              </w:rPr>
              <w:t>主要农作物</w:t>
            </w:r>
          </w:p>
        </w:tc>
        <w:tc>
          <w:tcPr>
            <w:tcW w:w="7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30EDB6">
            <w:pPr>
              <w:pStyle w:val="10"/>
              <w:jc w:val="center"/>
              <w:rPr>
                <w:color w:val="000000"/>
              </w:rPr>
            </w:pPr>
            <w:r>
              <w:rPr>
                <w:rFonts w:hint="eastAsia"/>
                <w:color w:val="000000"/>
              </w:rPr>
              <w:t>黄烟、优质稻、冬瓜、西瓜</w:t>
            </w:r>
          </w:p>
        </w:tc>
        <w:tc>
          <w:tcPr>
            <w:tcW w:w="7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F67AA5">
            <w:pPr>
              <w:pStyle w:val="10"/>
              <w:jc w:val="center"/>
              <w:rPr>
                <w:color w:val="000000"/>
              </w:rPr>
            </w:pPr>
            <w:r>
              <w:rPr>
                <w:rFonts w:hint="eastAsia"/>
                <w:color w:val="000000"/>
              </w:rPr>
              <w:t>黄烟、优质稻</w:t>
            </w:r>
          </w:p>
        </w:tc>
        <w:tc>
          <w:tcPr>
            <w:tcW w:w="6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945EAB">
            <w:pPr>
              <w:pStyle w:val="10"/>
              <w:jc w:val="center"/>
              <w:rPr>
                <w:color w:val="000000"/>
              </w:rPr>
            </w:pPr>
            <w:r>
              <w:rPr>
                <w:rFonts w:hint="eastAsia"/>
                <w:color w:val="000000"/>
              </w:rPr>
              <w:t>黄烟、优质稻</w:t>
            </w:r>
          </w:p>
        </w:tc>
        <w:tc>
          <w:tcPr>
            <w:tcW w:w="6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B8481B">
            <w:pPr>
              <w:pStyle w:val="10"/>
              <w:jc w:val="center"/>
              <w:rPr>
                <w:color w:val="000000"/>
              </w:rPr>
            </w:pPr>
            <w:r>
              <w:rPr>
                <w:rFonts w:hint="eastAsia"/>
                <w:color w:val="000000"/>
              </w:rPr>
              <w:t>黄烟、优质稻</w:t>
            </w:r>
          </w:p>
        </w:tc>
        <w:tc>
          <w:tcPr>
            <w:tcW w:w="62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8E5BB3">
            <w:pPr>
              <w:pStyle w:val="10"/>
              <w:jc w:val="center"/>
              <w:rPr>
                <w:color w:val="000000"/>
              </w:rPr>
            </w:pPr>
            <w:r>
              <w:rPr>
                <w:rFonts w:hint="eastAsia"/>
                <w:color w:val="000000"/>
              </w:rPr>
              <w:t>黄烟、优质稻、土纸</w:t>
            </w:r>
          </w:p>
        </w:tc>
        <w:tc>
          <w:tcPr>
            <w:tcW w:w="53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A0392FE">
            <w:pPr>
              <w:pStyle w:val="10"/>
              <w:jc w:val="center"/>
              <w:rPr>
                <w:color w:val="000000"/>
              </w:rPr>
            </w:pPr>
            <w:r>
              <w:rPr>
                <w:rFonts w:hint="eastAsia"/>
                <w:color w:val="000000"/>
              </w:rPr>
              <w:t>黄烟、优质稻、土纸</w:t>
            </w:r>
          </w:p>
        </w:tc>
      </w:tr>
      <w:tr w14:paraId="255B9305">
        <w:tblPrEx>
          <w:tblCellMar>
            <w:top w:w="0" w:type="dxa"/>
            <w:left w:w="0" w:type="dxa"/>
            <w:bottom w:w="0" w:type="dxa"/>
            <w:right w:w="0" w:type="dxa"/>
          </w:tblCellMar>
        </w:tblPrEx>
        <w:trPr>
          <w:trHeight w:val="290" w:hRule="atLeast"/>
        </w:trPr>
        <w:tc>
          <w:tcPr>
            <w:tcW w:w="10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6831E7B">
            <w:pPr>
              <w:pStyle w:val="10"/>
              <w:rPr>
                <w:color w:val="000000"/>
              </w:rPr>
            </w:pPr>
            <w:r>
              <w:rPr>
                <w:rFonts w:hint="eastAsia"/>
                <w:color w:val="000000"/>
              </w:rPr>
              <w:t>集体经济项目</w:t>
            </w:r>
          </w:p>
        </w:tc>
        <w:tc>
          <w:tcPr>
            <w:tcW w:w="7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BACCDE">
            <w:pPr>
              <w:pStyle w:val="10"/>
              <w:jc w:val="center"/>
              <w:rPr>
                <w:color w:val="000000"/>
              </w:rPr>
            </w:pPr>
            <w:r>
              <w:rPr>
                <w:rFonts w:hint="eastAsia"/>
                <w:color w:val="000000"/>
              </w:rPr>
              <w:t>电站、林场、白果场</w:t>
            </w:r>
          </w:p>
        </w:tc>
        <w:tc>
          <w:tcPr>
            <w:tcW w:w="71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0D9C62">
            <w:pPr>
              <w:pStyle w:val="10"/>
              <w:jc w:val="center"/>
              <w:rPr>
                <w:color w:val="000000"/>
              </w:rPr>
            </w:pPr>
            <w:r>
              <w:rPr>
                <w:rFonts w:hint="eastAsia"/>
                <w:color w:val="000000"/>
              </w:rPr>
              <w:t>电站、白果场</w:t>
            </w:r>
          </w:p>
        </w:tc>
        <w:tc>
          <w:tcPr>
            <w:tcW w:w="6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428A99">
            <w:pPr>
              <w:pStyle w:val="10"/>
              <w:jc w:val="center"/>
              <w:rPr>
                <w:color w:val="000000"/>
              </w:rPr>
            </w:pPr>
            <w:r>
              <w:rPr>
                <w:rFonts w:hint="eastAsia"/>
                <w:color w:val="000000"/>
              </w:rPr>
              <w:t>电站、白果场</w:t>
            </w:r>
          </w:p>
        </w:tc>
        <w:tc>
          <w:tcPr>
            <w:tcW w:w="6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1E299B">
            <w:pPr>
              <w:pStyle w:val="10"/>
              <w:jc w:val="center"/>
              <w:rPr>
                <w:color w:val="000000"/>
              </w:rPr>
            </w:pPr>
            <w:r>
              <w:rPr>
                <w:rFonts w:hint="eastAsia"/>
                <w:color w:val="000000"/>
              </w:rPr>
              <w:t>电站、白果场</w:t>
            </w:r>
          </w:p>
        </w:tc>
        <w:tc>
          <w:tcPr>
            <w:tcW w:w="62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B4CCBD">
            <w:pPr>
              <w:pStyle w:val="10"/>
              <w:jc w:val="center"/>
              <w:rPr>
                <w:color w:val="000000"/>
              </w:rPr>
            </w:pPr>
            <w:r>
              <w:rPr>
                <w:rFonts w:hint="eastAsia"/>
                <w:color w:val="000000"/>
              </w:rPr>
              <w:t>电站、白果场</w:t>
            </w:r>
          </w:p>
        </w:tc>
        <w:tc>
          <w:tcPr>
            <w:tcW w:w="538"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694976B">
            <w:pPr>
              <w:pStyle w:val="10"/>
              <w:jc w:val="center"/>
              <w:rPr>
                <w:color w:val="000000"/>
              </w:rPr>
            </w:pPr>
            <w:r>
              <w:rPr>
                <w:rFonts w:hint="eastAsia"/>
                <w:color w:val="000000"/>
              </w:rPr>
              <w:t>电站、</w:t>
            </w:r>
          </w:p>
          <w:p w14:paraId="276DE383">
            <w:pPr>
              <w:pStyle w:val="10"/>
              <w:jc w:val="center"/>
              <w:rPr>
                <w:color w:val="000000"/>
              </w:rPr>
            </w:pPr>
            <w:r>
              <w:rPr>
                <w:rFonts w:hint="eastAsia"/>
                <w:color w:val="000000"/>
              </w:rPr>
              <w:t>白果场</w:t>
            </w:r>
          </w:p>
        </w:tc>
      </w:tr>
    </w:tbl>
    <w:p w14:paraId="010A0A92">
      <w:pPr>
        <w:pStyle w:val="3"/>
      </w:pPr>
      <w:r>
        <w:t>百顺镇</w:t>
      </w:r>
    </w:p>
    <w:p w14:paraId="0B507F65">
      <w:pPr>
        <w:pStyle w:val="4"/>
      </w:pPr>
      <w:r>
        <w:t>【领导名录】</w:t>
      </w:r>
    </w:p>
    <w:p w14:paraId="1300CEB0">
      <w:pPr>
        <w:ind w:firstLine="422"/>
      </w:pPr>
      <w:r>
        <w:rPr>
          <w:b/>
          <w:bCs/>
        </w:rPr>
        <w:t>书</w:t>
      </w:r>
      <w:r>
        <w:rPr>
          <w:rFonts w:hint="eastAsia"/>
          <w:b/>
          <w:bCs/>
        </w:rPr>
        <w:t xml:space="preserve">    </w:t>
      </w:r>
      <w:r>
        <w:rPr>
          <w:b/>
          <w:bCs/>
        </w:rPr>
        <w:t>记：</w:t>
      </w:r>
      <w:r>
        <w:t>卢德华</w:t>
      </w:r>
    </w:p>
    <w:p w14:paraId="22A486E3">
      <w:pPr>
        <w:ind w:firstLine="422"/>
      </w:pPr>
      <w:r>
        <w:rPr>
          <w:b/>
          <w:bCs/>
        </w:rPr>
        <w:t>副</w:t>
      </w:r>
      <w:r>
        <w:rPr>
          <w:rFonts w:hint="eastAsia"/>
          <w:b/>
          <w:bCs/>
        </w:rPr>
        <w:t xml:space="preserve"> </w:t>
      </w:r>
      <w:r>
        <w:rPr>
          <w:b/>
          <w:bCs/>
        </w:rPr>
        <w:t>书</w:t>
      </w:r>
      <w:r>
        <w:rPr>
          <w:rFonts w:hint="eastAsia"/>
          <w:b/>
          <w:bCs/>
        </w:rPr>
        <w:t xml:space="preserve"> </w:t>
      </w:r>
      <w:r>
        <w:rPr>
          <w:b/>
          <w:bCs/>
        </w:rPr>
        <w:t>记：</w:t>
      </w:r>
      <w:r>
        <w:t>钟子清、刘志远、徐道强</w:t>
      </w:r>
    </w:p>
    <w:p w14:paraId="5F37254B">
      <w:pPr>
        <w:ind w:firstLine="422"/>
      </w:pPr>
      <w:r>
        <w:rPr>
          <w:b/>
          <w:bCs/>
        </w:rPr>
        <w:t>委</w:t>
      </w:r>
      <w:r>
        <w:rPr>
          <w:rFonts w:hint="eastAsia"/>
          <w:b/>
          <w:bCs/>
        </w:rPr>
        <w:t xml:space="preserve">    </w:t>
      </w:r>
      <w:r>
        <w:rPr>
          <w:b/>
          <w:bCs/>
        </w:rPr>
        <w:t>员：</w:t>
      </w:r>
      <w:r>
        <w:t>何荣生、邬建岚、苏渊白、曾宪辉</w:t>
      </w:r>
      <w:r>
        <w:rPr>
          <w:rFonts w:hint="eastAsia"/>
        </w:rPr>
        <w:t>、</w:t>
      </w:r>
      <w:r>
        <w:t>丁超权</w:t>
      </w:r>
    </w:p>
    <w:p w14:paraId="6837E1BD">
      <w:pPr>
        <w:ind w:firstLine="422"/>
      </w:pPr>
      <w:r>
        <w:rPr>
          <w:b/>
          <w:bCs/>
        </w:rPr>
        <w:t>人大主席：</w:t>
      </w:r>
      <w:r>
        <w:t>刘志远</w:t>
      </w:r>
    </w:p>
    <w:p w14:paraId="690B9346">
      <w:pPr>
        <w:ind w:firstLine="422"/>
      </w:pPr>
      <w:r>
        <w:rPr>
          <w:b/>
          <w:bCs/>
        </w:rPr>
        <w:t>镇</w:t>
      </w:r>
      <w:r>
        <w:rPr>
          <w:rFonts w:hint="eastAsia"/>
          <w:b/>
          <w:bCs/>
        </w:rPr>
        <w:t xml:space="preserve">    </w:t>
      </w:r>
      <w:r>
        <w:rPr>
          <w:b/>
          <w:bCs/>
        </w:rPr>
        <w:t>长：</w:t>
      </w:r>
      <w:r>
        <w:t>钟子清</w:t>
      </w:r>
    </w:p>
    <w:p w14:paraId="1DD42492">
      <w:pPr>
        <w:ind w:firstLine="422"/>
      </w:pPr>
      <w:r>
        <w:rPr>
          <w:b/>
          <w:bCs/>
        </w:rPr>
        <w:t>副</w:t>
      </w:r>
      <w:r>
        <w:rPr>
          <w:rFonts w:hint="eastAsia"/>
          <w:b/>
          <w:bCs/>
        </w:rPr>
        <w:t xml:space="preserve"> </w:t>
      </w:r>
      <w:r>
        <w:rPr>
          <w:b/>
          <w:bCs/>
        </w:rPr>
        <w:t>镇</w:t>
      </w:r>
      <w:r>
        <w:rPr>
          <w:rFonts w:hint="eastAsia"/>
          <w:b/>
          <w:bCs/>
        </w:rPr>
        <w:t xml:space="preserve"> </w:t>
      </w:r>
      <w:r>
        <w:rPr>
          <w:b/>
          <w:bCs/>
        </w:rPr>
        <w:t>长：</w:t>
      </w:r>
      <w:r>
        <w:t>罗彪忠、张为丰、蔡盛芳</w:t>
      </w:r>
    </w:p>
    <w:p w14:paraId="4A3FC201">
      <w:pPr>
        <w:pStyle w:val="4"/>
      </w:pPr>
      <w:r>
        <w:t>【概况】</w:t>
      </w:r>
    </w:p>
    <w:p w14:paraId="2C524850">
      <w:pPr>
        <w:ind w:firstLine="420"/>
      </w:pPr>
      <w:r>
        <w:t>百顺镇位于南雄西北面，地处两省五县（市）交界处。南界始兴县马市镇；西邻仁化县闻韶镇；北连仁化县长江镇和江西省大余县河洞乡。总面积187.1平方公里，耕地面积13578亩，山林面积19430公顷，有林面积17755公顷，其中竹林面积12060公顷。辖10个村委会，1个居委会，106个村民小组。总人口12269人，其中农业人口11511人。</w:t>
      </w:r>
    </w:p>
    <w:p w14:paraId="3E144D44">
      <w:pPr>
        <w:ind w:firstLine="420"/>
      </w:pPr>
      <w:r>
        <w:t>1998年12月23日，该镇撤区设村工作全面结束，理顺农村基层管理体制工作被市委、市政府评为先进镇。全镇工农业总收入4843万元，其中农业总产值（90年不变价）1493万元，地方财政收入177万元，比上年增加9.1万元，增长5.4%；农村人均纯收入达3167元，比上年增加256元，增长8%。</w:t>
      </w:r>
    </w:p>
    <w:p w14:paraId="25FBAF61">
      <w:pPr>
        <w:pStyle w:val="4"/>
      </w:pPr>
      <w:r>
        <w:t>【农业】</w:t>
      </w:r>
    </w:p>
    <w:p w14:paraId="7979320E">
      <w:pPr>
        <w:ind w:firstLine="420"/>
      </w:pPr>
      <w:r>
        <w:t>1998年，该镇坚持“科技兴农”的发展战略，合理调整农业产业布局，在认真抓好以家庭联产承包经营为基础，统分结合的双层经营体制的贯彻落实和签订土地承包期延长30年承包合同的前提下，大力发展杂优水稻、黄烟、蔬菜、花生、玉米和冬种作物，水稻总产达到6300吨；种烟2186亩，总产240吨，黄烟收入达140多万元；蔬菜亩产值1250元。水产养殖面积215亩，产鱼73吨，比1997年增7.4%；生猪饲养量7661头，出栏量2563头；耕牛存栏量3283头，三鸟饲养46053只，与上年持平。</w:t>
      </w:r>
    </w:p>
    <w:p w14:paraId="67E200D1">
      <w:pPr>
        <w:pStyle w:val="4"/>
      </w:pPr>
      <w:r>
        <w:t>【林业】</w:t>
      </w:r>
    </w:p>
    <w:p w14:paraId="533F6445">
      <w:pPr>
        <w:ind w:firstLine="420"/>
      </w:pPr>
      <w:r>
        <w:t>1998年，该镇加快林业第二次创业步伐，大力推进林业产业化进程，积极参与了韶关市北山片毛竹深度开发大会战，先后投入资金10多万元，经过历时三个月的艰苦奋斗，完成毛竹深度开发任务132915亩，其中全垦6918亩，带垦12943亩，劈山抚育113054亩。施肥500多亩，用稻草覆盖5万多亩。全镇创办松香基地10个，总面积1万多亩。投入资金5万元，巩固抓好了白果基地2000多亩。1998年该镇的白果管理被市委市政府评为一等奖。</w:t>
      </w:r>
    </w:p>
    <w:p w14:paraId="1B2EC3A7">
      <w:pPr>
        <w:pStyle w:val="4"/>
      </w:pPr>
      <w:r>
        <w:t>【乡镇企业】</w:t>
      </w:r>
    </w:p>
    <w:p w14:paraId="0AB9914E">
      <w:pPr>
        <w:ind w:firstLine="420"/>
      </w:pPr>
      <w:r>
        <w:t>1998年，该镇利用水力、森林、矿产资源，大力发展乡镇企业。巩固提高了现有的9座小水电站，总装机容量达到3800千瓦，年发电量2000万度。兴办了溪头联办林场，巩固完善了筷子厂、木材加工厂、香骨厂、花岗石场、水晶石场。1998年全镇工业总产值5675万元，比去增加417.3万元，增长7.9%。</w:t>
      </w:r>
    </w:p>
    <w:p w14:paraId="6B21544D">
      <w:pPr>
        <w:pStyle w:val="4"/>
      </w:pPr>
      <w:r>
        <w:t>【基础设施】</w:t>
      </w:r>
    </w:p>
    <w:p w14:paraId="4E63A2E2">
      <w:pPr>
        <w:ind w:firstLine="420"/>
      </w:pPr>
      <w:r>
        <w:t>1998年，该镇加大基础设施建设力度，投资20万元新开朱安公路3公里，投资3万多元支持了大沙洲、尚睦、高坎头等自然村开通村级公路和架设桥梁；投资3万多元巩固和完善了一批农田水利设施，提高了抗御自然灾害的能力；投资10万多元完成了墟镇二0九路段拆旧建新和公路扩建工程，超额完成了市下达150套农房改造任务，被市委、市政府评为三等奖。153户喜迁新居；投资2万元维修了墟镇自来水工程；投资3.5万元兴建了邓洞村委会办公大楼；投资3万元兴建了百顺小学教师宿舍大楼，投资3万元完善了百顺中学教师宿舍装修工程；投资2.8万元改造了邓洞小学教学楼，较大力度地改善了全镇的教学环境。至1998年底，全镇拥有程控电话335门，有线电视转播台6个，有线电视达300多户。</w:t>
      </w:r>
    </w:p>
    <w:p w14:paraId="1A44697D">
      <w:pPr>
        <w:pStyle w:val="4"/>
      </w:pPr>
      <w:r>
        <w:t>【社会治安综合治理】</w:t>
      </w:r>
    </w:p>
    <w:p w14:paraId="3B131B6C">
      <w:pPr>
        <w:ind w:firstLine="420"/>
      </w:pPr>
      <w:r>
        <w:t>1998年，由于加强了社会治安的综合治理工作，全镇境内无重大治安案件，各项工作在公检法司等的保卫下顺利进行，依法治市工作和社会治安工作被市委、市政府分别评为先进单位。</w:t>
      </w:r>
    </w:p>
    <w:p w14:paraId="6C0D2D0E">
      <w:pPr>
        <w:pStyle w:val="4"/>
      </w:pPr>
      <w:r>
        <w:t>【文教】</w:t>
      </w:r>
    </w:p>
    <w:p w14:paraId="2F9642A5">
      <w:pPr>
        <w:ind w:firstLine="420"/>
      </w:pPr>
      <w:r>
        <w:t>该镇现有中学1所，添置了15台电脑等教学设备。有小学15所，幼儿园1所，适龄儿童入学率为99.8%，升学率99.5%，百顺小学还添置了电脑10台，教学质量有明显提高。卫生事业以初级卫生保健为重点，狠抓计划免疫，广泛开展爱国卫生运动和全民健身活动，抓好“一无三配套”建设，切实抓好农村合作医疗工作。1998年全镇筹集合作医疗资金4.2万元，参加合作医疗人数达4200人，占农村总人数的37.2%，住院分娩率不断提高。</w:t>
      </w:r>
    </w:p>
    <w:p w14:paraId="579348B3">
      <w:pPr>
        <w:pStyle w:val="4"/>
      </w:pPr>
      <w:r>
        <w:t>【计生】</w:t>
      </w:r>
    </w:p>
    <w:p w14:paraId="20C7F73D">
      <w:pPr>
        <w:ind w:firstLine="420"/>
      </w:pPr>
      <w:r>
        <w:t>1998年，该镇完成计生四术任务297例，全镇计划生育率为85.71%，人口出生率为15.95‰，自然增长率为8.06‰，多孩率3.57%。计生工作被市委、市政府评为二等奖。</w:t>
      </w:r>
    </w:p>
    <w:p w14:paraId="0398135A">
      <w:pPr>
        <w:pStyle w:val="4"/>
      </w:pPr>
      <w:r>
        <w:t>【荣誉称号】</w:t>
      </w:r>
    </w:p>
    <w:p w14:paraId="35AE324D">
      <w:pPr>
        <w:ind w:firstLine="420"/>
      </w:pPr>
      <w:r>
        <w:t>1998年百顺管理区调委会被韶关市司法局评为防激化工作先进调委会；</w:t>
      </w:r>
    </w:p>
    <w:p w14:paraId="2FB0C280">
      <w:pPr>
        <w:ind w:firstLine="420"/>
      </w:pPr>
      <w:r>
        <w:t>1998年该镇寿乐园（敬老院）被省民政厅授予“二级敬老院”称号。</w:t>
      </w:r>
    </w:p>
    <w:p w14:paraId="4DCB00D7">
      <w:pPr>
        <w:ind w:firstLine="422"/>
        <w:jc w:val="right"/>
        <w:rPr>
          <w:b/>
          <w:bCs/>
        </w:rPr>
      </w:pPr>
      <w:r>
        <w:rPr>
          <w:b/>
          <w:bCs/>
        </w:rPr>
        <w:t>（聂金光）</w:t>
      </w:r>
    </w:p>
    <w:p w14:paraId="1357F9EC">
      <w:pPr>
        <w:pStyle w:val="10"/>
        <w:jc w:val="center"/>
        <w:rPr>
          <w:b/>
          <w:bCs/>
        </w:rPr>
      </w:pPr>
      <w:r>
        <w:rPr>
          <w:rFonts w:hint="eastAsia"/>
          <w:b/>
          <w:bCs/>
        </w:rPr>
        <w:t>1998年各村委会基本情况表</w:t>
      </w:r>
    </w:p>
    <w:tbl>
      <w:tblPr>
        <w:tblStyle w:val="7"/>
        <w:tblW w:w="4998" w:type="pct"/>
        <w:tblInd w:w="0" w:type="dxa"/>
        <w:tblLayout w:type="autofit"/>
        <w:tblCellMar>
          <w:top w:w="0" w:type="dxa"/>
          <w:left w:w="0" w:type="dxa"/>
          <w:bottom w:w="0" w:type="dxa"/>
          <w:right w:w="0" w:type="dxa"/>
        </w:tblCellMar>
      </w:tblPr>
      <w:tblGrid>
        <w:gridCol w:w="1020"/>
        <w:gridCol w:w="1588"/>
        <w:gridCol w:w="1698"/>
        <w:gridCol w:w="1133"/>
        <w:gridCol w:w="1481"/>
        <w:gridCol w:w="1371"/>
        <w:gridCol w:w="1481"/>
      </w:tblGrid>
      <w:tr w14:paraId="2BF767C3">
        <w:tblPrEx>
          <w:tblCellMar>
            <w:top w:w="0" w:type="dxa"/>
            <w:left w:w="0" w:type="dxa"/>
            <w:bottom w:w="0" w:type="dxa"/>
            <w:right w:w="0" w:type="dxa"/>
          </w:tblCellMar>
        </w:tblPrEx>
        <w:trPr>
          <w:trHeight w:val="380"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3268F38">
            <w:pPr>
              <w:pStyle w:val="10"/>
              <w:jc w:val="center"/>
              <w:rPr>
                <w:b/>
                <w:bCs/>
                <w:color w:val="000000"/>
              </w:rPr>
            </w:pPr>
            <w:r>
              <w:rPr>
                <w:rFonts w:hint="eastAsia"/>
                <w:b/>
                <w:bCs/>
                <w:color w:val="000000"/>
              </w:rPr>
              <w:t>村委会</w:t>
            </w:r>
          </w:p>
        </w:tc>
        <w:tc>
          <w:tcPr>
            <w:tcW w:w="8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10B5BE">
            <w:pPr>
              <w:pStyle w:val="10"/>
              <w:jc w:val="center"/>
              <w:rPr>
                <w:b/>
                <w:bCs/>
                <w:color w:val="000000"/>
              </w:rPr>
            </w:pPr>
            <w:r>
              <w:rPr>
                <w:rFonts w:hint="eastAsia"/>
                <w:b/>
                <w:bCs/>
                <w:color w:val="000000"/>
              </w:rPr>
              <w:t>耕地面积（亩）</w:t>
            </w:r>
          </w:p>
        </w:tc>
        <w:tc>
          <w:tcPr>
            <w:tcW w:w="8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4087E6">
            <w:pPr>
              <w:pStyle w:val="10"/>
              <w:jc w:val="center"/>
              <w:rPr>
                <w:b/>
                <w:bCs/>
                <w:color w:val="000000"/>
              </w:rPr>
            </w:pPr>
            <w:r>
              <w:rPr>
                <w:rFonts w:hint="eastAsia"/>
                <w:b/>
                <w:bCs/>
                <w:color w:val="000000"/>
              </w:rPr>
              <w:t>森林面积（亩）</w:t>
            </w: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108929">
            <w:pPr>
              <w:pStyle w:val="10"/>
              <w:jc w:val="center"/>
              <w:rPr>
                <w:b/>
                <w:bCs/>
                <w:color w:val="000000"/>
              </w:rPr>
            </w:pPr>
            <w:r>
              <w:rPr>
                <w:rFonts w:hint="eastAsia"/>
                <w:b/>
                <w:bCs/>
                <w:color w:val="000000"/>
              </w:rPr>
              <w:t>村民小组</w:t>
            </w:r>
          </w:p>
        </w:tc>
        <w:tc>
          <w:tcPr>
            <w:tcW w:w="75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574EDC">
            <w:pPr>
              <w:pStyle w:val="10"/>
              <w:jc w:val="center"/>
              <w:rPr>
                <w:b/>
                <w:bCs/>
                <w:color w:val="000000"/>
              </w:rPr>
            </w:pPr>
            <w:r>
              <w:rPr>
                <w:rFonts w:hint="eastAsia"/>
                <w:b/>
                <w:bCs/>
                <w:color w:val="000000"/>
              </w:rPr>
              <w:t>总户数（户）</w:t>
            </w:r>
          </w:p>
        </w:tc>
        <w:tc>
          <w:tcPr>
            <w:tcW w:w="70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5FC8A3">
            <w:pPr>
              <w:pStyle w:val="10"/>
              <w:jc w:val="center"/>
              <w:rPr>
                <w:b/>
                <w:bCs/>
                <w:color w:val="000000"/>
              </w:rPr>
            </w:pPr>
            <w:r>
              <w:rPr>
                <w:rFonts w:hint="eastAsia"/>
                <w:b/>
                <w:bCs/>
                <w:color w:val="000000"/>
              </w:rPr>
              <w:t>总人口（人）</w:t>
            </w: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F2B4280">
            <w:pPr>
              <w:pStyle w:val="10"/>
              <w:jc w:val="center"/>
              <w:rPr>
                <w:b/>
                <w:bCs/>
                <w:color w:val="000000"/>
              </w:rPr>
            </w:pPr>
            <w:r>
              <w:rPr>
                <w:rFonts w:hint="eastAsia"/>
                <w:b/>
                <w:bCs/>
                <w:color w:val="000000"/>
              </w:rPr>
              <w:t>总劳动（个）</w:t>
            </w:r>
          </w:p>
        </w:tc>
      </w:tr>
      <w:tr w14:paraId="2A1863B5">
        <w:tblPrEx>
          <w:tblCellMar>
            <w:top w:w="0" w:type="dxa"/>
            <w:left w:w="0" w:type="dxa"/>
            <w:bottom w:w="0" w:type="dxa"/>
            <w:right w:w="0" w:type="dxa"/>
          </w:tblCellMar>
        </w:tblPrEx>
        <w:trPr>
          <w:trHeight w:val="340"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7317A8D">
            <w:pPr>
              <w:pStyle w:val="10"/>
              <w:jc w:val="center"/>
              <w:rPr>
                <w:color w:val="000000"/>
              </w:rPr>
            </w:pPr>
            <w:r>
              <w:rPr>
                <w:rFonts w:hint="eastAsia"/>
                <w:color w:val="000000"/>
              </w:rPr>
              <w:t>百顺</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C4B458">
            <w:pPr>
              <w:pStyle w:val="10"/>
              <w:jc w:val="center"/>
              <w:rPr>
                <w:color w:val="000000"/>
              </w:rPr>
            </w:pPr>
            <w:r>
              <w:rPr>
                <w:color w:val="000000"/>
              </w:rPr>
              <w:t>2343</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5A858A">
            <w:pPr>
              <w:pStyle w:val="10"/>
              <w:jc w:val="center"/>
              <w:rPr>
                <w:color w:val="000000"/>
              </w:rPr>
            </w:pPr>
            <w:r>
              <w:rPr>
                <w:color w:val="000000"/>
              </w:rPr>
              <w:t>40480.5</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CB81DA">
            <w:pPr>
              <w:pStyle w:val="10"/>
              <w:jc w:val="center"/>
              <w:rPr>
                <w:color w:val="000000"/>
              </w:rPr>
            </w:pPr>
            <w:r>
              <w:rPr>
                <w:color w:val="000000"/>
              </w:rPr>
              <w:t>20</w:t>
            </w: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53D380">
            <w:pPr>
              <w:pStyle w:val="10"/>
              <w:jc w:val="center"/>
              <w:rPr>
                <w:color w:val="000000"/>
              </w:rPr>
            </w:pPr>
            <w:r>
              <w:rPr>
                <w:color w:val="000000"/>
              </w:rPr>
              <w:t>504</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DD0E8B">
            <w:pPr>
              <w:pStyle w:val="10"/>
              <w:jc w:val="center"/>
              <w:rPr>
                <w:color w:val="000000"/>
              </w:rPr>
            </w:pPr>
            <w:r>
              <w:rPr>
                <w:color w:val="000000"/>
              </w:rPr>
              <w:t>2354</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69B312D">
            <w:pPr>
              <w:pStyle w:val="10"/>
              <w:jc w:val="center"/>
              <w:rPr>
                <w:color w:val="000000"/>
              </w:rPr>
            </w:pPr>
            <w:r>
              <w:rPr>
                <w:color w:val="000000"/>
              </w:rPr>
              <w:t>900</w:t>
            </w:r>
          </w:p>
        </w:tc>
      </w:tr>
      <w:tr w14:paraId="77473C7F">
        <w:tblPrEx>
          <w:tblCellMar>
            <w:top w:w="0" w:type="dxa"/>
            <w:left w:w="0" w:type="dxa"/>
            <w:bottom w:w="0" w:type="dxa"/>
            <w:right w:w="0" w:type="dxa"/>
          </w:tblCellMar>
        </w:tblPrEx>
        <w:trPr>
          <w:trHeight w:val="395"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25F28C2">
            <w:pPr>
              <w:pStyle w:val="10"/>
              <w:jc w:val="center"/>
              <w:rPr>
                <w:color w:val="000000"/>
              </w:rPr>
            </w:pPr>
            <w:r>
              <w:rPr>
                <w:rFonts w:hint="eastAsia"/>
                <w:color w:val="000000"/>
              </w:rPr>
              <w:t>东坑</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BD5AF9">
            <w:pPr>
              <w:pStyle w:val="10"/>
              <w:jc w:val="center"/>
              <w:rPr>
                <w:color w:val="000000"/>
              </w:rPr>
            </w:pPr>
            <w:r>
              <w:rPr>
                <w:color w:val="000000"/>
              </w:rPr>
              <w:t>1144</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F50467">
            <w:pPr>
              <w:pStyle w:val="10"/>
              <w:jc w:val="center"/>
              <w:rPr>
                <w:color w:val="000000"/>
              </w:rPr>
            </w:pPr>
            <w:r>
              <w:rPr>
                <w:color w:val="000000"/>
              </w:rPr>
              <w:t>27972</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C947CA">
            <w:pPr>
              <w:pStyle w:val="10"/>
              <w:jc w:val="center"/>
              <w:rPr>
                <w:color w:val="000000"/>
              </w:rPr>
            </w:pPr>
            <w:r>
              <w:rPr>
                <w:color w:val="000000"/>
              </w:rPr>
              <w:t>10</w:t>
            </w: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0E8E64">
            <w:pPr>
              <w:pStyle w:val="10"/>
              <w:jc w:val="center"/>
              <w:rPr>
                <w:color w:val="000000"/>
              </w:rPr>
            </w:pPr>
            <w:r>
              <w:rPr>
                <w:color w:val="000000"/>
              </w:rPr>
              <w:t>212</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CFB8DB">
            <w:pPr>
              <w:pStyle w:val="10"/>
              <w:jc w:val="center"/>
              <w:rPr>
                <w:color w:val="000000"/>
              </w:rPr>
            </w:pPr>
            <w:r>
              <w:rPr>
                <w:color w:val="000000"/>
              </w:rPr>
              <w:t>1003</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596792B">
            <w:pPr>
              <w:pStyle w:val="10"/>
              <w:jc w:val="center"/>
              <w:rPr>
                <w:color w:val="000000"/>
              </w:rPr>
            </w:pPr>
            <w:r>
              <w:rPr>
                <w:color w:val="000000"/>
              </w:rPr>
              <w:t>412</w:t>
            </w:r>
          </w:p>
        </w:tc>
      </w:tr>
      <w:tr w14:paraId="546CE204">
        <w:tblPrEx>
          <w:tblCellMar>
            <w:top w:w="0" w:type="dxa"/>
            <w:left w:w="0" w:type="dxa"/>
            <w:bottom w:w="0" w:type="dxa"/>
            <w:right w:w="0" w:type="dxa"/>
          </w:tblCellMar>
        </w:tblPrEx>
        <w:trPr>
          <w:trHeight w:val="385"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53A2FAC">
            <w:pPr>
              <w:pStyle w:val="10"/>
              <w:jc w:val="center"/>
              <w:rPr>
                <w:color w:val="000000"/>
              </w:rPr>
            </w:pPr>
            <w:r>
              <w:rPr>
                <w:rFonts w:hint="eastAsia"/>
                <w:color w:val="000000"/>
              </w:rPr>
              <w:t>尚睦</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583EA0">
            <w:pPr>
              <w:pStyle w:val="10"/>
              <w:jc w:val="center"/>
              <w:rPr>
                <w:color w:val="000000"/>
              </w:rPr>
            </w:pPr>
            <w:r>
              <w:rPr>
                <w:color w:val="000000"/>
              </w:rPr>
              <w:t>1193</w:t>
            </w:r>
          </w:p>
        </w:tc>
        <w:tc>
          <w:tcPr>
            <w:tcW w:w="8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0391E9">
            <w:pPr>
              <w:pStyle w:val="10"/>
              <w:jc w:val="center"/>
              <w:rPr>
                <w:color w:val="000000"/>
              </w:rPr>
            </w:pPr>
            <w:r>
              <w:rPr>
                <w:color w:val="000000"/>
              </w:rPr>
              <w:t>14095.5</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5C90C6">
            <w:pPr>
              <w:pStyle w:val="10"/>
              <w:jc w:val="center"/>
              <w:rPr>
                <w:color w:val="000000"/>
              </w:rPr>
            </w:pPr>
            <w:r>
              <w:rPr>
                <w:color w:val="000000"/>
              </w:rPr>
              <w:t>7</w:t>
            </w: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081CB0">
            <w:pPr>
              <w:pStyle w:val="10"/>
              <w:jc w:val="center"/>
              <w:rPr>
                <w:color w:val="000000"/>
              </w:rPr>
            </w:pPr>
            <w:r>
              <w:rPr>
                <w:color w:val="000000"/>
              </w:rPr>
              <w:t>171</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417E86">
            <w:pPr>
              <w:pStyle w:val="10"/>
              <w:jc w:val="center"/>
              <w:rPr>
                <w:color w:val="000000"/>
              </w:rPr>
            </w:pPr>
            <w:r>
              <w:rPr>
                <w:color w:val="000000"/>
              </w:rPr>
              <w:t>839</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627F814">
            <w:pPr>
              <w:pStyle w:val="10"/>
              <w:jc w:val="center"/>
              <w:rPr>
                <w:color w:val="000000"/>
              </w:rPr>
            </w:pPr>
            <w:r>
              <w:rPr>
                <w:color w:val="000000"/>
              </w:rPr>
              <w:t>428</w:t>
            </w:r>
          </w:p>
        </w:tc>
      </w:tr>
      <w:tr w14:paraId="1D0ED2C5">
        <w:tblPrEx>
          <w:tblCellMar>
            <w:top w:w="0" w:type="dxa"/>
            <w:left w:w="0" w:type="dxa"/>
            <w:bottom w:w="0" w:type="dxa"/>
            <w:right w:w="0" w:type="dxa"/>
          </w:tblCellMar>
        </w:tblPrEx>
        <w:trPr>
          <w:trHeight w:val="380"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975854D">
            <w:pPr>
              <w:pStyle w:val="10"/>
              <w:jc w:val="center"/>
              <w:rPr>
                <w:color w:val="000000"/>
              </w:rPr>
            </w:pPr>
            <w:r>
              <w:rPr>
                <w:rFonts w:hint="eastAsia"/>
                <w:color w:val="000000"/>
              </w:rPr>
              <w:t>杨梅</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5B8AEA">
            <w:pPr>
              <w:pStyle w:val="10"/>
              <w:jc w:val="center"/>
              <w:rPr>
                <w:color w:val="000000"/>
              </w:rPr>
            </w:pPr>
            <w:r>
              <w:rPr>
                <w:color w:val="000000"/>
              </w:rPr>
              <w:t>1640</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EF7D02">
            <w:pPr>
              <w:pStyle w:val="10"/>
              <w:jc w:val="center"/>
              <w:rPr>
                <w:color w:val="000000"/>
              </w:rPr>
            </w:pPr>
            <w:r>
              <w:rPr>
                <w:color w:val="000000"/>
              </w:rPr>
              <w:t>30685.5</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101C9C">
            <w:pPr>
              <w:pStyle w:val="10"/>
              <w:jc w:val="center"/>
              <w:rPr>
                <w:color w:val="000000"/>
              </w:rPr>
            </w:pPr>
            <w:r>
              <w:rPr>
                <w:color w:val="000000"/>
              </w:rPr>
              <w:t>12</w:t>
            </w: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68C027">
            <w:pPr>
              <w:pStyle w:val="10"/>
              <w:jc w:val="center"/>
              <w:rPr>
                <w:color w:val="000000"/>
              </w:rPr>
            </w:pPr>
            <w:r>
              <w:rPr>
                <w:color w:val="000000"/>
              </w:rPr>
              <w:t>250</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B737BD">
            <w:pPr>
              <w:pStyle w:val="10"/>
              <w:jc w:val="center"/>
              <w:rPr>
                <w:color w:val="000000"/>
              </w:rPr>
            </w:pPr>
            <w:r>
              <w:rPr>
                <w:color w:val="000000"/>
              </w:rPr>
              <w:t>1283</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5B93AE2">
            <w:pPr>
              <w:pStyle w:val="10"/>
              <w:jc w:val="center"/>
              <w:rPr>
                <w:color w:val="000000"/>
              </w:rPr>
            </w:pPr>
            <w:r>
              <w:rPr>
                <w:color w:val="000000"/>
              </w:rPr>
              <w:t>620</w:t>
            </w:r>
          </w:p>
        </w:tc>
      </w:tr>
      <w:tr w14:paraId="1E3EDFB7">
        <w:tblPrEx>
          <w:tblCellMar>
            <w:top w:w="0" w:type="dxa"/>
            <w:left w:w="0" w:type="dxa"/>
            <w:bottom w:w="0" w:type="dxa"/>
            <w:right w:w="0" w:type="dxa"/>
          </w:tblCellMar>
        </w:tblPrEx>
        <w:trPr>
          <w:trHeight w:val="390"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DD3BCF1">
            <w:pPr>
              <w:pStyle w:val="10"/>
              <w:jc w:val="center"/>
              <w:rPr>
                <w:color w:val="000000"/>
              </w:rPr>
            </w:pPr>
            <w:r>
              <w:rPr>
                <w:rFonts w:hint="eastAsia"/>
                <w:color w:val="000000"/>
              </w:rPr>
              <w:t>邓洞</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3B3259">
            <w:pPr>
              <w:pStyle w:val="10"/>
              <w:jc w:val="center"/>
              <w:rPr>
                <w:color w:val="000000"/>
              </w:rPr>
            </w:pPr>
            <w:r>
              <w:rPr>
                <w:color w:val="000000"/>
              </w:rPr>
              <w:t>1290</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30CBFA">
            <w:pPr>
              <w:pStyle w:val="10"/>
              <w:jc w:val="center"/>
              <w:rPr>
                <w:color w:val="000000"/>
              </w:rPr>
            </w:pPr>
            <w:r>
              <w:rPr>
                <w:color w:val="000000"/>
              </w:rPr>
              <w:t>25668</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06E516">
            <w:pPr>
              <w:pStyle w:val="10"/>
              <w:jc w:val="center"/>
              <w:rPr>
                <w:color w:val="000000"/>
              </w:rPr>
            </w:pPr>
            <w:r>
              <w:rPr>
                <w:color w:val="000000"/>
              </w:rPr>
              <w:t>7</w:t>
            </w: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D15B85">
            <w:pPr>
              <w:pStyle w:val="10"/>
              <w:jc w:val="center"/>
              <w:rPr>
                <w:color w:val="000000"/>
              </w:rPr>
            </w:pPr>
            <w:r>
              <w:rPr>
                <w:color w:val="000000"/>
              </w:rPr>
              <w:t>137</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F777EC">
            <w:pPr>
              <w:pStyle w:val="10"/>
              <w:jc w:val="center"/>
              <w:rPr>
                <w:color w:val="000000"/>
              </w:rPr>
            </w:pPr>
            <w:r>
              <w:rPr>
                <w:color w:val="000000"/>
              </w:rPr>
              <w:t>726</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A3E3E03">
            <w:pPr>
              <w:pStyle w:val="10"/>
              <w:jc w:val="center"/>
              <w:rPr>
                <w:color w:val="000000"/>
              </w:rPr>
            </w:pPr>
            <w:r>
              <w:rPr>
                <w:color w:val="000000"/>
              </w:rPr>
              <w:t>300</w:t>
            </w:r>
          </w:p>
        </w:tc>
      </w:tr>
      <w:tr w14:paraId="61C9E439">
        <w:tblPrEx>
          <w:tblCellMar>
            <w:top w:w="0" w:type="dxa"/>
            <w:left w:w="0" w:type="dxa"/>
            <w:bottom w:w="0" w:type="dxa"/>
            <w:right w:w="0" w:type="dxa"/>
          </w:tblCellMar>
        </w:tblPrEx>
        <w:trPr>
          <w:trHeight w:val="385"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AE3A591">
            <w:pPr>
              <w:pStyle w:val="10"/>
              <w:jc w:val="center"/>
              <w:rPr>
                <w:color w:val="000000"/>
              </w:rPr>
            </w:pPr>
            <w:r>
              <w:rPr>
                <w:rFonts w:hint="eastAsia"/>
                <w:color w:val="000000"/>
              </w:rPr>
              <w:t>大沙洲</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4110CD">
            <w:pPr>
              <w:pStyle w:val="10"/>
              <w:jc w:val="center"/>
              <w:rPr>
                <w:color w:val="000000"/>
              </w:rPr>
            </w:pPr>
            <w:r>
              <w:rPr>
                <w:color w:val="000000"/>
              </w:rPr>
              <w:t>1666</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1827D7">
            <w:pPr>
              <w:pStyle w:val="10"/>
              <w:jc w:val="center"/>
              <w:rPr>
                <w:color w:val="000000"/>
              </w:rPr>
            </w:pPr>
            <w:r>
              <w:rPr>
                <w:color w:val="000000"/>
              </w:rPr>
              <w:t>32238.5</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EBABF7">
            <w:pPr>
              <w:pStyle w:val="10"/>
              <w:jc w:val="center"/>
              <w:rPr>
                <w:color w:val="000000"/>
              </w:rPr>
            </w:pPr>
            <w:r>
              <w:rPr>
                <w:color w:val="000000"/>
              </w:rPr>
              <w:t>10</w:t>
            </w: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5D1D32">
            <w:pPr>
              <w:pStyle w:val="10"/>
              <w:jc w:val="center"/>
              <w:rPr>
                <w:color w:val="000000"/>
              </w:rPr>
            </w:pPr>
            <w:r>
              <w:rPr>
                <w:color w:val="000000"/>
              </w:rPr>
              <w:t>238</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1A88CE">
            <w:pPr>
              <w:pStyle w:val="10"/>
              <w:jc w:val="center"/>
              <w:rPr>
                <w:color w:val="000000"/>
              </w:rPr>
            </w:pPr>
            <w:r>
              <w:rPr>
                <w:color w:val="000000"/>
              </w:rPr>
              <w:t>1291</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50E2A85">
            <w:pPr>
              <w:pStyle w:val="10"/>
              <w:jc w:val="center"/>
              <w:rPr>
                <w:color w:val="000000"/>
              </w:rPr>
            </w:pPr>
            <w:r>
              <w:rPr>
                <w:color w:val="000000"/>
              </w:rPr>
              <w:t>391</w:t>
            </w:r>
          </w:p>
        </w:tc>
      </w:tr>
      <w:tr w14:paraId="5F3F3E9D">
        <w:tblPrEx>
          <w:tblCellMar>
            <w:top w:w="0" w:type="dxa"/>
            <w:left w:w="0" w:type="dxa"/>
            <w:bottom w:w="0" w:type="dxa"/>
            <w:right w:w="0" w:type="dxa"/>
          </w:tblCellMar>
        </w:tblPrEx>
        <w:trPr>
          <w:trHeight w:val="380"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22EB51A">
            <w:pPr>
              <w:pStyle w:val="10"/>
              <w:jc w:val="center"/>
              <w:rPr>
                <w:color w:val="000000"/>
              </w:rPr>
            </w:pPr>
            <w:r>
              <w:rPr>
                <w:rFonts w:hint="eastAsia"/>
                <w:color w:val="000000"/>
              </w:rPr>
              <w:t>湖地</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E006A2">
            <w:pPr>
              <w:pStyle w:val="10"/>
              <w:jc w:val="center"/>
              <w:rPr>
                <w:color w:val="000000"/>
              </w:rPr>
            </w:pPr>
            <w:r>
              <w:rPr>
                <w:color w:val="000000"/>
              </w:rPr>
              <w:t>1086</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5290F2">
            <w:pPr>
              <w:pStyle w:val="10"/>
              <w:jc w:val="center"/>
              <w:rPr>
                <w:color w:val="000000"/>
              </w:rPr>
            </w:pPr>
            <w:r>
              <w:rPr>
                <w:color w:val="000000"/>
              </w:rPr>
              <w:t>27474</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5458E7">
            <w:pPr>
              <w:pStyle w:val="10"/>
              <w:jc w:val="center"/>
              <w:rPr>
                <w:color w:val="000000"/>
              </w:rPr>
            </w:pPr>
            <w:r>
              <w:rPr>
                <w:color w:val="000000"/>
              </w:rPr>
              <w:t>11</w:t>
            </w: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C5EC6B">
            <w:pPr>
              <w:pStyle w:val="10"/>
              <w:jc w:val="center"/>
              <w:rPr>
                <w:color w:val="000000"/>
              </w:rPr>
            </w:pPr>
            <w:r>
              <w:rPr>
                <w:color w:val="000000"/>
              </w:rPr>
              <w:t>248</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AD4296">
            <w:pPr>
              <w:pStyle w:val="10"/>
              <w:jc w:val="center"/>
              <w:rPr>
                <w:color w:val="000000"/>
              </w:rPr>
            </w:pPr>
            <w:r>
              <w:rPr>
                <w:color w:val="000000"/>
              </w:rPr>
              <w:t>1236</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401469B">
            <w:pPr>
              <w:pStyle w:val="10"/>
              <w:jc w:val="center"/>
              <w:rPr>
                <w:color w:val="000000"/>
              </w:rPr>
            </w:pPr>
            <w:r>
              <w:rPr>
                <w:color w:val="000000"/>
              </w:rPr>
              <w:t>480</w:t>
            </w:r>
          </w:p>
        </w:tc>
      </w:tr>
      <w:tr w14:paraId="1E410F44">
        <w:tblPrEx>
          <w:tblCellMar>
            <w:top w:w="0" w:type="dxa"/>
            <w:left w:w="0" w:type="dxa"/>
            <w:bottom w:w="0" w:type="dxa"/>
            <w:right w:w="0" w:type="dxa"/>
          </w:tblCellMar>
        </w:tblPrEx>
        <w:trPr>
          <w:trHeight w:val="390"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FBC311A">
            <w:pPr>
              <w:pStyle w:val="10"/>
              <w:jc w:val="center"/>
              <w:rPr>
                <w:color w:val="000000"/>
              </w:rPr>
            </w:pPr>
            <w:r>
              <w:rPr>
                <w:rFonts w:hint="eastAsia"/>
                <w:color w:val="000000"/>
              </w:rPr>
              <w:t>汾水</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3E9AD0">
            <w:pPr>
              <w:pStyle w:val="10"/>
              <w:jc w:val="center"/>
              <w:rPr>
                <w:color w:val="000000"/>
              </w:rPr>
            </w:pPr>
            <w:r>
              <w:rPr>
                <w:color w:val="000000"/>
              </w:rPr>
              <w:t>640</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E470E1">
            <w:pPr>
              <w:pStyle w:val="10"/>
              <w:jc w:val="center"/>
              <w:rPr>
                <w:color w:val="000000"/>
              </w:rPr>
            </w:pPr>
            <w:r>
              <w:rPr>
                <w:color w:val="000000"/>
              </w:rPr>
              <w:t>15778.5</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32BC5B">
            <w:pPr>
              <w:pStyle w:val="10"/>
              <w:jc w:val="center"/>
              <w:rPr>
                <w:color w:val="000000"/>
              </w:rPr>
            </w:pPr>
            <w:r>
              <w:rPr>
                <w:color w:val="000000"/>
              </w:rPr>
              <w:t>7</w:t>
            </w: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0FAAEA">
            <w:pPr>
              <w:pStyle w:val="10"/>
              <w:jc w:val="center"/>
              <w:rPr>
                <w:color w:val="000000"/>
              </w:rPr>
            </w:pPr>
            <w:r>
              <w:rPr>
                <w:color w:val="000000"/>
              </w:rPr>
              <w:t>138</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406B37">
            <w:pPr>
              <w:pStyle w:val="10"/>
              <w:jc w:val="center"/>
              <w:rPr>
                <w:color w:val="000000"/>
              </w:rPr>
            </w:pPr>
            <w:r>
              <w:rPr>
                <w:color w:val="000000"/>
              </w:rPr>
              <w:t>733</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65AD1AE">
            <w:pPr>
              <w:pStyle w:val="10"/>
              <w:jc w:val="center"/>
              <w:rPr>
                <w:color w:val="000000"/>
              </w:rPr>
            </w:pPr>
            <w:r>
              <w:rPr>
                <w:color w:val="000000"/>
              </w:rPr>
              <w:t>370</w:t>
            </w:r>
          </w:p>
        </w:tc>
      </w:tr>
      <w:tr w14:paraId="33F0F9F0">
        <w:tblPrEx>
          <w:tblCellMar>
            <w:top w:w="0" w:type="dxa"/>
            <w:left w:w="0" w:type="dxa"/>
            <w:bottom w:w="0" w:type="dxa"/>
            <w:right w:w="0" w:type="dxa"/>
          </w:tblCellMar>
        </w:tblPrEx>
        <w:trPr>
          <w:trHeight w:val="385"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5FCA7E8">
            <w:pPr>
              <w:pStyle w:val="10"/>
              <w:jc w:val="center"/>
              <w:rPr>
                <w:color w:val="000000"/>
              </w:rPr>
            </w:pPr>
            <w:r>
              <w:rPr>
                <w:rFonts w:hint="eastAsia"/>
                <w:color w:val="000000"/>
              </w:rPr>
              <w:t>朱安</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CCFE24">
            <w:pPr>
              <w:pStyle w:val="10"/>
              <w:jc w:val="center"/>
              <w:rPr>
                <w:color w:val="000000"/>
              </w:rPr>
            </w:pPr>
            <w:r>
              <w:rPr>
                <w:color w:val="000000"/>
              </w:rPr>
              <w:t>1497</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126B8D">
            <w:pPr>
              <w:pStyle w:val="10"/>
              <w:jc w:val="center"/>
              <w:rPr>
                <w:color w:val="000000"/>
              </w:rPr>
            </w:pPr>
            <w:r>
              <w:rPr>
                <w:color w:val="000000"/>
              </w:rPr>
              <w:t>46351.5</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25CA36">
            <w:pPr>
              <w:pStyle w:val="10"/>
              <w:jc w:val="center"/>
              <w:rPr>
                <w:color w:val="000000"/>
              </w:rPr>
            </w:pPr>
            <w:r>
              <w:rPr>
                <w:color w:val="000000"/>
              </w:rPr>
              <w:t>11</w:t>
            </w: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CADBAD">
            <w:pPr>
              <w:pStyle w:val="10"/>
              <w:jc w:val="center"/>
              <w:rPr>
                <w:color w:val="000000"/>
              </w:rPr>
            </w:pPr>
            <w:r>
              <w:rPr>
                <w:color w:val="000000"/>
              </w:rPr>
              <w:t>179</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033BFE">
            <w:pPr>
              <w:pStyle w:val="10"/>
              <w:jc w:val="center"/>
              <w:rPr>
                <w:color w:val="000000"/>
              </w:rPr>
            </w:pPr>
            <w:r>
              <w:rPr>
                <w:color w:val="000000"/>
              </w:rPr>
              <w:t>1006</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D8EA1F5">
            <w:pPr>
              <w:pStyle w:val="10"/>
              <w:jc w:val="center"/>
              <w:rPr>
                <w:color w:val="000000"/>
              </w:rPr>
            </w:pPr>
            <w:r>
              <w:rPr>
                <w:color w:val="000000"/>
              </w:rPr>
              <w:t>402</w:t>
            </w:r>
          </w:p>
        </w:tc>
      </w:tr>
      <w:tr w14:paraId="31DA6E98">
        <w:tblPrEx>
          <w:tblCellMar>
            <w:top w:w="0" w:type="dxa"/>
            <w:left w:w="0" w:type="dxa"/>
            <w:bottom w:w="0" w:type="dxa"/>
            <w:right w:w="0" w:type="dxa"/>
          </w:tblCellMar>
        </w:tblPrEx>
        <w:trPr>
          <w:trHeight w:val="345"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257BD39">
            <w:pPr>
              <w:pStyle w:val="10"/>
              <w:jc w:val="center"/>
              <w:rPr>
                <w:color w:val="000000"/>
              </w:rPr>
            </w:pPr>
            <w:r>
              <w:rPr>
                <w:rFonts w:hint="eastAsia"/>
                <w:color w:val="000000"/>
              </w:rPr>
              <w:t>溪头</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9FDA57">
            <w:pPr>
              <w:pStyle w:val="10"/>
              <w:jc w:val="center"/>
              <w:rPr>
                <w:color w:val="000000"/>
              </w:rPr>
            </w:pPr>
            <w:r>
              <w:rPr>
                <w:color w:val="000000"/>
              </w:rPr>
              <w:t>1079</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05F8A5">
            <w:pPr>
              <w:pStyle w:val="10"/>
              <w:jc w:val="center"/>
              <w:rPr>
                <w:color w:val="000000"/>
              </w:rPr>
            </w:pPr>
            <w:r>
              <w:rPr>
                <w:color w:val="000000"/>
              </w:rPr>
              <w:t>38214</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CABC88">
            <w:pPr>
              <w:pStyle w:val="10"/>
              <w:jc w:val="center"/>
              <w:rPr>
                <w:color w:val="000000"/>
              </w:rPr>
            </w:pPr>
            <w:r>
              <w:rPr>
                <w:color w:val="000000"/>
              </w:rPr>
              <w:t>11</w:t>
            </w:r>
          </w:p>
        </w:tc>
        <w:tc>
          <w:tcPr>
            <w:tcW w:w="75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6DCF2D">
            <w:pPr>
              <w:pStyle w:val="10"/>
              <w:jc w:val="center"/>
              <w:rPr>
                <w:color w:val="000000"/>
              </w:rPr>
            </w:pPr>
            <w:r>
              <w:rPr>
                <w:rFonts w:hint="eastAsia"/>
                <w:color w:val="000000"/>
              </w:rPr>
              <w:t>209</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8DACBA">
            <w:pPr>
              <w:pStyle w:val="10"/>
              <w:jc w:val="center"/>
              <w:rPr>
                <w:color w:val="000000"/>
              </w:rPr>
            </w:pPr>
            <w:r>
              <w:rPr>
                <w:color w:val="000000"/>
              </w:rPr>
              <w:t>1040</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F3E4C02">
            <w:pPr>
              <w:pStyle w:val="10"/>
              <w:jc w:val="center"/>
              <w:rPr>
                <w:color w:val="000000"/>
              </w:rPr>
            </w:pPr>
            <w:r>
              <w:rPr>
                <w:color w:val="000000"/>
              </w:rPr>
              <w:t>438</w:t>
            </w:r>
          </w:p>
        </w:tc>
      </w:tr>
      <w:tr w14:paraId="58CC6A22">
        <w:tblPrEx>
          <w:tblCellMar>
            <w:top w:w="0" w:type="dxa"/>
            <w:left w:w="0" w:type="dxa"/>
            <w:bottom w:w="0" w:type="dxa"/>
            <w:right w:w="0" w:type="dxa"/>
          </w:tblCellMar>
        </w:tblPrEx>
        <w:trPr>
          <w:trHeight w:val="370"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8B1EC20">
            <w:pPr>
              <w:pStyle w:val="10"/>
              <w:jc w:val="center"/>
              <w:rPr>
                <w:color w:val="000000"/>
              </w:rPr>
            </w:pPr>
            <w:r>
              <w:rPr>
                <w:rFonts w:hint="eastAsia"/>
                <w:color w:val="000000"/>
              </w:rPr>
              <w:t>机关</w:t>
            </w:r>
          </w:p>
        </w:tc>
        <w:tc>
          <w:tcPr>
            <w:tcW w:w="81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D2993E">
            <w:pPr>
              <w:pStyle w:val="10"/>
              <w:jc w:val="center"/>
              <w:rPr>
                <w:color w:val="000000"/>
              </w:rPr>
            </w:pPr>
          </w:p>
        </w:tc>
        <w:tc>
          <w:tcPr>
            <w:tcW w:w="8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CE13C0">
            <w:pPr>
              <w:pStyle w:val="10"/>
              <w:jc w:val="center"/>
              <w:rPr>
                <w:color w:val="000000"/>
              </w:rPr>
            </w:pPr>
          </w:p>
        </w:tc>
        <w:tc>
          <w:tcPr>
            <w:tcW w:w="57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6376DD">
            <w:pPr>
              <w:pStyle w:val="10"/>
              <w:jc w:val="center"/>
              <w:rPr>
                <w:color w:val="000000"/>
              </w:rPr>
            </w:pP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89A750">
            <w:pPr>
              <w:pStyle w:val="10"/>
              <w:jc w:val="center"/>
              <w:rPr>
                <w:color w:val="000000"/>
              </w:rPr>
            </w:pPr>
            <w:r>
              <w:rPr>
                <w:color w:val="000000"/>
              </w:rPr>
              <w:t>179</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4942E0">
            <w:pPr>
              <w:pStyle w:val="10"/>
              <w:jc w:val="center"/>
              <w:rPr>
                <w:color w:val="000000"/>
              </w:rPr>
            </w:pPr>
            <w:r>
              <w:rPr>
                <w:color w:val="000000"/>
              </w:rPr>
              <w:t>758</w:t>
            </w:r>
          </w:p>
        </w:tc>
        <w:tc>
          <w:tcPr>
            <w:tcW w:w="757"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7706E66">
            <w:pPr>
              <w:pStyle w:val="10"/>
              <w:jc w:val="center"/>
              <w:rPr>
                <w:color w:val="000000"/>
              </w:rPr>
            </w:pPr>
          </w:p>
        </w:tc>
      </w:tr>
      <w:tr w14:paraId="301F84DE">
        <w:tblPrEx>
          <w:tblCellMar>
            <w:top w:w="0" w:type="dxa"/>
            <w:left w:w="0" w:type="dxa"/>
            <w:bottom w:w="0" w:type="dxa"/>
            <w:right w:w="0" w:type="dxa"/>
          </w:tblCellMar>
        </w:tblPrEx>
        <w:trPr>
          <w:trHeight w:val="375" w:hRule="atLeast"/>
        </w:trPr>
        <w:tc>
          <w:tcPr>
            <w:tcW w:w="52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806B12A">
            <w:pPr>
              <w:pStyle w:val="10"/>
              <w:jc w:val="center"/>
              <w:rPr>
                <w:color w:val="000000"/>
              </w:rPr>
            </w:pPr>
            <w:r>
              <w:rPr>
                <w:rFonts w:hint="eastAsia"/>
                <w:color w:val="000000"/>
              </w:rPr>
              <w:t>总计</w:t>
            </w:r>
          </w:p>
        </w:tc>
        <w:tc>
          <w:tcPr>
            <w:tcW w:w="81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BA8FB9">
            <w:pPr>
              <w:pStyle w:val="10"/>
              <w:jc w:val="center"/>
              <w:rPr>
                <w:color w:val="000000"/>
              </w:rPr>
            </w:pPr>
            <w:r>
              <w:rPr>
                <w:color w:val="000000"/>
              </w:rPr>
              <w:t>13578</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5F3F41">
            <w:pPr>
              <w:pStyle w:val="10"/>
              <w:jc w:val="center"/>
              <w:rPr>
                <w:color w:val="000000"/>
              </w:rPr>
            </w:pPr>
            <w:r>
              <w:rPr>
                <w:color w:val="000000"/>
              </w:rPr>
              <w:t>298958</w:t>
            </w:r>
          </w:p>
        </w:tc>
        <w:tc>
          <w:tcPr>
            <w:tcW w:w="57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A74F16">
            <w:pPr>
              <w:pStyle w:val="10"/>
              <w:jc w:val="center"/>
              <w:rPr>
                <w:color w:val="000000"/>
              </w:rPr>
            </w:pPr>
            <w:r>
              <w:rPr>
                <w:color w:val="000000"/>
              </w:rPr>
              <w:t>106</w:t>
            </w:r>
          </w:p>
        </w:tc>
        <w:tc>
          <w:tcPr>
            <w:tcW w:w="7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C09D93">
            <w:pPr>
              <w:pStyle w:val="10"/>
              <w:jc w:val="center"/>
              <w:rPr>
                <w:color w:val="000000"/>
              </w:rPr>
            </w:pPr>
            <w:r>
              <w:rPr>
                <w:color w:val="000000"/>
              </w:rPr>
              <w:t>2465</w:t>
            </w:r>
          </w:p>
        </w:tc>
        <w:tc>
          <w:tcPr>
            <w:tcW w:w="70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0FB325">
            <w:pPr>
              <w:pStyle w:val="10"/>
              <w:jc w:val="center"/>
              <w:rPr>
                <w:color w:val="000000"/>
              </w:rPr>
            </w:pPr>
            <w:r>
              <w:rPr>
                <w:color w:val="000000"/>
              </w:rPr>
              <w:t>12269</w:t>
            </w:r>
          </w:p>
        </w:tc>
        <w:tc>
          <w:tcPr>
            <w:tcW w:w="75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193C19B">
            <w:pPr>
              <w:pStyle w:val="10"/>
              <w:jc w:val="center"/>
              <w:rPr>
                <w:color w:val="000000"/>
              </w:rPr>
            </w:pPr>
            <w:r>
              <w:rPr>
                <w:color w:val="000000"/>
              </w:rPr>
              <w:t>4741</w:t>
            </w:r>
          </w:p>
        </w:tc>
      </w:tr>
    </w:tbl>
    <w:p w14:paraId="5B165740">
      <w:pPr>
        <w:pStyle w:val="2"/>
      </w:pPr>
      <w:r>
        <w:t>国民经济统计资料</w:t>
      </w:r>
    </w:p>
    <w:p w14:paraId="4B0645BE">
      <w:pPr>
        <w:pStyle w:val="3"/>
      </w:pPr>
      <w:r>
        <w:t>南雄市基本情况</w:t>
      </w:r>
    </w:p>
    <w:tbl>
      <w:tblPr>
        <w:tblStyle w:val="7"/>
        <w:tblW w:w="4993"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5017"/>
        <w:gridCol w:w="1691"/>
        <w:gridCol w:w="1580"/>
        <w:gridCol w:w="1474"/>
      </w:tblGrid>
      <w:tr w14:paraId="7DDBBE5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01840D">
            <w:pPr>
              <w:pStyle w:val="10"/>
              <w:jc w:val="center"/>
              <w:rPr>
                <w:b/>
                <w:bCs/>
              </w:rPr>
            </w:pPr>
            <w:r>
              <w:rPr>
                <w:rFonts w:hint="eastAsia"/>
                <w:b/>
                <w:bCs/>
              </w:rPr>
              <w:t>指标名称</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99B0F4">
            <w:pPr>
              <w:pStyle w:val="10"/>
              <w:jc w:val="center"/>
              <w:rPr>
                <w:b/>
                <w:bCs/>
              </w:rPr>
            </w:pPr>
            <w:r>
              <w:rPr>
                <w:rFonts w:hint="eastAsia"/>
                <w:b/>
                <w:bCs/>
              </w:rPr>
              <w:t>计算单位</w:t>
            </w:r>
          </w:p>
        </w:tc>
        <w:tc>
          <w:tcPr>
            <w:tcW w:w="80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35B2E1">
            <w:pPr>
              <w:pStyle w:val="10"/>
              <w:jc w:val="center"/>
              <w:rPr>
                <w:b/>
                <w:bCs/>
              </w:rPr>
            </w:pPr>
            <w:r>
              <w:rPr>
                <w:b/>
                <w:bCs/>
              </w:rPr>
              <w:t>1998</w:t>
            </w:r>
            <w:r>
              <w:rPr>
                <w:rFonts w:hint="eastAsia"/>
                <w:b/>
                <w:bCs/>
              </w:rPr>
              <w:t>年</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140A2240">
            <w:pPr>
              <w:pStyle w:val="10"/>
              <w:jc w:val="center"/>
              <w:rPr>
                <w:b/>
                <w:bCs/>
              </w:rPr>
            </w:pPr>
            <w:r>
              <w:rPr>
                <w:rFonts w:hint="eastAsia"/>
                <w:b/>
                <w:bCs/>
              </w:rPr>
              <w:t>比上年±％</w:t>
            </w:r>
          </w:p>
        </w:tc>
      </w:tr>
      <w:tr w14:paraId="624F905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48BBA1">
            <w:pPr>
              <w:pStyle w:val="10"/>
            </w:pPr>
            <w:r>
              <w:rPr>
                <w:rFonts w:hint="eastAsia"/>
              </w:rPr>
              <w:t>一、总产出（当年价）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414A3B">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010823">
            <w:pPr>
              <w:pStyle w:val="10"/>
              <w:jc w:val="center"/>
            </w:pPr>
            <w:r>
              <w:t>414673</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3563DFC0">
            <w:pPr>
              <w:pStyle w:val="10"/>
              <w:jc w:val="center"/>
            </w:pPr>
          </w:p>
        </w:tc>
      </w:tr>
      <w:tr w14:paraId="6452634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C5F796">
            <w:pPr>
              <w:pStyle w:val="10"/>
              <w:ind w:left="420" w:leftChars="200"/>
            </w:pPr>
            <w:r>
              <w:rPr>
                <w:rFonts w:hint="eastAsia"/>
              </w:rPr>
              <w:t>总产出</w:t>
            </w:r>
            <w:r>
              <w:t>(90</w:t>
            </w:r>
            <w:r>
              <w:rPr>
                <w:rFonts w:hint="eastAsia"/>
              </w:rPr>
              <w:t>年不变价）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C8C629">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A703B3">
            <w:pPr>
              <w:pStyle w:val="10"/>
              <w:jc w:val="center"/>
            </w:pPr>
            <w:r>
              <w:t>290337</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3E3E6E8">
            <w:pPr>
              <w:pStyle w:val="10"/>
              <w:jc w:val="center"/>
            </w:pPr>
            <w:r>
              <w:t>11.3</w:t>
            </w:r>
          </w:p>
        </w:tc>
      </w:tr>
      <w:tr w14:paraId="5BD3209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BC9B89">
            <w:pPr>
              <w:pStyle w:val="10"/>
              <w:ind w:left="420" w:leftChars="200"/>
            </w:pPr>
            <w:r>
              <w:rPr>
                <w:rFonts w:hint="eastAsia"/>
              </w:rPr>
              <w:t>国内生产总值（当年价）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A95409">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76DA47">
            <w:pPr>
              <w:pStyle w:val="10"/>
              <w:jc w:val="center"/>
            </w:pPr>
            <w:r>
              <w:t>194304</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1DD9B921">
            <w:pPr>
              <w:pStyle w:val="10"/>
              <w:jc w:val="center"/>
            </w:pPr>
          </w:p>
        </w:tc>
      </w:tr>
      <w:tr w14:paraId="26F9E40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3611BF">
            <w:pPr>
              <w:pStyle w:val="10"/>
              <w:ind w:left="420" w:leftChars="200"/>
            </w:pPr>
            <w:r>
              <w:rPr>
                <w:rFonts w:hint="eastAsia"/>
              </w:rPr>
              <w:t>国内生产总值</w:t>
            </w:r>
            <w:r>
              <w:t>(90</w:t>
            </w:r>
            <w:r>
              <w:rPr>
                <w:rFonts w:hint="eastAsia"/>
              </w:rPr>
              <w:t>年不变价）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743DAC">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09CADA">
            <w:pPr>
              <w:pStyle w:val="10"/>
              <w:jc w:val="center"/>
            </w:pPr>
            <w:r>
              <w:t>123666</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6308242F">
            <w:pPr>
              <w:pStyle w:val="10"/>
              <w:jc w:val="center"/>
            </w:pPr>
            <w:r>
              <w:t>9.1</w:t>
            </w:r>
          </w:p>
        </w:tc>
      </w:tr>
      <w:tr w14:paraId="4309FB4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877041">
            <w:pPr>
              <w:pStyle w:val="10"/>
            </w:pPr>
            <w:r>
              <w:rPr>
                <w:rFonts w:hint="eastAsia"/>
              </w:rPr>
              <w:t>二、农村社会总产值（当年价）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B1BDA6">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714150">
            <w:pPr>
              <w:pStyle w:val="10"/>
              <w:jc w:val="center"/>
            </w:pPr>
            <w:r>
              <w:t>284309</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64F1509E">
            <w:pPr>
              <w:pStyle w:val="10"/>
              <w:jc w:val="center"/>
            </w:pPr>
            <w:r>
              <w:t>5.7</w:t>
            </w:r>
          </w:p>
        </w:tc>
      </w:tr>
      <w:tr w14:paraId="21D23DB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DB76D0">
            <w:pPr>
              <w:pStyle w:val="10"/>
              <w:ind w:left="420" w:leftChars="200"/>
            </w:pPr>
            <w:r>
              <w:rPr>
                <w:rFonts w:hint="eastAsia"/>
              </w:rPr>
              <w:t>农业总产值（当年价）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40D708">
            <w:pPr>
              <w:pStyle w:val="10"/>
              <w:jc w:val="center"/>
            </w:pPr>
            <w:r>
              <w:rPr>
                <w:rFonts w:hint="eastAsia"/>
              </w:rPr>
              <w:t>万兀</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CC13D3">
            <w:pPr>
              <w:pStyle w:val="10"/>
              <w:jc w:val="center"/>
            </w:pPr>
            <w:r>
              <w:t>130726</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6850851D">
            <w:pPr>
              <w:pStyle w:val="10"/>
              <w:jc w:val="center"/>
            </w:pPr>
          </w:p>
        </w:tc>
      </w:tr>
      <w:tr w14:paraId="79532E3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32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77D37A">
            <w:pPr>
              <w:pStyle w:val="10"/>
              <w:ind w:left="420" w:leftChars="200"/>
            </w:pPr>
            <w:r>
              <w:rPr>
                <w:rFonts w:hint="eastAsia"/>
              </w:rPr>
              <w:t>农业总产值</w:t>
            </w:r>
            <w:r>
              <w:t>(90</w:t>
            </w:r>
            <w:r>
              <w:rPr>
                <w:rFonts w:hint="eastAsia"/>
              </w:rPr>
              <w:t>年不变价）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BB450C">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D3FE95">
            <w:pPr>
              <w:pStyle w:val="10"/>
              <w:jc w:val="center"/>
            </w:pPr>
            <w:r>
              <w:t>66626</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4595C9B">
            <w:pPr>
              <w:pStyle w:val="10"/>
              <w:jc w:val="center"/>
            </w:pPr>
            <w:r>
              <w:t>5.3</w:t>
            </w:r>
          </w:p>
        </w:tc>
      </w:tr>
      <w:tr w14:paraId="6874E04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5783D2">
            <w:pPr>
              <w:pStyle w:val="10"/>
              <w:ind w:left="420" w:leftChars="200"/>
            </w:pPr>
            <w:r>
              <w:rPr>
                <w:rFonts w:hint="eastAsia"/>
              </w:rPr>
              <w:t>粮食总产值</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C1FDB8">
            <w:pPr>
              <w:pStyle w:val="10"/>
              <w:jc w:val="center"/>
            </w:pPr>
            <w:r>
              <w:rPr>
                <w:rFonts w:hint="eastAsia"/>
              </w:rPr>
              <w:t>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32AEB5">
            <w:pPr>
              <w:pStyle w:val="10"/>
              <w:jc w:val="center"/>
            </w:pPr>
            <w:r>
              <w:t>251407</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E666CD4">
            <w:pPr>
              <w:pStyle w:val="10"/>
              <w:jc w:val="center"/>
            </w:pPr>
            <w:r>
              <w:t>0.7</w:t>
            </w:r>
          </w:p>
        </w:tc>
      </w:tr>
      <w:tr w14:paraId="300D1FB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30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3FC13E">
            <w:pPr>
              <w:pStyle w:val="10"/>
              <w:ind w:left="420" w:leftChars="200"/>
            </w:pPr>
            <w:r>
              <w:rPr>
                <w:rFonts w:hint="eastAsia"/>
              </w:rPr>
              <w:t>水稻总产值</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FDEBD7">
            <w:pPr>
              <w:pStyle w:val="10"/>
              <w:jc w:val="center"/>
            </w:pPr>
            <w:r>
              <w:rPr>
                <w:rFonts w:hint="eastAsia"/>
              </w:rPr>
              <w:t>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BB0185">
            <w:pPr>
              <w:pStyle w:val="10"/>
              <w:jc w:val="center"/>
            </w:pPr>
            <w:r>
              <w:t>236119</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3C9E5414">
            <w:pPr>
              <w:pStyle w:val="10"/>
              <w:jc w:val="center"/>
            </w:pPr>
            <w:r>
              <w:t>-0.3</w:t>
            </w:r>
          </w:p>
        </w:tc>
      </w:tr>
      <w:tr w14:paraId="495B281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622236">
            <w:pPr>
              <w:pStyle w:val="10"/>
              <w:ind w:left="420" w:leftChars="200"/>
            </w:pPr>
            <w:r>
              <w:rPr>
                <w:rFonts w:hint="eastAsia"/>
              </w:rPr>
              <w:t>烟叶总产量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FFC533">
            <w:pPr>
              <w:pStyle w:val="10"/>
              <w:jc w:val="center"/>
            </w:pPr>
            <w:r>
              <w:rPr>
                <w:rFonts w:hint="eastAsia"/>
              </w:rPr>
              <w:t>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928CF8">
            <w:pPr>
              <w:pStyle w:val="10"/>
              <w:jc w:val="center"/>
            </w:pPr>
            <w:r>
              <w:t>20408</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E350AC3">
            <w:pPr>
              <w:pStyle w:val="10"/>
              <w:jc w:val="center"/>
            </w:pPr>
            <w:r>
              <w:t>-8.0</w:t>
            </w:r>
          </w:p>
        </w:tc>
      </w:tr>
      <w:tr w14:paraId="073DCE0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E497CA">
            <w:pPr>
              <w:pStyle w:val="10"/>
              <w:ind w:left="420" w:leftChars="200"/>
            </w:pPr>
            <w:r>
              <w:rPr>
                <w:rFonts w:hint="eastAsia"/>
              </w:rPr>
              <w:t>花生总产量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C4080E">
            <w:pPr>
              <w:pStyle w:val="10"/>
              <w:jc w:val="center"/>
            </w:pPr>
            <w:r>
              <w:rPr>
                <w:rFonts w:hint="eastAsia"/>
              </w:rPr>
              <w:t>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737C86">
            <w:pPr>
              <w:pStyle w:val="10"/>
              <w:jc w:val="center"/>
            </w:pPr>
            <w:r>
              <w:t>16275</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3C4769E">
            <w:pPr>
              <w:pStyle w:val="10"/>
              <w:jc w:val="center"/>
            </w:pPr>
            <w:r>
              <w:t>-0.1</w:t>
            </w:r>
          </w:p>
        </w:tc>
      </w:tr>
      <w:tr w14:paraId="2141FE3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D74AD2">
            <w:pPr>
              <w:pStyle w:val="10"/>
              <w:ind w:left="420" w:leftChars="200"/>
            </w:pPr>
            <w:r>
              <w:rPr>
                <w:rFonts w:hint="eastAsia"/>
              </w:rPr>
              <w:t>生猪年末存栏量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402CD8">
            <w:pPr>
              <w:pStyle w:val="10"/>
              <w:jc w:val="center"/>
            </w:pPr>
            <w:r>
              <w:rPr>
                <w:rFonts w:hint="eastAsia"/>
              </w:rPr>
              <w:t>头</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DEB635">
            <w:pPr>
              <w:pStyle w:val="10"/>
              <w:jc w:val="center"/>
            </w:pPr>
            <w:r>
              <w:t>254012</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3740D73E">
            <w:pPr>
              <w:pStyle w:val="10"/>
              <w:jc w:val="center"/>
            </w:pPr>
            <w:r>
              <w:t>-13.7</w:t>
            </w:r>
          </w:p>
        </w:tc>
      </w:tr>
      <w:tr w14:paraId="74A18B4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84FE1C">
            <w:pPr>
              <w:pStyle w:val="10"/>
              <w:ind w:left="420" w:leftChars="200"/>
            </w:pPr>
            <w:r>
              <w:rPr>
                <w:rFonts w:hint="eastAsia"/>
              </w:rPr>
              <w:t>肉类产量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6A4A34">
            <w:pPr>
              <w:pStyle w:val="10"/>
              <w:jc w:val="center"/>
            </w:pPr>
            <w:r>
              <w:rPr>
                <w:rFonts w:hint="eastAsia"/>
              </w:rPr>
              <w:t>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5B8EA2">
            <w:pPr>
              <w:pStyle w:val="10"/>
              <w:jc w:val="center"/>
            </w:pPr>
            <w:r>
              <w:t>29117</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A5AC072">
            <w:pPr>
              <w:pStyle w:val="10"/>
              <w:jc w:val="center"/>
            </w:pPr>
            <w:r>
              <w:t>-1.9</w:t>
            </w:r>
          </w:p>
        </w:tc>
      </w:tr>
      <w:tr w14:paraId="3CAD714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0165F1">
            <w:pPr>
              <w:pStyle w:val="10"/>
              <w:ind w:left="420" w:leftChars="200"/>
            </w:pPr>
            <w:r>
              <w:rPr>
                <w:rFonts w:hint="eastAsia"/>
              </w:rPr>
              <w:t>猪肉产量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76433F">
            <w:pPr>
              <w:pStyle w:val="10"/>
              <w:jc w:val="center"/>
            </w:pPr>
            <w:r>
              <w:rPr>
                <w:rFonts w:hint="eastAsia"/>
              </w:rPr>
              <w:t>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82EE16">
            <w:pPr>
              <w:pStyle w:val="10"/>
              <w:jc w:val="center"/>
            </w:pPr>
            <w:r>
              <w:t>24675</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F4EB42E">
            <w:pPr>
              <w:pStyle w:val="10"/>
              <w:jc w:val="center"/>
            </w:pPr>
            <w:r>
              <w:t>2.8</w:t>
            </w:r>
          </w:p>
        </w:tc>
      </w:tr>
      <w:tr w14:paraId="7ED36DA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FF1389">
            <w:pPr>
              <w:pStyle w:val="10"/>
              <w:ind w:left="420" w:leftChars="200"/>
            </w:pPr>
            <w:r>
              <w:rPr>
                <w:rFonts w:hint="eastAsia"/>
              </w:rPr>
              <w:t>牛肉产量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7BBB2B">
            <w:pPr>
              <w:pStyle w:val="10"/>
              <w:jc w:val="center"/>
            </w:pPr>
            <w:r>
              <w:rPr>
                <w:rFonts w:hint="eastAsia"/>
              </w:rPr>
              <w:t>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E29068">
            <w:pPr>
              <w:pStyle w:val="10"/>
              <w:jc w:val="center"/>
            </w:pPr>
            <w:r>
              <w:t>531</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E4318BA">
            <w:pPr>
              <w:pStyle w:val="10"/>
              <w:jc w:val="center"/>
            </w:pPr>
            <w:r>
              <w:t>-14.2</w:t>
            </w:r>
          </w:p>
        </w:tc>
      </w:tr>
      <w:tr w14:paraId="1F0C794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5BD6FD">
            <w:pPr>
              <w:pStyle w:val="10"/>
              <w:ind w:left="420" w:leftChars="200"/>
            </w:pPr>
            <w:r>
              <w:rPr>
                <w:rFonts w:hint="eastAsia"/>
              </w:rPr>
              <w:t>水产品产量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102693">
            <w:pPr>
              <w:pStyle w:val="10"/>
              <w:jc w:val="center"/>
            </w:pPr>
            <w:r>
              <w:rPr>
                <w:rFonts w:hint="eastAsia"/>
              </w:rPr>
              <w:t>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555CF4">
            <w:pPr>
              <w:pStyle w:val="10"/>
              <w:jc w:val="center"/>
            </w:pPr>
            <w:r>
              <w:t>10527</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6796C311">
            <w:pPr>
              <w:pStyle w:val="10"/>
              <w:jc w:val="center"/>
            </w:pPr>
            <w:r>
              <w:t>8.2</w:t>
            </w:r>
          </w:p>
        </w:tc>
      </w:tr>
      <w:tr w14:paraId="2284FC9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85E190">
            <w:pPr>
              <w:pStyle w:val="10"/>
              <w:ind w:left="420" w:leftChars="200"/>
            </w:pPr>
            <w:r>
              <w:rPr>
                <w:rFonts w:hint="eastAsia"/>
              </w:rPr>
              <w:t>化肥施用量（折纯）</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52FAEA">
            <w:pPr>
              <w:pStyle w:val="10"/>
              <w:jc w:val="center"/>
            </w:pPr>
            <w:r>
              <w:rPr>
                <w:rFonts w:hint="eastAsia"/>
              </w:rPr>
              <w:t>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07D567">
            <w:pPr>
              <w:pStyle w:val="10"/>
              <w:jc w:val="center"/>
            </w:pPr>
            <w:r>
              <w:t>14682</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4A6C4282">
            <w:pPr>
              <w:pStyle w:val="10"/>
              <w:jc w:val="center"/>
            </w:pPr>
          </w:p>
        </w:tc>
      </w:tr>
      <w:tr w14:paraId="5CFEFCB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A64874">
            <w:pPr>
              <w:pStyle w:val="10"/>
              <w:ind w:left="420" w:leftChars="200"/>
            </w:pPr>
            <w:r>
              <w:rPr>
                <w:rFonts w:hint="eastAsia"/>
              </w:rPr>
              <w:t>农村人均纯收入</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AFDECE">
            <w:pPr>
              <w:pStyle w:val="10"/>
              <w:jc w:val="center"/>
            </w:pPr>
            <w:r>
              <w:rPr>
                <w:rFonts w:hint="eastAsia"/>
              </w:rPr>
              <w:t>兀</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C059AC">
            <w:pPr>
              <w:pStyle w:val="10"/>
              <w:jc w:val="center"/>
            </w:pPr>
            <w:r>
              <w:t>3400</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6601EAF4">
            <w:pPr>
              <w:pStyle w:val="10"/>
              <w:jc w:val="center"/>
            </w:pPr>
            <w:r>
              <w:t>9.6</w:t>
            </w:r>
          </w:p>
        </w:tc>
      </w:tr>
      <w:tr w14:paraId="30A11A5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F986A0">
            <w:pPr>
              <w:pStyle w:val="10"/>
              <w:ind w:left="420" w:leftChars="200"/>
            </w:pPr>
            <w:r>
              <w:rPr>
                <w:rFonts w:hint="eastAsia"/>
              </w:rPr>
              <w:t>乡镇企业单位数</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92180E">
            <w:pPr>
              <w:pStyle w:val="10"/>
              <w:jc w:val="center"/>
            </w:pPr>
            <w:r>
              <w:rPr>
                <w:rFonts w:hint="eastAsia"/>
              </w:rPr>
              <w:t>个</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B6C08E">
            <w:pPr>
              <w:pStyle w:val="10"/>
              <w:jc w:val="center"/>
            </w:pPr>
            <w:r>
              <w:t>19286</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80F1C36">
            <w:pPr>
              <w:pStyle w:val="10"/>
              <w:jc w:val="center"/>
            </w:pPr>
            <w:r>
              <w:t>5.8</w:t>
            </w:r>
          </w:p>
        </w:tc>
      </w:tr>
      <w:tr w14:paraId="2E42402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0B663C">
            <w:pPr>
              <w:pStyle w:val="10"/>
              <w:ind w:left="420" w:leftChars="200"/>
            </w:pPr>
            <w:r>
              <w:rPr>
                <w:rFonts w:hint="eastAsia"/>
              </w:rPr>
              <w:t>乡镇企业总收入</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42D83C">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F43627">
            <w:pPr>
              <w:pStyle w:val="10"/>
              <w:jc w:val="center"/>
            </w:pPr>
            <w:r>
              <w:t>304014</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A4B4015">
            <w:pPr>
              <w:pStyle w:val="10"/>
              <w:jc w:val="center"/>
            </w:pPr>
            <w:r>
              <w:t>20.2</w:t>
            </w:r>
          </w:p>
        </w:tc>
      </w:tr>
      <w:tr w14:paraId="6200788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522758">
            <w:pPr>
              <w:pStyle w:val="10"/>
              <w:ind w:left="420" w:leftChars="200"/>
            </w:pPr>
            <w:r>
              <w:rPr>
                <w:rFonts w:hint="eastAsia"/>
              </w:rPr>
              <w:t>乡镇企业总产值</w:t>
            </w:r>
            <w:r>
              <w:t>(90</w:t>
            </w:r>
            <w:r>
              <w:rPr>
                <w:rFonts w:hint="eastAsia"/>
              </w:rPr>
              <w:t>年不变价）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539A1C">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D02D90">
            <w:pPr>
              <w:pStyle w:val="10"/>
              <w:jc w:val="center"/>
            </w:pPr>
            <w:r>
              <w:t>214620</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6F7ACBA6">
            <w:pPr>
              <w:pStyle w:val="10"/>
              <w:jc w:val="center"/>
            </w:pPr>
            <w:r>
              <w:t>16.6</w:t>
            </w:r>
          </w:p>
        </w:tc>
      </w:tr>
      <w:tr w14:paraId="71D210B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5E6DDF">
            <w:pPr>
              <w:pStyle w:val="10"/>
            </w:pPr>
            <w:r>
              <w:rPr>
                <w:rFonts w:hint="eastAsia"/>
              </w:rPr>
              <w:t>三、全市工业总产值（当年价）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B283A2">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043D02">
            <w:pPr>
              <w:pStyle w:val="10"/>
              <w:jc w:val="center"/>
            </w:pPr>
            <w:r>
              <w:t>155376</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26CE80D3">
            <w:pPr>
              <w:pStyle w:val="10"/>
              <w:jc w:val="center"/>
            </w:pPr>
          </w:p>
        </w:tc>
      </w:tr>
      <w:tr w14:paraId="498E938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1FCB2A">
            <w:pPr>
              <w:pStyle w:val="10"/>
              <w:ind w:firstLine="420" w:firstLineChars="200"/>
            </w:pPr>
            <w:r>
              <w:t>1.500</w:t>
            </w:r>
            <w:r>
              <w:rPr>
                <w:rFonts w:hint="eastAsia"/>
              </w:rPr>
              <w:t>万元以上及独立核算国有工业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907466">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464EBD">
            <w:pPr>
              <w:pStyle w:val="10"/>
              <w:jc w:val="center"/>
            </w:pPr>
            <w:r>
              <w:t>35837</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00C0423D">
            <w:pPr>
              <w:pStyle w:val="10"/>
              <w:jc w:val="center"/>
            </w:pPr>
          </w:p>
        </w:tc>
      </w:tr>
      <w:tr w14:paraId="77105DC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EE5196">
            <w:pPr>
              <w:pStyle w:val="10"/>
              <w:ind w:left="420" w:leftChars="200"/>
            </w:pPr>
            <w:r>
              <w:rPr>
                <w:rFonts w:hint="eastAsia"/>
              </w:rPr>
              <w:t>其中：国有工业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96D44B">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6988A6">
            <w:pPr>
              <w:pStyle w:val="10"/>
              <w:jc w:val="center"/>
            </w:pPr>
            <w:r>
              <w:t>35837</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7A6E1CB1">
            <w:pPr>
              <w:pStyle w:val="10"/>
              <w:jc w:val="center"/>
            </w:pPr>
          </w:p>
        </w:tc>
      </w:tr>
      <w:tr w14:paraId="0933419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DCA307">
            <w:pPr>
              <w:pStyle w:val="10"/>
              <w:ind w:firstLine="420" w:firstLineChars="200"/>
            </w:pPr>
            <w:r>
              <w:t>2.500</w:t>
            </w:r>
            <w:r>
              <w:rPr>
                <w:rFonts w:hint="eastAsia"/>
              </w:rPr>
              <w:t>万元以下其它工业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5A3620">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7A145">
            <w:pPr>
              <w:pStyle w:val="10"/>
              <w:jc w:val="center"/>
            </w:pPr>
            <w:r>
              <w:t>119539</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17A771B3">
            <w:pPr>
              <w:pStyle w:val="10"/>
              <w:jc w:val="center"/>
            </w:pPr>
          </w:p>
        </w:tc>
      </w:tr>
      <w:tr w14:paraId="33B26A6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CCD21F">
            <w:pPr>
              <w:pStyle w:val="10"/>
              <w:ind w:left="420" w:leftChars="200"/>
            </w:pPr>
            <w:r>
              <w:rPr>
                <w:rFonts w:hint="eastAsia"/>
              </w:rPr>
              <w:t>其中：</w:t>
            </w:r>
            <w:r>
              <w:t>(1)</w:t>
            </w:r>
            <w:r>
              <w:rPr>
                <w:rFonts w:hint="eastAsia"/>
              </w:rPr>
              <w:t>集体工业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B0F620">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83A384">
            <w:pPr>
              <w:pStyle w:val="10"/>
              <w:jc w:val="center"/>
            </w:pPr>
            <w:r>
              <w:t>37395</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0F890041">
            <w:pPr>
              <w:pStyle w:val="10"/>
              <w:jc w:val="center"/>
            </w:pPr>
          </w:p>
        </w:tc>
      </w:tr>
      <w:tr w14:paraId="16BDBE9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BCBFD2">
            <w:pPr>
              <w:pStyle w:val="10"/>
              <w:ind w:firstLine="1050" w:firstLineChars="500"/>
            </w:pPr>
            <w:r>
              <w:t>(2)</w:t>
            </w:r>
            <w:r>
              <w:rPr>
                <w:rFonts w:hint="eastAsia"/>
              </w:rPr>
              <w:t>个体及私营工业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AE6A47">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65E89E">
            <w:pPr>
              <w:pStyle w:val="10"/>
              <w:jc w:val="center"/>
            </w:pPr>
            <w:r>
              <w:t>82144</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3296B0E4">
            <w:pPr>
              <w:pStyle w:val="10"/>
              <w:jc w:val="center"/>
            </w:pPr>
          </w:p>
        </w:tc>
      </w:tr>
      <w:tr w14:paraId="20E9680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30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929EA5">
            <w:pPr>
              <w:pStyle w:val="10"/>
              <w:ind w:firstLine="420" w:firstLineChars="200"/>
            </w:pPr>
            <w:r>
              <w:rPr>
                <w:rFonts w:hint="eastAsia"/>
              </w:rPr>
              <w:t>全市工业总产值</w:t>
            </w:r>
            <w:r>
              <w:t>(90</w:t>
            </w:r>
            <w:r>
              <w:rPr>
                <w:rFonts w:hint="eastAsia"/>
              </w:rPr>
              <w:t>年不变价）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5F28E1">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F99E5E">
            <w:pPr>
              <w:pStyle w:val="10"/>
              <w:jc w:val="center"/>
            </w:pPr>
            <w:r>
              <w:t>139232</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214EA56F">
            <w:pPr>
              <w:pStyle w:val="10"/>
              <w:jc w:val="center"/>
            </w:pPr>
            <w:r>
              <w:t>7.0</w:t>
            </w:r>
          </w:p>
        </w:tc>
      </w:tr>
      <w:tr w14:paraId="10FD5E9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BE89E2">
            <w:pPr>
              <w:pStyle w:val="10"/>
              <w:ind w:firstLine="420" w:firstLineChars="200"/>
            </w:pPr>
            <w:r>
              <w:t>1.500</w:t>
            </w:r>
            <w:r>
              <w:rPr>
                <w:rFonts w:hint="eastAsia"/>
              </w:rPr>
              <w:t>万元以上及独立核算国有工业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9D9B47">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739ADB">
            <w:pPr>
              <w:pStyle w:val="10"/>
              <w:jc w:val="center"/>
            </w:pPr>
            <w:r>
              <w:t>35161</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67032FEA">
            <w:pPr>
              <w:pStyle w:val="10"/>
              <w:jc w:val="center"/>
            </w:pPr>
          </w:p>
        </w:tc>
      </w:tr>
      <w:tr w14:paraId="0B5113B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D6C360">
            <w:pPr>
              <w:pStyle w:val="10"/>
              <w:ind w:left="420" w:leftChars="200"/>
            </w:pPr>
            <w:r>
              <w:rPr>
                <w:rFonts w:hint="eastAsia"/>
              </w:rPr>
              <w:t>其中：国有工业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C80052">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51FAD4">
            <w:pPr>
              <w:pStyle w:val="10"/>
              <w:jc w:val="center"/>
            </w:pPr>
            <w:r>
              <w:t>35161</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23F0C73D">
            <w:pPr>
              <w:pStyle w:val="10"/>
              <w:jc w:val="center"/>
            </w:pPr>
          </w:p>
        </w:tc>
      </w:tr>
      <w:tr w14:paraId="77623E3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E3F76E">
            <w:pPr>
              <w:pStyle w:val="10"/>
              <w:ind w:firstLine="420" w:firstLineChars="200"/>
            </w:pPr>
            <w:r>
              <w:t>2.500</w:t>
            </w:r>
            <w:r>
              <w:rPr>
                <w:rFonts w:hint="eastAsia"/>
              </w:rPr>
              <w:t>万元以下其它工业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0D7618">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E35DA0">
            <w:pPr>
              <w:pStyle w:val="10"/>
              <w:jc w:val="center"/>
            </w:pPr>
            <w:r>
              <w:t>104071</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67A86869">
            <w:pPr>
              <w:pStyle w:val="10"/>
              <w:jc w:val="center"/>
            </w:pPr>
          </w:p>
        </w:tc>
      </w:tr>
      <w:tr w14:paraId="46B9E45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E6B728">
            <w:pPr>
              <w:pStyle w:val="10"/>
              <w:ind w:left="420" w:leftChars="200"/>
            </w:pPr>
            <w:r>
              <w:rPr>
                <w:rFonts w:hint="eastAsia"/>
              </w:rPr>
              <w:t>其中：</w:t>
            </w:r>
            <w:r>
              <w:t>(1)</w:t>
            </w:r>
            <w:r>
              <w:rPr>
                <w:rFonts w:hint="eastAsia"/>
              </w:rPr>
              <w:t>集体工业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8F028E">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A00F34">
            <w:pPr>
              <w:pStyle w:val="10"/>
              <w:jc w:val="center"/>
            </w:pPr>
            <w:r>
              <w:t>32556</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5C61B70A">
            <w:pPr>
              <w:pStyle w:val="10"/>
              <w:jc w:val="center"/>
            </w:pPr>
          </w:p>
        </w:tc>
      </w:tr>
      <w:tr w14:paraId="2BF802B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1F8D84">
            <w:pPr>
              <w:pStyle w:val="10"/>
              <w:ind w:firstLine="1050" w:firstLineChars="500"/>
            </w:pPr>
            <w:r>
              <w:t>(2)</w:t>
            </w:r>
            <w:r>
              <w:rPr>
                <w:rFonts w:hint="eastAsia"/>
              </w:rPr>
              <w:t>个体及私营工业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7D1241">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604196">
            <w:pPr>
              <w:pStyle w:val="10"/>
              <w:jc w:val="center"/>
            </w:pPr>
            <w:r>
              <w:t>71515</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69AB1978">
            <w:pPr>
              <w:pStyle w:val="10"/>
              <w:jc w:val="center"/>
            </w:pPr>
          </w:p>
        </w:tc>
      </w:tr>
      <w:tr w14:paraId="250230B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C893C9">
            <w:pPr>
              <w:pStyle w:val="10"/>
              <w:ind w:firstLine="420" w:firstLineChars="200"/>
            </w:pPr>
            <w:r>
              <w:t>500</w:t>
            </w:r>
            <w:r>
              <w:rPr>
                <w:rFonts w:hint="eastAsia"/>
              </w:rPr>
              <w:t>万元以上及独立核算国有工业单位数</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16C31C">
            <w:pPr>
              <w:pStyle w:val="10"/>
              <w:jc w:val="center"/>
            </w:pPr>
            <w:r>
              <w:rPr>
                <w:rFonts w:hint="eastAsia"/>
              </w:rPr>
              <w:t>个</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2B7BFE">
            <w:pPr>
              <w:pStyle w:val="10"/>
              <w:jc w:val="center"/>
            </w:pPr>
            <w:r>
              <w:t>32</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2197829E">
            <w:pPr>
              <w:pStyle w:val="10"/>
              <w:jc w:val="center"/>
            </w:pPr>
          </w:p>
        </w:tc>
      </w:tr>
      <w:tr w14:paraId="3EFCD37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B307F6">
            <w:pPr>
              <w:pStyle w:val="10"/>
              <w:ind w:left="420" w:leftChars="200"/>
            </w:pPr>
            <w:r>
              <w:rPr>
                <w:rFonts w:hint="eastAsia"/>
              </w:rPr>
              <w:t>其中：国有工业</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C13CCE">
            <w:pPr>
              <w:pStyle w:val="10"/>
              <w:jc w:val="center"/>
            </w:pPr>
            <w:r>
              <w:rPr>
                <w:rFonts w:hint="eastAsia"/>
              </w:rPr>
              <w:t>个</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F6C6F2">
            <w:pPr>
              <w:pStyle w:val="10"/>
              <w:jc w:val="center"/>
            </w:pPr>
            <w:r>
              <w:t>32</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3DFAD122">
            <w:pPr>
              <w:pStyle w:val="10"/>
              <w:jc w:val="center"/>
            </w:pPr>
          </w:p>
        </w:tc>
      </w:tr>
      <w:tr w14:paraId="777E2CA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9347AC">
            <w:pPr>
              <w:pStyle w:val="10"/>
            </w:pPr>
            <w:r>
              <w:rPr>
                <w:rFonts w:hint="eastAsia"/>
              </w:rPr>
              <w:t>四、公路通车里程</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8299EE">
            <w:pPr>
              <w:pStyle w:val="10"/>
              <w:jc w:val="center"/>
            </w:pPr>
            <w:r>
              <w:rPr>
                <w:rFonts w:hint="eastAsia"/>
              </w:rPr>
              <w:t>公里</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CD5CE9">
            <w:pPr>
              <w:pStyle w:val="10"/>
              <w:jc w:val="center"/>
            </w:pPr>
            <w:r>
              <w:t>1166</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4BE55166">
            <w:pPr>
              <w:pStyle w:val="10"/>
              <w:jc w:val="center"/>
            </w:pPr>
            <w:r>
              <w:rPr>
                <w:rFonts w:hint="eastAsia"/>
              </w:rPr>
              <w:t>平</w:t>
            </w:r>
          </w:p>
        </w:tc>
      </w:tr>
      <w:tr w14:paraId="129171C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EA8284">
            <w:pPr>
              <w:pStyle w:val="10"/>
              <w:ind w:left="420" w:leftChars="200"/>
            </w:pPr>
            <w:r>
              <w:rPr>
                <w:rFonts w:hint="eastAsia"/>
              </w:rPr>
              <w:t>客运量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C1133A">
            <w:pPr>
              <w:pStyle w:val="10"/>
              <w:jc w:val="center"/>
            </w:pPr>
            <w:r>
              <w:rPr>
                <w:rFonts w:hint="eastAsia"/>
              </w:rPr>
              <w:t>万人</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958841">
            <w:pPr>
              <w:pStyle w:val="10"/>
              <w:jc w:val="center"/>
            </w:pPr>
            <w:r>
              <w:t>277</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380320F4">
            <w:pPr>
              <w:pStyle w:val="10"/>
              <w:jc w:val="center"/>
            </w:pPr>
            <w:r>
              <w:t>5.7</w:t>
            </w:r>
          </w:p>
        </w:tc>
      </w:tr>
      <w:tr w14:paraId="1805F91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0155F9">
            <w:pPr>
              <w:pStyle w:val="10"/>
              <w:ind w:left="420" w:leftChars="200"/>
            </w:pPr>
            <w:r>
              <w:rPr>
                <w:rFonts w:hint="eastAsia"/>
              </w:rPr>
              <w:t>旅客周转量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92C5E9">
            <w:pPr>
              <w:pStyle w:val="10"/>
              <w:jc w:val="center"/>
            </w:pPr>
            <w:r>
              <w:rPr>
                <w:rFonts w:hint="eastAsia"/>
              </w:rPr>
              <w:t>万人公里</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0507A2">
            <w:pPr>
              <w:pStyle w:val="10"/>
              <w:jc w:val="center"/>
            </w:pPr>
            <w:r>
              <w:t>12050</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04A35310">
            <w:pPr>
              <w:pStyle w:val="10"/>
              <w:jc w:val="center"/>
            </w:pPr>
            <w:r>
              <w:t>6.1</w:t>
            </w:r>
          </w:p>
        </w:tc>
      </w:tr>
      <w:tr w14:paraId="5988844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19114C">
            <w:pPr>
              <w:pStyle w:val="10"/>
              <w:ind w:left="420" w:leftChars="200"/>
            </w:pPr>
            <w:r>
              <w:rPr>
                <w:rFonts w:hint="eastAsia"/>
              </w:rPr>
              <w:t>货运量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78A55E">
            <w:pPr>
              <w:pStyle w:val="10"/>
              <w:jc w:val="center"/>
            </w:pPr>
            <w:r>
              <w:rPr>
                <w:rFonts w:hint="eastAsia"/>
              </w:rPr>
              <w:t>万吨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0962F5">
            <w:pPr>
              <w:pStyle w:val="10"/>
              <w:jc w:val="center"/>
            </w:pPr>
            <w:r>
              <w:t>173</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192FA7AD">
            <w:pPr>
              <w:pStyle w:val="10"/>
              <w:jc w:val="center"/>
            </w:pPr>
            <w:r>
              <w:t>13.1</w:t>
            </w:r>
          </w:p>
        </w:tc>
      </w:tr>
      <w:tr w14:paraId="0F79894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BED581">
            <w:pPr>
              <w:pStyle w:val="10"/>
              <w:ind w:left="420" w:leftChars="200"/>
            </w:pPr>
            <w:r>
              <w:rPr>
                <w:rFonts w:hint="eastAsia"/>
              </w:rPr>
              <w:t>货物周转量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7ABAB87">
            <w:pPr>
              <w:pStyle w:val="10"/>
              <w:jc w:val="center"/>
            </w:pPr>
            <w:r>
              <w:rPr>
                <w:rFonts w:hint="eastAsia"/>
              </w:rPr>
              <w:t>万吨公里</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68AFB9">
            <w:pPr>
              <w:pStyle w:val="10"/>
              <w:jc w:val="center"/>
            </w:pPr>
            <w:r>
              <w:t>12310</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2B4F7B7">
            <w:pPr>
              <w:pStyle w:val="10"/>
              <w:jc w:val="center"/>
            </w:pPr>
            <w:r>
              <w:t>5.8</w:t>
            </w:r>
          </w:p>
        </w:tc>
      </w:tr>
      <w:tr w14:paraId="32219AD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6B4909">
            <w:pPr>
              <w:pStyle w:val="10"/>
              <w:ind w:left="420" w:leftChars="200"/>
            </w:pPr>
            <w:r>
              <w:rPr>
                <w:rFonts w:hint="eastAsia"/>
              </w:rPr>
              <w:t>邮电业务总最</w:t>
            </w:r>
            <w:r>
              <w:t>(90</w:t>
            </w:r>
            <w:r>
              <w:rPr>
                <w:rFonts w:hint="eastAsia"/>
              </w:rPr>
              <w:t>年不变价）</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FC5080">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2E0942">
            <w:pPr>
              <w:pStyle w:val="10"/>
              <w:jc w:val="center"/>
            </w:pPr>
            <w:r>
              <w:t>3009</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046EBEEF">
            <w:pPr>
              <w:pStyle w:val="10"/>
              <w:jc w:val="center"/>
            </w:pPr>
            <w:r>
              <w:t>19.9</w:t>
            </w:r>
          </w:p>
        </w:tc>
      </w:tr>
      <w:tr w14:paraId="3F1F9CA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4EA7B4">
            <w:pPr>
              <w:pStyle w:val="10"/>
              <w:ind w:left="420" w:leftChars="200"/>
            </w:pPr>
            <w:r>
              <w:rPr>
                <w:rFonts w:hint="eastAsia"/>
              </w:rPr>
              <w:t>电话机拥有量</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A50A0B">
            <w:pPr>
              <w:pStyle w:val="10"/>
              <w:jc w:val="center"/>
            </w:pPr>
            <w:r>
              <w:rPr>
                <w:rFonts w:hint="eastAsia"/>
              </w:rPr>
              <w:t>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978431">
            <w:pPr>
              <w:pStyle w:val="10"/>
              <w:jc w:val="center"/>
            </w:pPr>
            <w:r>
              <w:t>28151</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382DA2D2">
            <w:pPr>
              <w:pStyle w:val="10"/>
              <w:jc w:val="center"/>
            </w:pPr>
            <w:r>
              <w:t>17.1</w:t>
            </w:r>
          </w:p>
        </w:tc>
      </w:tr>
      <w:tr w14:paraId="03A3919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9E0AC4">
            <w:pPr>
              <w:pStyle w:val="10"/>
              <w:ind w:left="420" w:leftChars="200"/>
            </w:pPr>
            <w:r>
              <w:rPr>
                <w:rFonts w:hint="eastAsia"/>
              </w:rPr>
              <w:t>其中：市区</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771048">
            <w:pPr>
              <w:pStyle w:val="10"/>
              <w:jc w:val="center"/>
            </w:pPr>
            <w:r>
              <w:rPr>
                <w:rFonts w:hint="eastAsia"/>
              </w:rPr>
              <w:t>部</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494CFF">
            <w:pPr>
              <w:pStyle w:val="10"/>
              <w:jc w:val="center"/>
            </w:pPr>
            <w:r>
              <w:t>16741</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6DFDAC4A">
            <w:pPr>
              <w:pStyle w:val="10"/>
              <w:jc w:val="center"/>
            </w:pPr>
            <w:r>
              <w:t>12.0</w:t>
            </w:r>
          </w:p>
        </w:tc>
      </w:tr>
      <w:tr w14:paraId="139A985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246456">
            <w:pPr>
              <w:pStyle w:val="10"/>
            </w:pPr>
            <w:r>
              <w:rPr>
                <w:rFonts w:hint="eastAsia"/>
              </w:rPr>
              <w:t>五、全社会固定资产投资完成额</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570D62">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ED0AF9">
            <w:pPr>
              <w:pStyle w:val="10"/>
              <w:jc w:val="center"/>
            </w:pPr>
            <w:r>
              <w:t>45823</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31CD25D4">
            <w:pPr>
              <w:pStyle w:val="10"/>
              <w:jc w:val="center"/>
            </w:pPr>
            <w:r>
              <w:t>131.2</w:t>
            </w:r>
          </w:p>
        </w:tc>
      </w:tr>
      <w:tr w14:paraId="5E772D8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E28A15">
            <w:pPr>
              <w:pStyle w:val="10"/>
              <w:ind w:left="420" w:leftChars="200"/>
            </w:pPr>
            <w:r>
              <w:t>1.</w:t>
            </w:r>
            <w:r>
              <w:rPr>
                <w:rFonts w:hint="eastAsia"/>
              </w:rPr>
              <w:t>国有单位</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C085FB">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BBBDEF">
            <w:pPr>
              <w:pStyle w:val="10"/>
              <w:jc w:val="center"/>
            </w:pPr>
            <w:r>
              <w:t>14730</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61D971F">
            <w:pPr>
              <w:pStyle w:val="10"/>
              <w:jc w:val="center"/>
            </w:pPr>
            <w:r>
              <w:t>26.3</w:t>
            </w:r>
          </w:p>
        </w:tc>
      </w:tr>
      <w:tr w14:paraId="079FF81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548750">
            <w:pPr>
              <w:pStyle w:val="10"/>
              <w:ind w:left="420" w:leftChars="200"/>
            </w:pPr>
            <w:r>
              <w:t>2.</w:t>
            </w:r>
            <w:r>
              <w:rPr>
                <w:rFonts w:hint="eastAsia"/>
              </w:rPr>
              <w:t>集体所有制单位</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B67AF9">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28D19E">
            <w:pPr>
              <w:pStyle w:val="10"/>
              <w:jc w:val="center"/>
            </w:pPr>
            <w:r>
              <w:t>2238</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3D695FA">
            <w:pPr>
              <w:pStyle w:val="10"/>
              <w:jc w:val="center"/>
            </w:pPr>
            <w:r>
              <w:t>124.5</w:t>
            </w:r>
          </w:p>
        </w:tc>
      </w:tr>
      <w:tr w14:paraId="6090382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0CE55E">
            <w:pPr>
              <w:pStyle w:val="10"/>
              <w:ind w:left="420" w:leftChars="200"/>
            </w:pPr>
            <w:r>
              <w:t>3.</w:t>
            </w:r>
            <w:r>
              <w:rPr>
                <w:rFonts w:hint="eastAsia"/>
              </w:rPr>
              <w:t>个人投资</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BF71C6">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F73223">
            <w:pPr>
              <w:pStyle w:val="10"/>
              <w:jc w:val="center"/>
            </w:pPr>
            <w:r>
              <w:t>27787</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49389895">
            <w:pPr>
              <w:pStyle w:val="10"/>
              <w:jc w:val="center"/>
            </w:pPr>
            <w:r>
              <w:t>3.3</w:t>
            </w:r>
            <w:r>
              <w:rPr>
                <w:rFonts w:hint="eastAsia"/>
              </w:rPr>
              <w:t>倍</w:t>
            </w:r>
          </w:p>
        </w:tc>
      </w:tr>
      <w:tr w14:paraId="2B52CE1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23227B">
            <w:pPr>
              <w:pStyle w:val="10"/>
              <w:ind w:left="420" w:leftChars="200"/>
            </w:pPr>
            <w:r>
              <w:t>4.</w:t>
            </w:r>
            <w:r>
              <w:rPr>
                <w:rFonts w:hint="eastAsia"/>
              </w:rPr>
              <w:t>商品房投资</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6C8B9A">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B3ADE5">
            <w:pPr>
              <w:pStyle w:val="10"/>
              <w:jc w:val="center"/>
            </w:pPr>
            <w:r>
              <w:t>730</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71B3BCEB">
            <w:pPr>
              <w:pStyle w:val="10"/>
              <w:jc w:val="center"/>
            </w:pPr>
            <w:r>
              <w:t>1.18</w:t>
            </w:r>
            <w:r>
              <w:rPr>
                <w:rFonts w:hint="eastAsia"/>
              </w:rPr>
              <w:t>倍</w:t>
            </w:r>
          </w:p>
        </w:tc>
      </w:tr>
      <w:tr w14:paraId="0287667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F053A6">
            <w:pPr>
              <w:pStyle w:val="10"/>
            </w:pPr>
            <w:r>
              <w:rPr>
                <w:rFonts w:hint="eastAsia"/>
              </w:rPr>
              <w:t>六、社会消费品零售总额</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A374D9">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CFA534">
            <w:pPr>
              <w:pStyle w:val="10"/>
              <w:jc w:val="center"/>
            </w:pPr>
            <w:r>
              <w:t>63200</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52A9CE62">
            <w:pPr>
              <w:pStyle w:val="10"/>
              <w:jc w:val="center"/>
            </w:pPr>
            <w:r>
              <w:t>7.1</w:t>
            </w:r>
          </w:p>
        </w:tc>
      </w:tr>
      <w:tr w14:paraId="4A11EB1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D7C1B7">
            <w:pPr>
              <w:pStyle w:val="10"/>
              <w:ind w:left="420" w:leftChars="200"/>
            </w:pPr>
            <w:r>
              <w:rPr>
                <w:rFonts w:hint="eastAsia"/>
              </w:rPr>
              <w:t>城乡镇市贸易成交额</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10360E">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24E491">
            <w:pPr>
              <w:pStyle w:val="10"/>
              <w:jc w:val="center"/>
            </w:pPr>
            <w:r>
              <w:t>17001</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9E84419">
            <w:pPr>
              <w:pStyle w:val="10"/>
              <w:jc w:val="center"/>
            </w:pPr>
            <w:r>
              <w:t>6.4</w:t>
            </w:r>
          </w:p>
        </w:tc>
      </w:tr>
      <w:tr w14:paraId="1C25CF7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D8D645">
            <w:pPr>
              <w:pStyle w:val="10"/>
              <w:ind w:left="420" w:leftChars="200"/>
            </w:pPr>
            <w:r>
              <w:rPr>
                <w:rFonts w:hint="eastAsia"/>
              </w:rPr>
              <w:t>农副产品采购总额</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DC41FD">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BC92D9">
            <w:pPr>
              <w:pStyle w:val="10"/>
              <w:jc w:val="center"/>
            </w:pPr>
            <w:r>
              <w:t>18087</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1A15CF10">
            <w:pPr>
              <w:pStyle w:val="10"/>
              <w:jc w:val="center"/>
            </w:pPr>
            <w:r>
              <w:t>-44.2</w:t>
            </w:r>
          </w:p>
        </w:tc>
      </w:tr>
      <w:tr w14:paraId="547BFF1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7CF67D">
            <w:pPr>
              <w:pStyle w:val="10"/>
            </w:pPr>
            <w:r>
              <w:rPr>
                <w:rFonts w:hint="eastAsia"/>
              </w:rPr>
              <w:t>七、对外经济</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41D587">
            <w:pPr>
              <w:pStyle w:val="10"/>
              <w:jc w:val="center"/>
            </w:pPr>
          </w:p>
        </w:tc>
        <w:tc>
          <w:tcPr>
            <w:tcW w:w="80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3D6E26">
            <w:pPr>
              <w:pStyle w:val="10"/>
              <w:jc w:val="center"/>
            </w:pP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4DA5F4AB">
            <w:pPr>
              <w:pStyle w:val="10"/>
              <w:jc w:val="center"/>
            </w:pPr>
          </w:p>
        </w:tc>
      </w:tr>
      <w:tr w14:paraId="241B368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A43720">
            <w:pPr>
              <w:pStyle w:val="10"/>
              <w:ind w:left="420" w:leftChars="200"/>
            </w:pPr>
            <w:r>
              <w:t>1.</w:t>
            </w:r>
            <w:r>
              <w:rPr>
                <w:rFonts w:hint="eastAsia"/>
              </w:rPr>
              <w:t>外贸收购总额</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3F8B6E">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555EAA">
            <w:pPr>
              <w:pStyle w:val="10"/>
              <w:jc w:val="center"/>
            </w:pPr>
            <w:r>
              <w:t>169</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2918B57C">
            <w:pPr>
              <w:pStyle w:val="10"/>
              <w:jc w:val="center"/>
            </w:pPr>
            <w:r>
              <w:t>33.1</w:t>
            </w:r>
          </w:p>
        </w:tc>
      </w:tr>
      <w:tr w14:paraId="329891D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643FF2">
            <w:pPr>
              <w:pStyle w:val="10"/>
              <w:ind w:left="420" w:leftChars="200"/>
            </w:pPr>
            <w:r>
              <w:t>2.</w:t>
            </w:r>
            <w:r>
              <w:rPr>
                <w:rFonts w:hint="eastAsia"/>
              </w:rPr>
              <w:t>利用外资情况</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2B7374">
            <w:pPr>
              <w:pStyle w:val="10"/>
              <w:jc w:val="center"/>
            </w:pPr>
          </w:p>
        </w:tc>
        <w:tc>
          <w:tcPr>
            <w:tcW w:w="80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A9AA76">
            <w:pPr>
              <w:pStyle w:val="10"/>
              <w:jc w:val="center"/>
            </w:pP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533FE07D">
            <w:pPr>
              <w:pStyle w:val="10"/>
              <w:jc w:val="center"/>
            </w:pPr>
          </w:p>
        </w:tc>
      </w:tr>
      <w:tr w14:paraId="3809BB5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3BB5E2">
            <w:pPr>
              <w:pStyle w:val="10"/>
              <w:ind w:left="420" w:leftChars="200"/>
            </w:pPr>
            <w:r>
              <w:t>(1)</w:t>
            </w:r>
            <w:r>
              <w:rPr>
                <w:rFonts w:hint="eastAsia"/>
              </w:rPr>
              <w:t>当年新签合同数</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81CE34">
            <w:pPr>
              <w:pStyle w:val="10"/>
              <w:jc w:val="center"/>
            </w:pPr>
            <w:r>
              <w:rPr>
                <w:rFonts w:hint="eastAsia"/>
              </w:rPr>
              <w:t>宗</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10A7E6">
            <w:pPr>
              <w:pStyle w:val="10"/>
              <w:jc w:val="center"/>
            </w:pPr>
            <w:r>
              <w:t>1</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15AEAF7">
            <w:pPr>
              <w:pStyle w:val="10"/>
              <w:jc w:val="center"/>
            </w:pPr>
            <w:r>
              <w:t>-80.0</w:t>
            </w:r>
          </w:p>
        </w:tc>
      </w:tr>
      <w:tr w14:paraId="3CA503D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565C19">
            <w:pPr>
              <w:pStyle w:val="10"/>
              <w:ind w:left="420" w:leftChars="200"/>
            </w:pPr>
            <w:r>
              <w:t>(2)</w:t>
            </w:r>
            <w:r>
              <w:rPr>
                <w:rFonts w:hint="eastAsia"/>
              </w:rPr>
              <w:t>实际利用外资</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3CD219">
            <w:pPr>
              <w:pStyle w:val="10"/>
              <w:jc w:val="center"/>
            </w:pPr>
            <w:r>
              <w:rPr>
                <w:rFonts w:hint="eastAsia"/>
              </w:rPr>
              <w:t>万美元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F2EEB6">
            <w:pPr>
              <w:pStyle w:val="10"/>
              <w:jc w:val="center"/>
            </w:pPr>
            <w:r>
              <w:t>190</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192370E">
            <w:pPr>
              <w:pStyle w:val="10"/>
              <w:jc w:val="center"/>
            </w:pPr>
            <w:r>
              <w:t>-29.4</w:t>
            </w:r>
          </w:p>
        </w:tc>
      </w:tr>
      <w:tr w14:paraId="28B05F9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240719">
            <w:pPr>
              <w:pStyle w:val="10"/>
            </w:pPr>
            <w:r>
              <w:rPr>
                <w:rFonts w:hint="eastAsia"/>
              </w:rPr>
              <w:t>八、学校数（不含幼儿园）</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930EA3">
            <w:pPr>
              <w:pStyle w:val="10"/>
              <w:jc w:val="center"/>
            </w:pPr>
            <w:r>
              <w:rPr>
                <w:rFonts w:hint="eastAsia"/>
              </w:rPr>
              <w:t>所</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916303">
            <w:pPr>
              <w:pStyle w:val="10"/>
              <w:jc w:val="center"/>
            </w:pPr>
            <w:r>
              <w:t>266</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1C7C806C">
            <w:pPr>
              <w:pStyle w:val="10"/>
              <w:jc w:val="center"/>
            </w:pPr>
            <w:r>
              <w:t>-1.1</w:t>
            </w:r>
          </w:p>
        </w:tc>
      </w:tr>
      <w:tr w14:paraId="1782393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7FA3F7">
            <w:pPr>
              <w:pStyle w:val="10"/>
              <w:ind w:left="420" w:leftChars="200"/>
            </w:pPr>
            <w:r>
              <w:rPr>
                <w:rFonts w:hint="eastAsia"/>
              </w:rPr>
              <w:t>专任教师</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79CEC6">
            <w:pPr>
              <w:pStyle w:val="10"/>
              <w:jc w:val="center"/>
            </w:pPr>
            <w:r>
              <w:rPr>
                <w:rFonts w:hint="eastAsia"/>
              </w:rPr>
              <w:t>人</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46053A">
            <w:pPr>
              <w:pStyle w:val="10"/>
              <w:jc w:val="center"/>
            </w:pPr>
            <w:r>
              <w:t>4319</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E292905">
            <w:pPr>
              <w:pStyle w:val="10"/>
              <w:jc w:val="center"/>
            </w:pPr>
            <w:r>
              <w:t>-1.6</w:t>
            </w:r>
          </w:p>
        </w:tc>
      </w:tr>
      <w:tr w14:paraId="69AEAF0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F3AC05">
            <w:pPr>
              <w:pStyle w:val="10"/>
              <w:ind w:left="420" w:leftChars="200"/>
            </w:pPr>
            <w:r>
              <w:rPr>
                <w:rFonts w:hint="eastAsia"/>
              </w:rPr>
              <w:t>在校学生</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7CEA10">
            <w:pPr>
              <w:pStyle w:val="10"/>
              <w:jc w:val="center"/>
            </w:pPr>
            <w:r>
              <w:rPr>
                <w:rFonts w:hint="eastAsia"/>
              </w:rPr>
              <w:t>万人</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88506E">
            <w:pPr>
              <w:pStyle w:val="10"/>
              <w:jc w:val="center"/>
            </w:pPr>
            <w:r>
              <w:t>8.4</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D3F3B0D">
            <w:pPr>
              <w:pStyle w:val="10"/>
              <w:jc w:val="center"/>
            </w:pPr>
            <w:r>
              <w:t>0.8</w:t>
            </w:r>
          </w:p>
        </w:tc>
      </w:tr>
      <w:tr w14:paraId="17F5324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4F3835">
            <w:pPr>
              <w:pStyle w:val="10"/>
              <w:ind w:left="420" w:leftChars="200"/>
            </w:pPr>
            <w:r>
              <w:rPr>
                <w:rFonts w:hint="eastAsia"/>
              </w:rPr>
              <w:t>学龄儿童入学率</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1B31BA">
            <w:pPr>
              <w:pStyle w:val="10"/>
              <w:jc w:val="center"/>
            </w:pPr>
            <w:r>
              <w:rPr>
                <w:rFonts w:hint="eastAsia"/>
              </w:rPr>
              <w:t>％</w:t>
            </w:r>
          </w:p>
        </w:tc>
        <w:tc>
          <w:tcPr>
            <w:tcW w:w="80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721E8D">
            <w:pPr>
              <w:pStyle w:val="10"/>
              <w:jc w:val="center"/>
            </w:pPr>
            <w:r>
              <w:t>99.6</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48F2F78C">
            <w:pPr>
              <w:pStyle w:val="10"/>
              <w:jc w:val="center"/>
            </w:pPr>
            <w:r>
              <w:rPr>
                <w:rFonts w:hint="eastAsia"/>
              </w:rPr>
              <w:t>平</w:t>
            </w:r>
          </w:p>
        </w:tc>
      </w:tr>
      <w:tr w14:paraId="315696E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8947D8">
            <w:pPr>
              <w:pStyle w:val="10"/>
              <w:ind w:left="420" w:leftChars="200"/>
            </w:pPr>
            <w:r>
              <w:rPr>
                <w:rFonts w:hint="eastAsia"/>
              </w:rPr>
              <w:t>小学升学率</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BBD856">
            <w:pPr>
              <w:pStyle w:val="10"/>
              <w:jc w:val="center"/>
            </w:pPr>
            <w:r>
              <w:rPr>
                <w:rFonts w:hint="eastAsia"/>
              </w:rPr>
              <w:t>％</w:t>
            </w:r>
          </w:p>
        </w:tc>
        <w:tc>
          <w:tcPr>
            <w:tcW w:w="80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0F7C88">
            <w:pPr>
              <w:pStyle w:val="10"/>
              <w:jc w:val="center"/>
            </w:pPr>
            <w:r>
              <w:t>95.0</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DC99C8A">
            <w:pPr>
              <w:pStyle w:val="10"/>
              <w:jc w:val="center"/>
            </w:pPr>
            <w:r>
              <w:t>-0.9</w:t>
            </w:r>
          </w:p>
        </w:tc>
      </w:tr>
      <w:tr w14:paraId="0CEB69E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9807D5">
            <w:pPr>
              <w:pStyle w:val="10"/>
              <w:ind w:left="420" w:leftChars="200"/>
            </w:pPr>
            <w:r>
              <w:rPr>
                <w:rFonts w:hint="eastAsia"/>
              </w:rPr>
              <w:t>电影放映单位数</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EE33CA">
            <w:pPr>
              <w:pStyle w:val="10"/>
              <w:jc w:val="center"/>
            </w:pPr>
            <w:r>
              <w:rPr>
                <w:rFonts w:hint="eastAsia"/>
              </w:rPr>
              <w:t>个</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692D7F">
            <w:pPr>
              <w:pStyle w:val="10"/>
              <w:jc w:val="center"/>
            </w:pPr>
            <w:r>
              <w:t>25</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4F8424C2">
            <w:pPr>
              <w:pStyle w:val="10"/>
              <w:jc w:val="center"/>
            </w:pPr>
            <w:r>
              <w:rPr>
                <w:rFonts w:hint="eastAsia"/>
              </w:rPr>
              <w:t>平</w:t>
            </w:r>
          </w:p>
        </w:tc>
      </w:tr>
      <w:tr w14:paraId="7A212D5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493A14">
            <w:pPr>
              <w:pStyle w:val="10"/>
              <w:ind w:left="420" w:leftChars="200"/>
            </w:pPr>
            <w:r>
              <w:rPr>
                <w:rFonts w:hint="eastAsia"/>
              </w:rPr>
              <w:t>电影观众数</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DC5F9D">
            <w:pPr>
              <w:pStyle w:val="10"/>
              <w:jc w:val="center"/>
            </w:pPr>
            <w:r>
              <w:rPr>
                <w:rFonts w:hint="eastAsia"/>
              </w:rPr>
              <w:t>万人次</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E47AF8">
            <w:pPr>
              <w:pStyle w:val="10"/>
              <w:jc w:val="center"/>
            </w:pPr>
            <w:r>
              <w:t>81</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36AF5EEE">
            <w:pPr>
              <w:pStyle w:val="10"/>
              <w:jc w:val="center"/>
            </w:pPr>
            <w:r>
              <w:t>17.3</w:t>
            </w:r>
          </w:p>
        </w:tc>
      </w:tr>
      <w:tr w14:paraId="6EDE403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ADCE46">
            <w:pPr>
              <w:pStyle w:val="10"/>
              <w:ind w:left="420" w:leftChars="200"/>
            </w:pPr>
            <w:r>
              <w:rPr>
                <w:rFonts w:hint="eastAsia"/>
              </w:rPr>
              <w:t>医院床位数</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9B8958">
            <w:pPr>
              <w:pStyle w:val="10"/>
              <w:jc w:val="center"/>
            </w:pPr>
            <w:r>
              <w:rPr>
                <w:rFonts w:hint="eastAsia"/>
              </w:rPr>
              <w:t>张</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3BE57B">
            <w:pPr>
              <w:pStyle w:val="10"/>
              <w:jc w:val="center"/>
            </w:pPr>
            <w:r>
              <w:t>506</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DDE682D">
            <w:pPr>
              <w:pStyle w:val="10"/>
              <w:jc w:val="center"/>
            </w:pPr>
            <w:r>
              <w:t>21.0</w:t>
            </w:r>
          </w:p>
        </w:tc>
      </w:tr>
      <w:tr w14:paraId="37CF63D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9C249A">
            <w:pPr>
              <w:pStyle w:val="10"/>
              <w:ind w:left="420" w:leftChars="200"/>
            </w:pPr>
            <w:r>
              <w:rPr>
                <w:rFonts w:hint="eastAsia"/>
              </w:rPr>
              <w:t>卫生技术人数</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0A6C86">
            <w:pPr>
              <w:pStyle w:val="10"/>
              <w:jc w:val="center"/>
            </w:pPr>
            <w:r>
              <w:rPr>
                <w:rFonts w:hint="eastAsia"/>
              </w:rPr>
              <w:t>人</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FC41BF">
            <w:pPr>
              <w:pStyle w:val="10"/>
              <w:jc w:val="center"/>
            </w:pPr>
            <w:r>
              <w:t>869</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5417A45">
            <w:pPr>
              <w:pStyle w:val="10"/>
              <w:jc w:val="center"/>
            </w:pPr>
            <w:r>
              <w:t>4.3</w:t>
            </w:r>
          </w:p>
        </w:tc>
      </w:tr>
      <w:tr w14:paraId="366608E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2CA50E">
            <w:pPr>
              <w:pStyle w:val="10"/>
            </w:pPr>
            <w:r>
              <w:rPr>
                <w:rFonts w:hint="eastAsia"/>
              </w:rPr>
              <w:t>九、财政收入</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D735CA">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579B20">
            <w:pPr>
              <w:pStyle w:val="10"/>
              <w:jc w:val="center"/>
            </w:pPr>
            <w:r>
              <w:t>16498</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734BA70">
            <w:pPr>
              <w:pStyle w:val="10"/>
              <w:jc w:val="center"/>
            </w:pPr>
            <w:r>
              <w:t>12.0</w:t>
            </w:r>
          </w:p>
        </w:tc>
      </w:tr>
      <w:tr w14:paraId="56F0F35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C52718">
            <w:pPr>
              <w:pStyle w:val="10"/>
              <w:ind w:left="420" w:leftChars="200"/>
            </w:pPr>
            <w:r>
              <w:rPr>
                <w:rFonts w:hint="eastAsia"/>
              </w:rPr>
              <w:t>财政支出</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44DEB6">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80925F">
            <w:pPr>
              <w:pStyle w:val="10"/>
              <w:jc w:val="center"/>
            </w:pPr>
            <w:r>
              <w:t>15592</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6EEE92C5">
            <w:pPr>
              <w:pStyle w:val="10"/>
              <w:jc w:val="center"/>
            </w:pPr>
            <w:r>
              <w:t>7.0</w:t>
            </w:r>
          </w:p>
        </w:tc>
      </w:tr>
      <w:tr w14:paraId="115ED7E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238D4E">
            <w:pPr>
              <w:pStyle w:val="10"/>
              <w:ind w:left="420" w:leftChars="200"/>
            </w:pPr>
            <w:r>
              <w:rPr>
                <w:rFonts w:hint="eastAsia"/>
              </w:rPr>
              <w:t>城乡居民储蓄年末余额</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A1A147">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5ACF32">
            <w:pPr>
              <w:pStyle w:val="10"/>
              <w:jc w:val="center"/>
            </w:pPr>
            <w:r>
              <w:t>101341</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3808BCBD">
            <w:pPr>
              <w:pStyle w:val="10"/>
              <w:jc w:val="center"/>
            </w:pPr>
            <w:r>
              <w:t>8.3</w:t>
            </w:r>
          </w:p>
        </w:tc>
      </w:tr>
      <w:tr w14:paraId="2BB8C46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10E50C">
            <w:pPr>
              <w:pStyle w:val="10"/>
              <w:ind w:left="420" w:leftChars="200"/>
            </w:pPr>
            <w:r>
              <w:t>(1)城镇居民储蓄</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9AFF56">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68AF83">
            <w:pPr>
              <w:pStyle w:val="10"/>
              <w:jc w:val="center"/>
            </w:pPr>
            <w:r>
              <w:t>74199</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3370AB6">
            <w:pPr>
              <w:pStyle w:val="10"/>
              <w:jc w:val="center"/>
            </w:pPr>
            <w:r>
              <w:t>9.8</w:t>
            </w:r>
          </w:p>
        </w:tc>
      </w:tr>
      <w:tr w14:paraId="5F83378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nil"/>
              <w:right w:val="single" w:color="000000" w:sz="4" w:space="0"/>
            </w:tcBorders>
            <w:shd w:val="clear" w:color="auto" w:fill="auto"/>
            <w:tcMar>
              <w:top w:w="15" w:type="dxa"/>
              <w:left w:w="15" w:type="dxa"/>
              <w:right w:w="15" w:type="dxa"/>
            </w:tcMar>
            <w:vAlign w:val="center"/>
          </w:tcPr>
          <w:p w14:paraId="1D932AB4">
            <w:pPr>
              <w:pStyle w:val="10"/>
              <w:ind w:left="420" w:leftChars="200"/>
            </w:pPr>
            <w:r>
              <w:t>(2)</w:t>
            </w:r>
            <w:r>
              <w:rPr>
                <w:rFonts w:hint="eastAsia"/>
              </w:rPr>
              <w:t>农村居民储蓄</w:t>
            </w:r>
          </w:p>
        </w:tc>
        <w:tc>
          <w:tcPr>
            <w:tcW w:w="866" w:type="pc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38A8285A">
            <w:pPr>
              <w:pStyle w:val="10"/>
              <w:jc w:val="center"/>
            </w:pPr>
            <w:r>
              <w:rPr>
                <w:rFonts w:hint="eastAsia"/>
              </w:rPr>
              <w:t>万元</w:t>
            </w:r>
          </w:p>
        </w:tc>
        <w:tc>
          <w:tcPr>
            <w:tcW w:w="809" w:type="pct"/>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14:paraId="535F4E3A">
            <w:pPr>
              <w:pStyle w:val="10"/>
              <w:jc w:val="center"/>
            </w:pPr>
            <w:r>
              <w:t>27142</w:t>
            </w:r>
          </w:p>
        </w:tc>
        <w:tc>
          <w:tcPr>
            <w:tcW w:w="755" w:type="pct"/>
            <w:tcBorders>
              <w:top w:val="single" w:color="000000" w:sz="4" w:space="0"/>
              <w:left w:val="single" w:color="000000" w:sz="4" w:space="0"/>
              <w:bottom w:val="nil"/>
            </w:tcBorders>
            <w:shd w:val="clear" w:color="auto" w:fill="auto"/>
            <w:noWrap/>
            <w:tcMar>
              <w:top w:w="15" w:type="dxa"/>
              <w:left w:w="15" w:type="dxa"/>
              <w:right w:w="15" w:type="dxa"/>
            </w:tcMar>
            <w:vAlign w:val="center"/>
          </w:tcPr>
          <w:p w14:paraId="15C86A8A">
            <w:pPr>
              <w:pStyle w:val="10"/>
              <w:jc w:val="center"/>
            </w:pPr>
            <w:r>
              <w:t>4.5</w:t>
            </w:r>
          </w:p>
        </w:tc>
      </w:tr>
      <w:tr w14:paraId="4E1AA24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C3356C">
            <w:pPr>
              <w:pStyle w:val="10"/>
              <w:ind w:left="420" w:leftChars="200"/>
            </w:pPr>
            <w:r>
              <w:t>保险业务收入</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1A83FB">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8C9FB8">
            <w:pPr>
              <w:pStyle w:val="10"/>
              <w:jc w:val="center"/>
            </w:pPr>
            <w:r>
              <w:t>2803</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73350FEC">
            <w:pPr>
              <w:pStyle w:val="10"/>
              <w:jc w:val="center"/>
            </w:pPr>
            <w:r>
              <w:t>19.6</w:t>
            </w:r>
          </w:p>
        </w:tc>
      </w:tr>
      <w:tr w14:paraId="61358A8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FCDED8">
            <w:pPr>
              <w:pStyle w:val="10"/>
            </w:pPr>
            <w:r>
              <w:t>十、在岗职工工资总额</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126A43">
            <w:pPr>
              <w:pStyle w:val="10"/>
              <w:jc w:val="center"/>
            </w:pPr>
            <w:r>
              <w:rPr>
                <w:rFonts w:hint="eastAsia"/>
              </w:rPr>
              <w:t>万元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9E5E3A">
            <w:pPr>
              <w:pStyle w:val="10"/>
              <w:jc w:val="center"/>
            </w:pPr>
            <w:r>
              <w:t>17283</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44754DE0">
            <w:pPr>
              <w:pStyle w:val="10"/>
              <w:jc w:val="center"/>
            </w:pPr>
            <w:r>
              <w:t>3.8</w:t>
            </w:r>
          </w:p>
        </w:tc>
      </w:tr>
      <w:tr w14:paraId="7653509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A03943">
            <w:pPr>
              <w:pStyle w:val="10"/>
              <w:ind w:left="420" w:leftChars="200"/>
            </w:pPr>
            <w:r>
              <w:t>在岗职工平均工资</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9399EB">
            <w:pPr>
              <w:pStyle w:val="10"/>
              <w:jc w:val="center"/>
            </w:pPr>
            <w:r>
              <w:rPr>
                <w:rFonts w:hint="eastAsia"/>
              </w:rPr>
              <w:t>元</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166F04">
            <w:pPr>
              <w:pStyle w:val="10"/>
              <w:jc w:val="center"/>
            </w:pPr>
            <w:r>
              <w:t>6658</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2BFEC525">
            <w:pPr>
              <w:pStyle w:val="10"/>
              <w:jc w:val="center"/>
            </w:pPr>
            <w:r>
              <w:t>3.4</w:t>
            </w:r>
          </w:p>
        </w:tc>
      </w:tr>
      <w:tr w14:paraId="76BA9C7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A7AD08">
            <w:pPr>
              <w:pStyle w:val="10"/>
              <w:ind w:left="420" w:leftChars="200"/>
            </w:pPr>
            <w:r>
              <w:t>社会商品零售价格指数</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66CE04">
            <w:pPr>
              <w:pStyle w:val="10"/>
              <w:jc w:val="center"/>
            </w:pPr>
            <w:r>
              <w:rPr>
                <w:rFonts w:hint="eastAsia"/>
              </w:rPr>
              <w:t>％</w:t>
            </w:r>
          </w:p>
        </w:tc>
        <w:tc>
          <w:tcPr>
            <w:tcW w:w="80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6A0373">
            <w:pPr>
              <w:pStyle w:val="10"/>
              <w:jc w:val="center"/>
            </w:pPr>
            <w:r>
              <w:t>99</w:t>
            </w:r>
          </w:p>
        </w:tc>
        <w:tc>
          <w:tcPr>
            <w:tcW w:w="755"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3953D9AC">
            <w:pPr>
              <w:pStyle w:val="10"/>
              <w:jc w:val="center"/>
            </w:pPr>
            <w:r>
              <w:t>-10</w:t>
            </w:r>
          </w:p>
        </w:tc>
      </w:tr>
      <w:tr w14:paraId="6237EB2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569" w:type="pct"/>
            <w:tcBorders>
              <w:top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9333A1">
            <w:pPr>
              <w:pStyle w:val="10"/>
              <w:ind w:left="420" w:leftChars="200"/>
            </w:pPr>
            <w:r>
              <w:t>居民消费品价格总指数</w:t>
            </w:r>
          </w:p>
        </w:tc>
        <w:tc>
          <w:tcPr>
            <w:tcW w:w="86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68DD40">
            <w:pPr>
              <w:pStyle w:val="10"/>
              <w:jc w:val="center"/>
            </w:pPr>
            <w:r>
              <w:rPr>
                <w:rFonts w:hint="eastAsia"/>
              </w:rPr>
              <w:t>％</w:t>
            </w:r>
          </w:p>
        </w:tc>
        <w:tc>
          <w:tcPr>
            <w:tcW w:w="80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7ED697">
            <w:pPr>
              <w:pStyle w:val="10"/>
              <w:jc w:val="center"/>
            </w:pPr>
            <w:r>
              <w:t>99.4</w:t>
            </w:r>
          </w:p>
        </w:tc>
        <w:tc>
          <w:tcPr>
            <w:tcW w:w="755"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BF12C7D">
            <w:pPr>
              <w:pStyle w:val="10"/>
              <w:jc w:val="center"/>
            </w:pPr>
            <w:r>
              <w:t>-0.6</w:t>
            </w:r>
          </w:p>
        </w:tc>
      </w:tr>
    </w:tbl>
    <w:p w14:paraId="42B931B3">
      <w:pPr>
        <w:pStyle w:val="3"/>
      </w:pPr>
      <w:r>
        <w:rPr>
          <w:rFonts w:hint="eastAsia"/>
        </w:rPr>
        <w:t>主要主表人均情况</w:t>
      </w:r>
    </w:p>
    <w:tbl>
      <w:tblPr>
        <w:tblStyle w:val="7"/>
        <w:tblW w:w="4998" w:type="pct"/>
        <w:tblInd w:w="0" w:type="dxa"/>
        <w:tblLayout w:type="autofit"/>
        <w:tblCellMar>
          <w:top w:w="0" w:type="dxa"/>
          <w:left w:w="0" w:type="dxa"/>
          <w:bottom w:w="0" w:type="dxa"/>
          <w:right w:w="0" w:type="dxa"/>
        </w:tblCellMar>
      </w:tblPr>
      <w:tblGrid>
        <w:gridCol w:w="4779"/>
        <w:gridCol w:w="1824"/>
        <w:gridCol w:w="1476"/>
        <w:gridCol w:w="1693"/>
      </w:tblGrid>
      <w:tr w14:paraId="6873179F">
        <w:tblPrEx>
          <w:tblCellMar>
            <w:top w:w="0" w:type="dxa"/>
            <w:left w:w="0" w:type="dxa"/>
            <w:bottom w:w="0" w:type="dxa"/>
            <w:right w:w="0" w:type="dxa"/>
          </w:tblCellMar>
        </w:tblPrEx>
        <w:trPr>
          <w:trHeight w:val="370"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EF2FEA0">
            <w:pPr>
              <w:pStyle w:val="10"/>
              <w:jc w:val="center"/>
              <w:rPr>
                <w:b/>
                <w:bCs/>
                <w:color w:val="000000"/>
              </w:rPr>
            </w:pPr>
            <w:r>
              <w:rPr>
                <w:rFonts w:hint="eastAsia"/>
                <w:b/>
                <w:bCs/>
                <w:color w:val="000000"/>
              </w:rPr>
              <w:t>指标名称</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F7FC6C">
            <w:pPr>
              <w:pStyle w:val="10"/>
              <w:jc w:val="center"/>
              <w:rPr>
                <w:b/>
                <w:bCs/>
                <w:color w:val="000000"/>
              </w:rPr>
            </w:pPr>
            <w:r>
              <w:rPr>
                <w:rFonts w:hint="eastAsia"/>
                <w:b/>
                <w:bCs/>
                <w:color w:val="000000"/>
              </w:rPr>
              <w:t>计算单位</w:t>
            </w:r>
          </w:p>
        </w:tc>
        <w:tc>
          <w:tcPr>
            <w:tcW w:w="7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6610BB">
            <w:pPr>
              <w:pStyle w:val="10"/>
              <w:jc w:val="center"/>
              <w:rPr>
                <w:b/>
                <w:bCs/>
                <w:color w:val="000000"/>
              </w:rPr>
            </w:pPr>
            <w:r>
              <w:rPr>
                <w:b/>
                <w:bCs/>
                <w:color w:val="000000"/>
              </w:rPr>
              <w:t>1998</w:t>
            </w:r>
            <w:r>
              <w:rPr>
                <w:rFonts w:hint="eastAsia"/>
                <w:b/>
                <w:bCs/>
                <w:color w:val="000000"/>
              </w:rPr>
              <w:t>年</w:t>
            </w:r>
          </w:p>
        </w:tc>
        <w:tc>
          <w:tcPr>
            <w:tcW w:w="86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745D4B5">
            <w:pPr>
              <w:pStyle w:val="10"/>
              <w:jc w:val="center"/>
              <w:rPr>
                <w:b/>
                <w:bCs/>
                <w:color w:val="000000"/>
              </w:rPr>
            </w:pPr>
            <w:r>
              <w:rPr>
                <w:b/>
                <w:bCs/>
                <w:color w:val="000000"/>
              </w:rPr>
              <w:t>1997</w:t>
            </w:r>
            <w:r>
              <w:rPr>
                <w:rFonts w:hint="eastAsia"/>
                <w:b/>
                <w:bCs/>
                <w:color w:val="000000"/>
              </w:rPr>
              <w:t>年</w:t>
            </w:r>
          </w:p>
        </w:tc>
      </w:tr>
      <w:tr w14:paraId="459E86BC">
        <w:tblPrEx>
          <w:tblCellMar>
            <w:top w:w="0" w:type="dxa"/>
            <w:left w:w="0" w:type="dxa"/>
            <w:bottom w:w="0" w:type="dxa"/>
            <w:right w:w="0" w:type="dxa"/>
          </w:tblCellMar>
        </w:tblPrEx>
        <w:trPr>
          <w:trHeight w:val="365"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4D3E445">
            <w:pPr>
              <w:ind w:firstLine="420"/>
            </w:pPr>
            <w:r>
              <w:rPr>
                <w:rFonts w:hint="eastAsia"/>
              </w:rPr>
              <w:t>国内生产总值（当年价）</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411BB2">
            <w:pPr>
              <w:pStyle w:val="10"/>
              <w:jc w:val="center"/>
              <w:rPr>
                <w:color w:val="000000"/>
              </w:rPr>
            </w:pPr>
            <w:r>
              <w:rPr>
                <w:rFonts w:hint="eastAsia"/>
                <w:color w:val="000000"/>
              </w:rPr>
              <w:t>元／人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6E348C">
            <w:pPr>
              <w:pStyle w:val="10"/>
              <w:jc w:val="center"/>
              <w:rPr>
                <w:color w:val="000000"/>
              </w:rPr>
            </w:pPr>
            <w:r>
              <w:rPr>
                <w:color w:val="000000"/>
              </w:rPr>
              <w:t>4318</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3D7EF45">
            <w:pPr>
              <w:pStyle w:val="10"/>
              <w:jc w:val="center"/>
              <w:rPr>
                <w:color w:val="000000"/>
              </w:rPr>
            </w:pPr>
            <w:r>
              <w:rPr>
                <w:color w:val="000000"/>
              </w:rPr>
              <w:t>4133</w:t>
            </w:r>
          </w:p>
        </w:tc>
      </w:tr>
      <w:tr w14:paraId="21FB4257">
        <w:tblPrEx>
          <w:tblCellMar>
            <w:top w:w="0" w:type="dxa"/>
            <w:left w:w="0" w:type="dxa"/>
            <w:bottom w:w="0" w:type="dxa"/>
            <w:right w:w="0" w:type="dxa"/>
          </w:tblCellMar>
        </w:tblPrEx>
        <w:trPr>
          <w:trHeight w:val="255"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F2D463E">
            <w:pPr>
              <w:ind w:firstLine="420"/>
            </w:pPr>
            <w:r>
              <w:rPr>
                <w:rFonts w:hint="eastAsia"/>
              </w:rPr>
              <w:t>总产出（当年价）</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DDB4DB">
            <w:pPr>
              <w:pStyle w:val="10"/>
              <w:jc w:val="center"/>
              <w:rPr>
                <w:color w:val="000000"/>
              </w:rPr>
            </w:pPr>
            <w:r>
              <w:rPr>
                <w:rFonts w:hint="eastAsia"/>
                <w:color w:val="000000"/>
              </w:rPr>
              <w:t>元／人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F7A843">
            <w:pPr>
              <w:pStyle w:val="10"/>
              <w:jc w:val="center"/>
              <w:rPr>
                <w:color w:val="000000"/>
              </w:rPr>
            </w:pPr>
            <w:r>
              <w:rPr>
                <w:color w:val="000000"/>
              </w:rPr>
              <w:t>9215</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548E800">
            <w:pPr>
              <w:pStyle w:val="10"/>
              <w:jc w:val="center"/>
              <w:rPr>
                <w:color w:val="000000"/>
              </w:rPr>
            </w:pPr>
            <w:r>
              <w:rPr>
                <w:color w:val="000000"/>
              </w:rPr>
              <w:t>8841</w:t>
            </w:r>
          </w:p>
        </w:tc>
      </w:tr>
      <w:tr w14:paraId="20FCAB80">
        <w:tblPrEx>
          <w:tblCellMar>
            <w:top w:w="0" w:type="dxa"/>
            <w:left w:w="0" w:type="dxa"/>
            <w:bottom w:w="0" w:type="dxa"/>
            <w:right w:w="0" w:type="dxa"/>
          </w:tblCellMar>
        </w:tblPrEx>
        <w:trPr>
          <w:trHeight w:val="335"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B853B43">
            <w:pPr>
              <w:ind w:firstLine="420"/>
            </w:pPr>
            <w:r>
              <w:rPr>
                <w:rFonts w:hint="eastAsia"/>
              </w:rPr>
              <w:t>工农业总产值（当年价）</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F32AE4">
            <w:pPr>
              <w:pStyle w:val="10"/>
              <w:jc w:val="center"/>
              <w:rPr>
                <w:color w:val="000000"/>
              </w:rPr>
            </w:pPr>
            <w:r>
              <w:rPr>
                <w:rFonts w:hint="eastAsia"/>
                <w:color w:val="000000"/>
              </w:rPr>
              <w:t>元／人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A76685">
            <w:pPr>
              <w:pStyle w:val="10"/>
              <w:jc w:val="center"/>
              <w:rPr>
                <w:color w:val="000000"/>
              </w:rPr>
            </w:pPr>
            <w:r>
              <w:rPr>
                <w:color w:val="000000"/>
              </w:rPr>
              <w:t>6355</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A903873">
            <w:pPr>
              <w:pStyle w:val="10"/>
              <w:jc w:val="center"/>
              <w:rPr>
                <w:color w:val="000000"/>
              </w:rPr>
            </w:pPr>
            <w:r>
              <w:rPr>
                <w:color w:val="000000"/>
              </w:rPr>
              <w:t>6368</w:t>
            </w:r>
          </w:p>
        </w:tc>
      </w:tr>
      <w:tr w14:paraId="6235D7E6">
        <w:tblPrEx>
          <w:tblCellMar>
            <w:top w:w="0" w:type="dxa"/>
            <w:left w:w="0" w:type="dxa"/>
            <w:bottom w:w="0" w:type="dxa"/>
            <w:right w:w="0" w:type="dxa"/>
          </w:tblCellMar>
        </w:tblPrEx>
        <w:trPr>
          <w:trHeight w:val="315"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64EBBD1">
            <w:pPr>
              <w:ind w:firstLine="420"/>
            </w:pPr>
            <w:r>
              <w:rPr>
                <w:rFonts w:hint="eastAsia"/>
              </w:rPr>
              <w:t>财政总收入</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4FBA20">
            <w:pPr>
              <w:pStyle w:val="10"/>
              <w:jc w:val="center"/>
              <w:rPr>
                <w:color w:val="000000"/>
              </w:rPr>
            </w:pPr>
            <w:r>
              <w:rPr>
                <w:rFonts w:hint="eastAsia"/>
                <w:color w:val="000000"/>
              </w:rPr>
              <w:t>元／人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F381EC">
            <w:pPr>
              <w:pStyle w:val="10"/>
              <w:jc w:val="center"/>
              <w:rPr>
                <w:color w:val="000000"/>
              </w:rPr>
            </w:pPr>
            <w:r>
              <w:rPr>
                <w:color w:val="000000"/>
              </w:rPr>
              <w:t>366</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CEB648F">
            <w:pPr>
              <w:pStyle w:val="10"/>
              <w:jc w:val="center"/>
              <w:rPr>
                <w:color w:val="000000"/>
              </w:rPr>
            </w:pPr>
            <w:r>
              <w:rPr>
                <w:color w:val="000000"/>
              </w:rPr>
              <w:t>328</w:t>
            </w:r>
          </w:p>
        </w:tc>
      </w:tr>
      <w:tr w14:paraId="306D5884">
        <w:tblPrEx>
          <w:tblCellMar>
            <w:top w:w="0" w:type="dxa"/>
            <w:left w:w="0" w:type="dxa"/>
            <w:bottom w:w="0" w:type="dxa"/>
            <w:right w:w="0" w:type="dxa"/>
          </w:tblCellMar>
        </w:tblPrEx>
        <w:trPr>
          <w:trHeight w:val="305"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4206F47">
            <w:pPr>
              <w:ind w:firstLine="420"/>
            </w:pPr>
            <w:r>
              <w:rPr>
                <w:rFonts w:hint="eastAsia"/>
              </w:rPr>
              <w:t>粮食总产批</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6FAAC4">
            <w:pPr>
              <w:pStyle w:val="10"/>
              <w:jc w:val="center"/>
              <w:rPr>
                <w:color w:val="000000"/>
              </w:rPr>
            </w:pPr>
            <w:r>
              <w:rPr>
                <w:rFonts w:hint="eastAsia"/>
                <w:color w:val="000000"/>
              </w:rPr>
              <w:t>公斤／人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E0DFF7">
            <w:pPr>
              <w:pStyle w:val="10"/>
              <w:jc w:val="center"/>
              <w:rPr>
                <w:color w:val="000000"/>
              </w:rPr>
            </w:pPr>
            <w:r>
              <w:rPr>
                <w:color w:val="000000"/>
              </w:rPr>
              <w:t>558</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6D06C15">
            <w:pPr>
              <w:pStyle w:val="10"/>
              <w:jc w:val="center"/>
              <w:rPr>
                <w:color w:val="000000"/>
              </w:rPr>
            </w:pPr>
            <w:r>
              <w:rPr>
                <w:color w:val="000000"/>
              </w:rPr>
              <w:t>556</w:t>
            </w:r>
          </w:p>
        </w:tc>
      </w:tr>
      <w:tr w14:paraId="7D8868C4">
        <w:tblPrEx>
          <w:tblCellMar>
            <w:top w:w="0" w:type="dxa"/>
            <w:left w:w="0" w:type="dxa"/>
            <w:bottom w:w="0" w:type="dxa"/>
            <w:right w:w="0" w:type="dxa"/>
          </w:tblCellMar>
        </w:tblPrEx>
        <w:trPr>
          <w:trHeight w:val="370"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12DA640">
            <w:pPr>
              <w:ind w:firstLine="420"/>
            </w:pPr>
            <w:r>
              <w:rPr>
                <w:rFonts w:hint="eastAsia"/>
              </w:rPr>
              <w:t>油料作物产量</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AA0ED1">
            <w:pPr>
              <w:pStyle w:val="10"/>
              <w:jc w:val="center"/>
              <w:rPr>
                <w:color w:val="000000"/>
              </w:rPr>
            </w:pPr>
            <w:r>
              <w:rPr>
                <w:rFonts w:hint="eastAsia"/>
                <w:color w:val="000000"/>
              </w:rPr>
              <w:t>公斤／人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B312BE">
            <w:pPr>
              <w:pStyle w:val="10"/>
              <w:jc w:val="center"/>
              <w:rPr>
                <w:color w:val="000000"/>
              </w:rPr>
            </w:pPr>
            <w:r>
              <w:rPr>
                <w:color w:val="000000"/>
              </w:rPr>
              <w:t>36</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017E868">
            <w:pPr>
              <w:pStyle w:val="10"/>
              <w:jc w:val="center"/>
              <w:rPr>
                <w:color w:val="000000"/>
              </w:rPr>
            </w:pPr>
            <w:r>
              <w:rPr>
                <w:color w:val="000000"/>
              </w:rPr>
              <w:t>36</w:t>
            </w:r>
          </w:p>
        </w:tc>
      </w:tr>
      <w:tr w14:paraId="20859EF5">
        <w:tblPrEx>
          <w:tblCellMar>
            <w:top w:w="0" w:type="dxa"/>
            <w:left w:w="0" w:type="dxa"/>
            <w:bottom w:w="0" w:type="dxa"/>
            <w:right w:w="0" w:type="dxa"/>
          </w:tblCellMar>
        </w:tblPrEx>
        <w:trPr>
          <w:trHeight w:val="320"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AAA28F4">
            <w:pPr>
              <w:ind w:firstLine="420"/>
            </w:pPr>
            <w:r>
              <w:rPr>
                <w:rFonts w:hint="eastAsia"/>
              </w:rPr>
              <w:t>烟叶总产量</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A86703">
            <w:pPr>
              <w:pStyle w:val="10"/>
              <w:jc w:val="center"/>
              <w:rPr>
                <w:color w:val="000000"/>
              </w:rPr>
            </w:pPr>
            <w:r>
              <w:rPr>
                <w:rFonts w:hint="eastAsia"/>
                <w:color w:val="000000"/>
              </w:rPr>
              <w:t>公斤／人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C8AA5C">
            <w:pPr>
              <w:pStyle w:val="10"/>
              <w:jc w:val="center"/>
              <w:rPr>
                <w:color w:val="000000"/>
              </w:rPr>
            </w:pPr>
            <w:r>
              <w:rPr>
                <w:color w:val="000000"/>
              </w:rPr>
              <w:t>45</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E035125">
            <w:pPr>
              <w:pStyle w:val="10"/>
              <w:jc w:val="center"/>
              <w:rPr>
                <w:color w:val="000000"/>
              </w:rPr>
            </w:pPr>
            <w:r>
              <w:rPr>
                <w:color w:val="000000"/>
              </w:rPr>
              <w:t>49</w:t>
            </w:r>
          </w:p>
        </w:tc>
      </w:tr>
      <w:tr w14:paraId="36549599">
        <w:tblPrEx>
          <w:tblCellMar>
            <w:top w:w="0" w:type="dxa"/>
            <w:left w:w="0" w:type="dxa"/>
            <w:bottom w:w="0" w:type="dxa"/>
            <w:right w:w="0" w:type="dxa"/>
          </w:tblCellMar>
        </w:tblPrEx>
        <w:trPr>
          <w:trHeight w:val="255"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F8C1189">
            <w:pPr>
              <w:ind w:firstLine="420"/>
            </w:pPr>
            <w:r>
              <w:rPr>
                <w:rFonts w:hint="eastAsia"/>
              </w:rPr>
              <w:t>肉类产量</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EB9FFE">
            <w:pPr>
              <w:pStyle w:val="10"/>
              <w:jc w:val="center"/>
              <w:rPr>
                <w:color w:val="000000"/>
              </w:rPr>
            </w:pPr>
            <w:r>
              <w:rPr>
                <w:rFonts w:hint="eastAsia"/>
                <w:color w:val="000000"/>
              </w:rPr>
              <w:t>公斤／人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1FC901">
            <w:pPr>
              <w:pStyle w:val="10"/>
              <w:jc w:val="center"/>
              <w:rPr>
                <w:color w:val="000000"/>
              </w:rPr>
            </w:pPr>
            <w:r>
              <w:rPr>
                <w:color w:val="000000"/>
              </w:rPr>
              <w:t>65</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76DF98F">
            <w:pPr>
              <w:pStyle w:val="10"/>
              <w:jc w:val="center"/>
              <w:rPr>
                <w:color w:val="000000"/>
              </w:rPr>
            </w:pPr>
            <w:r>
              <w:rPr>
                <w:color w:val="000000"/>
              </w:rPr>
              <w:t>66</w:t>
            </w:r>
          </w:p>
        </w:tc>
      </w:tr>
      <w:tr w14:paraId="68041C73">
        <w:tblPrEx>
          <w:tblCellMar>
            <w:top w:w="0" w:type="dxa"/>
            <w:left w:w="0" w:type="dxa"/>
            <w:bottom w:w="0" w:type="dxa"/>
            <w:right w:w="0" w:type="dxa"/>
          </w:tblCellMar>
        </w:tblPrEx>
        <w:trPr>
          <w:trHeight w:val="320"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9FFC58D">
            <w:pPr>
              <w:ind w:firstLine="420"/>
            </w:pPr>
            <w:r>
              <w:rPr>
                <w:rFonts w:hint="eastAsia"/>
              </w:rPr>
              <w:t>社会消费品零售总额</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E7DF48">
            <w:pPr>
              <w:pStyle w:val="10"/>
              <w:jc w:val="center"/>
              <w:rPr>
                <w:color w:val="000000"/>
              </w:rPr>
            </w:pPr>
            <w:r>
              <w:rPr>
                <w:rFonts w:hint="eastAsia"/>
                <w:color w:val="000000"/>
              </w:rPr>
              <w:t>元／人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983F31">
            <w:pPr>
              <w:pStyle w:val="10"/>
              <w:jc w:val="center"/>
              <w:rPr>
                <w:color w:val="000000"/>
              </w:rPr>
            </w:pPr>
            <w:r>
              <w:rPr>
                <w:color w:val="000000"/>
              </w:rPr>
              <w:t>1404</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8511F54">
            <w:pPr>
              <w:pStyle w:val="10"/>
              <w:jc w:val="center"/>
              <w:rPr>
                <w:color w:val="000000"/>
              </w:rPr>
            </w:pPr>
            <w:r>
              <w:rPr>
                <w:color w:val="000000"/>
              </w:rPr>
              <w:t>1315</w:t>
            </w:r>
          </w:p>
        </w:tc>
      </w:tr>
      <w:tr w14:paraId="073E5A8D">
        <w:tblPrEx>
          <w:tblCellMar>
            <w:top w:w="0" w:type="dxa"/>
            <w:left w:w="0" w:type="dxa"/>
            <w:bottom w:w="0" w:type="dxa"/>
            <w:right w:w="0" w:type="dxa"/>
          </w:tblCellMar>
        </w:tblPrEx>
        <w:trPr>
          <w:trHeight w:val="325"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CC74C48">
            <w:pPr>
              <w:ind w:firstLine="420"/>
            </w:pPr>
            <w:r>
              <w:rPr>
                <w:rFonts w:hint="eastAsia"/>
              </w:rPr>
              <w:t>居民储蓄存款余额</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7591CE">
            <w:pPr>
              <w:pStyle w:val="10"/>
              <w:jc w:val="center"/>
              <w:rPr>
                <w:color w:val="000000"/>
              </w:rPr>
            </w:pPr>
            <w:r>
              <w:rPr>
                <w:rFonts w:hint="eastAsia"/>
                <w:color w:val="000000"/>
              </w:rPr>
              <w:t>元／人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55A61E">
            <w:pPr>
              <w:pStyle w:val="10"/>
              <w:jc w:val="center"/>
              <w:rPr>
                <w:color w:val="000000"/>
              </w:rPr>
            </w:pPr>
            <w:r>
              <w:rPr>
                <w:color w:val="000000"/>
              </w:rPr>
              <w:t>2251</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4753CAF">
            <w:pPr>
              <w:pStyle w:val="10"/>
              <w:jc w:val="center"/>
              <w:rPr>
                <w:color w:val="000000"/>
              </w:rPr>
            </w:pPr>
            <w:r>
              <w:rPr>
                <w:color w:val="000000"/>
              </w:rPr>
              <w:t>2084</w:t>
            </w:r>
          </w:p>
        </w:tc>
      </w:tr>
      <w:tr w14:paraId="7F4B6477">
        <w:tblPrEx>
          <w:tblCellMar>
            <w:top w:w="0" w:type="dxa"/>
            <w:left w:w="0" w:type="dxa"/>
            <w:bottom w:w="0" w:type="dxa"/>
            <w:right w:w="0" w:type="dxa"/>
          </w:tblCellMar>
        </w:tblPrEx>
        <w:trPr>
          <w:trHeight w:val="315"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FF2A518">
            <w:pPr>
              <w:ind w:firstLine="420"/>
            </w:pPr>
            <w:r>
              <w:rPr>
                <w:rFonts w:hint="eastAsia"/>
              </w:rPr>
              <w:t>年末耕地面积</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DD5E60">
            <w:pPr>
              <w:pStyle w:val="10"/>
              <w:jc w:val="center"/>
              <w:rPr>
                <w:color w:val="000000"/>
              </w:rPr>
            </w:pPr>
            <w:r>
              <w:rPr>
                <w:rFonts w:hint="eastAsia"/>
                <w:color w:val="000000"/>
              </w:rPr>
              <w:t>亩／人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2F0392">
            <w:pPr>
              <w:pStyle w:val="10"/>
              <w:jc w:val="center"/>
              <w:rPr>
                <w:color w:val="000000"/>
              </w:rPr>
            </w:pPr>
            <w:r>
              <w:rPr>
                <w:color w:val="000000"/>
              </w:rPr>
              <w:t>0.97</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7F19CD">
            <w:pPr>
              <w:pStyle w:val="10"/>
              <w:jc w:val="center"/>
              <w:rPr>
                <w:color w:val="000000"/>
              </w:rPr>
            </w:pPr>
            <w:r>
              <w:rPr>
                <w:color w:val="000000"/>
              </w:rPr>
              <w:t>0.99</w:t>
            </w:r>
          </w:p>
        </w:tc>
      </w:tr>
      <w:tr w14:paraId="5F1CA6C4">
        <w:tblPrEx>
          <w:tblCellMar>
            <w:top w:w="0" w:type="dxa"/>
            <w:left w:w="0" w:type="dxa"/>
            <w:bottom w:w="0" w:type="dxa"/>
            <w:right w:w="0" w:type="dxa"/>
          </w:tblCellMar>
        </w:tblPrEx>
        <w:trPr>
          <w:trHeight w:val="315"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0F116E">
            <w:pPr>
              <w:ind w:firstLine="420"/>
            </w:pPr>
            <w:r>
              <w:rPr>
                <w:rFonts w:hint="eastAsia"/>
              </w:rPr>
              <w:t>在岗职工平均工资</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BBB420">
            <w:pPr>
              <w:pStyle w:val="10"/>
              <w:jc w:val="center"/>
              <w:rPr>
                <w:color w:val="000000"/>
              </w:rPr>
            </w:pPr>
            <w:r>
              <w:rPr>
                <w:rFonts w:hint="eastAsia"/>
                <w:color w:val="000000"/>
              </w:rPr>
              <w:t>元／人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202D78">
            <w:pPr>
              <w:pStyle w:val="10"/>
              <w:jc w:val="center"/>
              <w:rPr>
                <w:color w:val="000000"/>
              </w:rPr>
            </w:pPr>
            <w:r>
              <w:rPr>
                <w:color w:val="000000"/>
              </w:rPr>
              <w:t>6658</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BCAD2AD">
            <w:pPr>
              <w:pStyle w:val="10"/>
              <w:jc w:val="center"/>
              <w:rPr>
                <w:color w:val="000000"/>
              </w:rPr>
            </w:pPr>
            <w:r>
              <w:rPr>
                <w:color w:val="000000"/>
              </w:rPr>
              <w:t>6546</w:t>
            </w:r>
          </w:p>
        </w:tc>
      </w:tr>
      <w:tr w14:paraId="5F317B6B">
        <w:tblPrEx>
          <w:tblCellMar>
            <w:top w:w="0" w:type="dxa"/>
            <w:left w:w="0" w:type="dxa"/>
            <w:bottom w:w="0" w:type="dxa"/>
            <w:right w:w="0" w:type="dxa"/>
          </w:tblCellMar>
        </w:tblPrEx>
        <w:trPr>
          <w:trHeight w:val="305" w:hRule="atLeast"/>
        </w:trPr>
        <w:tc>
          <w:tcPr>
            <w:tcW w:w="24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7125397">
            <w:pPr>
              <w:ind w:firstLine="420"/>
            </w:pPr>
            <w:r>
              <w:rPr>
                <w:rFonts w:hint="eastAsia"/>
              </w:rPr>
              <w:t>农民人均纯收入</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52FDFD">
            <w:pPr>
              <w:pStyle w:val="10"/>
              <w:jc w:val="center"/>
              <w:rPr>
                <w:color w:val="000000"/>
              </w:rPr>
            </w:pPr>
            <w:r>
              <w:rPr>
                <w:rFonts w:hint="eastAsia"/>
                <w:color w:val="000000"/>
              </w:rPr>
              <w:t>元／人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8215F0">
            <w:pPr>
              <w:pStyle w:val="10"/>
              <w:jc w:val="center"/>
              <w:rPr>
                <w:color w:val="000000"/>
              </w:rPr>
            </w:pPr>
            <w:r>
              <w:rPr>
                <w:color w:val="000000"/>
              </w:rPr>
              <w:t>3400</w:t>
            </w:r>
          </w:p>
        </w:tc>
        <w:tc>
          <w:tcPr>
            <w:tcW w:w="86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BB3D969">
            <w:pPr>
              <w:pStyle w:val="10"/>
              <w:jc w:val="center"/>
              <w:rPr>
                <w:color w:val="000000"/>
              </w:rPr>
            </w:pPr>
            <w:r>
              <w:rPr>
                <w:color w:val="000000"/>
              </w:rPr>
              <w:t>3103</w:t>
            </w:r>
          </w:p>
        </w:tc>
      </w:tr>
    </w:tbl>
    <w:p w14:paraId="6DEE52FB">
      <w:pPr>
        <w:pStyle w:val="3"/>
      </w:pPr>
      <w:r>
        <w:rPr>
          <w:rFonts w:hint="eastAsia"/>
        </w:rPr>
        <w:t>分镇人口统计（一）</w:t>
      </w:r>
    </w:p>
    <w:tbl>
      <w:tblPr>
        <w:tblStyle w:val="7"/>
        <w:tblW w:w="4995" w:type="pct"/>
        <w:tblInd w:w="0" w:type="dxa"/>
        <w:tblLayout w:type="autofit"/>
        <w:tblCellMar>
          <w:top w:w="0" w:type="dxa"/>
          <w:left w:w="0" w:type="dxa"/>
          <w:bottom w:w="0" w:type="dxa"/>
          <w:right w:w="0" w:type="dxa"/>
        </w:tblCellMar>
      </w:tblPr>
      <w:tblGrid>
        <w:gridCol w:w="2493"/>
        <w:gridCol w:w="1364"/>
        <w:gridCol w:w="1821"/>
        <w:gridCol w:w="2161"/>
        <w:gridCol w:w="1919"/>
        <w:gridCol w:w="8"/>
      </w:tblGrid>
      <w:tr w14:paraId="442FAB8C">
        <w:tblPrEx>
          <w:tblCellMar>
            <w:top w:w="0" w:type="dxa"/>
            <w:left w:w="0" w:type="dxa"/>
            <w:bottom w:w="0" w:type="dxa"/>
            <w:right w:w="0" w:type="dxa"/>
          </w:tblCellMar>
        </w:tblPrEx>
        <w:trPr>
          <w:trHeight w:val="280" w:hRule="atLeast"/>
        </w:trPr>
        <w:tc>
          <w:tcPr>
            <w:tcW w:w="1276" w:type="pct"/>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DBBCFBD">
            <w:pPr>
              <w:pStyle w:val="10"/>
              <w:jc w:val="center"/>
              <w:rPr>
                <w:b/>
                <w:bCs/>
              </w:rPr>
            </w:pPr>
            <w:r>
              <w:rPr>
                <w:rFonts w:hint="eastAsia"/>
                <w:b/>
                <w:bCs/>
              </w:rPr>
              <w:t>镇名</w:t>
            </w:r>
          </w:p>
        </w:tc>
        <w:tc>
          <w:tcPr>
            <w:tcW w:w="698"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E68E63">
            <w:pPr>
              <w:pStyle w:val="10"/>
              <w:jc w:val="center"/>
              <w:rPr>
                <w:b/>
                <w:bCs/>
              </w:rPr>
            </w:pPr>
            <w:r>
              <w:rPr>
                <w:rFonts w:hint="eastAsia"/>
                <w:b/>
                <w:bCs/>
              </w:rPr>
              <w:t>总人口（人）</w:t>
            </w:r>
          </w:p>
        </w:tc>
        <w:tc>
          <w:tcPr>
            <w:tcW w:w="2038"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87DDA5">
            <w:pPr>
              <w:pStyle w:val="10"/>
              <w:jc w:val="center"/>
              <w:rPr>
                <w:b/>
                <w:bCs/>
              </w:rPr>
            </w:pPr>
            <w:r>
              <w:rPr>
                <w:rFonts w:hint="eastAsia"/>
                <w:b/>
                <w:bCs/>
              </w:rPr>
              <w:t>其中</w:t>
            </w:r>
          </w:p>
        </w:tc>
        <w:tc>
          <w:tcPr>
            <w:tcW w:w="986" w:type="pct"/>
            <w:gridSpan w:val="2"/>
            <w:vMerge w:val="restar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160E7501">
            <w:pPr>
              <w:pStyle w:val="10"/>
              <w:jc w:val="center"/>
              <w:rPr>
                <w:b/>
                <w:bCs/>
              </w:rPr>
            </w:pPr>
            <w:r>
              <w:rPr>
                <w:rFonts w:hint="eastAsia"/>
                <w:b/>
                <w:bCs/>
              </w:rPr>
              <w:t>出当生人年数</w:t>
            </w:r>
          </w:p>
        </w:tc>
      </w:tr>
      <w:tr w14:paraId="4FD68DAD">
        <w:tblPrEx>
          <w:tblCellMar>
            <w:top w:w="0" w:type="dxa"/>
            <w:left w:w="0" w:type="dxa"/>
            <w:bottom w:w="0" w:type="dxa"/>
            <w:right w:w="0" w:type="dxa"/>
          </w:tblCellMar>
        </w:tblPrEx>
        <w:trPr>
          <w:trHeight w:val="280" w:hRule="atLeast"/>
        </w:trPr>
        <w:tc>
          <w:tcPr>
            <w:tcW w:w="1276" w:type="pct"/>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C01628A">
            <w:pPr>
              <w:pStyle w:val="10"/>
              <w:jc w:val="center"/>
            </w:pPr>
          </w:p>
        </w:tc>
        <w:tc>
          <w:tcPr>
            <w:tcW w:w="698"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8DDD9E">
            <w:pPr>
              <w:pStyle w:val="10"/>
              <w:jc w:val="center"/>
            </w:pPr>
          </w:p>
        </w:tc>
        <w:tc>
          <w:tcPr>
            <w:tcW w:w="93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24D02B">
            <w:pPr>
              <w:pStyle w:val="10"/>
              <w:jc w:val="center"/>
              <w:rPr>
                <w:b/>
                <w:bCs/>
              </w:rPr>
            </w:pPr>
            <w:r>
              <w:rPr>
                <w:rFonts w:hint="eastAsia"/>
                <w:b/>
                <w:bCs/>
              </w:rPr>
              <w:t>非农业人口</w:t>
            </w:r>
          </w:p>
        </w:tc>
        <w:tc>
          <w:tcPr>
            <w:tcW w:w="110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D832C5">
            <w:pPr>
              <w:pStyle w:val="10"/>
              <w:jc w:val="center"/>
              <w:rPr>
                <w:b/>
                <w:bCs/>
              </w:rPr>
            </w:pPr>
            <w:r>
              <w:rPr>
                <w:rFonts w:hint="eastAsia"/>
                <w:b/>
                <w:bCs/>
              </w:rPr>
              <w:t>男性</w:t>
            </w:r>
          </w:p>
        </w:tc>
        <w:tc>
          <w:tcPr>
            <w:tcW w:w="986" w:type="pct"/>
            <w:gridSpan w:val="2"/>
            <w:vMerge w:val="continue"/>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7472C139">
            <w:pPr>
              <w:pStyle w:val="10"/>
              <w:jc w:val="center"/>
            </w:pPr>
          </w:p>
        </w:tc>
      </w:tr>
      <w:tr w14:paraId="4EE67443">
        <w:tblPrEx>
          <w:tblCellMar>
            <w:top w:w="0" w:type="dxa"/>
            <w:left w:w="0" w:type="dxa"/>
            <w:bottom w:w="0" w:type="dxa"/>
            <w:right w:w="0" w:type="dxa"/>
          </w:tblCellMar>
        </w:tblPrEx>
        <w:trPr>
          <w:trHeight w:val="325"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02AAA5B">
            <w:pPr>
              <w:pStyle w:val="10"/>
              <w:jc w:val="center"/>
            </w:pPr>
            <w:r>
              <w:rPr>
                <w:rFonts w:hint="eastAsia"/>
              </w:rPr>
              <w:t>总计</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9CD616">
            <w:pPr>
              <w:pStyle w:val="10"/>
              <w:jc w:val="center"/>
            </w:pPr>
            <w:r>
              <w:t>450828</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7952DF">
            <w:pPr>
              <w:pStyle w:val="10"/>
              <w:jc w:val="center"/>
            </w:pPr>
            <w:r>
              <w:t>76876</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13DD3D">
            <w:pPr>
              <w:pStyle w:val="10"/>
              <w:jc w:val="center"/>
            </w:pPr>
            <w:r>
              <w:t>226092</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7D908953">
            <w:pPr>
              <w:pStyle w:val="10"/>
              <w:jc w:val="center"/>
            </w:pPr>
            <w:r>
              <w:t>5716</w:t>
            </w:r>
          </w:p>
        </w:tc>
      </w:tr>
      <w:tr w14:paraId="5D27909C">
        <w:tblPrEx>
          <w:tblCellMar>
            <w:top w:w="0" w:type="dxa"/>
            <w:left w:w="0" w:type="dxa"/>
            <w:bottom w:w="0" w:type="dxa"/>
            <w:right w:w="0" w:type="dxa"/>
          </w:tblCellMar>
        </w:tblPrEx>
        <w:trPr>
          <w:trHeight w:val="290"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6EF9413">
            <w:pPr>
              <w:pStyle w:val="10"/>
              <w:jc w:val="center"/>
            </w:pPr>
            <w:r>
              <w:rPr>
                <w:rFonts w:hint="eastAsia"/>
              </w:rPr>
              <w:t>乌迳</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2CE933">
            <w:pPr>
              <w:pStyle w:val="10"/>
              <w:jc w:val="center"/>
            </w:pPr>
            <w:r>
              <w:t>32718</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86B369">
            <w:pPr>
              <w:pStyle w:val="10"/>
              <w:jc w:val="center"/>
            </w:pPr>
            <w:r>
              <w:t>2582</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DD6B51">
            <w:pPr>
              <w:pStyle w:val="10"/>
              <w:jc w:val="center"/>
            </w:pPr>
            <w:r>
              <w:t>16165</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2CA13512">
            <w:pPr>
              <w:pStyle w:val="10"/>
              <w:jc w:val="center"/>
            </w:pPr>
            <w:r>
              <w:t>527</w:t>
            </w:r>
          </w:p>
        </w:tc>
      </w:tr>
      <w:tr w14:paraId="48E959CD">
        <w:tblPrEx>
          <w:tblCellMar>
            <w:top w:w="0" w:type="dxa"/>
            <w:left w:w="0" w:type="dxa"/>
            <w:bottom w:w="0" w:type="dxa"/>
            <w:right w:w="0" w:type="dxa"/>
          </w:tblCellMar>
        </w:tblPrEx>
        <w:trPr>
          <w:trHeight w:val="325"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D372BC5">
            <w:pPr>
              <w:pStyle w:val="10"/>
              <w:jc w:val="center"/>
            </w:pPr>
            <w:r>
              <w:rPr>
                <w:rFonts w:hint="eastAsia"/>
              </w:rPr>
              <w:t>孔江</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8268F9">
            <w:pPr>
              <w:pStyle w:val="10"/>
              <w:jc w:val="center"/>
            </w:pPr>
            <w:r>
              <w:t>8585</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F87485">
            <w:pPr>
              <w:pStyle w:val="10"/>
              <w:jc w:val="center"/>
            </w:pPr>
            <w:r>
              <w:t>340</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993E0F">
            <w:pPr>
              <w:pStyle w:val="10"/>
              <w:jc w:val="center"/>
            </w:pPr>
            <w:r>
              <w:t>4426</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552441D6">
            <w:pPr>
              <w:pStyle w:val="10"/>
              <w:jc w:val="center"/>
            </w:pPr>
            <w:r>
              <w:t>105</w:t>
            </w:r>
          </w:p>
        </w:tc>
      </w:tr>
      <w:tr w14:paraId="195D7928">
        <w:tblPrEx>
          <w:tblCellMar>
            <w:top w:w="0" w:type="dxa"/>
            <w:left w:w="0" w:type="dxa"/>
            <w:bottom w:w="0" w:type="dxa"/>
            <w:right w:w="0" w:type="dxa"/>
          </w:tblCellMar>
        </w:tblPrEx>
        <w:trPr>
          <w:trHeight w:val="325"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EBD406D">
            <w:pPr>
              <w:pStyle w:val="10"/>
              <w:jc w:val="center"/>
            </w:pPr>
            <w:r>
              <w:rPr>
                <w:rFonts w:hint="eastAsia"/>
              </w:rPr>
              <w:t>新龙</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0A9D1C">
            <w:pPr>
              <w:pStyle w:val="10"/>
              <w:jc w:val="center"/>
            </w:pPr>
            <w:r>
              <w:t>12629</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8D875F">
            <w:pPr>
              <w:pStyle w:val="10"/>
              <w:jc w:val="center"/>
            </w:pPr>
            <w:r>
              <w:t>563</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4610DE">
            <w:pPr>
              <w:pStyle w:val="10"/>
              <w:jc w:val="center"/>
            </w:pPr>
            <w:r>
              <w:t>6354</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44C03D88">
            <w:pPr>
              <w:pStyle w:val="10"/>
              <w:jc w:val="center"/>
            </w:pPr>
            <w:r>
              <w:t>177</w:t>
            </w:r>
          </w:p>
        </w:tc>
      </w:tr>
      <w:tr w14:paraId="5BF1421A">
        <w:tblPrEx>
          <w:tblCellMar>
            <w:top w:w="0" w:type="dxa"/>
            <w:left w:w="0" w:type="dxa"/>
            <w:bottom w:w="0" w:type="dxa"/>
            <w:right w:w="0" w:type="dxa"/>
          </w:tblCellMar>
        </w:tblPrEx>
        <w:trPr>
          <w:trHeight w:val="345"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3CD3AB2">
            <w:pPr>
              <w:pStyle w:val="10"/>
              <w:jc w:val="center"/>
            </w:pPr>
            <w:r>
              <w:rPr>
                <w:rFonts w:hint="eastAsia"/>
              </w:rPr>
              <w:t>界址</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F3CD4A">
            <w:pPr>
              <w:pStyle w:val="10"/>
              <w:jc w:val="center"/>
            </w:pPr>
            <w:r>
              <w:t>13593</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7F6DC8">
            <w:pPr>
              <w:pStyle w:val="10"/>
              <w:jc w:val="center"/>
            </w:pPr>
            <w:r>
              <w:t>520</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8E515A">
            <w:pPr>
              <w:pStyle w:val="10"/>
              <w:jc w:val="center"/>
            </w:pPr>
            <w:r>
              <w:t>6981</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228610AA">
            <w:pPr>
              <w:pStyle w:val="10"/>
              <w:jc w:val="center"/>
            </w:pPr>
            <w:r>
              <w:t>170</w:t>
            </w:r>
          </w:p>
        </w:tc>
      </w:tr>
      <w:tr w14:paraId="197644DE">
        <w:tblPrEx>
          <w:tblCellMar>
            <w:top w:w="0" w:type="dxa"/>
            <w:left w:w="0" w:type="dxa"/>
            <w:bottom w:w="0" w:type="dxa"/>
            <w:right w:w="0" w:type="dxa"/>
          </w:tblCellMar>
        </w:tblPrEx>
        <w:trPr>
          <w:trHeight w:val="330"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AE18C8A">
            <w:pPr>
              <w:pStyle w:val="10"/>
              <w:jc w:val="center"/>
            </w:pPr>
            <w:r>
              <w:rPr>
                <w:rFonts w:hint="eastAsia"/>
              </w:rPr>
              <w:t>坪田</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266410">
            <w:pPr>
              <w:pStyle w:val="10"/>
              <w:jc w:val="center"/>
            </w:pPr>
            <w:r>
              <w:t>11171</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C99E40">
            <w:pPr>
              <w:pStyle w:val="10"/>
              <w:jc w:val="center"/>
            </w:pPr>
            <w:r>
              <w:t>321</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9057A0">
            <w:pPr>
              <w:pStyle w:val="10"/>
              <w:jc w:val="center"/>
            </w:pPr>
            <w:r>
              <w:t>5872</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53671C34">
            <w:pPr>
              <w:pStyle w:val="10"/>
              <w:jc w:val="center"/>
            </w:pPr>
            <w:r>
              <w:t>172</w:t>
            </w:r>
          </w:p>
        </w:tc>
      </w:tr>
      <w:tr w14:paraId="5625FD17">
        <w:tblPrEx>
          <w:tblCellMar>
            <w:top w:w="0" w:type="dxa"/>
            <w:left w:w="0" w:type="dxa"/>
            <w:bottom w:w="0" w:type="dxa"/>
            <w:right w:w="0" w:type="dxa"/>
          </w:tblCellMar>
        </w:tblPrEx>
        <w:trPr>
          <w:trHeight w:val="305"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37D3B49">
            <w:pPr>
              <w:pStyle w:val="10"/>
              <w:jc w:val="center"/>
            </w:pPr>
            <w:r>
              <w:rPr>
                <w:rFonts w:hint="eastAsia"/>
              </w:rPr>
              <w:t>黄坑</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E41B88">
            <w:pPr>
              <w:pStyle w:val="10"/>
              <w:jc w:val="center"/>
            </w:pPr>
            <w:r>
              <w:t>24031</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B89EF5">
            <w:pPr>
              <w:pStyle w:val="10"/>
              <w:jc w:val="center"/>
            </w:pPr>
            <w:r>
              <w:t>2107</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E44F5F">
            <w:pPr>
              <w:pStyle w:val="10"/>
              <w:jc w:val="center"/>
            </w:pPr>
            <w:r>
              <w:t>12079</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3E997DAF">
            <w:pPr>
              <w:pStyle w:val="10"/>
              <w:jc w:val="center"/>
            </w:pPr>
            <w:r>
              <w:t>312</w:t>
            </w:r>
          </w:p>
        </w:tc>
      </w:tr>
      <w:tr w14:paraId="40CE5713">
        <w:tblPrEx>
          <w:tblCellMar>
            <w:top w:w="0" w:type="dxa"/>
            <w:left w:w="0" w:type="dxa"/>
            <w:bottom w:w="0" w:type="dxa"/>
            <w:right w:w="0" w:type="dxa"/>
          </w:tblCellMar>
        </w:tblPrEx>
        <w:trPr>
          <w:trHeight w:val="320"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25FF619">
            <w:pPr>
              <w:pStyle w:val="10"/>
              <w:jc w:val="center"/>
            </w:pPr>
            <w:r>
              <w:rPr>
                <w:rFonts w:hint="eastAsia"/>
              </w:rPr>
              <w:t>邓坊</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5EE6C5">
            <w:pPr>
              <w:pStyle w:val="10"/>
              <w:jc w:val="center"/>
            </w:pPr>
            <w:r>
              <w:t>11964</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17E765">
            <w:pPr>
              <w:pStyle w:val="10"/>
              <w:jc w:val="center"/>
            </w:pPr>
            <w:r>
              <w:t>713</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EC5A8A">
            <w:pPr>
              <w:pStyle w:val="10"/>
              <w:jc w:val="center"/>
            </w:pPr>
            <w:r>
              <w:t>5978</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711FA6DB">
            <w:pPr>
              <w:pStyle w:val="10"/>
              <w:jc w:val="center"/>
            </w:pPr>
            <w:r>
              <w:t>158</w:t>
            </w:r>
          </w:p>
        </w:tc>
      </w:tr>
      <w:tr w14:paraId="49830751">
        <w:tblPrEx>
          <w:tblCellMar>
            <w:top w:w="0" w:type="dxa"/>
            <w:left w:w="0" w:type="dxa"/>
            <w:bottom w:w="0" w:type="dxa"/>
            <w:right w:w="0" w:type="dxa"/>
          </w:tblCellMar>
        </w:tblPrEx>
        <w:trPr>
          <w:trHeight w:val="325"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A475E99">
            <w:pPr>
              <w:pStyle w:val="10"/>
              <w:jc w:val="center"/>
            </w:pPr>
            <w:r>
              <w:rPr>
                <w:rFonts w:hint="eastAsia"/>
              </w:rPr>
              <w:t>油山</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3B18C9">
            <w:pPr>
              <w:pStyle w:val="10"/>
              <w:jc w:val="center"/>
            </w:pPr>
            <w:r>
              <w:t>10065</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494CBF">
            <w:pPr>
              <w:pStyle w:val="10"/>
              <w:jc w:val="center"/>
            </w:pPr>
            <w:r>
              <w:t>308</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763F3B">
            <w:pPr>
              <w:pStyle w:val="10"/>
              <w:jc w:val="center"/>
            </w:pPr>
            <w:r>
              <w:t>5253</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151479DE">
            <w:pPr>
              <w:pStyle w:val="10"/>
              <w:jc w:val="center"/>
            </w:pPr>
            <w:r>
              <w:t>130</w:t>
            </w:r>
          </w:p>
        </w:tc>
      </w:tr>
      <w:tr w14:paraId="798ACA0D">
        <w:tblPrEx>
          <w:tblCellMar>
            <w:top w:w="0" w:type="dxa"/>
            <w:left w:w="0" w:type="dxa"/>
            <w:bottom w:w="0" w:type="dxa"/>
            <w:right w:w="0" w:type="dxa"/>
          </w:tblCellMar>
        </w:tblPrEx>
        <w:trPr>
          <w:trHeight w:val="290"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E6B3658">
            <w:pPr>
              <w:pStyle w:val="10"/>
              <w:jc w:val="center"/>
            </w:pPr>
            <w:r>
              <w:rPr>
                <w:rFonts w:hint="eastAsia"/>
              </w:rPr>
              <w:t>大塘</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D71D18">
            <w:pPr>
              <w:pStyle w:val="10"/>
              <w:jc w:val="center"/>
            </w:pPr>
            <w:r>
              <w:t>23196</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08BE58">
            <w:pPr>
              <w:pStyle w:val="10"/>
              <w:jc w:val="center"/>
            </w:pPr>
            <w:r>
              <w:t>1330</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D9028F">
            <w:pPr>
              <w:pStyle w:val="10"/>
              <w:jc w:val="center"/>
            </w:pPr>
            <w:r>
              <w:t>11564</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75E75A20">
            <w:pPr>
              <w:pStyle w:val="10"/>
              <w:jc w:val="center"/>
            </w:pPr>
            <w:r>
              <w:t>311</w:t>
            </w:r>
          </w:p>
        </w:tc>
      </w:tr>
      <w:tr w14:paraId="5F88095E">
        <w:tblPrEx>
          <w:tblCellMar>
            <w:top w:w="0" w:type="dxa"/>
            <w:left w:w="0" w:type="dxa"/>
            <w:bottom w:w="0" w:type="dxa"/>
            <w:right w:w="0" w:type="dxa"/>
          </w:tblCellMar>
        </w:tblPrEx>
        <w:trPr>
          <w:trHeight w:val="285"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24FBA6A">
            <w:pPr>
              <w:pStyle w:val="10"/>
              <w:jc w:val="center"/>
            </w:pPr>
            <w:r>
              <w:rPr>
                <w:rFonts w:hint="eastAsia"/>
              </w:rPr>
              <w:t>南亩</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9CFFD1">
            <w:pPr>
              <w:pStyle w:val="10"/>
              <w:jc w:val="center"/>
            </w:pPr>
            <w:r>
              <w:t>15003</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DB61DB">
            <w:pPr>
              <w:pStyle w:val="10"/>
              <w:jc w:val="center"/>
            </w:pPr>
            <w:r>
              <w:t>787</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16D44D">
            <w:pPr>
              <w:pStyle w:val="10"/>
              <w:jc w:val="center"/>
            </w:pPr>
            <w:r>
              <w:t>7634</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280825AB">
            <w:pPr>
              <w:pStyle w:val="10"/>
              <w:jc w:val="center"/>
            </w:pPr>
            <w:r>
              <w:t>267</w:t>
            </w:r>
          </w:p>
        </w:tc>
      </w:tr>
      <w:tr w14:paraId="30DF6658">
        <w:tblPrEx>
          <w:tblCellMar>
            <w:top w:w="0" w:type="dxa"/>
            <w:left w:w="0" w:type="dxa"/>
            <w:bottom w:w="0" w:type="dxa"/>
            <w:right w:w="0" w:type="dxa"/>
          </w:tblCellMar>
        </w:tblPrEx>
        <w:trPr>
          <w:trHeight w:val="320" w:hRule="atLeast"/>
        </w:trPr>
        <w:tc>
          <w:tcPr>
            <w:tcW w:w="127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56E9382">
            <w:pPr>
              <w:pStyle w:val="10"/>
              <w:jc w:val="center"/>
            </w:pPr>
            <w:r>
              <w:rPr>
                <w:rFonts w:hint="eastAsia"/>
              </w:rPr>
              <w:t>水口</w:t>
            </w:r>
          </w:p>
        </w:tc>
        <w:tc>
          <w:tcPr>
            <w:tcW w:w="69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1B15EE">
            <w:pPr>
              <w:pStyle w:val="10"/>
              <w:jc w:val="center"/>
            </w:pPr>
            <w:r>
              <w:t>23756</w:t>
            </w:r>
          </w:p>
        </w:tc>
        <w:tc>
          <w:tcPr>
            <w:tcW w:w="9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BADA74">
            <w:pPr>
              <w:pStyle w:val="10"/>
              <w:jc w:val="center"/>
            </w:pPr>
            <w:r>
              <w:t>1240</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91C0B0">
            <w:pPr>
              <w:pStyle w:val="10"/>
              <w:jc w:val="center"/>
            </w:pPr>
            <w:r>
              <w:t>11724</w:t>
            </w:r>
          </w:p>
        </w:tc>
        <w:tc>
          <w:tcPr>
            <w:tcW w:w="986" w:type="pct"/>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175110D3">
            <w:pPr>
              <w:pStyle w:val="10"/>
              <w:jc w:val="center"/>
            </w:pPr>
            <w:r>
              <w:t>299</w:t>
            </w:r>
          </w:p>
        </w:tc>
      </w:tr>
      <w:tr w14:paraId="36F1F43D">
        <w:tblPrEx>
          <w:tblCellMar>
            <w:top w:w="0" w:type="dxa"/>
            <w:left w:w="0" w:type="dxa"/>
            <w:bottom w:w="0" w:type="dxa"/>
            <w:right w:w="0" w:type="dxa"/>
          </w:tblCellMar>
        </w:tblPrEx>
        <w:trPr>
          <w:gridAfter w:val="1"/>
          <w:wAfter w:w="4" w:type="pct"/>
          <w:trHeight w:val="280"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D56C48B">
            <w:pPr>
              <w:pStyle w:val="10"/>
              <w:jc w:val="center"/>
              <w:rPr>
                <w:color w:val="000000"/>
              </w:rPr>
            </w:pPr>
            <w:r>
              <w:rPr>
                <w:rFonts w:hint="eastAsia"/>
                <w:color w:val="000000"/>
              </w:rPr>
              <w:t>江头</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D6A7FA">
            <w:pPr>
              <w:pStyle w:val="10"/>
              <w:jc w:val="center"/>
              <w:rPr>
                <w:color w:val="000000"/>
              </w:rPr>
            </w:pPr>
            <w:r>
              <w:rPr>
                <w:color w:val="000000"/>
              </w:rPr>
              <w:t>11484</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4BEEFD">
            <w:pPr>
              <w:pStyle w:val="10"/>
              <w:jc w:val="center"/>
              <w:rPr>
                <w:color w:val="000000"/>
              </w:rPr>
            </w:pPr>
            <w:r>
              <w:rPr>
                <w:color w:val="000000"/>
              </w:rPr>
              <w:t>542</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1C3DAE">
            <w:pPr>
              <w:pStyle w:val="10"/>
              <w:jc w:val="center"/>
              <w:rPr>
                <w:color w:val="000000"/>
              </w:rPr>
            </w:pPr>
            <w:r>
              <w:rPr>
                <w:color w:val="000000"/>
              </w:rPr>
              <w:t>5823</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397D31E">
            <w:pPr>
              <w:pStyle w:val="10"/>
              <w:jc w:val="center"/>
              <w:rPr>
                <w:color w:val="000000"/>
              </w:rPr>
            </w:pPr>
            <w:r>
              <w:rPr>
                <w:color w:val="000000"/>
              </w:rPr>
              <w:t>131</w:t>
            </w:r>
          </w:p>
        </w:tc>
      </w:tr>
      <w:tr w14:paraId="51C7646E">
        <w:tblPrEx>
          <w:tblCellMar>
            <w:top w:w="0" w:type="dxa"/>
            <w:left w:w="0" w:type="dxa"/>
            <w:bottom w:w="0" w:type="dxa"/>
            <w:right w:w="0" w:type="dxa"/>
          </w:tblCellMar>
        </w:tblPrEx>
        <w:trPr>
          <w:gridAfter w:val="1"/>
          <w:wAfter w:w="4" w:type="pct"/>
          <w:trHeight w:val="280"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53AA546">
            <w:pPr>
              <w:pStyle w:val="10"/>
              <w:jc w:val="center"/>
              <w:rPr>
                <w:color w:val="000000"/>
              </w:rPr>
            </w:pPr>
            <w:r>
              <w:rPr>
                <w:rFonts w:hint="eastAsia"/>
                <w:color w:val="000000"/>
              </w:rPr>
              <w:t>湖口</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5085E6">
            <w:pPr>
              <w:pStyle w:val="10"/>
              <w:jc w:val="center"/>
              <w:rPr>
                <w:color w:val="000000"/>
              </w:rPr>
            </w:pPr>
            <w:r>
              <w:rPr>
                <w:color w:val="000000"/>
              </w:rPr>
              <w:t>33605</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7ECBF5">
            <w:pPr>
              <w:pStyle w:val="10"/>
              <w:jc w:val="center"/>
              <w:rPr>
                <w:color w:val="000000"/>
              </w:rPr>
            </w:pPr>
            <w:r>
              <w:rPr>
                <w:color w:val="000000"/>
              </w:rPr>
              <w:t>1473</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C6D8D0">
            <w:pPr>
              <w:pStyle w:val="10"/>
              <w:jc w:val="center"/>
              <w:rPr>
                <w:color w:val="000000"/>
              </w:rPr>
            </w:pPr>
            <w:r>
              <w:rPr>
                <w:color w:val="000000"/>
              </w:rPr>
              <w:t>16528</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1A35835">
            <w:pPr>
              <w:pStyle w:val="10"/>
              <w:jc w:val="center"/>
              <w:rPr>
                <w:color w:val="000000"/>
              </w:rPr>
            </w:pPr>
            <w:r>
              <w:rPr>
                <w:color w:val="000000"/>
              </w:rPr>
              <w:t>416</w:t>
            </w:r>
          </w:p>
        </w:tc>
      </w:tr>
      <w:tr w14:paraId="45CE05BC">
        <w:tblPrEx>
          <w:tblCellMar>
            <w:top w:w="0" w:type="dxa"/>
            <w:left w:w="0" w:type="dxa"/>
            <w:bottom w:w="0" w:type="dxa"/>
            <w:right w:w="0" w:type="dxa"/>
          </w:tblCellMar>
        </w:tblPrEx>
        <w:trPr>
          <w:gridAfter w:val="1"/>
          <w:wAfter w:w="4" w:type="pct"/>
          <w:trHeight w:val="280"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F3262E2">
            <w:pPr>
              <w:pStyle w:val="10"/>
              <w:jc w:val="center"/>
              <w:rPr>
                <w:color w:val="000000"/>
              </w:rPr>
            </w:pPr>
            <w:r>
              <w:rPr>
                <w:rFonts w:hint="eastAsia"/>
                <w:color w:val="000000"/>
              </w:rPr>
              <w:t>珠玑</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8EF63C">
            <w:pPr>
              <w:pStyle w:val="10"/>
              <w:jc w:val="center"/>
              <w:rPr>
                <w:color w:val="000000"/>
              </w:rPr>
            </w:pPr>
            <w:r>
              <w:rPr>
                <w:color w:val="000000"/>
              </w:rPr>
              <w:t>34513</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82CD42">
            <w:pPr>
              <w:pStyle w:val="10"/>
              <w:jc w:val="center"/>
              <w:rPr>
                <w:color w:val="000000"/>
              </w:rPr>
            </w:pPr>
            <w:r>
              <w:rPr>
                <w:color w:val="000000"/>
              </w:rPr>
              <w:t>1640</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9CE06B">
            <w:pPr>
              <w:pStyle w:val="10"/>
              <w:jc w:val="center"/>
              <w:rPr>
                <w:color w:val="000000"/>
              </w:rPr>
            </w:pPr>
            <w:r>
              <w:rPr>
                <w:color w:val="000000"/>
              </w:rPr>
              <w:t>17213</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E634A2C">
            <w:pPr>
              <w:pStyle w:val="10"/>
              <w:jc w:val="center"/>
              <w:rPr>
                <w:color w:val="000000"/>
              </w:rPr>
            </w:pPr>
            <w:r>
              <w:rPr>
                <w:color w:val="000000"/>
              </w:rPr>
              <w:t>416</w:t>
            </w:r>
          </w:p>
        </w:tc>
      </w:tr>
      <w:tr w14:paraId="6BB5CB2E">
        <w:tblPrEx>
          <w:tblCellMar>
            <w:top w:w="0" w:type="dxa"/>
            <w:left w:w="0" w:type="dxa"/>
            <w:bottom w:w="0" w:type="dxa"/>
            <w:right w:w="0" w:type="dxa"/>
          </w:tblCellMar>
        </w:tblPrEx>
        <w:trPr>
          <w:gridAfter w:val="1"/>
          <w:wAfter w:w="4" w:type="pct"/>
          <w:trHeight w:val="285"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7F5EB9E">
            <w:pPr>
              <w:pStyle w:val="10"/>
              <w:jc w:val="center"/>
              <w:rPr>
                <w:color w:val="000000"/>
              </w:rPr>
            </w:pPr>
            <w:r>
              <w:rPr>
                <w:rFonts w:hint="eastAsia"/>
                <w:color w:val="000000"/>
              </w:rPr>
              <w:t>梅岭</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4E2610">
            <w:pPr>
              <w:pStyle w:val="10"/>
              <w:jc w:val="center"/>
              <w:rPr>
                <w:color w:val="000000"/>
              </w:rPr>
            </w:pPr>
            <w:r>
              <w:rPr>
                <w:color w:val="000000"/>
              </w:rPr>
              <w:t>8819</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01B04F">
            <w:pPr>
              <w:pStyle w:val="10"/>
              <w:jc w:val="center"/>
              <w:rPr>
                <w:color w:val="000000"/>
              </w:rPr>
            </w:pPr>
            <w:r>
              <w:rPr>
                <w:color w:val="000000"/>
              </w:rPr>
              <w:t>1034</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C132C4">
            <w:pPr>
              <w:pStyle w:val="10"/>
              <w:jc w:val="center"/>
              <w:rPr>
                <w:color w:val="000000"/>
              </w:rPr>
            </w:pPr>
            <w:r>
              <w:rPr>
                <w:color w:val="000000"/>
              </w:rPr>
              <w:t>4401</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48C6D75">
            <w:pPr>
              <w:pStyle w:val="10"/>
              <w:jc w:val="center"/>
              <w:rPr>
                <w:color w:val="000000"/>
              </w:rPr>
            </w:pPr>
            <w:r>
              <w:rPr>
                <w:color w:val="000000"/>
              </w:rPr>
              <w:t>117</w:t>
            </w:r>
          </w:p>
        </w:tc>
      </w:tr>
      <w:tr w14:paraId="735A354B">
        <w:tblPrEx>
          <w:tblCellMar>
            <w:top w:w="0" w:type="dxa"/>
            <w:left w:w="0" w:type="dxa"/>
            <w:bottom w:w="0" w:type="dxa"/>
            <w:right w:w="0" w:type="dxa"/>
          </w:tblCellMar>
        </w:tblPrEx>
        <w:trPr>
          <w:gridAfter w:val="1"/>
          <w:wAfter w:w="4" w:type="pct"/>
          <w:trHeight w:val="285"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4C87461">
            <w:pPr>
              <w:pStyle w:val="10"/>
              <w:jc w:val="center"/>
              <w:rPr>
                <w:color w:val="000000"/>
              </w:rPr>
            </w:pPr>
            <w:r>
              <w:rPr>
                <w:rFonts w:hint="eastAsia"/>
                <w:color w:val="000000"/>
              </w:rPr>
              <w:t>主田</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BA32BE">
            <w:pPr>
              <w:pStyle w:val="10"/>
              <w:jc w:val="center"/>
              <w:rPr>
                <w:color w:val="000000"/>
              </w:rPr>
            </w:pPr>
            <w:r>
              <w:rPr>
                <w:color w:val="000000"/>
              </w:rPr>
              <w:t>12941</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2AB613">
            <w:pPr>
              <w:pStyle w:val="10"/>
              <w:jc w:val="center"/>
              <w:rPr>
                <w:color w:val="000000"/>
              </w:rPr>
            </w:pPr>
            <w:r>
              <w:rPr>
                <w:color w:val="000000"/>
              </w:rPr>
              <w:t>1575</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FCB128">
            <w:pPr>
              <w:pStyle w:val="10"/>
              <w:jc w:val="center"/>
              <w:rPr>
                <w:color w:val="000000"/>
              </w:rPr>
            </w:pPr>
            <w:r>
              <w:rPr>
                <w:color w:val="000000"/>
              </w:rPr>
              <w:t>6610</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793B170">
            <w:pPr>
              <w:pStyle w:val="10"/>
              <w:jc w:val="center"/>
              <w:rPr>
                <w:color w:val="000000"/>
              </w:rPr>
            </w:pPr>
            <w:r>
              <w:rPr>
                <w:color w:val="000000"/>
              </w:rPr>
              <w:t>167</w:t>
            </w:r>
          </w:p>
        </w:tc>
      </w:tr>
      <w:tr w14:paraId="257D1B19">
        <w:tblPrEx>
          <w:tblCellMar>
            <w:top w:w="0" w:type="dxa"/>
            <w:left w:w="0" w:type="dxa"/>
            <w:bottom w:w="0" w:type="dxa"/>
            <w:right w:w="0" w:type="dxa"/>
          </w:tblCellMar>
        </w:tblPrEx>
        <w:trPr>
          <w:gridAfter w:val="1"/>
          <w:wAfter w:w="4" w:type="pct"/>
          <w:trHeight w:val="295"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C10FC93">
            <w:pPr>
              <w:pStyle w:val="10"/>
              <w:jc w:val="center"/>
              <w:rPr>
                <w:color w:val="000000"/>
              </w:rPr>
            </w:pPr>
            <w:r>
              <w:rPr>
                <w:rFonts w:hint="eastAsia"/>
                <w:color w:val="000000"/>
              </w:rPr>
              <w:t>古市</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D2AD31">
            <w:pPr>
              <w:pStyle w:val="10"/>
              <w:jc w:val="center"/>
              <w:rPr>
                <w:color w:val="000000"/>
              </w:rPr>
            </w:pPr>
            <w:r>
              <w:rPr>
                <w:color w:val="000000"/>
              </w:rPr>
              <w:t>19425</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EF0512">
            <w:pPr>
              <w:pStyle w:val="10"/>
              <w:jc w:val="center"/>
              <w:rPr>
                <w:color w:val="000000"/>
              </w:rPr>
            </w:pPr>
            <w:r>
              <w:rPr>
                <w:color w:val="000000"/>
              </w:rPr>
              <w:t>1061</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6A804E">
            <w:pPr>
              <w:pStyle w:val="10"/>
              <w:jc w:val="center"/>
              <w:rPr>
                <w:color w:val="000000"/>
              </w:rPr>
            </w:pPr>
            <w:r>
              <w:rPr>
                <w:color w:val="000000"/>
              </w:rPr>
              <w:t>9635</w:t>
            </w:r>
          </w:p>
        </w:tc>
        <w:tc>
          <w:tcPr>
            <w:tcW w:w="98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6613377">
            <w:pPr>
              <w:pStyle w:val="10"/>
              <w:jc w:val="center"/>
              <w:rPr>
                <w:color w:val="000000"/>
              </w:rPr>
            </w:pPr>
            <w:r>
              <w:rPr>
                <w:color w:val="000000"/>
              </w:rPr>
              <w:t>266</w:t>
            </w:r>
          </w:p>
        </w:tc>
      </w:tr>
      <w:tr w14:paraId="1350A042">
        <w:trPr>
          <w:gridAfter w:val="1"/>
          <w:wAfter w:w="4" w:type="pct"/>
          <w:trHeight w:val="270"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268A5DF">
            <w:pPr>
              <w:pStyle w:val="10"/>
              <w:jc w:val="center"/>
              <w:rPr>
                <w:color w:val="000000"/>
              </w:rPr>
            </w:pPr>
            <w:r>
              <w:rPr>
                <w:rFonts w:hint="eastAsia"/>
                <w:color w:val="000000"/>
              </w:rPr>
              <w:t>黎口</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2566EB">
            <w:pPr>
              <w:pStyle w:val="10"/>
              <w:jc w:val="center"/>
              <w:rPr>
                <w:color w:val="000000"/>
              </w:rPr>
            </w:pPr>
            <w:r>
              <w:rPr>
                <w:color w:val="000000"/>
              </w:rPr>
              <w:t>20849</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6B4375">
            <w:pPr>
              <w:pStyle w:val="10"/>
              <w:jc w:val="center"/>
              <w:rPr>
                <w:color w:val="000000"/>
              </w:rPr>
            </w:pPr>
            <w:r>
              <w:rPr>
                <w:color w:val="000000"/>
              </w:rPr>
              <w:t>1161</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F93859">
            <w:pPr>
              <w:pStyle w:val="10"/>
              <w:jc w:val="center"/>
              <w:rPr>
                <w:color w:val="000000"/>
              </w:rPr>
            </w:pPr>
            <w:r>
              <w:rPr>
                <w:color w:val="000000"/>
              </w:rPr>
              <w:t>10236</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41FBCCE">
            <w:pPr>
              <w:pStyle w:val="10"/>
              <w:jc w:val="center"/>
              <w:rPr>
                <w:color w:val="000000"/>
              </w:rPr>
            </w:pPr>
            <w:r>
              <w:rPr>
                <w:color w:val="000000"/>
              </w:rPr>
              <w:t>228</w:t>
            </w:r>
          </w:p>
        </w:tc>
      </w:tr>
      <w:tr w14:paraId="7C83CFE5">
        <w:tblPrEx>
          <w:tblCellMar>
            <w:top w:w="0" w:type="dxa"/>
            <w:left w:w="0" w:type="dxa"/>
            <w:bottom w:w="0" w:type="dxa"/>
            <w:right w:w="0" w:type="dxa"/>
          </w:tblCellMar>
        </w:tblPrEx>
        <w:trPr>
          <w:gridAfter w:val="1"/>
          <w:wAfter w:w="4" w:type="pct"/>
          <w:trHeight w:val="290"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EEA3DA1">
            <w:pPr>
              <w:pStyle w:val="10"/>
              <w:jc w:val="center"/>
              <w:rPr>
                <w:color w:val="000000"/>
              </w:rPr>
            </w:pPr>
            <w:r>
              <w:rPr>
                <w:rFonts w:hint="eastAsia"/>
                <w:color w:val="000000"/>
              </w:rPr>
              <w:t>全安</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F1C7AB">
            <w:pPr>
              <w:pStyle w:val="10"/>
              <w:jc w:val="center"/>
              <w:rPr>
                <w:color w:val="000000"/>
              </w:rPr>
            </w:pPr>
            <w:r>
              <w:rPr>
                <w:color w:val="000000"/>
              </w:rPr>
              <w:t>20627</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1147F1">
            <w:pPr>
              <w:pStyle w:val="10"/>
              <w:jc w:val="center"/>
              <w:rPr>
                <w:color w:val="000000"/>
              </w:rPr>
            </w:pPr>
            <w:r>
              <w:rPr>
                <w:color w:val="000000"/>
              </w:rPr>
              <w:t>863</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3AE64A">
            <w:pPr>
              <w:pStyle w:val="10"/>
              <w:jc w:val="center"/>
              <w:rPr>
                <w:color w:val="000000"/>
              </w:rPr>
            </w:pPr>
            <w:r>
              <w:rPr>
                <w:color w:val="000000"/>
              </w:rPr>
              <w:t>10420</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CF1662B">
            <w:pPr>
              <w:pStyle w:val="10"/>
              <w:jc w:val="center"/>
              <w:rPr>
                <w:color w:val="000000"/>
              </w:rPr>
            </w:pPr>
            <w:r>
              <w:rPr>
                <w:color w:val="000000"/>
              </w:rPr>
              <w:t>237</w:t>
            </w:r>
          </w:p>
        </w:tc>
      </w:tr>
      <w:tr w14:paraId="3110D129">
        <w:tblPrEx>
          <w:tblCellMar>
            <w:top w:w="0" w:type="dxa"/>
            <w:left w:w="0" w:type="dxa"/>
            <w:bottom w:w="0" w:type="dxa"/>
            <w:right w:w="0" w:type="dxa"/>
          </w:tblCellMar>
        </w:tblPrEx>
        <w:trPr>
          <w:gridAfter w:val="1"/>
          <w:wAfter w:w="4" w:type="pct"/>
          <w:trHeight w:val="280"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76F394">
            <w:pPr>
              <w:pStyle w:val="10"/>
              <w:jc w:val="center"/>
              <w:rPr>
                <w:color w:val="000000"/>
              </w:rPr>
            </w:pPr>
            <w:r>
              <w:rPr>
                <w:rFonts w:hint="eastAsia"/>
                <w:color w:val="000000"/>
              </w:rPr>
              <w:t>苍石</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C65A88">
            <w:pPr>
              <w:pStyle w:val="10"/>
              <w:jc w:val="center"/>
              <w:rPr>
                <w:color w:val="000000"/>
              </w:rPr>
            </w:pPr>
            <w:r>
              <w:rPr>
                <w:color w:val="000000"/>
              </w:rPr>
              <w:t>4534</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D2C606">
            <w:pPr>
              <w:pStyle w:val="10"/>
              <w:jc w:val="center"/>
              <w:rPr>
                <w:color w:val="000000"/>
              </w:rPr>
            </w:pPr>
            <w:r>
              <w:rPr>
                <w:color w:val="000000"/>
              </w:rPr>
              <w:t>357</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4F36A3">
            <w:pPr>
              <w:pStyle w:val="10"/>
              <w:jc w:val="center"/>
              <w:rPr>
                <w:color w:val="000000"/>
              </w:rPr>
            </w:pPr>
            <w:r>
              <w:rPr>
                <w:color w:val="000000"/>
              </w:rPr>
              <w:t>2433</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A5B0A4A">
            <w:pPr>
              <w:pStyle w:val="10"/>
              <w:jc w:val="center"/>
              <w:rPr>
                <w:color w:val="000000"/>
              </w:rPr>
            </w:pPr>
            <w:r>
              <w:rPr>
                <w:color w:val="000000"/>
              </w:rPr>
              <w:t>45</w:t>
            </w:r>
          </w:p>
        </w:tc>
      </w:tr>
      <w:tr w14:paraId="1E138FEA">
        <w:tblPrEx>
          <w:tblCellMar>
            <w:top w:w="0" w:type="dxa"/>
            <w:left w:w="0" w:type="dxa"/>
            <w:bottom w:w="0" w:type="dxa"/>
            <w:right w:w="0" w:type="dxa"/>
          </w:tblCellMar>
        </w:tblPrEx>
        <w:trPr>
          <w:gridAfter w:val="1"/>
          <w:wAfter w:w="4" w:type="pct"/>
          <w:trHeight w:val="280"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173E298">
            <w:pPr>
              <w:pStyle w:val="10"/>
              <w:jc w:val="center"/>
              <w:rPr>
                <w:color w:val="000000"/>
              </w:rPr>
            </w:pPr>
            <w:r>
              <w:rPr>
                <w:rFonts w:hint="eastAsia"/>
                <w:color w:val="000000"/>
              </w:rPr>
              <w:t>百顺</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EE4507">
            <w:pPr>
              <w:pStyle w:val="10"/>
              <w:jc w:val="center"/>
              <w:rPr>
                <w:color w:val="000000"/>
              </w:rPr>
            </w:pPr>
            <w:r>
              <w:rPr>
                <w:color w:val="000000"/>
              </w:rPr>
              <w:t>12269</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82E556">
            <w:pPr>
              <w:pStyle w:val="10"/>
              <w:jc w:val="center"/>
              <w:rPr>
                <w:color w:val="000000"/>
              </w:rPr>
            </w:pPr>
            <w:r>
              <w:rPr>
                <w:color w:val="000000"/>
              </w:rPr>
              <w:t>758</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93DA70">
            <w:pPr>
              <w:pStyle w:val="10"/>
              <w:jc w:val="center"/>
              <w:rPr>
                <w:color w:val="000000"/>
              </w:rPr>
            </w:pPr>
            <w:r>
              <w:rPr>
                <w:color w:val="000000"/>
              </w:rPr>
              <w:t>6288</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908E649">
            <w:pPr>
              <w:pStyle w:val="10"/>
              <w:jc w:val="center"/>
              <w:rPr>
                <w:color w:val="000000"/>
              </w:rPr>
            </w:pPr>
            <w:r>
              <w:rPr>
                <w:color w:val="000000"/>
              </w:rPr>
              <w:t>147</w:t>
            </w:r>
          </w:p>
        </w:tc>
      </w:tr>
      <w:tr w14:paraId="3697E463">
        <w:tblPrEx>
          <w:tblCellMar>
            <w:top w:w="0" w:type="dxa"/>
            <w:left w:w="0" w:type="dxa"/>
            <w:bottom w:w="0" w:type="dxa"/>
            <w:right w:w="0" w:type="dxa"/>
          </w:tblCellMar>
        </w:tblPrEx>
        <w:trPr>
          <w:gridAfter w:val="1"/>
          <w:wAfter w:w="4" w:type="pct"/>
          <w:trHeight w:val="270"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B440114">
            <w:pPr>
              <w:pStyle w:val="10"/>
              <w:jc w:val="center"/>
              <w:rPr>
                <w:color w:val="000000"/>
              </w:rPr>
            </w:pPr>
            <w:r>
              <w:rPr>
                <w:rFonts w:hint="eastAsia"/>
                <w:color w:val="000000"/>
              </w:rPr>
              <w:t>澜河</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F6017F">
            <w:pPr>
              <w:pStyle w:val="10"/>
              <w:jc w:val="center"/>
              <w:rPr>
                <w:color w:val="000000"/>
              </w:rPr>
            </w:pPr>
            <w:r>
              <w:rPr>
                <w:color w:val="000000"/>
              </w:rPr>
              <w:t>10209</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51D0E3">
            <w:pPr>
              <w:pStyle w:val="10"/>
              <w:jc w:val="center"/>
              <w:rPr>
                <w:color w:val="000000"/>
              </w:rPr>
            </w:pPr>
            <w:r>
              <w:rPr>
                <w:color w:val="000000"/>
              </w:rPr>
              <w:t>1144</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83BC81">
            <w:pPr>
              <w:pStyle w:val="10"/>
              <w:jc w:val="center"/>
              <w:rPr>
                <w:color w:val="000000"/>
              </w:rPr>
            </w:pPr>
            <w:r>
              <w:rPr>
                <w:color w:val="000000"/>
              </w:rPr>
              <w:t>5307</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67FE625">
            <w:pPr>
              <w:pStyle w:val="10"/>
              <w:jc w:val="center"/>
              <w:rPr>
                <w:color w:val="000000"/>
              </w:rPr>
            </w:pPr>
            <w:r>
              <w:rPr>
                <w:color w:val="000000"/>
              </w:rPr>
              <w:t>122</w:t>
            </w:r>
          </w:p>
        </w:tc>
      </w:tr>
      <w:tr w14:paraId="38231CB9">
        <w:tblPrEx>
          <w:tblCellMar>
            <w:top w:w="0" w:type="dxa"/>
            <w:left w:w="0" w:type="dxa"/>
            <w:bottom w:w="0" w:type="dxa"/>
            <w:right w:w="0" w:type="dxa"/>
          </w:tblCellMar>
        </w:tblPrEx>
        <w:trPr>
          <w:gridAfter w:val="1"/>
          <w:wAfter w:w="4" w:type="pct"/>
          <w:trHeight w:val="275"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3C2F1FC">
            <w:pPr>
              <w:pStyle w:val="10"/>
              <w:jc w:val="center"/>
              <w:rPr>
                <w:color w:val="000000"/>
              </w:rPr>
            </w:pPr>
            <w:r>
              <w:rPr>
                <w:rFonts w:hint="eastAsia"/>
                <w:color w:val="000000"/>
              </w:rPr>
              <w:t>帽子峰</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FB8316">
            <w:pPr>
              <w:pStyle w:val="10"/>
              <w:jc w:val="center"/>
              <w:rPr>
                <w:color w:val="000000"/>
              </w:rPr>
            </w:pPr>
            <w:r>
              <w:rPr>
                <w:color w:val="000000"/>
              </w:rPr>
              <w:t>9249</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ABD715">
            <w:pPr>
              <w:pStyle w:val="10"/>
              <w:jc w:val="center"/>
              <w:rPr>
                <w:color w:val="000000"/>
              </w:rPr>
            </w:pPr>
            <w:r>
              <w:rPr>
                <w:color w:val="000000"/>
              </w:rPr>
              <w:t>1214</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50D551">
            <w:pPr>
              <w:pStyle w:val="10"/>
              <w:jc w:val="center"/>
              <w:rPr>
                <w:color w:val="000000"/>
              </w:rPr>
            </w:pPr>
            <w:r>
              <w:rPr>
                <w:color w:val="000000"/>
              </w:rPr>
              <w:t>4776</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2FC2915">
            <w:pPr>
              <w:pStyle w:val="10"/>
              <w:jc w:val="center"/>
              <w:rPr>
                <w:color w:val="000000"/>
              </w:rPr>
            </w:pPr>
            <w:r>
              <w:rPr>
                <w:color w:val="000000"/>
              </w:rPr>
              <w:t>129</w:t>
            </w:r>
          </w:p>
        </w:tc>
      </w:tr>
      <w:tr w14:paraId="791184D9">
        <w:tblPrEx>
          <w:tblCellMar>
            <w:top w:w="0" w:type="dxa"/>
            <w:left w:w="0" w:type="dxa"/>
            <w:bottom w:w="0" w:type="dxa"/>
            <w:right w:w="0" w:type="dxa"/>
          </w:tblCellMar>
        </w:tblPrEx>
        <w:trPr>
          <w:gridAfter w:val="1"/>
          <w:wAfter w:w="4" w:type="pct"/>
          <w:trHeight w:val="280" w:hRule="atLeast"/>
        </w:trPr>
        <w:tc>
          <w:tcPr>
            <w:tcW w:w="127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069016E">
            <w:pPr>
              <w:pStyle w:val="10"/>
              <w:jc w:val="center"/>
              <w:rPr>
                <w:color w:val="000000"/>
              </w:rPr>
            </w:pPr>
            <w:r>
              <w:rPr>
                <w:rFonts w:hint="eastAsia"/>
                <w:color w:val="000000"/>
              </w:rPr>
              <w:t>雄州镇</w:t>
            </w:r>
          </w:p>
        </w:tc>
        <w:tc>
          <w:tcPr>
            <w:tcW w:w="69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7EC9F1">
            <w:pPr>
              <w:pStyle w:val="10"/>
              <w:jc w:val="center"/>
              <w:rPr>
                <w:color w:val="000000"/>
              </w:rPr>
            </w:pPr>
            <w:r>
              <w:rPr>
                <w:color w:val="000000"/>
              </w:rPr>
              <w:t>65593</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279C2F">
            <w:pPr>
              <w:pStyle w:val="10"/>
              <w:jc w:val="center"/>
              <w:rPr>
                <w:color w:val="000000"/>
              </w:rPr>
            </w:pPr>
            <w:r>
              <w:rPr>
                <w:color w:val="000000"/>
              </w:rPr>
              <w:t>53243</w:t>
            </w:r>
          </w:p>
        </w:tc>
        <w:tc>
          <w:tcPr>
            <w:tcW w:w="110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815A45">
            <w:pPr>
              <w:pStyle w:val="10"/>
              <w:jc w:val="center"/>
              <w:rPr>
                <w:color w:val="000000"/>
              </w:rPr>
            </w:pPr>
            <w:r>
              <w:rPr>
                <w:color w:val="000000"/>
              </w:rPr>
              <w:t>32392</w:t>
            </w:r>
          </w:p>
        </w:tc>
        <w:tc>
          <w:tcPr>
            <w:tcW w:w="9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3166E56">
            <w:pPr>
              <w:pStyle w:val="10"/>
              <w:jc w:val="center"/>
              <w:rPr>
                <w:color w:val="000000"/>
              </w:rPr>
            </w:pPr>
            <w:r>
              <w:rPr>
                <w:color w:val="000000"/>
              </w:rPr>
              <w:t>667</w:t>
            </w:r>
          </w:p>
        </w:tc>
      </w:tr>
    </w:tbl>
    <w:p w14:paraId="3D8F0968">
      <w:pPr>
        <w:pStyle w:val="3"/>
      </w:pPr>
      <w:r>
        <w:rPr>
          <w:rFonts w:hint="eastAsia"/>
        </w:rPr>
        <w:t>分镇人口统计（二）</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1824"/>
        <w:gridCol w:w="1932"/>
        <w:gridCol w:w="2042"/>
        <w:gridCol w:w="1932"/>
        <w:gridCol w:w="2042"/>
      </w:tblGrid>
      <w:tr w14:paraId="14F31D1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20"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E34413">
            <w:pPr>
              <w:pStyle w:val="10"/>
              <w:jc w:val="center"/>
              <w:rPr>
                <w:b/>
                <w:bCs/>
              </w:rPr>
            </w:pPr>
            <w:r>
              <w:rPr>
                <w:rFonts w:hint="eastAsia"/>
                <w:b/>
                <w:bCs/>
              </w:rPr>
              <w:t>镇名</w:t>
            </w:r>
          </w:p>
        </w:tc>
        <w:tc>
          <w:tcPr>
            <w:tcW w:w="98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656542">
            <w:pPr>
              <w:pStyle w:val="10"/>
              <w:jc w:val="center"/>
              <w:rPr>
                <w:b/>
                <w:bCs/>
              </w:rPr>
            </w:pPr>
            <w:r>
              <w:rPr>
                <w:rFonts w:hint="eastAsia"/>
                <w:b/>
                <w:bCs/>
              </w:rPr>
              <w:t>村民委员会（个）</w:t>
            </w:r>
          </w:p>
        </w:tc>
        <w:tc>
          <w:tcPr>
            <w:tcW w:w="104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43EF66">
            <w:pPr>
              <w:pStyle w:val="10"/>
              <w:jc w:val="center"/>
              <w:rPr>
                <w:b/>
                <w:bCs/>
              </w:rPr>
            </w:pPr>
            <w:r>
              <w:rPr>
                <w:rFonts w:hint="eastAsia"/>
                <w:b/>
                <w:bCs/>
              </w:rPr>
              <w:t>村民小组（个）</w:t>
            </w:r>
          </w:p>
        </w:tc>
        <w:tc>
          <w:tcPr>
            <w:tcW w:w="98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F76997">
            <w:pPr>
              <w:pStyle w:val="10"/>
              <w:jc w:val="center"/>
              <w:rPr>
                <w:b/>
                <w:bCs/>
              </w:rPr>
            </w:pPr>
            <w:r>
              <w:rPr>
                <w:rFonts w:hint="eastAsia"/>
                <w:b/>
                <w:bCs/>
              </w:rPr>
              <w:t>总户数</w:t>
            </w:r>
          </w:p>
        </w:tc>
        <w:tc>
          <w:tcPr>
            <w:tcW w:w="1044"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66765980">
            <w:pPr>
              <w:pStyle w:val="10"/>
              <w:jc w:val="center"/>
              <w:rPr>
                <w:b/>
                <w:bCs/>
              </w:rPr>
            </w:pPr>
            <w:r>
              <w:rPr>
                <w:rFonts w:hint="eastAsia"/>
                <w:b/>
                <w:bCs/>
              </w:rPr>
              <w:t>其中：农业户数</w:t>
            </w:r>
          </w:p>
        </w:tc>
      </w:tr>
      <w:tr w14:paraId="15CB9E1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35702B">
            <w:pPr>
              <w:pStyle w:val="10"/>
              <w:jc w:val="center"/>
            </w:pPr>
            <w:r>
              <w:rPr>
                <w:rFonts w:hint="eastAsia"/>
              </w:rPr>
              <w:t>总计</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9B8625">
            <w:pPr>
              <w:pStyle w:val="10"/>
              <w:jc w:val="center"/>
            </w:pPr>
            <w:r>
              <w:t>221</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A42290">
            <w:pPr>
              <w:pStyle w:val="10"/>
              <w:jc w:val="center"/>
            </w:pPr>
            <w:r>
              <w:t>2461</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DC1EB0">
            <w:pPr>
              <w:pStyle w:val="10"/>
              <w:jc w:val="center"/>
            </w:pPr>
            <w:r>
              <w:t>109310</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F23F287">
            <w:pPr>
              <w:pStyle w:val="10"/>
              <w:jc w:val="center"/>
            </w:pPr>
            <w:r>
              <w:t>81490</w:t>
            </w:r>
          </w:p>
        </w:tc>
      </w:tr>
      <w:tr w14:paraId="7146CA1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6A5511">
            <w:pPr>
              <w:pStyle w:val="10"/>
              <w:jc w:val="center"/>
            </w:pPr>
            <w:r>
              <w:t>乌迳</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AEB526">
            <w:pPr>
              <w:pStyle w:val="10"/>
              <w:jc w:val="center"/>
            </w:pPr>
            <w:r>
              <w:t>16</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AFA6E5">
            <w:pPr>
              <w:pStyle w:val="10"/>
              <w:jc w:val="center"/>
            </w:pPr>
            <w:r>
              <w:t>143</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2ECC9F">
            <w:pPr>
              <w:pStyle w:val="10"/>
              <w:jc w:val="center"/>
            </w:pPr>
            <w:r>
              <w:t>6591</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FBED077">
            <w:pPr>
              <w:pStyle w:val="10"/>
              <w:jc w:val="center"/>
            </w:pPr>
            <w:r>
              <w:t>6365</w:t>
            </w:r>
          </w:p>
        </w:tc>
      </w:tr>
      <w:tr w14:paraId="36520CE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525FEE">
            <w:pPr>
              <w:pStyle w:val="10"/>
              <w:jc w:val="center"/>
            </w:pPr>
            <w:r>
              <w:rPr>
                <w:rFonts w:hint="eastAsia"/>
              </w:rPr>
              <w:t>孔江</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A2DD2E">
            <w:pPr>
              <w:pStyle w:val="10"/>
              <w:jc w:val="center"/>
            </w:pPr>
            <w:r>
              <w:t>6</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74F683">
            <w:pPr>
              <w:pStyle w:val="10"/>
              <w:jc w:val="center"/>
            </w:pPr>
            <w:r>
              <w:t>67</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D29A99">
            <w:pPr>
              <w:pStyle w:val="10"/>
              <w:jc w:val="center"/>
            </w:pPr>
            <w:r>
              <w:t>1955</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3B02AED2">
            <w:pPr>
              <w:pStyle w:val="10"/>
              <w:jc w:val="center"/>
            </w:pPr>
            <w:r>
              <w:t>1755</w:t>
            </w:r>
          </w:p>
        </w:tc>
      </w:tr>
      <w:tr w14:paraId="4F6AC8F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59B3E5">
            <w:pPr>
              <w:pStyle w:val="10"/>
              <w:jc w:val="center"/>
            </w:pPr>
            <w:r>
              <w:t>新龙</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A59E3D">
            <w:pPr>
              <w:pStyle w:val="10"/>
              <w:jc w:val="center"/>
            </w:pPr>
            <w:r>
              <w:t>7</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48DDE9">
            <w:pPr>
              <w:pStyle w:val="10"/>
              <w:jc w:val="center"/>
            </w:pPr>
            <w:r>
              <w:t>73</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43207F">
            <w:pPr>
              <w:pStyle w:val="10"/>
              <w:jc w:val="center"/>
            </w:pPr>
            <w:r>
              <w:t>2657</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719FFF0">
            <w:pPr>
              <w:pStyle w:val="10"/>
              <w:jc w:val="center"/>
            </w:pPr>
            <w:r>
              <w:t>2513</w:t>
            </w:r>
          </w:p>
        </w:tc>
      </w:tr>
      <w:tr w14:paraId="7C84565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1873A2">
            <w:pPr>
              <w:pStyle w:val="10"/>
              <w:jc w:val="center"/>
            </w:pPr>
            <w:r>
              <w:t>界址</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362D20">
            <w:pPr>
              <w:pStyle w:val="10"/>
              <w:jc w:val="center"/>
            </w:pPr>
            <w:r>
              <w:t>8</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D961A6">
            <w:pPr>
              <w:pStyle w:val="10"/>
              <w:jc w:val="center"/>
            </w:pPr>
            <w:r>
              <w:t>67</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F7468D">
            <w:pPr>
              <w:pStyle w:val="10"/>
              <w:jc w:val="center"/>
            </w:pPr>
            <w:r>
              <w:t>2768</w:t>
            </w:r>
          </w:p>
        </w:tc>
        <w:tc>
          <w:tcPr>
            <w:tcW w:w="1044"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39BF7853">
            <w:pPr>
              <w:pStyle w:val="10"/>
              <w:jc w:val="center"/>
            </w:pPr>
            <w:r>
              <w:rPr>
                <w:rFonts w:hint="eastAsia"/>
              </w:rPr>
              <w:t>2660</w:t>
            </w:r>
          </w:p>
        </w:tc>
      </w:tr>
      <w:tr w14:paraId="29429E6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29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AD75BA">
            <w:pPr>
              <w:pStyle w:val="10"/>
              <w:jc w:val="center"/>
            </w:pPr>
            <w:r>
              <w:t>坪田</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6446BE">
            <w:pPr>
              <w:pStyle w:val="10"/>
              <w:jc w:val="center"/>
            </w:pPr>
            <w:r>
              <w:t>8</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37E9ED">
            <w:pPr>
              <w:pStyle w:val="10"/>
              <w:jc w:val="center"/>
            </w:pPr>
            <w:r>
              <w:t>104</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934E0D">
            <w:pPr>
              <w:pStyle w:val="10"/>
              <w:jc w:val="center"/>
            </w:pPr>
            <w:r>
              <w:t>2286</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AB7BB71">
            <w:pPr>
              <w:pStyle w:val="10"/>
              <w:jc w:val="center"/>
            </w:pPr>
            <w:r>
              <w:t>2233</w:t>
            </w:r>
          </w:p>
        </w:tc>
      </w:tr>
      <w:tr w14:paraId="24CFA84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0CA498">
            <w:pPr>
              <w:pStyle w:val="10"/>
              <w:jc w:val="center"/>
            </w:pPr>
            <w:r>
              <w:t>黄坑</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A32D99">
            <w:pPr>
              <w:pStyle w:val="10"/>
              <w:jc w:val="center"/>
            </w:pPr>
            <w:r>
              <w:t>12</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F21F71">
            <w:pPr>
              <w:pStyle w:val="10"/>
              <w:jc w:val="center"/>
            </w:pPr>
            <w:r>
              <w:t>126</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0D2E82">
            <w:pPr>
              <w:pStyle w:val="10"/>
              <w:jc w:val="center"/>
            </w:pPr>
            <w:r>
              <w:t>5177</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DC51D52">
            <w:pPr>
              <w:pStyle w:val="10"/>
              <w:jc w:val="center"/>
            </w:pPr>
            <w:r>
              <w:t>4762</w:t>
            </w:r>
          </w:p>
        </w:tc>
      </w:tr>
      <w:tr w14:paraId="7977E5F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17D9D43">
            <w:pPr>
              <w:pStyle w:val="10"/>
              <w:jc w:val="center"/>
            </w:pPr>
            <w:r>
              <w:rPr>
                <w:rFonts w:hint="eastAsia"/>
              </w:rPr>
              <w:t>邓坊</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AB56DC">
            <w:pPr>
              <w:pStyle w:val="10"/>
              <w:jc w:val="center"/>
            </w:pPr>
            <w:r>
              <w:t>6</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5B66A8">
            <w:pPr>
              <w:pStyle w:val="10"/>
              <w:jc w:val="center"/>
            </w:pPr>
            <w:r>
              <w:t>73</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1F3980">
            <w:pPr>
              <w:pStyle w:val="10"/>
              <w:jc w:val="center"/>
            </w:pPr>
            <w:r>
              <w:t>3017</w:t>
            </w:r>
          </w:p>
        </w:tc>
        <w:tc>
          <w:tcPr>
            <w:tcW w:w="1044" w:type="pct"/>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14:paraId="5F0AE2EE">
            <w:pPr>
              <w:pStyle w:val="10"/>
              <w:jc w:val="center"/>
            </w:pPr>
            <w:r>
              <w:rPr>
                <w:rFonts w:hint="eastAsia"/>
              </w:rPr>
              <w:t>2540</w:t>
            </w:r>
          </w:p>
        </w:tc>
      </w:tr>
      <w:tr w14:paraId="644C899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ACF85C">
            <w:pPr>
              <w:pStyle w:val="10"/>
              <w:jc w:val="center"/>
            </w:pPr>
            <w:r>
              <w:t>油山</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D1D03A">
            <w:pPr>
              <w:pStyle w:val="10"/>
              <w:jc w:val="center"/>
            </w:pPr>
            <w:r>
              <w:t>9</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AEED75">
            <w:pPr>
              <w:pStyle w:val="10"/>
              <w:jc w:val="center"/>
            </w:pPr>
            <w:r>
              <w:t>87</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99365D">
            <w:pPr>
              <w:pStyle w:val="10"/>
              <w:jc w:val="center"/>
            </w:pPr>
            <w:r>
              <w:t>2296</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3C30753F">
            <w:pPr>
              <w:pStyle w:val="10"/>
              <w:jc w:val="center"/>
            </w:pPr>
            <w:r>
              <w:t>2264</w:t>
            </w:r>
          </w:p>
        </w:tc>
      </w:tr>
      <w:tr w14:paraId="294D9E9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EBA1A1">
            <w:pPr>
              <w:pStyle w:val="10"/>
              <w:jc w:val="center"/>
            </w:pPr>
            <w:r>
              <w:t>大塘</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EF76DD">
            <w:pPr>
              <w:pStyle w:val="10"/>
              <w:jc w:val="center"/>
            </w:pPr>
            <w:r>
              <w:t>14</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8DC257">
            <w:pPr>
              <w:pStyle w:val="10"/>
              <w:jc w:val="center"/>
            </w:pPr>
            <w:r>
              <w:t>135</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018EC4">
            <w:pPr>
              <w:pStyle w:val="10"/>
              <w:jc w:val="center"/>
            </w:pPr>
            <w:r>
              <w:t>4594</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6745DEB">
            <w:pPr>
              <w:pStyle w:val="10"/>
              <w:jc w:val="center"/>
            </w:pPr>
            <w:r>
              <w:t>4404</w:t>
            </w:r>
          </w:p>
        </w:tc>
      </w:tr>
      <w:tr w14:paraId="51391B3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D43B4A">
            <w:pPr>
              <w:pStyle w:val="10"/>
              <w:jc w:val="center"/>
            </w:pPr>
            <w:r>
              <w:rPr>
                <w:rFonts w:hint="eastAsia"/>
              </w:rPr>
              <w:t>南亩</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FFD921">
            <w:pPr>
              <w:pStyle w:val="10"/>
              <w:jc w:val="center"/>
            </w:pPr>
            <w:r>
              <w:t>11</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41CB4F">
            <w:pPr>
              <w:pStyle w:val="10"/>
              <w:jc w:val="center"/>
            </w:pPr>
            <w:r>
              <w:t>104</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A8B190">
            <w:pPr>
              <w:pStyle w:val="10"/>
              <w:jc w:val="center"/>
            </w:pPr>
            <w:r>
              <w:t>3055</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4C3CB62">
            <w:pPr>
              <w:pStyle w:val="10"/>
              <w:jc w:val="center"/>
            </w:pPr>
            <w:r>
              <w:t>3010</w:t>
            </w:r>
          </w:p>
        </w:tc>
      </w:tr>
      <w:tr w14:paraId="10921E0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2A0577">
            <w:pPr>
              <w:pStyle w:val="10"/>
              <w:jc w:val="center"/>
            </w:pPr>
            <w:r>
              <w:t>水口</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73B5DF">
            <w:pPr>
              <w:pStyle w:val="10"/>
              <w:jc w:val="center"/>
            </w:pPr>
            <w:r>
              <w:t>13</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31DC05">
            <w:pPr>
              <w:pStyle w:val="10"/>
              <w:jc w:val="center"/>
            </w:pPr>
            <w:r>
              <w:t>159</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4AB5BA">
            <w:pPr>
              <w:pStyle w:val="10"/>
              <w:jc w:val="center"/>
            </w:pPr>
            <w:r>
              <w:t>5259</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3F5B119F">
            <w:pPr>
              <w:pStyle w:val="10"/>
              <w:jc w:val="center"/>
            </w:pPr>
            <w:r>
              <w:t>5172</w:t>
            </w:r>
          </w:p>
        </w:tc>
      </w:tr>
      <w:tr w14:paraId="0AAE24E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73C46A">
            <w:pPr>
              <w:pStyle w:val="10"/>
              <w:jc w:val="center"/>
            </w:pPr>
            <w:r>
              <w:t>江头</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3AD207">
            <w:pPr>
              <w:pStyle w:val="10"/>
              <w:jc w:val="center"/>
            </w:pPr>
            <w:r>
              <w:t>10</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860F0D">
            <w:pPr>
              <w:pStyle w:val="10"/>
              <w:jc w:val="center"/>
            </w:pPr>
            <w:r>
              <w:t>97</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A08FCA">
            <w:pPr>
              <w:pStyle w:val="10"/>
              <w:jc w:val="center"/>
            </w:pPr>
            <w:r>
              <w:t>2598</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E19073A">
            <w:pPr>
              <w:pStyle w:val="10"/>
              <w:jc w:val="center"/>
            </w:pPr>
            <w:r>
              <w:t>2420</w:t>
            </w:r>
          </w:p>
        </w:tc>
      </w:tr>
      <w:tr w14:paraId="207AC46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A50107">
            <w:pPr>
              <w:pStyle w:val="10"/>
              <w:jc w:val="center"/>
            </w:pPr>
            <w:r>
              <w:rPr>
                <w:rFonts w:hint="eastAsia"/>
              </w:rPr>
              <w:t>湖口</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98E56A">
            <w:pPr>
              <w:pStyle w:val="10"/>
              <w:jc w:val="center"/>
            </w:pPr>
            <w:r>
              <w:t>14</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BB25E4">
            <w:pPr>
              <w:pStyle w:val="10"/>
              <w:jc w:val="center"/>
            </w:pPr>
            <w:r>
              <w:t>191</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7DFC79">
            <w:pPr>
              <w:pStyle w:val="10"/>
              <w:jc w:val="center"/>
            </w:pPr>
            <w:r>
              <w:t>7401</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01E86A8">
            <w:pPr>
              <w:pStyle w:val="10"/>
              <w:jc w:val="center"/>
            </w:pPr>
            <w:r>
              <w:t>7256</w:t>
            </w:r>
          </w:p>
        </w:tc>
      </w:tr>
      <w:tr w14:paraId="35659AA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2E0A9C">
            <w:pPr>
              <w:pStyle w:val="10"/>
              <w:jc w:val="center"/>
            </w:pPr>
            <w:r>
              <w:rPr>
                <w:rFonts w:hint="eastAsia"/>
              </w:rPr>
              <w:t>珠玑</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3CAD04">
            <w:pPr>
              <w:pStyle w:val="10"/>
              <w:jc w:val="center"/>
            </w:pPr>
            <w:r>
              <w:t>17</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BCBF41">
            <w:pPr>
              <w:pStyle w:val="10"/>
              <w:jc w:val="center"/>
            </w:pPr>
            <w:r>
              <w:t>179</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F1E457">
            <w:pPr>
              <w:pStyle w:val="10"/>
              <w:jc w:val="center"/>
            </w:pPr>
            <w:r>
              <w:t>7476</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1FF66C1A">
            <w:pPr>
              <w:pStyle w:val="10"/>
              <w:jc w:val="center"/>
            </w:pPr>
            <w:r>
              <w:t>7351</w:t>
            </w:r>
          </w:p>
        </w:tc>
      </w:tr>
      <w:tr w14:paraId="7C69361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FE5EFE">
            <w:pPr>
              <w:pStyle w:val="10"/>
              <w:jc w:val="center"/>
            </w:pPr>
            <w:r>
              <w:rPr>
                <w:rFonts w:hint="eastAsia"/>
              </w:rPr>
              <w:t>梅岭</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4744C2">
            <w:pPr>
              <w:pStyle w:val="10"/>
              <w:jc w:val="center"/>
            </w:pPr>
            <w:r>
              <w:t>5</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628ABB">
            <w:pPr>
              <w:pStyle w:val="10"/>
              <w:jc w:val="center"/>
            </w:pPr>
            <w:r>
              <w:t>57</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FF483F">
            <w:pPr>
              <w:pStyle w:val="10"/>
              <w:jc w:val="center"/>
            </w:pPr>
            <w:r>
              <w:t>2109</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FCA8DD2">
            <w:pPr>
              <w:pStyle w:val="10"/>
              <w:jc w:val="center"/>
            </w:pPr>
            <w:r>
              <w:t>1790</w:t>
            </w:r>
          </w:p>
        </w:tc>
      </w:tr>
      <w:tr w14:paraId="775BBA1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CCEC84">
            <w:pPr>
              <w:pStyle w:val="10"/>
              <w:jc w:val="center"/>
            </w:pPr>
            <w:r>
              <w:rPr>
                <w:rFonts w:hint="eastAsia"/>
              </w:rPr>
              <w:t>主田</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DCAFAA">
            <w:pPr>
              <w:pStyle w:val="10"/>
              <w:jc w:val="center"/>
            </w:pPr>
            <w:r>
              <w:t>8</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29505F">
            <w:pPr>
              <w:pStyle w:val="10"/>
              <w:jc w:val="center"/>
            </w:pPr>
            <w:r>
              <w:t>102</w:t>
            </w:r>
          </w:p>
        </w:tc>
        <w:tc>
          <w:tcPr>
            <w:tcW w:w="98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47D1D9">
            <w:pPr>
              <w:pStyle w:val="10"/>
              <w:jc w:val="center"/>
            </w:pPr>
            <w:r>
              <w:t>3090</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7AA3470">
            <w:pPr>
              <w:pStyle w:val="10"/>
              <w:jc w:val="center"/>
            </w:pPr>
            <w:r>
              <w:t>2686</w:t>
            </w:r>
          </w:p>
        </w:tc>
      </w:tr>
      <w:tr w14:paraId="4BE6C1D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61FB42">
            <w:pPr>
              <w:pStyle w:val="10"/>
              <w:jc w:val="center"/>
            </w:pPr>
            <w:r>
              <w:rPr>
                <w:rFonts w:hint="eastAsia"/>
              </w:rPr>
              <w:t>古市</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7E29FF">
            <w:pPr>
              <w:pStyle w:val="10"/>
              <w:jc w:val="center"/>
            </w:pPr>
            <w:r>
              <w:t>8</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461BAC">
            <w:pPr>
              <w:pStyle w:val="10"/>
              <w:jc w:val="center"/>
            </w:pPr>
            <w:r>
              <w:t>123</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C60212">
            <w:pPr>
              <w:pStyle w:val="10"/>
              <w:jc w:val="center"/>
            </w:pPr>
            <w:r>
              <w:t>3998</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5C581C73">
            <w:pPr>
              <w:pStyle w:val="10"/>
              <w:jc w:val="center"/>
            </w:pPr>
            <w:r>
              <w:t>3782</w:t>
            </w:r>
          </w:p>
        </w:tc>
      </w:tr>
      <w:tr w14:paraId="3866E62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7410E85">
            <w:pPr>
              <w:pStyle w:val="10"/>
              <w:jc w:val="center"/>
            </w:pPr>
            <w:r>
              <w:rPr>
                <w:rFonts w:hint="eastAsia"/>
              </w:rPr>
              <w:t>黎口</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ADE83D">
            <w:pPr>
              <w:pStyle w:val="10"/>
              <w:jc w:val="center"/>
            </w:pPr>
            <w:r>
              <w:t>8</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36688C">
            <w:pPr>
              <w:pStyle w:val="10"/>
              <w:jc w:val="center"/>
            </w:pPr>
            <w:r>
              <w:t>126</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6593D9">
            <w:pPr>
              <w:pStyle w:val="10"/>
              <w:jc w:val="center"/>
            </w:pPr>
            <w:r>
              <w:t>4730</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094ABCA4">
            <w:pPr>
              <w:pStyle w:val="10"/>
              <w:jc w:val="center"/>
            </w:pPr>
            <w:r>
              <w:t>4532</w:t>
            </w:r>
          </w:p>
        </w:tc>
      </w:tr>
      <w:tr w14:paraId="174A356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EBD3FE">
            <w:pPr>
              <w:pStyle w:val="10"/>
              <w:jc w:val="center"/>
            </w:pPr>
            <w:r>
              <w:rPr>
                <w:rFonts w:hint="eastAsia"/>
              </w:rPr>
              <w:t>全安</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E8F982">
            <w:pPr>
              <w:pStyle w:val="10"/>
              <w:jc w:val="center"/>
            </w:pPr>
            <w:r>
              <w:t>10</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1B018E">
            <w:pPr>
              <w:pStyle w:val="10"/>
              <w:jc w:val="center"/>
            </w:pPr>
            <w:r>
              <w:t>116</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6ADE87">
            <w:pPr>
              <w:pStyle w:val="10"/>
              <w:jc w:val="center"/>
            </w:pPr>
            <w:r>
              <w:t>5197</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1C743A37">
            <w:pPr>
              <w:pStyle w:val="10"/>
              <w:jc w:val="center"/>
            </w:pPr>
            <w:r>
              <w:t>4612</w:t>
            </w:r>
          </w:p>
        </w:tc>
      </w:tr>
      <w:tr w14:paraId="68FC785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C8589D">
            <w:pPr>
              <w:pStyle w:val="10"/>
              <w:jc w:val="center"/>
            </w:pPr>
            <w:r>
              <w:t>苍石</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B2098C">
            <w:pPr>
              <w:pStyle w:val="10"/>
              <w:jc w:val="center"/>
            </w:pPr>
            <w:r>
              <w:t>5</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5743B3">
            <w:pPr>
              <w:pStyle w:val="10"/>
              <w:jc w:val="center"/>
            </w:pPr>
            <w:r>
              <w:t>38</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8AE88D">
            <w:pPr>
              <w:pStyle w:val="10"/>
              <w:jc w:val="center"/>
            </w:pPr>
            <w:r>
              <w:t>1066</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67AB7F9">
            <w:pPr>
              <w:pStyle w:val="10"/>
              <w:jc w:val="center"/>
            </w:pPr>
            <w:r>
              <w:t>965</w:t>
            </w:r>
          </w:p>
        </w:tc>
      </w:tr>
      <w:tr w14:paraId="7B6D45E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A596AC">
            <w:pPr>
              <w:pStyle w:val="10"/>
              <w:jc w:val="center"/>
            </w:pPr>
            <w:r>
              <w:rPr>
                <w:rFonts w:hint="eastAsia"/>
              </w:rPr>
              <w:t>百顺</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017C24">
            <w:pPr>
              <w:pStyle w:val="10"/>
              <w:jc w:val="center"/>
            </w:pPr>
            <w:r>
              <w:t>10</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9FC77C">
            <w:pPr>
              <w:pStyle w:val="10"/>
              <w:jc w:val="center"/>
            </w:pPr>
            <w:r>
              <w:t>106</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4D1A0C">
            <w:pPr>
              <w:pStyle w:val="10"/>
              <w:jc w:val="center"/>
            </w:pPr>
            <w:r>
              <w:t>2465</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7FE31817">
            <w:pPr>
              <w:pStyle w:val="10"/>
              <w:jc w:val="center"/>
            </w:pPr>
            <w:r>
              <w:t>2286</w:t>
            </w:r>
          </w:p>
        </w:tc>
      </w:tr>
      <w:tr w14:paraId="6D8681E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6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DB7E6B">
            <w:pPr>
              <w:pStyle w:val="10"/>
              <w:jc w:val="center"/>
            </w:pPr>
            <w:r>
              <w:rPr>
                <w:rFonts w:hint="eastAsia"/>
              </w:rPr>
              <w:t>澜河</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FE8849">
            <w:pPr>
              <w:pStyle w:val="10"/>
              <w:jc w:val="center"/>
            </w:pPr>
            <w:r>
              <w:t>6</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76FAAB">
            <w:pPr>
              <w:pStyle w:val="10"/>
              <w:jc w:val="center"/>
            </w:pPr>
            <w:r>
              <w:t>79</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0A9F45">
            <w:pPr>
              <w:pStyle w:val="10"/>
              <w:jc w:val="center"/>
            </w:pPr>
            <w:r>
              <w:t>2205</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4577448E">
            <w:pPr>
              <w:pStyle w:val="10"/>
              <w:jc w:val="center"/>
            </w:pPr>
            <w:r>
              <w:t>1862</w:t>
            </w:r>
          </w:p>
        </w:tc>
      </w:tr>
      <w:tr w14:paraId="329A4A4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E9122F">
            <w:pPr>
              <w:pStyle w:val="10"/>
              <w:jc w:val="center"/>
            </w:pPr>
            <w:r>
              <w:rPr>
                <w:rFonts w:hint="eastAsia"/>
              </w:rPr>
              <w:t>帽子峰</w:t>
            </w:r>
          </w:p>
        </w:tc>
        <w:tc>
          <w:tcPr>
            <w:tcW w:w="98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233927">
            <w:pPr>
              <w:pStyle w:val="10"/>
              <w:jc w:val="center"/>
            </w:pPr>
            <w:r>
              <w:t>5</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899057">
            <w:pPr>
              <w:pStyle w:val="10"/>
              <w:jc w:val="center"/>
            </w:pPr>
            <w:r>
              <w:t>56</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22252E">
            <w:pPr>
              <w:pStyle w:val="10"/>
              <w:jc w:val="center"/>
            </w:pPr>
            <w:r>
              <w:t>2080</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655C9E2D">
            <w:pPr>
              <w:pStyle w:val="10"/>
              <w:jc w:val="center"/>
            </w:pPr>
            <w:r>
              <w:t>1804</w:t>
            </w:r>
          </w:p>
        </w:tc>
      </w:tr>
      <w:tr w14:paraId="7267A91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933" w:type="pct"/>
            <w:tcBorders>
              <w:top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930C4B">
            <w:pPr>
              <w:pStyle w:val="10"/>
              <w:jc w:val="center"/>
            </w:pPr>
            <w:r>
              <w:rPr>
                <w:rFonts w:hint="eastAsia"/>
              </w:rPr>
              <w:t>雄州镇</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21683F">
            <w:pPr>
              <w:pStyle w:val="10"/>
              <w:jc w:val="center"/>
            </w:pPr>
            <w:r>
              <w:t>5</w:t>
            </w:r>
          </w:p>
        </w:tc>
        <w:tc>
          <w:tcPr>
            <w:tcW w:w="10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CC1C2C">
            <w:pPr>
              <w:pStyle w:val="10"/>
              <w:jc w:val="center"/>
            </w:pPr>
            <w:r>
              <w:t>53</w:t>
            </w:r>
          </w:p>
        </w:tc>
        <w:tc>
          <w:tcPr>
            <w:tcW w:w="98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B42D7A">
            <w:pPr>
              <w:pStyle w:val="10"/>
              <w:jc w:val="center"/>
            </w:pPr>
            <w:r>
              <w:t>25640</w:t>
            </w:r>
          </w:p>
        </w:tc>
        <w:tc>
          <w:tcPr>
            <w:tcW w:w="1044" w:type="pct"/>
            <w:tcBorders>
              <w:top w:val="single" w:color="000000" w:sz="4" w:space="0"/>
              <w:left w:val="single" w:color="000000" w:sz="4" w:space="0"/>
              <w:bottom w:val="single" w:color="000000" w:sz="4" w:space="0"/>
            </w:tcBorders>
            <w:shd w:val="clear" w:color="auto" w:fill="auto"/>
            <w:noWrap/>
            <w:tcMar>
              <w:top w:w="15" w:type="dxa"/>
              <w:left w:w="15" w:type="dxa"/>
              <w:right w:w="15" w:type="dxa"/>
            </w:tcMar>
            <w:vAlign w:val="center"/>
          </w:tcPr>
          <w:p w14:paraId="1466A9BA">
            <w:pPr>
              <w:pStyle w:val="10"/>
              <w:jc w:val="center"/>
            </w:pPr>
            <w:r>
              <w:t>2566</w:t>
            </w:r>
          </w:p>
        </w:tc>
      </w:tr>
    </w:tbl>
    <w:p w14:paraId="4828DE5B">
      <w:pPr>
        <w:pStyle w:val="3"/>
      </w:pPr>
      <w:r>
        <w:rPr>
          <w:rFonts w:hint="eastAsia"/>
        </w:rPr>
        <w:t>总产出</w:t>
      </w:r>
    </w:p>
    <w:p w14:paraId="50A3106A">
      <w:pPr>
        <w:ind w:firstLine="420"/>
        <w:jc w:val="right"/>
      </w:pPr>
      <w:r>
        <w:rPr>
          <w:rFonts w:hint="eastAsia"/>
        </w:rPr>
        <w:t>计算单位：万元</w:t>
      </w:r>
    </w:p>
    <w:tbl>
      <w:tblPr>
        <w:tblStyle w:val="7"/>
        <w:tblW w:w="4996" w:type="pct"/>
        <w:tblInd w:w="0" w:type="dxa"/>
        <w:tblLayout w:type="autofit"/>
        <w:tblCellMar>
          <w:top w:w="0" w:type="dxa"/>
          <w:left w:w="0" w:type="dxa"/>
          <w:bottom w:w="0" w:type="dxa"/>
          <w:right w:w="0" w:type="dxa"/>
        </w:tblCellMar>
      </w:tblPr>
      <w:tblGrid>
        <w:gridCol w:w="3408"/>
        <w:gridCol w:w="1823"/>
        <w:gridCol w:w="2922"/>
        <w:gridCol w:w="1615"/>
      </w:tblGrid>
      <w:tr w14:paraId="4B196861">
        <w:trPr>
          <w:trHeight w:val="565" w:hRule="atLeast"/>
        </w:trPr>
        <w:tc>
          <w:tcPr>
            <w:tcW w:w="17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6390F20">
            <w:pPr>
              <w:pStyle w:val="10"/>
              <w:jc w:val="center"/>
              <w:rPr>
                <w:b/>
                <w:bCs/>
                <w:color w:val="000000"/>
              </w:rPr>
            </w:pPr>
            <w:r>
              <w:rPr>
                <w:rFonts w:hint="eastAsia"/>
                <w:b/>
                <w:bCs/>
                <w:color w:val="000000"/>
              </w:rPr>
              <w:t>指标名称</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1713E2">
            <w:pPr>
              <w:pStyle w:val="10"/>
              <w:jc w:val="center"/>
              <w:rPr>
                <w:b/>
                <w:bCs/>
                <w:color w:val="000000"/>
              </w:rPr>
            </w:pPr>
            <w:r>
              <w:rPr>
                <w:rFonts w:hint="eastAsia"/>
                <w:b/>
                <w:bCs/>
                <w:color w:val="000000"/>
              </w:rPr>
              <w:t>（总当产年价出）</w:t>
            </w:r>
          </w:p>
        </w:tc>
        <w:tc>
          <w:tcPr>
            <w:tcW w:w="14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D7FE14">
            <w:pPr>
              <w:pStyle w:val="10"/>
              <w:jc w:val="center"/>
              <w:rPr>
                <w:b/>
                <w:bCs/>
                <w:color w:val="000000"/>
              </w:rPr>
            </w:pPr>
            <w:r>
              <w:rPr>
                <w:rFonts w:hint="eastAsia"/>
                <w:b/>
                <w:bCs/>
                <w:color w:val="000000"/>
              </w:rPr>
              <w:t>总产出（90年不变价）1998年</w:t>
            </w:r>
          </w:p>
        </w:tc>
        <w:tc>
          <w:tcPr>
            <w:tcW w:w="82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579AA03">
            <w:pPr>
              <w:pStyle w:val="10"/>
              <w:jc w:val="center"/>
              <w:rPr>
                <w:b/>
                <w:bCs/>
                <w:color w:val="000000"/>
              </w:rPr>
            </w:pPr>
            <w:r>
              <w:rPr>
                <w:rFonts w:hint="eastAsia"/>
                <w:b/>
                <w:bCs/>
                <w:color w:val="000000"/>
              </w:rPr>
              <w:t>比上年±％</w:t>
            </w:r>
          </w:p>
        </w:tc>
      </w:tr>
      <w:tr w14:paraId="6CDCB132">
        <w:tblPrEx>
          <w:tblCellMar>
            <w:top w:w="0" w:type="dxa"/>
            <w:left w:w="0" w:type="dxa"/>
            <w:bottom w:w="0" w:type="dxa"/>
            <w:right w:w="0" w:type="dxa"/>
          </w:tblCellMar>
        </w:tblPrEx>
        <w:trPr>
          <w:trHeight w:val="315" w:hRule="atLeast"/>
        </w:trPr>
        <w:tc>
          <w:tcPr>
            <w:tcW w:w="17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841C24E">
            <w:pPr>
              <w:pStyle w:val="10"/>
              <w:jc w:val="center"/>
            </w:pPr>
            <w:r>
              <w:rPr>
                <w:rFonts w:hint="eastAsia"/>
              </w:rPr>
              <w:t>合计</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25E15F">
            <w:pPr>
              <w:pStyle w:val="10"/>
              <w:jc w:val="center"/>
              <w:rPr>
                <w:color w:val="000000"/>
              </w:rPr>
            </w:pPr>
            <w:r>
              <w:rPr>
                <w:color w:val="000000"/>
              </w:rPr>
              <w:t>414673</w:t>
            </w:r>
          </w:p>
        </w:tc>
        <w:tc>
          <w:tcPr>
            <w:tcW w:w="14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1DCE57">
            <w:pPr>
              <w:pStyle w:val="10"/>
              <w:jc w:val="center"/>
              <w:rPr>
                <w:color w:val="000000"/>
              </w:rPr>
            </w:pPr>
            <w:r>
              <w:rPr>
                <w:color w:val="000000"/>
              </w:rPr>
              <w:t>290337</w:t>
            </w:r>
          </w:p>
        </w:tc>
        <w:tc>
          <w:tcPr>
            <w:tcW w:w="82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D516B08">
            <w:pPr>
              <w:pStyle w:val="10"/>
              <w:jc w:val="center"/>
              <w:rPr>
                <w:color w:val="000000"/>
              </w:rPr>
            </w:pPr>
            <w:r>
              <w:rPr>
                <w:color w:val="000000"/>
              </w:rPr>
              <w:t>11.3</w:t>
            </w:r>
          </w:p>
        </w:tc>
      </w:tr>
      <w:tr w14:paraId="52BE77FE">
        <w:tblPrEx>
          <w:tblCellMar>
            <w:top w:w="0" w:type="dxa"/>
            <w:left w:w="0" w:type="dxa"/>
            <w:bottom w:w="0" w:type="dxa"/>
            <w:right w:w="0" w:type="dxa"/>
          </w:tblCellMar>
        </w:tblPrEx>
        <w:trPr>
          <w:trHeight w:val="310" w:hRule="atLeast"/>
        </w:trPr>
        <w:tc>
          <w:tcPr>
            <w:tcW w:w="17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6703448">
            <w:pPr>
              <w:ind w:firstLine="420"/>
            </w:pPr>
            <w:r>
              <w:rPr>
                <w:rFonts w:hint="eastAsia"/>
              </w:rPr>
              <w:t>第一产业</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31F897">
            <w:pPr>
              <w:pStyle w:val="10"/>
              <w:jc w:val="center"/>
              <w:rPr>
                <w:color w:val="000000"/>
              </w:rPr>
            </w:pPr>
            <w:r>
              <w:rPr>
                <w:color w:val="000000"/>
              </w:rPr>
              <w:t>130726</w:t>
            </w:r>
          </w:p>
        </w:tc>
        <w:tc>
          <w:tcPr>
            <w:tcW w:w="14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5F42EC">
            <w:pPr>
              <w:pStyle w:val="10"/>
              <w:jc w:val="center"/>
              <w:rPr>
                <w:color w:val="000000"/>
              </w:rPr>
            </w:pPr>
            <w:r>
              <w:rPr>
                <w:color w:val="000000"/>
              </w:rPr>
              <w:t>66626</w:t>
            </w:r>
          </w:p>
        </w:tc>
        <w:tc>
          <w:tcPr>
            <w:tcW w:w="82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947C750">
            <w:pPr>
              <w:pStyle w:val="10"/>
              <w:jc w:val="center"/>
              <w:rPr>
                <w:color w:val="000000"/>
              </w:rPr>
            </w:pPr>
            <w:r>
              <w:rPr>
                <w:color w:val="000000"/>
              </w:rPr>
              <w:t>6.4</w:t>
            </w:r>
          </w:p>
        </w:tc>
      </w:tr>
      <w:tr w14:paraId="6D2B02FB">
        <w:tblPrEx>
          <w:tblCellMar>
            <w:top w:w="0" w:type="dxa"/>
            <w:left w:w="0" w:type="dxa"/>
            <w:bottom w:w="0" w:type="dxa"/>
            <w:right w:w="0" w:type="dxa"/>
          </w:tblCellMar>
        </w:tblPrEx>
        <w:trPr>
          <w:trHeight w:val="315" w:hRule="atLeast"/>
        </w:trPr>
        <w:tc>
          <w:tcPr>
            <w:tcW w:w="17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001C1B2">
            <w:pPr>
              <w:ind w:firstLine="420"/>
            </w:pPr>
            <w:r>
              <w:rPr>
                <w:rFonts w:hint="eastAsia"/>
              </w:rPr>
              <w:t>第二产业</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655C1A">
            <w:pPr>
              <w:pStyle w:val="10"/>
              <w:jc w:val="center"/>
              <w:rPr>
                <w:color w:val="000000"/>
              </w:rPr>
            </w:pPr>
            <w:r>
              <w:rPr>
                <w:color w:val="000000"/>
              </w:rPr>
              <w:t>187108</w:t>
            </w:r>
          </w:p>
        </w:tc>
        <w:tc>
          <w:tcPr>
            <w:tcW w:w="14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8195C2">
            <w:pPr>
              <w:pStyle w:val="10"/>
              <w:jc w:val="center"/>
              <w:rPr>
                <w:color w:val="000000"/>
              </w:rPr>
            </w:pPr>
            <w:r>
              <w:rPr>
                <w:color w:val="000000"/>
              </w:rPr>
              <w:t>165971</w:t>
            </w:r>
          </w:p>
        </w:tc>
        <w:tc>
          <w:tcPr>
            <w:tcW w:w="82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F168DD9">
            <w:pPr>
              <w:pStyle w:val="10"/>
              <w:jc w:val="center"/>
              <w:rPr>
                <w:color w:val="000000"/>
              </w:rPr>
            </w:pPr>
            <w:r>
              <w:rPr>
                <w:color w:val="000000"/>
              </w:rPr>
              <w:t>14.1</w:t>
            </w:r>
          </w:p>
        </w:tc>
      </w:tr>
      <w:tr w14:paraId="3335D99F">
        <w:tblPrEx>
          <w:tblCellMar>
            <w:top w:w="0" w:type="dxa"/>
            <w:left w:w="0" w:type="dxa"/>
            <w:bottom w:w="0" w:type="dxa"/>
            <w:right w:w="0" w:type="dxa"/>
          </w:tblCellMar>
        </w:tblPrEx>
        <w:trPr>
          <w:trHeight w:val="285" w:hRule="atLeast"/>
        </w:trPr>
        <w:tc>
          <w:tcPr>
            <w:tcW w:w="17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671D11E">
            <w:pPr>
              <w:ind w:firstLine="840" w:firstLineChars="400"/>
            </w:pPr>
            <w:r>
              <w:rPr>
                <w:rFonts w:hint="eastAsia"/>
              </w:rPr>
              <w:t>其中：工业</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83602C">
            <w:pPr>
              <w:pStyle w:val="10"/>
              <w:jc w:val="center"/>
              <w:rPr>
                <w:color w:val="000000"/>
              </w:rPr>
            </w:pPr>
            <w:r>
              <w:rPr>
                <w:color w:val="000000"/>
              </w:rPr>
              <w:t>164699</w:t>
            </w:r>
          </w:p>
        </w:tc>
        <w:tc>
          <w:tcPr>
            <w:tcW w:w="14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E36070">
            <w:pPr>
              <w:pStyle w:val="10"/>
              <w:jc w:val="center"/>
              <w:rPr>
                <w:color w:val="000000"/>
              </w:rPr>
            </w:pPr>
            <w:r>
              <w:rPr>
                <w:color w:val="000000"/>
              </w:rPr>
              <w:t>146399</w:t>
            </w:r>
          </w:p>
        </w:tc>
        <w:tc>
          <w:tcPr>
            <w:tcW w:w="82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FE41A2E">
            <w:pPr>
              <w:pStyle w:val="10"/>
              <w:jc w:val="center"/>
              <w:rPr>
                <w:color w:val="000000"/>
              </w:rPr>
            </w:pPr>
            <w:r>
              <w:rPr>
                <w:color w:val="000000"/>
              </w:rPr>
              <w:t>7.2</w:t>
            </w:r>
          </w:p>
        </w:tc>
      </w:tr>
      <w:tr w14:paraId="4AD2D0F8">
        <w:tblPrEx>
          <w:tblCellMar>
            <w:top w:w="0" w:type="dxa"/>
            <w:left w:w="0" w:type="dxa"/>
            <w:bottom w:w="0" w:type="dxa"/>
            <w:right w:w="0" w:type="dxa"/>
          </w:tblCellMar>
        </w:tblPrEx>
        <w:trPr>
          <w:trHeight w:val="290" w:hRule="atLeast"/>
        </w:trPr>
        <w:tc>
          <w:tcPr>
            <w:tcW w:w="17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7DC9C7D">
            <w:pPr>
              <w:ind w:firstLine="1470" w:firstLineChars="700"/>
            </w:pPr>
            <w:r>
              <w:rPr>
                <w:rFonts w:hint="eastAsia"/>
              </w:rPr>
              <w:t>建筑业</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89904B">
            <w:pPr>
              <w:pStyle w:val="10"/>
              <w:jc w:val="center"/>
              <w:rPr>
                <w:color w:val="000000"/>
              </w:rPr>
            </w:pPr>
            <w:r>
              <w:rPr>
                <w:color w:val="000000"/>
              </w:rPr>
              <w:t>22409</w:t>
            </w:r>
          </w:p>
        </w:tc>
        <w:tc>
          <w:tcPr>
            <w:tcW w:w="14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67243D">
            <w:pPr>
              <w:pStyle w:val="10"/>
              <w:jc w:val="center"/>
              <w:rPr>
                <w:color w:val="000000"/>
              </w:rPr>
            </w:pPr>
            <w:r>
              <w:rPr>
                <w:color w:val="000000"/>
              </w:rPr>
              <w:t>19572</w:t>
            </w:r>
          </w:p>
        </w:tc>
        <w:tc>
          <w:tcPr>
            <w:tcW w:w="82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FB50373">
            <w:pPr>
              <w:pStyle w:val="10"/>
              <w:jc w:val="center"/>
              <w:rPr>
                <w:color w:val="000000"/>
              </w:rPr>
            </w:pPr>
            <w:r>
              <w:rPr>
                <w:color w:val="000000"/>
              </w:rPr>
              <w:t>121.3</w:t>
            </w:r>
          </w:p>
        </w:tc>
      </w:tr>
      <w:tr w14:paraId="4847F810">
        <w:tblPrEx>
          <w:tblCellMar>
            <w:top w:w="0" w:type="dxa"/>
            <w:left w:w="0" w:type="dxa"/>
            <w:bottom w:w="0" w:type="dxa"/>
            <w:right w:w="0" w:type="dxa"/>
          </w:tblCellMar>
        </w:tblPrEx>
        <w:trPr>
          <w:trHeight w:val="290" w:hRule="atLeast"/>
        </w:trPr>
        <w:tc>
          <w:tcPr>
            <w:tcW w:w="17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8CB35BE">
            <w:pPr>
              <w:ind w:firstLine="420"/>
            </w:pPr>
            <w:r>
              <w:rPr>
                <w:rFonts w:hint="eastAsia"/>
              </w:rPr>
              <w:t>第三产业</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DDFBAD">
            <w:pPr>
              <w:pStyle w:val="10"/>
              <w:jc w:val="center"/>
              <w:rPr>
                <w:color w:val="000000"/>
              </w:rPr>
            </w:pPr>
            <w:r>
              <w:rPr>
                <w:color w:val="000000"/>
              </w:rPr>
              <w:t>96839</w:t>
            </w:r>
          </w:p>
        </w:tc>
        <w:tc>
          <w:tcPr>
            <w:tcW w:w="14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CFC428">
            <w:pPr>
              <w:pStyle w:val="10"/>
              <w:jc w:val="center"/>
              <w:rPr>
                <w:color w:val="000000"/>
              </w:rPr>
            </w:pPr>
            <w:r>
              <w:rPr>
                <w:color w:val="000000"/>
              </w:rPr>
              <w:t>57740</w:t>
            </w:r>
          </w:p>
        </w:tc>
        <w:tc>
          <w:tcPr>
            <w:tcW w:w="82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C6BB484">
            <w:pPr>
              <w:pStyle w:val="10"/>
              <w:jc w:val="center"/>
              <w:rPr>
                <w:color w:val="000000"/>
              </w:rPr>
            </w:pPr>
            <w:r>
              <w:rPr>
                <w:color w:val="000000"/>
              </w:rPr>
              <w:t>9.4</w:t>
            </w:r>
          </w:p>
        </w:tc>
      </w:tr>
      <w:tr w14:paraId="2BB39C95">
        <w:tblPrEx>
          <w:tblCellMar>
            <w:top w:w="0" w:type="dxa"/>
            <w:left w:w="0" w:type="dxa"/>
            <w:bottom w:w="0" w:type="dxa"/>
            <w:right w:w="0" w:type="dxa"/>
          </w:tblCellMar>
        </w:tblPrEx>
        <w:trPr>
          <w:trHeight w:val="285" w:hRule="atLeast"/>
        </w:trPr>
        <w:tc>
          <w:tcPr>
            <w:tcW w:w="17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9955BFA">
            <w:pPr>
              <w:ind w:firstLine="840" w:firstLineChars="400"/>
            </w:pPr>
            <w:r>
              <w:rPr>
                <w:rFonts w:hint="eastAsia"/>
              </w:rPr>
              <w:t>其中：交运仓储邮电业</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F57D5E">
            <w:pPr>
              <w:pStyle w:val="10"/>
              <w:jc w:val="center"/>
              <w:rPr>
                <w:color w:val="000000"/>
              </w:rPr>
            </w:pPr>
            <w:r>
              <w:rPr>
                <w:color w:val="000000"/>
              </w:rPr>
              <w:t>15675</w:t>
            </w:r>
          </w:p>
        </w:tc>
        <w:tc>
          <w:tcPr>
            <w:tcW w:w="14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AFE2FA">
            <w:pPr>
              <w:pStyle w:val="10"/>
              <w:jc w:val="center"/>
              <w:rPr>
                <w:color w:val="000000"/>
              </w:rPr>
            </w:pPr>
            <w:r>
              <w:rPr>
                <w:color w:val="000000"/>
              </w:rPr>
              <w:t>9956</w:t>
            </w:r>
          </w:p>
        </w:tc>
        <w:tc>
          <w:tcPr>
            <w:tcW w:w="82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2222119">
            <w:pPr>
              <w:pStyle w:val="10"/>
              <w:jc w:val="center"/>
              <w:rPr>
                <w:color w:val="000000"/>
              </w:rPr>
            </w:pPr>
            <w:r>
              <w:rPr>
                <w:color w:val="000000"/>
              </w:rPr>
              <w:t>15.9</w:t>
            </w:r>
          </w:p>
        </w:tc>
      </w:tr>
      <w:tr w14:paraId="778637D2">
        <w:tblPrEx>
          <w:tblCellMar>
            <w:top w:w="0" w:type="dxa"/>
            <w:left w:w="0" w:type="dxa"/>
            <w:bottom w:w="0" w:type="dxa"/>
            <w:right w:w="0" w:type="dxa"/>
          </w:tblCellMar>
        </w:tblPrEx>
        <w:trPr>
          <w:trHeight w:val="290" w:hRule="atLeast"/>
        </w:trPr>
        <w:tc>
          <w:tcPr>
            <w:tcW w:w="17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D616C4E">
            <w:pPr>
              <w:ind w:firstLine="1470" w:firstLineChars="700"/>
            </w:pPr>
            <w:r>
              <w:rPr>
                <w:rFonts w:hint="eastAsia"/>
              </w:rPr>
              <w:t>批发零售餐饮业</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1F4C40">
            <w:pPr>
              <w:pStyle w:val="10"/>
              <w:jc w:val="center"/>
              <w:rPr>
                <w:color w:val="000000"/>
              </w:rPr>
            </w:pPr>
            <w:r>
              <w:rPr>
                <w:color w:val="000000"/>
              </w:rPr>
              <w:t>40187</w:t>
            </w:r>
          </w:p>
        </w:tc>
        <w:tc>
          <w:tcPr>
            <w:tcW w:w="14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2D3B68">
            <w:pPr>
              <w:pStyle w:val="10"/>
              <w:jc w:val="center"/>
              <w:rPr>
                <w:color w:val="000000"/>
              </w:rPr>
            </w:pPr>
            <w:r>
              <w:rPr>
                <w:color w:val="000000"/>
              </w:rPr>
              <w:t>22851</w:t>
            </w:r>
          </w:p>
        </w:tc>
        <w:tc>
          <w:tcPr>
            <w:tcW w:w="82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9FAEEE8">
            <w:pPr>
              <w:pStyle w:val="10"/>
              <w:jc w:val="center"/>
              <w:rPr>
                <w:color w:val="000000"/>
              </w:rPr>
            </w:pPr>
            <w:r>
              <w:rPr>
                <w:color w:val="000000"/>
              </w:rPr>
              <w:t>9.2</w:t>
            </w:r>
          </w:p>
        </w:tc>
      </w:tr>
      <w:tr w14:paraId="570A9F75">
        <w:tblPrEx>
          <w:tblCellMar>
            <w:top w:w="0" w:type="dxa"/>
            <w:left w:w="0" w:type="dxa"/>
            <w:bottom w:w="0" w:type="dxa"/>
            <w:right w:w="0" w:type="dxa"/>
          </w:tblCellMar>
        </w:tblPrEx>
        <w:trPr>
          <w:trHeight w:val="325" w:hRule="atLeast"/>
        </w:trPr>
        <w:tc>
          <w:tcPr>
            <w:tcW w:w="174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A9237FB">
            <w:pPr>
              <w:ind w:firstLine="1470" w:firstLineChars="700"/>
            </w:pPr>
            <w:r>
              <w:rPr>
                <w:rFonts w:hint="eastAsia"/>
              </w:rPr>
              <w:t>其它</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CFB78A">
            <w:pPr>
              <w:pStyle w:val="10"/>
              <w:jc w:val="center"/>
              <w:rPr>
                <w:color w:val="000000"/>
              </w:rPr>
            </w:pPr>
            <w:r>
              <w:rPr>
                <w:color w:val="000000"/>
              </w:rPr>
              <w:t>40977</w:t>
            </w:r>
          </w:p>
        </w:tc>
        <w:tc>
          <w:tcPr>
            <w:tcW w:w="149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407A4B">
            <w:pPr>
              <w:pStyle w:val="10"/>
              <w:jc w:val="center"/>
              <w:rPr>
                <w:color w:val="000000"/>
              </w:rPr>
            </w:pPr>
            <w:r>
              <w:rPr>
                <w:color w:val="000000"/>
              </w:rPr>
              <w:t>24933</w:t>
            </w:r>
          </w:p>
        </w:tc>
        <w:tc>
          <w:tcPr>
            <w:tcW w:w="82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0AED71C">
            <w:pPr>
              <w:pStyle w:val="10"/>
              <w:jc w:val="center"/>
              <w:rPr>
                <w:color w:val="000000"/>
              </w:rPr>
            </w:pPr>
            <w:r>
              <w:rPr>
                <w:color w:val="000000"/>
              </w:rPr>
              <w:t>7.1</w:t>
            </w:r>
          </w:p>
        </w:tc>
      </w:tr>
    </w:tbl>
    <w:p w14:paraId="6E8646E9">
      <w:pPr>
        <w:pStyle w:val="3"/>
      </w:pPr>
      <w:r>
        <w:rPr>
          <w:rFonts w:hint="eastAsia"/>
        </w:rPr>
        <w:t>国内生产总值</w:t>
      </w:r>
    </w:p>
    <w:p w14:paraId="5806809C">
      <w:pPr>
        <w:ind w:firstLine="420"/>
        <w:jc w:val="right"/>
      </w:pPr>
      <w:r>
        <w:rPr>
          <w:rFonts w:hint="eastAsia"/>
        </w:rPr>
        <w:t>计算单位：万元</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397"/>
        <w:gridCol w:w="1836"/>
        <w:gridCol w:w="2043"/>
        <w:gridCol w:w="2496"/>
      </w:tblGrid>
      <w:tr w14:paraId="5793856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738" w:type="pct"/>
            <w:vMerge w:val="restar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776587">
            <w:pPr>
              <w:pStyle w:val="10"/>
              <w:jc w:val="center"/>
              <w:rPr>
                <w:b/>
                <w:bCs/>
                <w:color w:val="000000"/>
              </w:rPr>
            </w:pPr>
            <w:r>
              <w:rPr>
                <w:rFonts w:hint="eastAsia"/>
                <w:b/>
                <w:bCs/>
                <w:color w:val="000000"/>
              </w:rPr>
              <w:t>指标名称</w:t>
            </w:r>
          </w:p>
        </w:tc>
        <w:tc>
          <w:tcPr>
            <w:tcW w:w="1984"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A144DB">
            <w:pPr>
              <w:pStyle w:val="10"/>
              <w:jc w:val="center"/>
              <w:rPr>
                <w:b/>
                <w:bCs/>
                <w:color w:val="000000"/>
              </w:rPr>
            </w:pPr>
            <w:r>
              <w:rPr>
                <w:rFonts w:hint="eastAsia"/>
                <w:b/>
                <w:bCs/>
                <w:color w:val="000000"/>
              </w:rPr>
              <w:t>国内生产总值</w:t>
            </w:r>
            <w:r>
              <w:rPr>
                <w:b/>
                <w:bCs/>
                <w:color w:val="000000"/>
              </w:rPr>
              <w:t>(90</w:t>
            </w:r>
            <w:r>
              <w:rPr>
                <w:rFonts w:hint="eastAsia"/>
                <w:b/>
                <w:bCs/>
                <w:color w:val="000000"/>
              </w:rPr>
              <w:t>年不变价）</w:t>
            </w:r>
          </w:p>
        </w:tc>
        <w:tc>
          <w:tcPr>
            <w:tcW w:w="1277" w:type="pct"/>
            <w:vMerge w:val="restar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7F9E232">
            <w:pPr>
              <w:pStyle w:val="10"/>
              <w:jc w:val="center"/>
              <w:rPr>
                <w:b/>
                <w:bCs/>
                <w:color w:val="000000"/>
              </w:rPr>
            </w:pPr>
            <w:r>
              <w:rPr>
                <w:rFonts w:hint="eastAsia"/>
                <w:b/>
                <w:bCs/>
                <w:color w:val="000000"/>
              </w:rPr>
              <w:t>国内生产总值（当年价）</w:t>
            </w:r>
          </w:p>
        </w:tc>
      </w:tr>
      <w:tr w14:paraId="25CCF1C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50" w:hRule="atLeast"/>
        </w:trPr>
        <w:tc>
          <w:tcPr>
            <w:tcW w:w="1738" w:type="pct"/>
            <w:vMerge w:val="continue"/>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240262">
            <w:pPr>
              <w:pStyle w:val="10"/>
              <w:jc w:val="center"/>
              <w:rPr>
                <w:color w:val="000000"/>
              </w:rPr>
            </w:pPr>
          </w:p>
        </w:tc>
        <w:tc>
          <w:tcPr>
            <w:tcW w:w="9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E73643">
            <w:pPr>
              <w:pStyle w:val="10"/>
              <w:jc w:val="center"/>
              <w:rPr>
                <w:b/>
                <w:bCs/>
                <w:color w:val="000000"/>
              </w:rPr>
            </w:pPr>
            <w:r>
              <w:rPr>
                <w:b/>
                <w:bCs/>
                <w:color w:val="000000"/>
              </w:rPr>
              <w:t>1998</w:t>
            </w:r>
            <w:r>
              <w:rPr>
                <w:rFonts w:hint="eastAsia"/>
                <w:b/>
                <w:bCs/>
                <w:color w:val="000000"/>
              </w:rPr>
              <w:t>年</w:t>
            </w:r>
          </w:p>
        </w:tc>
        <w:tc>
          <w:tcPr>
            <w:tcW w:w="104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0D2F36">
            <w:pPr>
              <w:pStyle w:val="10"/>
              <w:jc w:val="center"/>
              <w:rPr>
                <w:b/>
                <w:bCs/>
                <w:color w:val="000000"/>
              </w:rPr>
            </w:pPr>
            <w:r>
              <w:rPr>
                <w:rFonts w:hint="eastAsia"/>
                <w:b/>
                <w:bCs/>
                <w:color w:val="000000"/>
              </w:rPr>
              <w:t>比上年±％</w:t>
            </w:r>
          </w:p>
        </w:tc>
        <w:tc>
          <w:tcPr>
            <w:tcW w:w="1277" w:type="pct"/>
            <w:vMerge w:val="continue"/>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699EBF7">
            <w:pPr>
              <w:pStyle w:val="10"/>
              <w:jc w:val="center"/>
              <w:rPr>
                <w:color w:val="000000"/>
              </w:rPr>
            </w:pPr>
          </w:p>
        </w:tc>
      </w:tr>
      <w:tr w14:paraId="274D39D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7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504577">
            <w:pPr>
              <w:pStyle w:val="10"/>
              <w:jc w:val="center"/>
            </w:pPr>
            <w:r>
              <w:rPr>
                <w:rFonts w:hint="eastAsia"/>
              </w:rPr>
              <w:t>国内生产总值</w:t>
            </w:r>
          </w:p>
        </w:tc>
        <w:tc>
          <w:tcPr>
            <w:tcW w:w="9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DDFE27">
            <w:pPr>
              <w:pStyle w:val="10"/>
              <w:jc w:val="center"/>
              <w:rPr>
                <w:color w:val="000000"/>
              </w:rPr>
            </w:pPr>
            <w:r>
              <w:rPr>
                <w:color w:val="000000"/>
              </w:rPr>
              <w:t>123666</w:t>
            </w:r>
          </w:p>
        </w:tc>
        <w:tc>
          <w:tcPr>
            <w:tcW w:w="10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706292">
            <w:pPr>
              <w:pStyle w:val="10"/>
              <w:jc w:val="center"/>
              <w:rPr>
                <w:color w:val="000000"/>
              </w:rPr>
            </w:pPr>
            <w:r>
              <w:rPr>
                <w:color w:val="000000"/>
              </w:rPr>
              <w:t>9.1</w:t>
            </w:r>
          </w:p>
        </w:tc>
        <w:tc>
          <w:tcPr>
            <w:tcW w:w="127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56E8B54">
            <w:pPr>
              <w:pStyle w:val="10"/>
              <w:jc w:val="center"/>
              <w:rPr>
                <w:color w:val="000000"/>
              </w:rPr>
            </w:pPr>
            <w:r>
              <w:rPr>
                <w:color w:val="000000"/>
              </w:rPr>
              <w:t>194304</w:t>
            </w:r>
          </w:p>
        </w:tc>
      </w:tr>
      <w:tr w14:paraId="69B99E4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7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E30AED">
            <w:pPr>
              <w:ind w:firstLine="420"/>
            </w:pPr>
            <w:r>
              <w:rPr>
                <w:rFonts w:hint="eastAsia"/>
              </w:rPr>
              <w:t>第一产业</w:t>
            </w:r>
          </w:p>
        </w:tc>
        <w:tc>
          <w:tcPr>
            <w:tcW w:w="9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C39A3A">
            <w:pPr>
              <w:pStyle w:val="10"/>
              <w:jc w:val="center"/>
              <w:rPr>
                <w:color w:val="000000"/>
              </w:rPr>
            </w:pPr>
            <w:r>
              <w:rPr>
                <w:color w:val="000000"/>
              </w:rPr>
              <w:t>40390</w:t>
            </w:r>
          </w:p>
        </w:tc>
        <w:tc>
          <w:tcPr>
            <w:tcW w:w="10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625648">
            <w:pPr>
              <w:pStyle w:val="10"/>
              <w:jc w:val="center"/>
              <w:rPr>
                <w:color w:val="000000"/>
              </w:rPr>
            </w:pPr>
            <w:r>
              <w:rPr>
                <w:color w:val="000000"/>
              </w:rPr>
              <w:t>2.9</w:t>
            </w:r>
          </w:p>
        </w:tc>
        <w:tc>
          <w:tcPr>
            <w:tcW w:w="127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2E54636">
            <w:pPr>
              <w:pStyle w:val="10"/>
              <w:jc w:val="center"/>
              <w:rPr>
                <w:color w:val="000000"/>
              </w:rPr>
            </w:pPr>
            <w:r>
              <w:rPr>
                <w:color w:val="000000"/>
              </w:rPr>
              <w:t>81320</w:t>
            </w:r>
          </w:p>
        </w:tc>
      </w:tr>
      <w:tr w14:paraId="0CDDD85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7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5D41F4">
            <w:pPr>
              <w:ind w:firstLine="420"/>
            </w:pPr>
            <w:r>
              <w:rPr>
                <w:rFonts w:hint="eastAsia"/>
              </w:rPr>
              <w:t>第二产业</w:t>
            </w:r>
          </w:p>
        </w:tc>
        <w:tc>
          <w:tcPr>
            <w:tcW w:w="9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DB3663">
            <w:pPr>
              <w:pStyle w:val="10"/>
              <w:jc w:val="center"/>
              <w:rPr>
                <w:color w:val="000000"/>
              </w:rPr>
            </w:pPr>
            <w:r>
              <w:rPr>
                <w:color w:val="000000"/>
              </w:rPr>
              <w:t>49640</w:t>
            </w:r>
          </w:p>
        </w:tc>
        <w:tc>
          <w:tcPr>
            <w:tcW w:w="10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1BE22A">
            <w:pPr>
              <w:pStyle w:val="10"/>
              <w:jc w:val="center"/>
              <w:rPr>
                <w:color w:val="000000"/>
              </w:rPr>
            </w:pPr>
            <w:r>
              <w:rPr>
                <w:color w:val="000000"/>
              </w:rPr>
              <w:t>16.8</w:t>
            </w:r>
          </w:p>
        </w:tc>
        <w:tc>
          <w:tcPr>
            <w:tcW w:w="127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B57200D">
            <w:pPr>
              <w:pStyle w:val="10"/>
              <w:jc w:val="center"/>
              <w:rPr>
                <w:color w:val="000000"/>
              </w:rPr>
            </w:pPr>
            <w:r>
              <w:rPr>
                <w:color w:val="000000"/>
              </w:rPr>
              <w:t>59331</w:t>
            </w:r>
          </w:p>
        </w:tc>
      </w:tr>
      <w:tr w14:paraId="1D811A6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7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CB1134">
            <w:pPr>
              <w:ind w:left="420" w:leftChars="200" w:firstLine="420"/>
            </w:pPr>
            <w:r>
              <w:rPr>
                <w:rFonts w:hint="eastAsia"/>
              </w:rPr>
              <w:t>其中：工业</w:t>
            </w:r>
          </w:p>
        </w:tc>
        <w:tc>
          <w:tcPr>
            <w:tcW w:w="9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E341F1">
            <w:pPr>
              <w:pStyle w:val="10"/>
              <w:jc w:val="center"/>
              <w:rPr>
                <w:color w:val="000000"/>
              </w:rPr>
            </w:pPr>
            <w:r>
              <w:rPr>
                <w:color w:val="000000"/>
              </w:rPr>
              <w:t>42704</w:t>
            </w:r>
          </w:p>
        </w:tc>
        <w:tc>
          <w:tcPr>
            <w:tcW w:w="10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B4EF41">
            <w:pPr>
              <w:pStyle w:val="10"/>
              <w:jc w:val="center"/>
              <w:rPr>
                <w:color w:val="000000"/>
              </w:rPr>
            </w:pPr>
            <w:r>
              <w:rPr>
                <w:color w:val="000000"/>
              </w:rPr>
              <w:t>8.3</w:t>
            </w:r>
          </w:p>
        </w:tc>
        <w:tc>
          <w:tcPr>
            <w:tcW w:w="1277"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D53BF26">
            <w:pPr>
              <w:pStyle w:val="10"/>
              <w:jc w:val="center"/>
              <w:rPr>
                <w:color w:val="000000"/>
              </w:rPr>
            </w:pPr>
            <w:r>
              <w:rPr>
                <w:color w:val="000000"/>
              </w:rPr>
              <w:t>49409</w:t>
            </w:r>
          </w:p>
        </w:tc>
      </w:tr>
      <w:tr w14:paraId="3BC1226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7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AC4E81">
            <w:pPr>
              <w:ind w:left="1050" w:leftChars="500" w:firstLine="420"/>
            </w:pPr>
            <w:r>
              <w:rPr>
                <w:rFonts w:hint="eastAsia"/>
              </w:rPr>
              <w:t>建筑业</w:t>
            </w:r>
          </w:p>
        </w:tc>
        <w:tc>
          <w:tcPr>
            <w:tcW w:w="9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60C2DC">
            <w:pPr>
              <w:pStyle w:val="10"/>
              <w:jc w:val="center"/>
              <w:rPr>
                <w:color w:val="000000"/>
              </w:rPr>
            </w:pPr>
            <w:r>
              <w:rPr>
                <w:color w:val="000000"/>
              </w:rPr>
              <w:t>6936</w:t>
            </w:r>
          </w:p>
        </w:tc>
        <w:tc>
          <w:tcPr>
            <w:tcW w:w="10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3949BC">
            <w:pPr>
              <w:pStyle w:val="10"/>
              <w:jc w:val="center"/>
              <w:rPr>
                <w:color w:val="000000"/>
              </w:rPr>
            </w:pPr>
            <w:r>
              <w:rPr>
                <w:color w:val="000000"/>
              </w:rPr>
              <w:t>125.6</w:t>
            </w:r>
          </w:p>
        </w:tc>
        <w:tc>
          <w:tcPr>
            <w:tcW w:w="127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2C77D8A">
            <w:pPr>
              <w:pStyle w:val="10"/>
              <w:jc w:val="center"/>
              <w:rPr>
                <w:color w:val="000000"/>
              </w:rPr>
            </w:pPr>
            <w:r>
              <w:rPr>
                <w:color w:val="000000"/>
              </w:rPr>
              <w:t>9922</w:t>
            </w:r>
          </w:p>
        </w:tc>
      </w:tr>
      <w:tr w14:paraId="3A27555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7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727E3C">
            <w:pPr>
              <w:ind w:firstLine="420"/>
            </w:pPr>
            <w:r>
              <w:rPr>
                <w:rFonts w:hint="eastAsia"/>
              </w:rPr>
              <w:t>第三产业</w:t>
            </w:r>
          </w:p>
        </w:tc>
        <w:tc>
          <w:tcPr>
            <w:tcW w:w="9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D76C5C">
            <w:pPr>
              <w:pStyle w:val="10"/>
              <w:jc w:val="center"/>
              <w:rPr>
                <w:color w:val="000000"/>
              </w:rPr>
            </w:pPr>
            <w:r>
              <w:rPr>
                <w:color w:val="000000"/>
              </w:rPr>
              <w:t>33636</w:t>
            </w:r>
          </w:p>
        </w:tc>
        <w:tc>
          <w:tcPr>
            <w:tcW w:w="10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8B7C1C">
            <w:pPr>
              <w:pStyle w:val="10"/>
              <w:jc w:val="center"/>
              <w:rPr>
                <w:color w:val="000000"/>
              </w:rPr>
            </w:pPr>
            <w:r>
              <w:rPr>
                <w:color w:val="000000"/>
              </w:rPr>
              <w:t>6.5</w:t>
            </w:r>
          </w:p>
        </w:tc>
        <w:tc>
          <w:tcPr>
            <w:tcW w:w="127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D5C9E32">
            <w:pPr>
              <w:pStyle w:val="10"/>
              <w:jc w:val="center"/>
              <w:rPr>
                <w:color w:val="000000"/>
              </w:rPr>
            </w:pPr>
            <w:r>
              <w:rPr>
                <w:color w:val="000000"/>
              </w:rPr>
              <w:t>53653</w:t>
            </w:r>
          </w:p>
        </w:tc>
      </w:tr>
      <w:tr w14:paraId="632D01F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7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DA329B">
            <w:pPr>
              <w:ind w:left="420" w:leftChars="200" w:firstLine="420"/>
            </w:pPr>
            <w:r>
              <w:rPr>
                <w:rFonts w:hint="eastAsia"/>
              </w:rPr>
              <w:t>其中：运输邮电通讯业</w:t>
            </w:r>
          </w:p>
        </w:tc>
        <w:tc>
          <w:tcPr>
            <w:tcW w:w="9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D4058B">
            <w:pPr>
              <w:pStyle w:val="10"/>
              <w:jc w:val="center"/>
              <w:rPr>
                <w:color w:val="000000"/>
              </w:rPr>
            </w:pPr>
            <w:r>
              <w:rPr>
                <w:color w:val="000000"/>
              </w:rPr>
              <w:t>7151</w:t>
            </w:r>
          </w:p>
        </w:tc>
        <w:tc>
          <w:tcPr>
            <w:tcW w:w="10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FA0BE2">
            <w:pPr>
              <w:pStyle w:val="10"/>
              <w:jc w:val="center"/>
              <w:rPr>
                <w:color w:val="000000"/>
              </w:rPr>
            </w:pPr>
            <w:r>
              <w:rPr>
                <w:color w:val="000000"/>
              </w:rPr>
              <w:t>29.2</w:t>
            </w:r>
          </w:p>
        </w:tc>
        <w:tc>
          <w:tcPr>
            <w:tcW w:w="127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38CC0F3">
            <w:pPr>
              <w:pStyle w:val="10"/>
              <w:jc w:val="center"/>
              <w:rPr>
                <w:color w:val="000000"/>
              </w:rPr>
            </w:pPr>
            <w:r>
              <w:rPr>
                <w:color w:val="000000"/>
              </w:rPr>
              <w:t>7577</w:t>
            </w:r>
          </w:p>
        </w:tc>
      </w:tr>
      <w:tr w14:paraId="55D9630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73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C5EC25">
            <w:pPr>
              <w:ind w:left="1050" w:leftChars="500" w:firstLine="420"/>
            </w:pPr>
            <w:r>
              <w:rPr>
                <w:rFonts w:hint="eastAsia"/>
              </w:rPr>
              <w:t>批发零售贸易餐饮业</w:t>
            </w:r>
          </w:p>
        </w:tc>
        <w:tc>
          <w:tcPr>
            <w:tcW w:w="9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7A77F1">
            <w:pPr>
              <w:pStyle w:val="10"/>
              <w:jc w:val="center"/>
              <w:rPr>
                <w:color w:val="000000"/>
              </w:rPr>
            </w:pPr>
            <w:r>
              <w:rPr>
                <w:color w:val="000000"/>
              </w:rPr>
              <w:t>13025</w:t>
            </w:r>
          </w:p>
        </w:tc>
        <w:tc>
          <w:tcPr>
            <w:tcW w:w="104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E9461A">
            <w:pPr>
              <w:pStyle w:val="10"/>
              <w:jc w:val="center"/>
              <w:rPr>
                <w:color w:val="000000"/>
              </w:rPr>
            </w:pPr>
            <w:r>
              <w:rPr>
                <w:color w:val="000000"/>
              </w:rPr>
              <w:t>3.8</w:t>
            </w:r>
          </w:p>
        </w:tc>
        <w:tc>
          <w:tcPr>
            <w:tcW w:w="1277"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1783C4F">
            <w:pPr>
              <w:pStyle w:val="10"/>
              <w:jc w:val="center"/>
              <w:rPr>
                <w:color w:val="000000"/>
              </w:rPr>
            </w:pPr>
            <w:r>
              <w:rPr>
                <w:color w:val="000000"/>
              </w:rPr>
              <w:t>21773</w:t>
            </w:r>
          </w:p>
        </w:tc>
      </w:tr>
    </w:tbl>
    <w:p w14:paraId="19928BE0">
      <w:pPr>
        <w:pStyle w:val="3"/>
      </w:pPr>
      <w:r>
        <w:rPr>
          <w:rFonts w:hint="eastAsia"/>
        </w:rPr>
        <w:t>农村经济情况</w:t>
      </w:r>
    </w:p>
    <w:tbl>
      <w:tblPr>
        <w:tblStyle w:val="7"/>
        <w:tblW w:w="4998" w:type="pct"/>
        <w:tblInd w:w="0" w:type="dxa"/>
        <w:tblLayout w:type="autofit"/>
        <w:tblCellMar>
          <w:top w:w="0" w:type="dxa"/>
          <w:left w:w="0" w:type="dxa"/>
          <w:bottom w:w="0" w:type="dxa"/>
          <w:right w:w="0" w:type="dxa"/>
        </w:tblCellMar>
      </w:tblPr>
      <w:tblGrid>
        <w:gridCol w:w="4512"/>
        <w:gridCol w:w="1674"/>
        <w:gridCol w:w="1568"/>
        <w:gridCol w:w="2018"/>
      </w:tblGrid>
      <w:tr w14:paraId="10CCEBBC">
        <w:tblPrEx>
          <w:tblCellMar>
            <w:top w:w="0" w:type="dxa"/>
            <w:left w:w="0" w:type="dxa"/>
            <w:bottom w:w="0" w:type="dxa"/>
            <w:right w:w="0" w:type="dxa"/>
          </w:tblCellMar>
        </w:tblPrEx>
        <w:trPr>
          <w:trHeight w:val="39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F419473">
            <w:pPr>
              <w:pStyle w:val="10"/>
              <w:jc w:val="center"/>
              <w:rPr>
                <w:b/>
                <w:bCs/>
                <w:color w:val="000000"/>
              </w:rPr>
            </w:pPr>
            <w:r>
              <w:rPr>
                <w:rFonts w:hint="eastAsia"/>
                <w:b/>
                <w:bCs/>
                <w:color w:val="000000"/>
              </w:rPr>
              <w:t>指标名称</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AA138D">
            <w:pPr>
              <w:pStyle w:val="10"/>
              <w:jc w:val="center"/>
              <w:rPr>
                <w:b/>
                <w:bCs/>
                <w:color w:val="000000"/>
              </w:rPr>
            </w:pPr>
            <w:r>
              <w:rPr>
                <w:rFonts w:hint="eastAsia"/>
                <w:b/>
                <w:bCs/>
                <w:color w:val="000000"/>
              </w:rPr>
              <w:t>计算单位</w:t>
            </w:r>
          </w:p>
        </w:tc>
        <w:tc>
          <w:tcPr>
            <w:tcW w:w="8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CD8938">
            <w:pPr>
              <w:pStyle w:val="10"/>
              <w:jc w:val="center"/>
              <w:rPr>
                <w:b/>
                <w:bCs/>
                <w:color w:val="000000"/>
              </w:rPr>
            </w:pPr>
            <w:r>
              <w:rPr>
                <w:b/>
                <w:bCs/>
                <w:color w:val="000000"/>
              </w:rPr>
              <w:t>1998</w:t>
            </w:r>
            <w:r>
              <w:rPr>
                <w:rFonts w:hint="eastAsia"/>
                <w:b/>
                <w:bCs/>
                <w:color w:val="000000"/>
              </w:rPr>
              <w:t>年</w:t>
            </w:r>
          </w:p>
        </w:tc>
        <w:tc>
          <w:tcPr>
            <w:tcW w:w="103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1DB5C1A">
            <w:pPr>
              <w:pStyle w:val="10"/>
              <w:jc w:val="center"/>
              <w:rPr>
                <w:b/>
                <w:bCs/>
                <w:color w:val="000000"/>
              </w:rPr>
            </w:pPr>
            <w:r>
              <w:rPr>
                <w:rFonts w:hint="eastAsia"/>
                <w:b/>
                <w:bCs/>
                <w:color w:val="000000"/>
              </w:rPr>
              <w:t>比上年±％</w:t>
            </w:r>
          </w:p>
        </w:tc>
      </w:tr>
      <w:tr w14:paraId="58DE7F0A">
        <w:tblPrEx>
          <w:tblCellMar>
            <w:top w:w="0" w:type="dxa"/>
            <w:left w:w="0" w:type="dxa"/>
            <w:bottom w:w="0" w:type="dxa"/>
            <w:right w:w="0" w:type="dxa"/>
          </w:tblCellMar>
        </w:tblPrEx>
        <w:trPr>
          <w:trHeight w:val="27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0B152F4">
            <w:pPr>
              <w:ind w:firstLine="420"/>
            </w:pPr>
            <w:r>
              <w:rPr>
                <w:rFonts w:hint="eastAsia"/>
              </w:rPr>
              <w:t>农业总人口</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8FAC2B">
            <w:pPr>
              <w:pStyle w:val="10"/>
              <w:jc w:val="center"/>
              <w:rPr>
                <w:color w:val="000000"/>
              </w:rPr>
            </w:pPr>
            <w:r>
              <w:rPr>
                <w:rFonts w:hint="eastAsia"/>
                <w:color w:val="000000"/>
              </w:rPr>
              <w:t>人</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6E2A9A">
            <w:pPr>
              <w:pStyle w:val="10"/>
              <w:jc w:val="center"/>
              <w:rPr>
                <w:color w:val="000000"/>
              </w:rPr>
            </w:pPr>
            <w:r>
              <w:rPr>
                <w:color w:val="000000"/>
              </w:rPr>
              <w:t>373952</w:t>
            </w:r>
          </w:p>
        </w:tc>
        <w:tc>
          <w:tcPr>
            <w:tcW w:w="10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F1EB75C">
            <w:pPr>
              <w:pStyle w:val="10"/>
              <w:jc w:val="center"/>
              <w:rPr>
                <w:color w:val="000000"/>
              </w:rPr>
            </w:pPr>
            <w:r>
              <w:rPr>
                <w:color w:val="000000"/>
              </w:rPr>
              <w:t>0.6</w:t>
            </w:r>
          </w:p>
        </w:tc>
      </w:tr>
      <w:tr w14:paraId="492C3FC5">
        <w:tblPrEx>
          <w:tblCellMar>
            <w:top w:w="0" w:type="dxa"/>
            <w:left w:w="0" w:type="dxa"/>
            <w:bottom w:w="0" w:type="dxa"/>
            <w:right w:w="0" w:type="dxa"/>
          </w:tblCellMar>
        </w:tblPrEx>
        <w:trPr>
          <w:trHeight w:val="28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9EC1A65">
            <w:pPr>
              <w:ind w:firstLine="420"/>
            </w:pPr>
            <w:r>
              <w:rPr>
                <w:rFonts w:hint="eastAsia"/>
              </w:rPr>
              <w:t>农村劳动力</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65191C">
            <w:pPr>
              <w:pStyle w:val="10"/>
              <w:jc w:val="center"/>
              <w:rPr>
                <w:color w:val="000000"/>
              </w:rPr>
            </w:pPr>
            <w:r>
              <w:rPr>
                <w:rFonts w:hint="eastAsia"/>
                <w:color w:val="000000"/>
              </w:rPr>
              <w:t>人</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5A3611">
            <w:pPr>
              <w:pStyle w:val="10"/>
              <w:jc w:val="center"/>
              <w:rPr>
                <w:color w:val="000000"/>
              </w:rPr>
            </w:pPr>
            <w:r>
              <w:rPr>
                <w:color w:val="000000"/>
              </w:rPr>
              <w:t>163804</w:t>
            </w:r>
          </w:p>
        </w:tc>
        <w:tc>
          <w:tcPr>
            <w:tcW w:w="103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DB6B4B7">
            <w:pPr>
              <w:pStyle w:val="10"/>
              <w:jc w:val="center"/>
              <w:rPr>
                <w:color w:val="000000"/>
              </w:rPr>
            </w:pPr>
            <w:r>
              <w:rPr>
                <w:color w:val="000000"/>
              </w:rPr>
              <w:t>2.2</w:t>
            </w:r>
          </w:p>
        </w:tc>
      </w:tr>
      <w:tr w14:paraId="6FA7FB96">
        <w:tblPrEx>
          <w:tblCellMar>
            <w:top w:w="0" w:type="dxa"/>
            <w:left w:w="0" w:type="dxa"/>
            <w:bottom w:w="0" w:type="dxa"/>
            <w:right w:w="0" w:type="dxa"/>
          </w:tblCellMar>
        </w:tblPrEx>
        <w:trPr>
          <w:trHeight w:val="27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B88E0BE">
            <w:pPr>
              <w:ind w:firstLine="420"/>
            </w:pPr>
            <w:r>
              <w:rPr>
                <w:rFonts w:hint="eastAsia"/>
              </w:rPr>
              <w:t>外出劳动力</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2363AF">
            <w:pPr>
              <w:pStyle w:val="10"/>
              <w:jc w:val="center"/>
              <w:rPr>
                <w:color w:val="000000"/>
              </w:rPr>
            </w:pPr>
            <w:r>
              <w:rPr>
                <w:rFonts w:hint="eastAsia"/>
                <w:color w:val="000000"/>
              </w:rPr>
              <w:t>人</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473784">
            <w:pPr>
              <w:pStyle w:val="10"/>
              <w:jc w:val="center"/>
              <w:rPr>
                <w:color w:val="000000"/>
              </w:rPr>
            </w:pPr>
            <w:r>
              <w:rPr>
                <w:color w:val="000000"/>
              </w:rPr>
              <w:t>39118</w:t>
            </w:r>
          </w:p>
        </w:tc>
        <w:tc>
          <w:tcPr>
            <w:tcW w:w="10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ED76BF9">
            <w:pPr>
              <w:pStyle w:val="10"/>
              <w:jc w:val="center"/>
              <w:rPr>
                <w:color w:val="000000"/>
              </w:rPr>
            </w:pPr>
            <w:r>
              <w:rPr>
                <w:color w:val="000000"/>
              </w:rPr>
              <w:t>0.9</w:t>
            </w:r>
          </w:p>
        </w:tc>
      </w:tr>
      <w:tr w14:paraId="1EFA6FF7">
        <w:tblPrEx>
          <w:tblCellMar>
            <w:top w:w="0" w:type="dxa"/>
            <w:left w:w="0" w:type="dxa"/>
            <w:bottom w:w="0" w:type="dxa"/>
            <w:right w:w="0" w:type="dxa"/>
          </w:tblCellMar>
        </w:tblPrEx>
        <w:trPr>
          <w:trHeight w:val="27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EC006A3">
            <w:pPr>
              <w:ind w:firstLine="420"/>
            </w:pPr>
            <w:r>
              <w:rPr>
                <w:rFonts w:hint="eastAsia"/>
              </w:rPr>
              <w:t>农业机械总动力</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F7F1E6">
            <w:pPr>
              <w:pStyle w:val="10"/>
              <w:jc w:val="center"/>
              <w:rPr>
                <w:color w:val="000000"/>
              </w:rPr>
            </w:pPr>
            <w:r>
              <w:rPr>
                <w:rFonts w:hint="eastAsia"/>
                <w:color w:val="000000"/>
              </w:rPr>
              <w:t>万千瓦</w:t>
            </w:r>
          </w:p>
        </w:tc>
        <w:tc>
          <w:tcPr>
            <w:tcW w:w="8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B9883D">
            <w:pPr>
              <w:pStyle w:val="10"/>
              <w:jc w:val="center"/>
              <w:rPr>
                <w:color w:val="000000"/>
              </w:rPr>
            </w:pPr>
            <w:r>
              <w:rPr>
                <w:color w:val="000000"/>
              </w:rPr>
              <w:t>8.05</w:t>
            </w:r>
          </w:p>
        </w:tc>
        <w:tc>
          <w:tcPr>
            <w:tcW w:w="10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14C168B">
            <w:pPr>
              <w:pStyle w:val="10"/>
              <w:jc w:val="center"/>
              <w:rPr>
                <w:color w:val="000000"/>
              </w:rPr>
            </w:pPr>
            <w:r>
              <w:rPr>
                <w:color w:val="000000"/>
              </w:rPr>
              <w:t>13.2</w:t>
            </w:r>
          </w:p>
        </w:tc>
      </w:tr>
      <w:tr w14:paraId="7EA2D74D">
        <w:tblPrEx>
          <w:tblCellMar>
            <w:top w:w="0" w:type="dxa"/>
            <w:left w:w="0" w:type="dxa"/>
            <w:bottom w:w="0" w:type="dxa"/>
            <w:right w:w="0" w:type="dxa"/>
          </w:tblCellMar>
        </w:tblPrEx>
        <w:trPr>
          <w:trHeight w:val="275"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FE3DE4D">
            <w:pPr>
              <w:ind w:firstLine="420"/>
            </w:pPr>
            <w:r>
              <w:rPr>
                <w:rFonts w:hint="eastAsia"/>
              </w:rPr>
              <w:t>农村甲申量</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E628D2">
            <w:pPr>
              <w:pStyle w:val="10"/>
              <w:jc w:val="center"/>
              <w:rPr>
                <w:color w:val="000000"/>
              </w:rPr>
            </w:pPr>
            <w:r>
              <w:rPr>
                <w:rFonts w:hint="eastAsia"/>
                <w:color w:val="000000"/>
              </w:rPr>
              <w:t>万千瓦时</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77B48F">
            <w:pPr>
              <w:pStyle w:val="10"/>
              <w:jc w:val="center"/>
              <w:rPr>
                <w:color w:val="000000"/>
              </w:rPr>
            </w:pPr>
            <w:r>
              <w:rPr>
                <w:color w:val="000000"/>
              </w:rPr>
              <w:t>1601</w:t>
            </w:r>
          </w:p>
        </w:tc>
        <w:tc>
          <w:tcPr>
            <w:tcW w:w="10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34F898E">
            <w:pPr>
              <w:pStyle w:val="10"/>
              <w:jc w:val="center"/>
              <w:rPr>
                <w:color w:val="000000"/>
              </w:rPr>
            </w:pPr>
            <w:r>
              <w:rPr>
                <w:color w:val="000000"/>
              </w:rPr>
              <w:t>11.6</w:t>
            </w:r>
          </w:p>
        </w:tc>
      </w:tr>
      <w:tr w14:paraId="76C30102">
        <w:tblPrEx>
          <w:tblCellMar>
            <w:top w:w="0" w:type="dxa"/>
            <w:left w:w="0" w:type="dxa"/>
            <w:bottom w:w="0" w:type="dxa"/>
            <w:right w:w="0" w:type="dxa"/>
          </w:tblCellMar>
        </w:tblPrEx>
        <w:trPr>
          <w:trHeight w:val="27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7B5296">
            <w:pPr>
              <w:ind w:firstLine="420"/>
            </w:pPr>
            <w:r>
              <w:rPr>
                <w:rFonts w:hint="eastAsia"/>
              </w:rPr>
              <w:t>农村化肥施用量（实物景）</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1A92DC3">
            <w:pPr>
              <w:pStyle w:val="10"/>
              <w:jc w:val="center"/>
              <w:rPr>
                <w:color w:val="000000"/>
              </w:rPr>
            </w:pPr>
            <w:r>
              <w:rPr>
                <w:rFonts w:hint="eastAsia"/>
                <w:color w:val="000000"/>
              </w:rPr>
              <w:t>吨</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32BA9C">
            <w:pPr>
              <w:pStyle w:val="10"/>
              <w:jc w:val="center"/>
              <w:rPr>
                <w:color w:val="000000"/>
              </w:rPr>
            </w:pPr>
            <w:r>
              <w:rPr>
                <w:color w:val="000000"/>
              </w:rPr>
              <w:t>60893</w:t>
            </w:r>
          </w:p>
        </w:tc>
        <w:tc>
          <w:tcPr>
            <w:tcW w:w="103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8E4776A">
            <w:pPr>
              <w:pStyle w:val="10"/>
              <w:jc w:val="center"/>
              <w:rPr>
                <w:color w:val="000000"/>
              </w:rPr>
            </w:pPr>
            <w:r>
              <w:rPr>
                <w:color w:val="000000"/>
              </w:rPr>
              <w:t>2.2</w:t>
            </w:r>
          </w:p>
        </w:tc>
      </w:tr>
      <w:tr w14:paraId="2DD04ABE">
        <w:tblPrEx>
          <w:tblCellMar>
            <w:top w:w="0" w:type="dxa"/>
            <w:left w:w="0" w:type="dxa"/>
            <w:bottom w:w="0" w:type="dxa"/>
            <w:right w:w="0" w:type="dxa"/>
          </w:tblCellMar>
        </w:tblPrEx>
        <w:trPr>
          <w:trHeight w:val="27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478F7B9">
            <w:pPr>
              <w:ind w:firstLine="420"/>
            </w:pPr>
            <w:r>
              <w:rPr>
                <w:rFonts w:hint="eastAsia"/>
              </w:rPr>
              <w:t>农村社会总产值（当年价）</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2A7372">
            <w:pPr>
              <w:pStyle w:val="10"/>
              <w:jc w:val="center"/>
              <w:rPr>
                <w:color w:val="000000"/>
              </w:rPr>
            </w:pPr>
            <w:r>
              <w:rPr>
                <w:rFonts w:hint="eastAsia"/>
                <w:color w:val="000000"/>
              </w:rPr>
              <w:t>万元</w:t>
            </w:r>
          </w:p>
        </w:tc>
        <w:tc>
          <w:tcPr>
            <w:tcW w:w="8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41A880">
            <w:pPr>
              <w:pStyle w:val="10"/>
              <w:jc w:val="center"/>
              <w:rPr>
                <w:color w:val="000000"/>
              </w:rPr>
            </w:pPr>
            <w:r>
              <w:rPr>
                <w:color w:val="000000"/>
              </w:rPr>
              <w:t>284309</w:t>
            </w:r>
          </w:p>
        </w:tc>
        <w:tc>
          <w:tcPr>
            <w:tcW w:w="10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0F3B544">
            <w:pPr>
              <w:pStyle w:val="10"/>
              <w:jc w:val="center"/>
              <w:rPr>
                <w:color w:val="000000"/>
              </w:rPr>
            </w:pPr>
            <w:r>
              <w:rPr>
                <w:color w:val="000000"/>
              </w:rPr>
              <w:t>5.7</w:t>
            </w:r>
          </w:p>
        </w:tc>
      </w:tr>
      <w:tr w14:paraId="65515153">
        <w:tblPrEx>
          <w:tblCellMar>
            <w:top w:w="0" w:type="dxa"/>
            <w:left w:w="0" w:type="dxa"/>
            <w:bottom w:w="0" w:type="dxa"/>
            <w:right w:w="0" w:type="dxa"/>
          </w:tblCellMar>
        </w:tblPrEx>
        <w:trPr>
          <w:trHeight w:val="27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E961174">
            <w:pPr>
              <w:ind w:firstLine="420"/>
            </w:pPr>
            <w:r>
              <w:t>1.</w:t>
            </w:r>
            <w:r>
              <w:rPr>
                <w:rFonts w:hint="eastAsia"/>
              </w:rPr>
              <w:t>农业</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F95D0F">
            <w:pPr>
              <w:pStyle w:val="10"/>
              <w:jc w:val="center"/>
              <w:rPr>
                <w:color w:val="000000"/>
              </w:rPr>
            </w:pPr>
            <w:r>
              <w:rPr>
                <w:rFonts w:hint="eastAsia"/>
                <w:color w:val="000000"/>
              </w:rPr>
              <w:t>万元</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914136">
            <w:pPr>
              <w:pStyle w:val="10"/>
              <w:jc w:val="center"/>
              <w:rPr>
                <w:color w:val="000000"/>
              </w:rPr>
            </w:pPr>
            <w:r>
              <w:rPr>
                <w:color w:val="000000"/>
              </w:rPr>
              <w:t>130726</w:t>
            </w:r>
          </w:p>
        </w:tc>
        <w:tc>
          <w:tcPr>
            <w:tcW w:w="10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52382B8">
            <w:pPr>
              <w:pStyle w:val="10"/>
              <w:jc w:val="center"/>
              <w:rPr>
                <w:color w:val="000000"/>
              </w:rPr>
            </w:pPr>
            <w:r>
              <w:rPr>
                <w:color w:val="000000"/>
              </w:rPr>
              <w:t>0.8</w:t>
            </w:r>
          </w:p>
        </w:tc>
      </w:tr>
      <w:tr w14:paraId="2475CDD3">
        <w:tblPrEx>
          <w:tblCellMar>
            <w:top w:w="0" w:type="dxa"/>
            <w:left w:w="0" w:type="dxa"/>
            <w:bottom w:w="0" w:type="dxa"/>
            <w:right w:w="0" w:type="dxa"/>
          </w:tblCellMar>
        </w:tblPrEx>
        <w:trPr>
          <w:trHeight w:val="27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0CE2E67">
            <w:pPr>
              <w:ind w:firstLine="420"/>
            </w:pPr>
            <w:r>
              <w:t>2.</w:t>
            </w:r>
            <w:r>
              <w:rPr>
                <w:rFonts w:hint="eastAsia"/>
              </w:rPr>
              <w:t>工业</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50FDCE">
            <w:pPr>
              <w:pStyle w:val="10"/>
              <w:jc w:val="center"/>
              <w:rPr>
                <w:color w:val="000000"/>
              </w:rPr>
            </w:pPr>
            <w:r>
              <w:rPr>
                <w:rFonts w:hint="eastAsia"/>
                <w:color w:val="000000"/>
              </w:rPr>
              <w:t>万元</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6CA832">
            <w:pPr>
              <w:pStyle w:val="10"/>
              <w:jc w:val="center"/>
              <w:rPr>
                <w:color w:val="000000"/>
              </w:rPr>
            </w:pPr>
            <w:r>
              <w:rPr>
                <w:color w:val="000000"/>
              </w:rPr>
              <w:t>100661</w:t>
            </w:r>
          </w:p>
        </w:tc>
        <w:tc>
          <w:tcPr>
            <w:tcW w:w="103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52BAC81">
            <w:pPr>
              <w:pStyle w:val="10"/>
              <w:jc w:val="center"/>
              <w:rPr>
                <w:color w:val="000000"/>
              </w:rPr>
            </w:pPr>
          </w:p>
        </w:tc>
      </w:tr>
      <w:tr w14:paraId="089508AE">
        <w:tblPrEx>
          <w:tblCellMar>
            <w:top w:w="0" w:type="dxa"/>
            <w:left w:w="0" w:type="dxa"/>
            <w:bottom w:w="0" w:type="dxa"/>
            <w:right w:w="0" w:type="dxa"/>
          </w:tblCellMar>
        </w:tblPrEx>
        <w:trPr>
          <w:trHeight w:val="27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78B6265">
            <w:pPr>
              <w:ind w:firstLine="420"/>
            </w:pPr>
            <w:r>
              <w:t>3.</w:t>
            </w:r>
            <w:r>
              <w:rPr>
                <w:rFonts w:hint="eastAsia"/>
              </w:rPr>
              <w:t>建筑业</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61E679">
            <w:pPr>
              <w:pStyle w:val="10"/>
              <w:jc w:val="center"/>
              <w:rPr>
                <w:color w:val="000000"/>
              </w:rPr>
            </w:pPr>
            <w:r>
              <w:rPr>
                <w:rFonts w:hint="eastAsia"/>
                <w:color w:val="000000"/>
              </w:rPr>
              <w:t>万元</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3DA786">
            <w:pPr>
              <w:pStyle w:val="10"/>
              <w:jc w:val="center"/>
              <w:rPr>
                <w:color w:val="000000"/>
              </w:rPr>
            </w:pPr>
            <w:r>
              <w:rPr>
                <w:color w:val="000000"/>
              </w:rPr>
              <w:t>36216</w:t>
            </w:r>
          </w:p>
        </w:tc>
        <w:tc>
          <w:tcPr>
            <w:tcW w:w="103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8EDD82A">
            <w:pPr>
              <w:pStyle w:val="10"/>
              <w:jc w:val="center"/>
              <w:rPr>
                <w:color w:val="000000"/>
              </w:rPr>
            </w:pPr>
            <w:r>
              <w:rPr>
                <w:color w:val="000000"/>
              </w:rPr>
              <w:t>3.48</w:t>
            </w:r>
            <w:r>
              <w:rPr>
                <w:rFonts w:hint="eastAsia"/>
                <w:color w:val="000000"/>
              </w:rPr>
              <w:t>倍</w:t>
            </w:r>
          </w:p>
        </w:tc>
      </w:tr>
      <w:tr w14:paraId="50E44DF7">
        <w:tblPrEx>
          <w:tblCellMar>
            <w:top w:w="0" w:type="dxa"/>
            <w:left w:w="0" w:type="dxa"/>
            <w:bottom w:w="0" w:type="dxa"/>
            <w:right w:w="0" w:type="dxa"/>
          </w:tblCellMar>
        </w:tblPrEx>
        <w:trPr>
          <w:trHeight w:val="27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0ED9669">
            <w:pPr>
              <w:ind w:firstLine="420"/>
            </w:pPr>
            <w:r>
              <w:t>4.</w:t>
            </w:r>
            <w:r>
              <w:rPr>
                <w:rFonts w:hint="eastAsia"/>
              </w:rPr>
              <w:t>运输业</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9DD613">
            <w:pPr>
              <w:pStyle w:val="10"/>
              <w:jc w:val="center"/>
              <w:rPr>
                <w:color w:val="000000"/>
              </w:rPr>
            </w:pPr>
            <w:r>
              <w:rPr>
                <w:rFonts w:hint="eastAsia"/>
                <w:color w:val="000000"/>
              </w:rPr>
              <w:t>万元</w:t>
            </w:r>
          </w:p>
        </w:tc>
        <w:tc>
          <w:tcPr>
            <w:tcW w:w="8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E7F567">
            <w:pPr>
              <w:pStyle w:val="10"/>
              <w:jc w:val="center"/>
              <w:rPr>
                <w:color w:val="000000"/>
              </w:rPr>
            </w:pPr>
            <w:r>
              <w:rPr>
                <w:color w:val="000000"/>
              </w:rPr>
              <w:t>10497</w:t>
            </w:r>
          </w:p>
        </w:tc>
        <w:tc>
          <w:tcPr>
            <w:tcW w:w="10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734B7D3">
            <w:pPr>
              <w:pStyle w:val="10"/>
              <w:jc w:val="center"/>
              <w:rPr>
                <w:color w:val="000000"/>
              </w:rPr>
            </w:pPr>
            <w:r>
              <w:rPr>
                <w:color w:val="000000"/>
              </w:rPr>
              <w:t>9.4</w:t>
            </w:r>
          </w:p>
        </w:tc>
      </w:tr>
      <w:tr w14:paraId="046FD744">
        <w:tblPrEx>
          <w:tblCellMar>
            <w:top w:w="0" w:type="dxa"/>
            <w:left w:w="0" w:type="dxa"/>
            <w:bottom w:w="0" w:type="dxa"/>
            <w:right w:w="0" w:type="dxa"/>
          </w:tblCellMar>
        </w:tblPrEx>
        <w:trPr>
          <w:trHeight w:val="270" w:hRule="atLeast"/>
        </w:trPr>
        <w:tc>
          <w:tcPr>
            <w:tcW w:w="230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C5B0AB4">
            <w:pPr>
              <w:ind w:firstLine="420"/>
            </w:pPr>
            <w:r>
              <w:t>5.</w:t>
            </w:r>
            <w:r>
              <w:rPr>
                <w:rFonts w:hint="eastAsia"/>
              </w:rPr>
              <w:t>商饮业</w:t>
            </w:r>
          </w:p>
        </w:tc>
        <w:tc>
          <w:tcPr>
            <w:tcW w:w="8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072F1E">
            <w:pPr>
              <w:pStyle w:val="10"/>
              <w:jc w:val="center"/>
              <w:rPr>
                <w:color w:val="000000"/>
              </w:rPr>
            </w:pPr>
            <w:r>
              <w:rPr>
                <w:rFonts w:hint="eastAsia"/>
                <w:color w:val="000000"/>
              </w:rPr>
              <w:t>万元</w:t>
            </w:r>
          </w:p>
        </w:tc>
        <w:tc>
          <w:tcPr>
            <w:tcW w:w="8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89778B">
            <w:pPr>
              <w:pStyle w:val="10"/>
              <w:jc w:val="center"/>
              <w:rPr>
                <w:color w:val="000000"/>
              </w:rPr>
            </w:pPr>
            <w:r>
              <w:rPr>
                <w:color w:val="000000"/>
              </w:rPr>
              <w:t>6209</w:t>
            </w:r>
          </w:p>
        </w:tc>
        <w:tc>
          <w:tcPr>
            <w:tcW w:w="10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AACC7C1">
            <w:pPr>
              <w:pStyle w:val="10"/>
              <w:jc w:val="center"/>
              <w:rPr>
                <w:color w:val="000000"/>
              </w:rPr>
            </w:pPr>
            <w:r>
              <w:rPr>
                <w:color w:val="000000"/>
              </w:rPr>
              <w:t>2.0</w:t>
            </w:r>
          </w:p>
        </w:tc>
      </w:tr>
    </w:tbl>
    <w:p w14:paraId="743B72C0">
      <w:pPr>
        <w:pStyle w:val="3"/>
      </w:pPr>
      <w:r>
        <w:rPr>
          <w:rFonts w:hint="eastAsia"/>
        </w:rPr>
        <w:t>农村总产值</w:t>
      </w:r>
    </w:p>
    <w:p w14:paraId="3DDAEF26">
      <w:pPr>
        <w:ind w:firstLine="420"/>
        <w:jc w:val="right"/>
      </w:pPr>
      <w:r>
        <w:rPr>
          <w:rFonts w:hint="eastAsia"/>
        </w:rPr>
        <w:t>计算单位：万元</w:t>
      </w:r>
    </w:p>
    <w:tbl>
      <w:tblPr>
        <w:tblStyle w:val="7"/>
        <w:tblW w:w="4999"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873"/>
        <w:gridCol w:w="1699"/>
        <w:gridCol w:w="2045"/>
        <w:gridCol w:w="2157"/>
      </w:tblGrid>
      <w:tr w14:paraId="4B8F938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70" w:hRule="atLeast"/>
        </w:trPr>
        <w:tc>
          <w:tcPr>
            <w:tcW w:w="1981" w:type="pct"/>
            <w:vMerge w:val="restar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9DE2BE">
            <w:pPr>
              <w:pStyle w:val="10"/>
              <w:jc w:val="center"/>
              <w:rPr>
                <w:b/>
                <w:bCs/>
                <w:color w:val="000000"/>
              </w:rPr>
            </w:pPr>
            <w:r>
              <w:rPr>
                <w:rFonts w:hint="eastAsia"/>
                <w:b/>
                <w:bCs/>
                <w:color w:val="000000"/>
              </w:rPr>
              <w:t>指标名称</w:t>
            </w:r>
          </w:p>
        </w:tc>
        <w:tc>
          <w:tcPr>
            <w:tcW w:w="869"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B85005">
            <w:pPr>
              <w:pStyle w:val="10"/>
              <w:jc w:val="center"/>
              <w:rPr>
                <w:b/>
                <w:bCs/>
                <w:color w:val="000000"/>
              </w:rPr>
            </w:pPr>
            <w:r>
              <w:rPr>
                <w:rFonts w:hint="eastAsia"/>
                <w:b/>
                <w:bCs/>
                <w:color w:val="000000"/>
              </w:rPr>
              <w:t>当年价</w:t>
            </w:r>
          </w:p>
        </w:tc>
        <w:tc>
          <w:tcPr>
            <w:tcW w:w="2149" w:type="pct"/>
            <w:gridSpan w:val="2"/>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4F14012">
            <w:pPr>
              <w:pStyle w:val="10"/>
              <w:jc w:val="center"/>
              <w:rPr>
                <w:b/>
                <w:bCs/>
                <w:color w:val="000000"/>
              </w:rPr>
            </w:pPr>
            <w:r>
              <w:rPr>
                <w:b/>
                <w:bCs/>
                <w:color w:val="000000"/>
              </w:rPr>
              <w:t>90</w:t>
            </w:r>
            <w:r>
              <w:rPr>
                <w:rFonts w:hint="eastAsia"/>
                <w:b/>
                <w:bCs/>
                <w:color w:val="000000"/>
              </w:rPr>
              <w:t>年不变价</w:t>
            </w:r>
          </w:p>
        </w:tc>
      </w:tr>
      <w:tr w14:paraId="44B47CD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981" w:type="pct"/>
            <w:vMerge w:val="continue"/>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D56683">
            <w:pPr>
              <w:pStyle w:val="10"/>
              <w:jc w:val="center"/>
              <w:rPr>
                <w:b/>
                <w:bCs/>
                <w:color w:val="000000"/>
              </w:rPr>
            </w:pPr>
          </w:p>
        </w:tc>
        <w:tc>
          <w:tcPr>
            <w:tcW w:w="86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30A713">
            <w:pPr>
              <w:pStyle w:val="10"/>
              <w:jc w:val="center"/>
              <w:rPr>
                <w:b/>
                <w:bCs/>
                <w:color w:val="000000"/>
              </w:rPr>
            </w:pPr>
          </w:p>
        </w:tc>
        <w:tc>
          <w:tcPr>
            <w:tcW w:w="10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0BD6D4">
            <w:pPr>
              <w:pStyle w:val="10"/>
              <w:jc w:val="center"/>
              <w:rPr>
                <w:b/>
                <w:bCs/>
                <w:color w:val="000000"/>
              </w:rPr>
            </w:pPr>
            <w:r>
              <w:rPr>
                <w:b/>
                <w:bCs/>
                <w:color w:val="000000"/>
              </w:rPr>
              <w:t>1998</w:t>
            </w:r>
            <w:r>
              <w:rPr>
                <w:rFonts w:hint="eastAsia"/>
                <w:b/>
                <w:bCs/>
                <w:color w:val="000000"/>
              </w:rPr>
              <w:t>年</w:t>
            </w:r>
          </w:p>
        </w:tc>
        <w:tc>
          <w:tcPr>
            <w:tcW w:w="110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32F153D">
            <w:pPr>
              <w:pStyle w:val="10"/>
              <w:jc w:val="center"/>
              <w:rPr>
                <w:b/>
                <w:bCs/>
                <w:color w:val="000000"/>
              </w:rPr>
            </w:pPr>
            <w:r>
              <w:rPr>
                <w:rFonts w:hint="eastAsia"/>
                <w:b/>
                <w:bCs/>
                <w:color w:val="000000"/>
              </w:rPr>
              <w:t>比上年±％</w:t>
            </w:r>
          </w:p>
        </w:tc>
      </w:tr>
      <w:tr w14:paraId="1D8747A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BDE54B">
            <w:pPr>
              <w:ind w:firstLine="420"/>
            </w:pPr>
            <w:r>
              <w:rPr>
                <w:rFonts w:hint="eastAsia"/>
              </w:rPr>
              <w:t>一、农业总产值</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B4D623">
            <w:pPr>
              <w:pStyle w:val="10"/>
              <w:jc w:val="center"/>
              <w:rPr>
                <w:color w:val="000000"/>
              </w:rPr>
            </w:pPr>
            <w:r>
              <w:rPr>
                <w:color w:val="000000"/>
              </w:rPr>
              <w:t>130026</w:t>
            </w:r>
          </w:p>
        </w:tc>
        <w:tc>
          <w:tcPr>
            <w:tcW w:w="10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FB5F92">
            <w:pPr>
              <w:pStyle w:val="10"/>
              <w:jc w:val="center"/>
              <w:rPr>
                <w:color w:val="000000"/>
              </w:rPr>
            </w:pPr>
            <w:r>
              <w:rPr>
                <w:color w:val="000000"/>
              </w:rPr>
              <w:t>66626</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C478075">
            <w:pPr>
              <w:pStyle w:val="10"/>
              <w:jc w:val="center"/>
              <w:rPr>
                <w:color w:val="000000"/>
              </w:rPr>
            </w:pPr>
            <w:r>
              <w:rPr>
                <w:color w:val="000000"/>
              </w:rPr>
              <w:t>5.3</w:t>
            </w:r>
          </w:p>
        </w:tc>
      </w:tr>
      <w:tr w14:paraId="481681C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807F1C">
            <w:pPr>
              <w:ind w:left="420" w:leftChars="200" w:firstLine="420"/>
            </w:pPr>
            <w:r>
              <w:t>1.</w:t>
            </w:r>
            <w:r>
              <w:rPr>
                <w:rFonts w:hint="eastAsia"/>
              </w:rPr>
              <w:t>种植业</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7D8218">
            <w:pPr>
              <w:pStyle w:val="10"/>
              <w:jc w:val="center"/>
              <w:rPr>
                <w:color w:val="000000"/>
              </w:rPr>
            </w:pPr>
            <w:r>
              <w:rPr>
                <w:color w:val="000000"/>
              </w:rPr>
              <w:t>76892</w:t>
            </w:r>
          </w:p>
        </w:tc>
        <w:tc>
          <w:tcPr>
            <w:tcW w:w="10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AA0444">
            <w:pPr>
              <w:pStyle w:val="10"/>
              <w:jc w:val="center"/>
              <w:rPr>
                <w:color w:val="000000"/>
              </w:rPr>
            </w:pPr>
            <w:r>
              <w:rPr>
                <w:color w:val="000000"/>
              </w:rPr>
              <w:t>33838</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9420D6A">
            <w:pPr>
              <w:pStyle w:val="10"/>
              <w:jc w:val="center"/>
              <w:rPr>
                <w:color w:val="000000"/>
              </w:rPr>
            </w:pPr>
            <w:r>
              <w:rPr>
                <w:color w:val="000000"/>
              </w:rPr>
              <w:t>0.5</w:t>
            </w:r>
          </w:p>
        </w:tc>
      </w:tr>
      <w:tr w14:paraId="372E014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283944">
            <w:pPr>
              <w:ind w:left="420" w:leftChars="200" w:firstLine="420"/>
            </w:pPr>
            <w:r>
              <w:t>2.</w:t>
            </w:r>
            <w:r>
              <w:rPr>
                <w:rFonts w:hint="eastAsia"/>
              </w:rPr>
              <w:t>林业</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B6CD6F">
            <w:pPr>
              <w:pStyle w:val="10"/>
              <w:jc w:val="center"/>
              <w:rPr>
                <w:color w:val="000000"/>
              </w:rPr>
            </w:pPr>
            <w:r>
              <w:rPr>
                <w:color w:val="000000"/>
              </w:rPr>
              <w:t>6934</w:t>
            </w:r>
          </w:p>
        </w:tc>
        <w:tc>
          <w:tcPr>
            <w:tcW w:w="10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B15F48">
            <w:pPr>
              <w:pStyle w:val="10"/>
              <w:jc w:val="center"/>
              <w:rPr>
                <w:color w:val="000000"/>
              </w:rPr>
            </w:pPr>
            <w:r>
              <w:rPr>
                <w:color w:val="000000"/>
              </w:rPr>
              <w:t>3629</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C8AFC61">
            <w:pPr>
              <w:pStyle w:val="10"/>
              <w:jc w:val="center"/>
              <w:rPr>
                <w:color w:val="000000"/>
              </w:rPr>
            </w:pPr>
            <w:r>
              <w:rPr>
                <w:color w:val="000000"/>
              </w:rPr>
              <w:t>-12.8</w:t>
            </w:r>
          </w:p>
        </w:tc>
      </w:tr>
      <w:tr w14:paraId="3F2C35C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4DE489">
            <w:pPr>
              <w:ind w:left="420" w:leftChars="200" w:firstLine="420"/>
            </w:pPr>
            <w:r>
              <w:t>3.</w:t>
            </w:r>
            <w:r>
              <w:rPr>
                <w:rFonts w:hint="eastAsia"/>
              </w:rPr>
              <w:t>牧业</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BABAA9">
            <w:pPr>
              <w:pStyle w:val="10"/>
              <w:jc w:val="center"/>
              <w:rPr>
                <w:color w:val="000000"/>
              </w:rPr>
            </w:pPr>
            <w:r>
              <w:rPr>
                <w:color w:val="000000"/>
              </w:rPr>
              <w:t>30154</w:t>
            </w:r>
          </w:p>
        </w:tc>
        <w:tc>
          <w:tcPr>
            <w:tcW w:w="10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BA62AD">
            <w:pPr>
              <w:pStyle w:val="10"/>
              <w:jc w:val="center"/>
              <w:rPr>
                <w:color w:val="000000"/>
              </w:rPr>
            </w:pPr>
            <w:r>
              <w:rPr>
                <w:color w:val="000000"/>
              </w:rPr>
              <w:t>15706</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9F8D79B">
            <w:pPr>
              <w:pStyle w:val="10"/>
              <w:jc w:val="center"/>
              <w:rPr>
                <w:color w:val="000000"/>
              </w:rPr>
            </w:pPr>
            <w:r>
              <w:rPr>
                <w:color w:val="000000"/>
              </w:rPr>
              <w:t>14.8</w:t>
            </w:r>
          </w:p>
        </w:tc>
      </w:tr>
      <w:tr w14:paraId="6AE0C2B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E8FE48">
            <w:pPr>
              <w:ind w:left="420" w:leftChars="200" w:firstLine="420"/>
            </w:pPr>
            <w:r>
              <w:t>4.</w:t>
            </w:r>
            <w:r>
              <w:rPr>
                <w:rFonts w:hint="eastAsia"/>
              </w:rPr>
              <w:t>副业</w:t>
            </w:r>
          </w:p>
        </w:tc>
        <w:tc>
          <w:tcPr>
            <w:tcW w:w="86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0AE17E">
            <w:pPr>
              <w:pStyle w:val="10"/>
              <w:jc w:val="center"/>
              <w:rPr>
                <w:color w:val="000000"/>
              </w:rPr>
            </w:pPr>
            <w:r>
              <w:rPr>
                <w:color w:val="000000"/>
              </w:rPr>
              <w:t>7009</w:t>
            </w:r>
          </w:p>
        </w:tc>
        <w:tc>
          <w:tcPr>
            <w:tcW w:w="10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074EF6">
            <w:pPr>
              <w:pStyle w:val="10"/>
              <w:jc w:val="center"/>
              <w:rPr>
                <w:color w:val="000000"/>
              </w:rPr>
            </w:pPr>
            <w:r>
              <w:rPr>
                <w:color w:val="000000"/>
              </w:rPr>
              <w:t>5369</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99B0D2C">
            <w:pPr>
              <w:pStyle w:val="10"/>
              <w:jc w:val="center"/>
              <w:rPr>
                <w:color w:val="000000"/>
              </w:rPr>
            </w:pPr>
            <w:r>
              <w:rPr>
                <w:color w:val="000000"/>
              </w:rPr>
              <w:t>3.0</w:t>
            </w:r>
          </w:p>
        </w:tc>
      </w:tr>
      <w:tr w14:paraId="3F5CD56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8EBF57">
            <w:pPr>
              <w:ind w:left="420" w:leftChars="200" w:firstLine="420"/>
            </w:pPr>
            <w:r>
              <w:t>5.</w:t>
            </w:r>
            <w:r>
              <w:rPr>
                <w:rFonts w:hint="eastAsia"/>
              </w:rPr>
              <w:t>渔业</w:t>
            </w:r>
          </w:p>
        </w:tc>
        <w:tc>
          <w:tcPr>
            <w:tcW w:w="86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A4729A">
            <w:pPr>
              <w:pStyle w:val="10"/>
              <w:jc w:val="center"/>
              <w:rPr>
                <w:color w:val="000000"/>
              </w:rPr>
            </w:pPr>
            <w:r>
              <w:rPr>
                <w:color w:val="000000"/>
              </w:rPr>
              <w:t>9737</w:t>
            </w:r>
          </w:p>
        </w:tc>
        <w:tc>
          <w:tcPr>
            <w:tcW w:w="10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ED4C0B">
            <w:pPr>
              <w:pStyle w:val="10"/>
              <w:jc w:val="center"/>
              <w:rPr>
                <w:color w:val="000000"/>
              </w:rPr>
            </w:pPr>
            <w:r>
              <w:rPr>
                <w:color w:val="000000"/>
              </w:rPr>
              <w:t>8084</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520E0CF">
            <w:pPr>
              <w:pStyle w:val="10"/>
              <w:jc w:val="center"/>
              <w:rPr>
                <w:color w:val="000000"/>
              </w:rPr>
            </w:pPr>
            <w:r>
              <w:rPr>
                <w:color w:val="000000"/>
              </w:rPr>
              <w:t>24.0</w:t>
            </w:r>
          </w:p>
        </w:tc>
      </w:tr>
      <w:tr w14:paraId="74415D6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FA60DA">
            <w:pPr>
              <w:ind w:firstLine="420"/>
            </w:pPr>
            <w:r>
              <w:rPr>
                <w:rFonts w:hint="eastAsia"/>
              </w:rPr>
              <w:t>二、农业增加值</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AB5013">
            <w:pPr>
              <w:pStyle w:val="10"/>
              <w:jc w:val="center"/>
              <w:rPr>
                <w:color w:val="000000"/>
              </w:rPr>
            </w:pPr>
            <w:r>
              <w:rPr>
                <w:color w:val="000000"/>
              </w:rPr>
              <w:t>81320</w:t>
            </w:r>
          </w:p>
        </w:tc>
        <w:tc>
          <w:tcPr>
            <w:tcW w:w="10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BDF515">
            <w:pPr>
              <w:pStyle w:val="10"/>
              <w:jc w:val="center"/>
              <w:rPr>
                <w:color w:val="000000"/>
              </w:rPr>
            </w:pPr>
            <w:r>
              <w:rPr>
                <w:color w:val="000000"/>
              </w:rPr>
              <w:t>40390</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23F49BD">
            <w:pPr>
              <w:pStyle w:val="10"/>
              <w:jc w:val="center"/>
              <w:rPr>
                <w:color w:val="000000"/>
              </w:rPr>
            </w:pPr>
            <w:r>
              <w:rPr>
                <w:color w:val="000000"/>
              </w:rPr>
              <w:t>2.9</w:t>
            </w:r>
          </w:p>
        </w:tc>
      </w:tr>
      <w:tr w14:paraId="13AB0D1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1A0AAC">
            <w:pPr>
              <w:ind w:left="420" w:leftChars="200" w:firstLine="420"/>
            </w:pPr>
            <w:r>
              <w:t>1.</w:t>
            </w:r>
            <w:r>
              <w:rPr>
                <w:rFonts w:hint="eastAsia"/>
              </w:rPr>
              <w:t>农业</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9E334C">
            <w:pPr>
              <w:pStyle w:val="10"/>
              <w:jc w:val="center"/>
              <w:rPr>
                <w:color w:val="000000"/>
              </w:rPr>
            </w:pPr>
            <w:r>
              <w:rPr>
                <w:color w:val="000000"/>
              </w:rPr>
              <w:t>55342</w:t>
            </w:r>
          </w:p>
        </w:tc>
        <w:tc>
          <w:tcPr>
            <w:tcW w:w="10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2E42E9">
            <w:pPr>
              <w:pStyle w:val="10"/>
              <w:jc w:val="center"/>
              <w:rPr>
                <w:color w:val="000000"/>
              </w:rPr>
            </w:pPr>
            <w:r>
              <w:rPr>
                <w:color w:val="000000"/>
              </w:rPr>
              <w:t>26075</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1310AC3">
            <w:pPr>
              <w:pStyle w:val="10"/>
              <w:jc w:val="center"/>
              <w:rPr>
                <w:color w:val="000000"/>
              </w:rPr>
            </w:pPr>
            <w:r>
              <w:rPr>
                <w:color w:val="000000"/>
              </w:rPr>
              <w:t>1.4</w:t>
            </w:r>
          </w:p>
        </w:tc>
      </w:tr>
      <w:tr w14:paraId="546F36C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524F82">
            <w:pPr>
              <w:ind w:left="420" w:leftChars="200" w:firstLine="420"/>
            </w:pPr>
            <w:r>
              <w:t>2.</w:t>
            </w:r>
            <w:r>
              <w:rPr>
                <w:rFonts w:hint="eastAsia"/>
              </w:rPr>
              <w:t>林业</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295C8C">
            <w:pPr>
              <w:pStyle w:val="10"/>
              <w:jc w:val="center"/>
              <w:rPr>
                <w:color w:val="000000"/>
              </w:rPr>
            </w:pPr>
            <w:r>
              <w:rPr>
                <w:color w:val="000000"/>
              </w:rPr>
              <w:t>5086</w:t>
            </w:r>
          </w:p>
        </w:tc>
        <w:tc>
          <w:tcPr>
            <w:tcW w:w="10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4D48C4">
            <w:pPr>
              <w:pStyle w:val="10"/>
              <w:jc w:val="center"/>
              <w:rPr>
                <w:color w:val="000000"/>
              </w:rPr>
            </w:pPr>
            <w:r>
              <w:rPr>
                <w:color w:val="000000"/>
              </w:rPr>
              <w:t>2595</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F7E85D9">
            <w:pPr>
              <w:pStyle w:val="10"/>
              <w:jc w:val="center"/>
              <w:rPr>
                <w:color w:val="000000"/>
              </w:rPr>
            </w:pPr>
            <w:r>
              <w:rPr>
                <w:color w:val="000000"/>
              </w:rPr>
              <w:t>-15.1</w:t>
            </w:r>
          </w:p>
        </w:tc>
      </w:tr>
      <w:tr w14:paraId="078EA6C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FDC59D">
            <w:pPr>
              <w:ind w:left="420" w:leftChars="200" w:firstLine="420"/>
            </w:pPr>
            <w:r>
              <w:t>3.</w:t>
            </w:r>
            <w:r>
              <w:rPr>
                <w:rFonts w:hint="eastAsia"/>
              </w:rPr>
              <w:t>牧业</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028243">
            <w:pPr>
              <w:pStyle w:val="10"/>
              <w:jc w:val="center"/>
              <w:rPr>
                <w:color w:val="000000"/>
              </w:rPr>
            </w:pPr>
            <w:r>
              <w:rPr>
                <w:color w:val="000000"/>
              </w:rPr>
              <w:t>15023</w:t>
            </w:r>
          </w:p>
        </w:tc>
        <w:tc>
          <w:tcPr>
            <w:tcW w:w="10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B0123F">
            <w:pPr>
              <w:pStyle w:val="10"/>
              <w:jc w:val="center"/>
              <w:rPr>
                <w:color w:val="000000"/>
              </w:rPr>
            </w:pPr>
            <w:r>
              <w:rPr>
                <w:color w:val="000000"/>
              </w:rPr>
              <w:t>7515</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34C5FB5">
            <w:pPr>
              <w:pStyle w:val="10"/>
              <w:jc w:val="center"/>
              <w:rPr>
                <w:color w:val="000000"/>
              </w:rPr>
            </w:pPr>
            <w:r>
              <w:rPr>
                <w:color w:val="000000"/>
              </w:rPr>
              <w:t>13.6</w:t>
            </w:r>
          </w:p>
        </w:tc>
      </w:tr>
      <w:tr w14:paraId="64904FB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55" w:hRule="atLeast"/>
        </w:trPr>
        <w:tc>
          <w:tcPr>
            <w:tcW w:w="19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09FD36">
            <w:pPr>
              <w:ind w:left="420" w:leftChars="200" w:firstLine="420"/>
            </w:pPr>
            <w:r>
              <w:t>4.</w:t>
            </w:r>
            <w:r>
              <w:rPr>
                <w:rFonts w:hint="eastAsia"/>
              </w:rPr>
              <w:t>渔业</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C88131">
            <w:pPr>
              <w:pStyle w:val="10"/>
              <w:jc w:val="center"/>
              <w:rPr>
                <w:color w:val="000000"/>
              </w:rPr>
            </w:pPr>
            <w:r>
              <w:rPr>
                <w:color w:val="000000"/>
              </w:rPr>
              <w:t>5869</w:t>
            </w:r>
          </w:p>
        </w:tc>
        <w:tc>
          <w:tcPr>
            <w:tcW w:w="10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0BDE0C">
            <w:pPr>
              <w:pStyle w:val="10"/>
              <w:jc w:val="center"/>
              <w:rPr>
                <w:color w:val="000000"/>
              </w:rPr>
            </w:pPr>
            <w:r>
              <w:rPr>
                <w:color w:val="000000"/>
              </w:rPr>
              <w:t>4205</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5D65EF9">
            <w:pPr>
              <w:pStyle w:val="10"/>
              <w:jc w:val="center"/>
              <w:rPr>
                <w:color w:val="000000"/>
              </w:rPr>
            </w:pPr>
            <w:r>
              <w:rPr>
                <w:color w:val="000000"/>
              </w:rPr>
              <w:t>8.2</w:t>
            </w:r>
          </w:p>
        </w:tc>
      </w:tr>
    </w:tbl>
    <w:p w14:paraId="756566A3">
      <w:pPr>
        <w:pStyle w:val="3"/>
      </w:pPr>
      <w:r>
        <w:rPr>
          <w:rFonts w:hint="eastAsia"/>
        </w:rPr>
        <w:t>农作物播种面积和产量</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758"/>
        <w:gridCol w:w="1824"/>
        <w:gridCol w:w="2041"/>
        <w:gridCol w:w="2149"/>
      </w:tblGrid>
      <w:tr w14:paraId="0780F2E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2FD2A0">
            <w:pPr>
              <w:pStyle w:val="10"/>
              <w:jc w:val="center"/>
              <w:rPr>
                <w:b/>
                <w:bCs/>
                <w:color w:val="000000"/>
              </w:rPr>
            </w:pPr>
            <w:r>
              <w:rPr>
                <w:rFonts w:hint="eastAsia"/>
                <w:b/>
                <w:bCs/>
                <w:color w:val="000000"/>
              </w:rPr>
              <w:t>指标名称</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AA19BC">
            <w:pPr>
              <w:pStyle w:val="10"/>
              <w:jc w:val="center"/>
              <w:rPr>
                <w:b/>
                <w:bCs/>
                <w:color w:val="000000"/>
              </w:rPr>
            </w:pPr>
            <w:r>
              <w:rPr>
                <w:rFonts w:hint="eastAsia"/>
                <w:b/>
                <w:bCs/>
                <w:color w:val="000000"/>
              </w:rPr>
              <w:t>播种面积（亩）</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2167A5">
            <w:pPr>
              <w:pStyle w:val="10"/>
              <w:jc w:val="center"/>
              <w:rPr>
                <w:b/>
                <w:bCs/>
                <w:color w:val="000000"/>
              </w:rPr>
            </w:pPr>
            <w:r>
              <w:rPr>
                <w:rFonts w:hint="eastAsia"/>
                <w:b/>
                <w:bCs/>
                <w:color w:val="000000"/>
              </w:rPr>
              <w:t>亩产（公斤）</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75A5390">
            <w:pPr>
              <w:pStyle w:val="10"/>
              <w:jc w:val="center"/>
              <w:rPr>
                <w:b/>
                <w:bCs/>
                <w:color w:val="000000"/>
              </w:rPr>
            </w:pPr>
            <w:r>
              <w:rPr>
                <w:rFonts w:hint="eastAsia"/>
                <w:b/>
                <w:bCs/>
                <w:color w:val="000000"/>
              </w:rPr>
              <w:t>总产量（吨）</w:t>
            </w:r>
          </w:p>
        </w:tc>
      </w:tr>
      <w:tr w14:paraId="303F940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891DF3">
            <w:pPr>
              <w:ind w:firstLine="420"/>
            </w:pPr>
            <w:r>
              <w:rPr>
                <w:rFonts w:hint="eastAsia"/>
              </w:rPr>
              <w:t>农作物总播种面积</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432660">
            <w:pPr>
              <w:pStyle w:val="10"/>
              <w:jc w:val="center"/>
              <w:rPr>
                <w:color w:val="000000"/>
              </w:rPr>
            </w:pPr>
            <w:r>
              <w:rPr>
                <w:color w:val="000000"/>
              </w:rPr>
              <w:t>970959</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5599DC">
            <w:pPr>
              <w:pStyle w:val="10"/>
              <w:jc w:val="center"/>
              <w:rPr>
                <w:color w:val="000000"/>
              </w:rPr>
            </w:pP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093685F">
            <w:pPr>
              <w:pStyle w:val="10"/>
              <w:jc w:val="center"/>
              <w:rPr>
                <w:color w:val="000000"/>
              </w:rPr>
            </w:pPr>
          </w:p>
        </w:tc>
      </w:tr>
      <w:tr w14:paraId="54F1E4B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E9AFD8">
            <w:pPr>
              <w:ind w:firstLine="420"/>
            </w:pPr>
            <w:r>
              <w:rPr>
                <w:rFonts w:hint="eastAsia"/>
              </w:rPr>
              <w:t>一、粮食作物合计</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9E48B8">
            <w:pPr>
              <w:pStyle w:val="10"/>
              <w:jc w:val="center"/>
              <w:rPr>
                <w:color w:val="000000"/>
              </w:rPr>
            </w:pPr>
            <w:r>
              <w:rPr>
                <w:color w:val="000000"/>
              </w:rPr>
              <w:t>551686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2F308C">
            <w:pPr>
              <w:pStyle w:val="10"/>
              <w:jc w:val="center"/>
              <w:rPr>
                <w:color w:val="000000"/>
              </w:rPr>
            </w:pPr>
            <w:r>
              <w:rPr>
                <w:color w:val="000000"/>
              </w:rPr>
              <w:t>456</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636C305">
            <w:pPr>
              <w:pStyle w:val="10"/>
              <w:jc w:val="center"/>
              <w:rPr>
                <w:color w:val="000000"/>
              </w:rPr>
            </w:pPr>
            <w:r>
              <w:rPr>
                <w:color w:val="000000"/>
              </w:rPr>
              <w:t>251407</w:t>
            </w:r>
          </w:p>
        </w:tc>
      </w:tr>
      <w:tr w14:paraId="059DEBE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6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DED5E2">
            <w:pPr>
              <w:ind w:left="210" w:leftChars="100" w:firstLine="420"/>
            </w:pPr>
            <w:r>
              <w:t>1.</w:t>
            </w:r>
            <w:r>
              <w:rPr>
                <w:rFonts w:hint="eastAsia"/>
              </w:rPr>
              <w:t>稻谷</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067539">
            <w:pPr>
              <w:pStyle w:val="10"/>
              <w:jc w:val="center"/>
              <w:rPr>
                <w:color w:val="000000"/>
              </w:rPr>
            </w:pPr>
            <w:r>
              <w:rPr>
                <w:color w:val="000000"/>
              </w:rPr>
              <w:t>467586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90F166">
            <w:pPr>
              <w:pStyle w:val="10"/>
              <w:jc w:val="center"/>
              <w:rPr>
                <w:color w:val="000000"/>
              </w:rPr>
            </w:pPr>
            <w:r>
              <w:rPr>
                <w:color w:val="000000"/>
              </w:rPr>
              <w:t>505</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1381C42">
            <w:pPr>
              <w:pStyle w:val="10"/>
              <w:jc w:val="center"/>
              <w:rPr>
                <w:color w:val="000000"/>
              </w:rPr>
            </w:pPr>
            <w:r>
              <w:rPr>
                <w:color w:val="000000"/>
              </w:rPr>
              <w:t>236119</w:t>
            </w:r>
          </w:p>
        </w:tc>
      </w:tr>
      <w:tr w14:paraId="0705EF3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8AA2BE">
            <w:pPr>
              <w:ind w:left="420" w:leftChars="200" w:firstLine="420"/>
            </w:pPr>
            <w:r>
              <w:t>(1)</w:t>
            </w:r>
            <w:r>
              <w:rPr>
                <w:rFonts w:hint="eastAsia"/>
              </w:rPr>
              <w:t>早稻</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2F1FDE">
            <w:pPr>
              <w:pStyle w:val="10"/>
              <w:jc w:val="center"/>
              <w:rPr>
                <w:color w:val="000000"/>
              </w:rPr>
            </w:pPr>
            <w:r>
              <w:rPr>
                <w:color w:val="000000"/>
              </w:rPr>
              <w:t>150109</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0AFE84">
            <w:pPr>
              <w:pStyle w:val="10"/>
              <w:jc w:val="center"/>
              <w:rPr>
                <w:color w:val="000000"/>
              </w:rPr>
            </w:pPr>
            <w:r>
              <w:rPr>
                <w:color w:val="000000"/>
              </w:rPr>
              <w:t>486</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7DB74DE">
            <w:pPr>
              <w:pStyle w:val="10"/>
              <w:jc w:val="center"/>
              <w:rPr>
                <w:color w:val="000000"/>
              </w:rPr>
            </w:pPr>
            <w:r>
              <w:rPr>
                <w:color w:val="000000"/>
              </w:rPr>
              <w:t>72915</w:t>
            </w:r>
          </w:p>
        </w:tc>
      </w:tr>
      <w:tr w14:paraId="55D39DA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3D743A">
            <w:pPr>
              <w:ind w:left="420" w:leftChars="200" w:firstLine="420"/>
            </w:pPr>
            <w:r>
              <w:t>(2)</w:t>
            </w:r>
            <w:r>
              <w:rPr>
                <w:rFonts w:hint="eastAsia"/>
              </w:rPr>
              <w:t>中晚稻</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60B324">
            <w:pPr>
              <w:pStyle w:val="10"/>
              <w:jc w:val="center"/>
              <w:rPr>
                <w:color w:val="000000"/>
              </w:rPr>
            </w:pPr>
            <w:r>
              <w:rPr>
                <w:color w:val="000000"/>
              </w:rPr>
              <w:t>317477</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848233">
            <w:pPr>
              <w:pStyle w:val="10"/>
              <w:jc w:val="center"/>
              <w:rPr>
                <w:color w:val="000000"/>
              </w:rPr>
            </w:pPr>
            <w:r>
              <w:rPr>
                <w:color w:val="000000"/>
              </w:rPr>
              <w:t>514</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3272101">
            <w:pPr>
              <w:pStyle w:val="10"/>
              <w:jc w:val="center"/>
              <w:rPr>
                <w:color w:val="000000"/>
              </w:rPr>
            </w:pPr>
            <w:r>
              <w:rPr>
                <w:color w:val="000000"/>
              </w:rPr>
              <w:t>163204</w:t>
            </w:r>
          </w:p>
        </w:tc>
      </w:tr>
      <w:tr w14:paraId="1DC2B80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759B59">
            <w:pPr>
              <w:ind w:left="420" w:leftChars="200" w:firstLine="420"/>
            </w:pPr>
            <w:r>
              <w:rPr>
                <w:rFonts w:hint="eastAsia"/>
              </w:rPr>
              <w:t>其中：晚稻</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D675A3">
            <w:pPr>
              <w:pStyle w:val="10"/>
              <w:jc w:val="center"/>
              <w:rPr>
                <w:color w:val="000000"/>
              </w:rPr>
            </w:pPr>
            <w:r>
              <w:rPr>
                <w:color w:val="000000"/>
              </w:rPr>
              <w:t>286606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6BF1DF">
            <w:pPr>
              <w:pStyle w:val="10"/>
              <w:jc w:val="center"/>
              <w:rPr>
                <w:color w:val="000000"/>
              </w:rPr>
            </w:pPr>
            <w:r>
              <w:rPr>
                <w:color w:val="000000"/>
              </w:rPr>
              <w:t>517</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EB3195F">
            <w:pPr>
              <w:pStyle w:val="10"/>
              <w:jc w:val="center"/>
              <w:rPr>
                <w:color w:val="000000"/>
              </w:rPr>
            </w:pPr>
            <w:r>
              <w:rPr>
                <w:color w:val="000000"/>
              </w:rPr>
              <w:t>148186</w:t>
            </w:r>
          </w:p>
        </w:tc>
      </w:tr>
      <w:tr w14:paraId="323B439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A2F40E">
            <w:pPr>
              <w:ind w:left="210" w:leftChars="100" w:firstLine="420"/>
            </w:pPr>
            <w:r>
              <w:t>2.</w:t>
            </w:r>
            <w:r>
              <w:rPr>
                <w:rFonts w:hint="eastAsia"/>
              </w:rPr>
              <w:t>旱粮</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D61527">
            <w:pPr>
              <w:pStyle w:val="10"/>
              <w:jc w:val="center"/>
              <w:rPr>
                <w:color w:val="000000"/>
              </w:rPr>
            </w:pPr>
            <w:r>
              <w:rPr>
                <w:color w:val="000000"/>
              </w:rPr>
              <w:t>20584</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07F0F0">
            <w:pPr>
              <w:pStyle w:val="10"/>
              <w:jc w:val="center"/>
              <w:rPr>
                <w:color w:val="000000"/>
              </w:rPr>
            </w:pPr>
            <w:r>
              <w:rPr>
                <w:color w:val="000000"/>
              </w:rPr>
              <w:t>178</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DCF76D9">
            <w:pPr>
              <w:pStyle w:val="10"/>
              <w:jc w:val="center"/>
              <w:rPr>
                <w:color w:val="000000"/>
              </w:rPr>
            </w:pPr>
            <w:r>
              <w:rPr>
                <w:color w:val="000000"/>
              </w:rPr>
              <w:t>3658</w:t>
            </w:r>
          </w:p>
        </w:tc>
      </w:tr>
      <w:tr w14:paraId="3D491C0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C23EC8">
            <w:pPr>
              <w:ind w:left="420" w:leftChars="200" w:firstLine="420"/>
            </w:pPr>
            <w:r>
              <w:t>(1)</w:t>
            </w:r>
            <w:r>
              <w:rPr>
                <w:rFonts w:hint="eastAsia"/>
              </w:rPr>
              <w:t>玉米</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A761A0">
            <w:pPr>
              <w:pStyle w:val="10"/>
              <w:jc w:val="center"/>
              <w:rPr>
                <w:color w:val="000000"/>
              </w:rPr>
            </w:pPr>
            <w:r>
              <w:rPr>
                <w:color w:val="000000"/>
              </w:rPr>
              <w:t>15036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D0BAE3">
            <w:pPr>
              <w:pStyle w:val="10"/>
              <w:jc w:val="center"/>
              <w:rPr>
                <w:color w:val="000000"/>
              </w:rPr>
            </w:pPr>
            <w:r>
              <w:rPr>
                <w:color w:val="000000"/>
              </w:rPr>
              <w:t>195</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71CC01A">
            <w:pPr>
              <w:pStyle w:val="10"/>
              <w:jc w:val="center"/>
              <w:rPr>
                <w:color w:val="000000"/>
              </w:rPr>
            </w:pPr>
            <w:r>
              <w:rPr>
                <w:color w:val="000000"/>
              </w:rPr>
              <w:t>2933</w:t>
            </w:r>
          </w:p>
        </w:tc>
      </w:tr>
      <w:tr w14:paraId="5AA6AD6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F3025E">
            <w:pPr>
              <w:ind w:left="420" w:leftChars="200" w:firstLine="420"/>
            </w:pPr>
            <w:r>
              <w:t>(2)</w:t>
            </w:r>
            <w:r>
              <w:rPr>
                <w:rFonts w:hint="eastAsia"/>
              </w:rPr>
              <w:t>蚕豌豆</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873C77">
            <w:pPr>
              <w:pStyle w:val="10"/>
              <w:jc w:val="center"/>
              <w:rPr>
                <w:color w:val="000000"/>
              </w:rPr>
            </w:pPr>
            <w:r>
              <w:rPr>
                <w:color w:val="000000"/>
              </w:rPr>
              <w:t>398</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F0689B">
            <w:pPr>
              <w:pStyle w:val="10"/>
              <w:jc w:val="center"/>
              <w:rPr>
                <w:color w:val="000000"/>
              </w:rPr>
            </w:pPr>
            <w:r>
              <w:rPr>
                <w:color w:val="000000"/>
              </w:rPr>
              <w:t>141</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529A08E">
            <w:pPr>
              <w:pStyle w:val="10"/>
              <w:jc w:val="center"/>
              <w:rPr>
                <w:color w:val="000000"/>
              </w:rPr>
            </w:pPr>
            <w:r>
              <w:rPr>
                <w:color w:val="000000"/>
              </w:rPr>
              <w:t>56</w:t>
            </w:r>
          </w:p>
        </w:tc>
      </w:tr>
      <w:tr w14:paraId="1D3F846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0488B6">
            <w:pPr>
              <w:ind w:left="420" w:leftChars="200" w:firstLine="420"/>
            </w:pPr>
            <w:r>
              <w:t>(3)</w:t>
            </w:r>
            <w:r>
              <w:rPr>
                <w:rFonts w:hint="eastAsia"/>
              </w:rPr>
              <w:t>其它旱粮</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ECC0F8">
            <w:pPr>
              <w:pStyle w:val="10"/>
              <w:jc w:val="center"/>
              <w:rPr>
                <w:color w:val="000000"/>
              </w:rPr>
            </w:pPr>
            <w:r>
              <w:rPr>
                <w:color w:val="000000"/>
              </w:rPr>
              <w:t>5150</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4028E5">
            <w:pPr>
              <w:pStyle w:val="10"/>
              <w:jc w:val="center"/>
              <w:rPr>
                <w:color w:val="000000"/>
              </w:rPr>
            </w:pPr>
            <w:r>
              <w:rPr>
                <w:color w:val="000000"/>
              </w:rPr>
              <w:t>130</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9112B65">
            <w:pPr>
              <w:pStyle w:val="10"/>
              <w:jc w:val="center"/>
              <w:rPr>
                <w:color w:val="000000"/>
              </w:rPr>
            </w:pPr>
            <w:r>
              <w:rPr>
                <w:color w:val="000000"/>
              </w:rPr>
              <w:t>669</w:t>
            </w:r>
          </w:p>
        </w:tc>
      </w:tr>
      <w:tr w14:paraId="188824E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4D981B">
            <w:pPr>
              <w:ind w:left="210" w:leftChars="100" w:firstLine="420"/>
            </w:pPr>
            <w:r>
              <w:t>3.</w:t>
            </w:r>
            <w:r>
              <w:rPr>
                <w:rFonts w:hint="eastAsia"/>
              </w:rPr>
              <w:t>蕃薯</w:t>
            </w:r>
            <w:r>
              <w:t>(5:1)</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4D000E">
            <w:pPr>
              <w:pStyle w:val="10"/>
              <w:jc w:val="center"/>
              <w:rPr>
                <w:color w:val="000000"/>
              </w:rPr>
            </w:pPr>
            <w:r>
              <w:rPr>
                <w:color w:val="000000"/>
              </w:rPr>
              <w:t>63516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9B7905">
            <w:pPr>
              <w:pStyle w:val="10"/>
              <w:jc w:val="center"/>
              <w:rPr>
                <w:color w:val="000000"/>
              </w:rPr>
            </w:pPr>
            <w:r>
              <w:rPr>
                <w:color w:val="000000"/>
              </w:rPr>
              <w:t>183</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388086F">
            <w:pPr>
              <w:pStyle w:val="10"/>
              <w:jc w:val="center"/>
              <w:rPr>
                <w:color w:val="000000"/>
              </w:rPr>
            </w:pPr>
            <w:r>
              <w:rPr>
                <w:color w:val="000000"/>
              </w:rPr>
              <w:t>11630</w:t>
            </w:r>
          </w:p>
        </w:tc>
      </w:tr>
      <w:tr w14:paraId="5FF8CC8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185E1A">
            <w:pPr>
              <w:ind w:firstLine="420"/>
            </w:pPr>
            <w:r>
              <w:rPr>
                <w:rFonts w:hint="eastAsia"/>
              </w:rPr>
              <w:t>二、大豆</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A4A865">
            <w:pPr>
              <w:pStyle w:val="10"/>
              <w:jc w:val="center"/>
              <w:rPr>
                <w:color w:val="000000"/>
              </w:rPr>
            </w:pPr>
            <w:r>
              <w:rPr>
                <w:color w:val="000000"/>
              </w:rPr>
              <w:t>31970</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0F30D7">
            <w:pPr>
              <w:pStyle w:val="10"/>
              <w:jc w:val="center"/>
              <w:rPr>
                <w:color w:val="000000"/>
              </w:rPr>
            </w:pPr>
            <w:r>
              <w:rPr>
                <w:color w:val="000000"/>
              </w:rPr>
              <w:t>152</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E09DFB6">
            <w:pPr>
              <w:pStyle w:val="10"/>
              <w:jc w:val="center"/>
              <w:rPr>
                <w:color w:val="000000"/>
              </w:rPr>
            </w:pPr>
            <w:r>
              <w:rPr>
                <w:color w:val="000000"/>
              </w:rPr>
              <w:t>4861</w:t>
            </w:r>
          </w:p>
        </w:tc>
      </w:tr>
      <w:tr w14:paraId="4A380BE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DAAF39">
            <w:pPr>
              <w:ind w:firstLine="420"/>
            </w:pPr>
            <w:r>
              <w:rPr>
                <w:rFonts w:hint="eastAsia"/>
              </w:rPr>
              <w:t>三、经济作物合计</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E9C2C5">
            <w:pPr>
              <w:pStyle w:val="10"/>
              <w:jc w:val="center"/>
              <w:rPr>
                <w:color w:val="000000"/>
              </w:rPr>
            </w:pPr>
            <w:r>
              <w:rPr>
                <w:color w:val="000000"/>
              </w:rPr>
              <w:t>270873</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EC4B9C">
            <w:pPr>
              <w:pStyle w:val="10"/>
              <w:jc w:val="center"/>
              <w:rPr>
                <w:color w:val="000000"/>
              </w:rPr>
            </w:pP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1281630">
            <w:pPr>
              <w:pStyle w:val="10"/>
              <w:jc w:val="center"/>
              <w:rPr>
                <w:color w:val="000000"/>
              </w:rPr>
            </w:pPr>
          </w:p>
        </w:tc>
      </w:tr>
      <w:tr w14:paraId="3F24E33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A0421C">
            <w:pPr>
              <w:ind w:left="420" w:leftChars="200" w:firstLine="420"/>
            </w:pPr>
            <w:r>
              <w:t>(1)</w:t>
            </w:r>
            <w:r>
              <w:rPr>
                <w:rFonts w:hint="eastAsia"/>
              </w:rPr>
              <w:t>甘蔗（果蔗）</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BE2180">
            <w:pPr>
              <w:pStyle w:val="10"/>
              <w:jc w:val="center"/>
              <w:rPr>
                <w:color w:val="000000"/>
              </w:rPr>
            </w:pPr>
            <w:r>
              <w:rPr>
                <w:color w:val="000000"/>
              </w:rPr>
              <w:t>82</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158737">
            <w:pPr>
              <w:pStyle w:val="10"/>
              <w:jc w:val="center"/>
              <w:rPr>
                <w:color w:val="000000"/>
              </w:rPr>
            </w:pPr>
            <w:r>
              <w:rPr>
                <w:color w:val="000000"/>
              </w:rPr>
              <w:t>2634</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3D2DA32">
            <w:pPr>
              <w:pStyle w:val="10"/>
              <w:jc w:val="center"/>
              <w:rPr>
                <w:color w:val="000000"/>
              </w:rPr>
            </w:pPr>
            <w:r>
              <w:rPr>
                <w:color w:val="000000"/>
              </w:rPr>
              <w:t>216</w:t>
            </w:r>
          </w:p>
        </w:tc>
      </w:tr>
      <w:tr w14:paraId="0703919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14A16C">
            <w:pPr>
              <w:ind w:left="420" w:leftChars="200" w:firstLine="420"/>
            </w:pPr>
            <w:r>
              <w:t>(2)</w:t>
            </w:r>
            <w:r>
              <w:rPr>
                <w:rFonts w:hint="eastAsia"/>
              </w:rPr>
              <w:t>花生</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984834">
            <w:pPr>
              <w:pStyle w:val="10"/>
              <w:jc w:val="center"/>
              <w:rPr>
                <w:color w:val="000000"/>
              </w:rPr>
            </w:pPr>
            <w:r>
              <w:rPr>
                <w:color w:val="000000"/>
              </w:rPr>
              <w:t>90020</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315731">
            <w:pPr>
              <w:pStyle w:val="10"/>
              <w:jc w:val="center"/>
              <w:rPr>
                <w:color w:val="000000"/>
              </w:rPr>
            </w:pPr>
            <w:r>
              <w:rPr>
                <w:color w:val="000000"/>
              </w:rPr>
              <w:t>181</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66B4894">
            <w:pPr>
              <w:pStyle w:val="10"/>
              <w:jc w:val="center"/>
              <w:rPr>
                <w:color w:val="000000"/>
              </w:rPr>
            </w:pPr>
            <w:r>
              <w:rPr>
                <w:color w:val="000000"/>
              </w:rPr>
              <w:t>16257</w:t>
            </w:r>
          </w:p>
        </w:tc>
      </w:tr>
      <w:tr w14:paraId="29EB9B4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8B7371">
            <w:pPr>
              <w:ind w:left="420" w:leftChars="200" w:firstLine="420"/>
            </w:pPr>
            <w:r>
              <w:t>(3)</w:t>
            </w:r>
            <w:r>
              <w:rPr>
                <w:rFonts w:hint="eastAsia"/>
              </w:rPr>
              <w:t>油菜籽</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6EF414">
            <w:pPr>
              <w:pStyle w:val="10"/>
              <w:jc w:val="center"/>
              <w:rPr>
                <w:color w:val="000000"/>
              </w:rPr>
            </w:pPr>
            <w:r>
              <w:rPr>
                <w:color w:val="000000"/>
              </w:rPr>
              <w:t>2086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31213B">
            <w:pPr>
              <w:pStyle w:val="10"/>
              <w:jc w:val="center"/>
              <w:rPr>
                <w:color w:val="000000"/>
              </w:rPr>
            </w:pPr>
            <w:r>
              <w:rPr>
                <w:color w:val="000000"/>
              </w:rPr>
              <w:t>82</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34EB4E4">
            <w:pPr>
              <w:pStyle w:val="10"/>
              <w:jc w:val="center"/>
              <w:rPr>
                <w:color w:val="000000"/>
              </w:rPr>
            </w:pPr>
            <w:r>
              <w:rPr>
                <w:color w:val="000000"/>
              </w:rPr>
              <w:t>172</w:t>
            </w:r>
          </w:p>
        </w:tc>
      </w:tr>
      <w:tr w14:paraId="2F5B8F8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6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01D0A9">
            <w:pPr>
              <w:ind w:left="420" w:leftChars="200" w:firstLine="420"/>
            </w:pPr>
            <w:r>
              <w:t>(4)</w:t>
            </w:r>
            <w:r>
              <w:rPr>
                <w:rFonts w:hint="eastAsia"/>
              </w:rPr>
              <w:t>麻类（黄麻）</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E2D50C">
            <w:pPr>
              <w:pStyle w:val="10"/>
              <w:jc w:val="center"/>
              <w:rPr>
                <w:color w:val="000000"/>
              </w:rPr>
            </w:pPr>
            <w:r>
              <w:rPr>
                <w:color w:val="000000"/>
              </w:rPr>
              <w:t>150</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4289C5">
            <w:pPr>
              <w:pStyle w:val="10"/>
              <w:jc w:val="center"/>
              <w:rPr>
                <w:color w:val="000000"/>
              </w:rPr>
            </w:pPr>
            <w:r>
              <w:rPr>
                <w:color w:val="000000"/>
              </w:rPr>
              <w:t>300</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2AE623C">
            <w:pPr>
              <w:pStyle w:val="10"/>
              <w:jc w:val="center"/>
              <w:rPr>
                <w:color w:val="000000"/>
              </w:rPr>
            </w:pPr>
            <w:r>
              <w:rPr>
                <w:color w:val="000000"/>
              </w:rPr>
              <w:t>45</w:t>
            </w:r>
          </w:p>
        </w:tc>
      </w:tr>
      <w:tr w14:paraId="0CB1D45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A2E9D0">
            <w:pPr>
              <w:ind w:left="420" w:leftChars="200" w:firstLine="420"/>
            </w:pPr>
            <w:r>
              <w:t>(5)</w:t>
            </w:r>
            <w:r>
              <w:rPr>
                <w:rFonts w:hint="eastAsia"/>
              </w:rPr>
              <w:t>烟叶（黄烟）</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915B42">
            <w:pPr>
              <w:pStyle w:val="10"/>
              <w:jc w:val="center"/>
              <w:rPr>
                <w:color w:val="000000"/>
              </w:rPr>
            </w:pPr>
            <w:r>
              <w:rPr>
                <w:color w:val="000000"/>
              </w:rPr>
              <w:t>173109</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C15E8A">
            <w:pPr>
              <w:pStyle w:val="10"/>
              <w:jc w:val="center"/>
              <w:rPr>
                <w:color w:val="000000"/>
              </w:rPr>
            </w:pPr>
            <w:r>
              <w:rPr>
                <w:color w:val="000000"/>
              </w:rPr>
              <w:t>118</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FB87772">
            <w:pPr>
              <w:pStyle w:val="10"/>
              <w:jc w:val="center"/>
              <w:rPr>
                <w:color w:val="000000"/>
              </w:rPr>
            </w:pPr>
            <w:r>
              <w:rPr>
                <w:color w:val="000000"/>
              </w:rPr>
              <w:t>20408</w:t>
            </w:r>
          </w:p>
        </w:tc>
      </w:tr>
      <w:tr w14:paraId="33D69AF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F0102B">
            <w:pPr>
              <w:ind w:left="420" w:leftChars="200" w:firstLine="420"/>
            </w:pPr>
            <w:r>
              <w:t>(6)</w:t>
            </w:r>
            <w:r>
              <w:rPr>
                <w:rFonts w:hint="eastAsia"/>
              </w:rPr>
              <w:t>药材（新种）</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2F1AC6">
            <w:pPr>
              <w:pStyle w:val="10"/>
              <w:jc w:val="center"/>
              <w:rPr>
                <w:color w:val="000000"/>
              </w:rPr>
            </w:pPr>
            <w:r>
              <w:rPr>
                <w:color w:val="000000"/>
              </w:rPr>
              <w:t>599</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802B62">
            <w:pPr>
              <w:pStyle w:val="10"/>
              <w:jc w:val="center"/>
              <w:rPr>
                <w:color w:val="000000"/>
              </w:rPr>
            </w:pPr>
            <w:r>
              <w:rPr>
                <w:color w:val="000000"/>
              </w:rPr>
              <w:t>73</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37BC008">
            <w:pPr>
              <w:pStyle w:val="10"/>
              <w:jc w:val="center"/>
              <w:rPr>
                <w:color w:val="000000"/>
              </w:rPr>
            </w:pPr>
            <w:r>
              <w:rPr>
                <w:color w:val="000000"/>
              </w:rPr>
              <w:t>44</w:t>
            </w:r>
          </w:p>
        </w:tc>
      </w:tr>
      <w:tr w14:paraId="7AFEBEB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618D41">
            <w:pPr>
              <w:ind w:firstLine="420"/>
            </w:pPr>
            <w:r>
              <w:t>(7)</w:t>
            </w:r>
            <w:r>
              <w:rPr>
                <w:rFonts w:hint="eastAsia"/>
              </w:rPr>
              <w:t>其它经济作物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7D9846">
            <w:pPr>
              <w:pStyle w:val="10"/>
              <w:jc w:val="center"/>
              <w:rPr>
                <w:color w:val="000000"/>
              </w:rPr>
            </w:pPr>
            <w:r>
              <w:rPr>
                <w:color w:val="000000"/>
              </w:rPr>
              <w:t>4827</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44495E">
            <w:pPr>
              <w:pStyle w:val="10"/>
              <w:jc w:val="center"/>
              <w:rPr>
                <w:color w:val="000000"/>
              </w:rPr>
            </w:pPr>
            <w:r>
              <w:rPr>
                <w:color w:val="000000"/>
              </w:rPr>
              <w:t>43</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E6BD113">
            <w:pPr>
              <w:pStyle w:val="10"/>
              <w:jc w:val="center"/>
              <w:rPr>
                <w:color w:val="000000"/>
              </w:rPr>
            </w:pPr>
            <w:r>
              <w:rPr>
                <w:color w:val="000000"/>
              </w:rPr>
              <w:t>208</w:t>
            </w:r>
          </w:p>
        </w:tc>
      </w:tr>
      <w:tr w14:paraId="6364234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F87FD2">
            <w:pPr>
              <w:ind w:firstLine="420"/>
            </w:pPr>
            <w:r>
              <w:rPr>
                <w:rFonts w:hint="eastAsia"/>
              </w:rPr>
              <w:t>四、其它作物合计</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A95B44">
            <w:pPr>
              <w:pStyle w:val="10"/>
              <w:jc w:val="center"/>
              <w:rPr>
                <w:color w:val="000000"/>
              </w:rPr>
            </w:pPr>
            <w:r>
              <w:rPr>
                <w:color w:val="000000"/>
              </w:rPr>
              <w:t>116430</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75340E">
            <w:pPr>
              <w:pStyle w:val="10"/>
              <w:jc w:val="center"/>
              <w:rPr>
                <w:color w:val="000000"/>
              </w:rPr>
            </w:pP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339F9D4">
            <w:pPr>
              <w:pStyle w:val="10"/>
              <w:jc w:val="center"/>
              <w:rPr>
                <w:color w:val="000000"/>
              </w:rPr>
            </w:pPr>
          </w:p>
        </w:tc>
      </w:tr>
      <w:tr w14:paraId="43FB5E7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30AEEA">
            <w:pPr>
              <w:ind w:left="420" w:leftChars="200" w:firstLine="420"/>
            </w:pPr>
            <w:r>
              <w:rPr>
                <w:rFonts w:hint="eastAsia"/>
              </w:rPr>
              <w:t>其中：蔬莱</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1D918D">
            <w:pPr>
              <w:pStyle w:val="10"/>
              <w:jc w:val="center"/>
              <w:rPr>
                <w:color w:val="000000"/>
              </w:rPr>
            </w:pPr>
            <w:r>
              <w:rPr>
                <w:color w:val="000000"/>
              </w:rPr>
              <w:t>107966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B20553">
            <w:pPr>
              <w:pStyle w:val="10"/>
              <w:jc w:val="center"/>
              <w:rPr>
                <w:color w:val="000000"/>
              </w:rPr>
            </w:pPr>
            <w:r>
              <w:rPr>
                <w:color w:val="000000"/>
              </w:rPr>
              <w:t>983</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60AF481">
            <w:pPr>
              <w:pStyle w:val="10"/>
              <w:jc w:val="center"/>
              <w:rPr>
                <w:color w:val="000000"/>
              </w:rPr>
            </w:pPr>
            <w:r>
              <w:rPr>
                <w:color w:val="000000"/>
              </w:rPr>
              <w:t>106174</w:t>
            </w:r>
          </w:p>
        </w:tc>
      </w:tr>
      <w:tr w14:paraId="33898A1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6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C425A9">
            <w:pPr>
              <w:ind w:firstLine="1470" w:firstLineChars="700"/>
            </w:pPr>
            <w:r>
              <w:rPr>
                <w:rFonts w:hint="eastAsia"/>
              </w:rPr>
              <w:t>瓜类（果用瓜）</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598876">
            <w:pPr>
              <w:pStyle w:val="10"/>
              <w:jc w:val="center"/>
              <w:rPr>
                <w:color w:val="000000"/>
              </w:rPr>
            </w:pPr>
            <w:r>
              <w:rPr>
                <w:color w:val="000000"/>
              </w:rPr>
              <w:t>3402</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EDA287">
            <w:pPr>
              <w:pStyle w:val="10"/>
              <w:jc w:val="center"/>
              <w:rPr>
                <w:color w:val="000000"/>
              </w:rPr>
            </w:pPr>
            <w:r>
              <w:rPr>
                <w:color w:val="000000"/>
              </w:rPr>
              <w:t>1716</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BD03D50">
            <w:pPr>
              <w:pStyle w:val="10"/>
              <w:jc w:val="center"/>
              <w:rPr>
                <w:color w:val="000000"/>
              </w:rPr>
            </w:pPr>
            <w:r>
              <w:rPr>
                <w:color w:val="000000"/>
              </w:rPr>
              <w:t>5839</w:t>
            </w:r>
          </w:p>
        </w:tc>
      </w:tr>
      <w:tr w14:paraId="0767FDF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29F0D0">
            <w:pPr>
              <w:ind w:firstLine="1470" w:firstLineChars="700"/>
            </w:pPr>
            <w:r>
              <w:rPr>
                <w:rFonts w:hint="eastAsia"/>
              </w:rPr>
              <w:t>绿肥</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8CA617">
            <w:pPr>
              <w:pStyle w:val="10"/>
              <w:jc w:val="center"/>
              <w:rPr>
                <w:color w:val="000000"/>
              </w:rPr>
            </w:pPr>
            <w:r>
              <w:rPr>
                <w:color w:val="000000"/>
              </w:rPr>
              <w:t>4085</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A08C23">
            <w:pPr>
              <w:pStyle w:val="10"/>
              <w:jc w:val="center"/>
              <w:rPr>
                <w:color w:val="000000"/>
              </w:rPr>
            </w:pP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F41F5D2">
            <w:pPr>
              <w:pStyle w:val="10"/>
              <w:jc w:val="center"/>
              <w:rPr>
                <w:color w:val="000000"/>
              </w:rPr>
            </w:pPr>
          </w:p>
        </w:tc>
      </w:tr>
    </w:tbl>
    <w:p w14:paraId="6D8DBD4D">
      <w:pPr>
        <w:pStyle w:val="3"/>
      </w:pPr>
      <w:r>
        <w:rPr>
          <w:rFonts w:hint="eastAsia"/>
        </w:rPr>
        <w:t>水果、茶叶和蚕茧生产情况</w:t>
      </w:r>
    </w:p>
    <w:p w14:paraId="3DC60259">
      <w:pPr>
        <w:ind w:firstLine="420"/>
        <w:jc w:val="right"/>
      </w:pPr>
      <w:r>
        <w:rPr>
          <w:rFonts w:hint="eastAsia"/>
        </w:rPr>
        <w:t>计算单位：亩、吨</w:t>
      </w:r>
    </w:p>
    <w:tbl>
      <w:tblPr>
        <w:tblStyle w:val="7"/>
        <w:tblW w:w="4998" w:type="pct"/>
        <w:tblInd w:w="0" w:type="dxa"/>
        <w:tblLayout w:type="autofit"/>
        <w:tblCellMar>
          <w:top w:w="0" w:type="dxa"/>
          <w:left w:w="0" w:type="dxa"/>
          <w:bottom w:w="0" w:type="dxa"/>
          <w:right w:w="0" w:type="dxa"/>
        </w:tblCellMar>
      </w:tblPr>
      <w:tblGrid>
        <w:gridCol w:w="2960"/>
        <w:gridCol w:w="2155"/>
        <w:gridCol w:w="2612"/>
        <w:gridCol w:w="2045"/>
      </w:tblGrid>
      <w:tr w14:paraId="308D6E3C">
        <w:tblPrEx>
          <w:tblCellMar>
            <w:top w:w="0" w:type="dxa"/>
            <w:left w:w="0" w:type="dxa"/>
            <w:bottom w:w="0" w:type="dxa"/>
            <w:right w:w="0" w:type="dxa"/>
          </w:tblCellMar>
        </w:tblPrEx>
        <w:trPr>
          <w:trHeight w:val="345" w:hRule="atLeast"/>
        </w:trPr>
        <w:tc>
          <w:tcPr>
            <w:tcW w:w="151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7C14EDCF">
            <w:pPr>
              <w:pStyle w:val="10"/>
              <w:jc w:val="center"/>
              <w:rPr>
                <w:b/>
                <w:bCs/>
                <w:color w:val="000000"/>
              </w:rPr>
            </w:pPr>
            <w:r>
              <w:rPr>
                <w:rFonts w:hint="eastAsia"/>
                <w:b/>
                <w:bCs/>
                <w:color w:val="000000"/>
              </w:rPr>
              <w:t>指标名称</w:t>
            </w:r>
          </w:p>
        </w:tc>
        <w:tc>
          <w:tcPr>
            <w:tcW w:w="11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2E7A7A63">
            <w:pPr>
              <w:pStyle w:val="10"/>
              <w:jc w:val="center"/>
              <w:rPr>
                <w:b/>
                <w:bCs/>
                <w:color w:val="000000"/>
              </w:rPr>
            </w:pPr>
            <w:r>
              <w:rPr>
                <w:rFonts w:hint="eastAsia"/>
                <w:b/>
                <w:bCs/>
                <w:color w:val="000000"/>
              </w:rPr>
              <w:t>年末实有面积</w:t>
            </w:r>
          </w:p>
        </w:tc>
        <w:tc>
          <w:tcPr>
            <w:tcW w:w="133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492F5AB8">
            <w:pPr>
              <w:pStyle w:val="10"/>
              <w:jc w:val="center"/>
              <w:rPr>
                <w:b/>
                <w:bCs/>
                <w:color w:val="000000"/>
              </w:rPr>
            </w:pPr>
            <w:r>
              <w:rPr>
                <w:rFonts w:hint="eastAsia"/>
                <w:b/>
                <w:bCs/>
                <w:color w:val="000000"/>
              </w:rPr>
              <w:t>当年收获面积</w:t>
            </w:r>
          </w:p>
        </w:tc>
        <w:tc>
          <w:tcPr>
            <w:tcW w:w="104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tcPr>
          <w:p w14:paraId="6DEF0101">
            <w:pPr>
              <w:pStyle w:val="10"/>
              <w:jc w:val="center"/>
              <w:rPr>
                <w:b/>
                <w:bCs/>
                <w:color w:val="000000"/>
              </w:rPr>
            </w:pPr>
            <w:r>
              <w:rPr>
                <w:rFonts w:hint="eastAsia"/>
                <w:b/>
                <w:bCs/>
                <w:color w:val="000000"/>
              </w:rPr>
              <w:t>总产量</w:t>
            </w:r>
          </w:p>
        </w:tc>
      </w:tr>
      <w:tr w14:paraId="0EA98748">
        <w:tblPrEx>
          <w:tblCellMar>
            <w:top w:w="0" w:type="dxa"/>
            <w:left w:w="0" w:type="dxa"/>
            <w:bottom w:w="0" w:type="dxa"/>
            <w:right w:w="0" w:type="dxa"/>
          </w:tblCellMar>
        </w:tblPrEx>
        <w:trPr>
          <w:trHeight w:val="300" w:hRule="atLeast"/>
        </w:trPr>
        <w:tc>
          <w:tcPr>
            <w:tcW w:w="151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76B05430">
            <w:pPr>
              <w:ind w:firstLine="420"/>
            </w:pPr>
            <w:r>
              <w:rPr>
                <w:rFonts w:hint="eastAsia"/>
              </w:rPr>
              <w:t>一、水果合计</w:t>
            </w:r>
          </w:p>
        </w:tc>
        <w:tc>
          <w:tcPr>
            <w:tcW w:w="11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2AFF57E5">
            <w:pPr>
              <w:pStyle w:val="10"/>
              <w:jc w:val="center"/>
              <w:rPr>
                <w:color w:val="000000"/>
              </w:rPr>
            </w:pPr>
            <w:r>
              <w:rPr>
                <w:color w:val="000000"/>
              </w:rPr>
              <w:t>51277</w:t>
            </w:r>
          </w:p>
        </w:tc>
        <w:tc>
          <w:tcPr>
            <w:tcW w:w="133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76F3616E">
            <w:pPr>
              <w:pStyle w:val="10"/>
              <w:jc w:val="center"/>
              <w:rPr>
                <w:color w:val="000000"/>
              </w:rPr>
            </w:pPr>
            <w:r>
              <w:rPr>
                <w:color w:val="000000"/>
              </w:rPr>
              <w:t>42135</w:t>
            </w:r>
          </w:p>
        </w:tc>
        <w:tc>
          <w:tcPr>
            <w:tcW w:w="104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7817E27A">
            <w:pPr>
              <w:pStyle w:val="10"/>
              <w:jc w:val="center"/>
              <w:rPr>
                <w:color w:val="000000"/>
              </w:rPr>
            </w:pPr>
            <w:r>
              <w:rPr>
                <w:color w:val="000000"/>
              </w:rPr>
              <w:t>16541</w:t>
            </w:r>
          </w:p>
        </w:tc>
      </w:tr>
      <w:tr w14:paraId="411C50D6">
        <w:tblPrEx>
          <w:tblCellMar>
            <w:top w:w="0" w:type="dxa"/>
            <w:left w:w="0" w:type="dxa"/>
            <w:bottom w:w="0" w:type="dxa"/>
            <w:right w:w="0" w:type="dxa"/>
          </w:tblCellMar>
        </w:tblPrEx>
        <w:trPr>
          <w:trHeight w:val="340" w:hRule="atLeast"/>
        </w:trPr>
        <w:tc>
          <w:tcPr>
            <w:tcW w:w="151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05605D6C">
            <w:pPr>
              <w:ind w:left="420" w:leftChars="200" w:firstLine="420"/>
            </w:pPr>
            <w:r>
              <w:t>1.</w:t>
            </w:r>
            <w:r>
              <w:rPr>
                <w:rFonts w:hint="eastAsia"/>
              </w:rPr>
              <w:t>柑桔橙</w:t>
            </w:r>
          </w:p>
        </w:tc>
        <w:tc>
          <w:tcPr>
            <w:tcW w:w="11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1C2F32E6">
            <w:pPr>
              <w:pStyle w:val="10"/>
              <w:jc w:val="center"/>
              <w:rPr>
                <w:color w:val="000000"/>
              </w:rPr>
            </w:pPr>
            <w:r>
              <w:rPr>
                <w:color w:val="000000"/>
              </w:rPr>
              <w:t>37781</w:t>
            </w:r>
          </w:p>
        </w:tc>
        <w:tc>
          <w:tcPr>
            <w:tcW w:w="133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62E8A8B0">
            <w:pPr>
              <w:pStyle w:val="10"/>
              <w:jc w:val="center"/>
              <w:rPr>
                <w:color w:val="000000"/>
              </w:rPr>
            </w:pPr>
            <w:r>
              <w:rPr>
                <w:color w:val="000000"/>
              </w:rPr>
              <w:t>31699</w:t>
            </w:r>
          </w:p>
        </w:tc>
        <w:tc>
          <w:tcPr>
            <w:tcW w:w="104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1BAD5D12">
            <w:pPr>
              <w:pStyle w:val="10"/>
              <w:jc w:val="center"/>
              <w:rPr>
                <w:color w:val="000000"/>
              </w:rPr>
            </w:pPr>
            <w:r>
              <w:rPr>
                <w:color w:val="000000"/>
              </w:rPr>
              <w:t>12572</w:t>
            </w:r>
          </w:p>
        </w:tc>
      </w:tr>
      <w:tr w14:paraId="4CFB3864">
        <w:tblPrEx>
          <w:tblCellMar>
            <w:top w:w="0" w:type="dxa"/>
            <w:left w:w="0" w:type="dxa"/>
            <w:bottom w:w="0" w:type="dxa"/>
            <w:right w:w="0" w:type="dxa"/>
          </w:tblCellMar>
        </w:tblPrEx>
        <w:trPr>
          <w:trHeight w:val="330" w:hRule="atLeast"/>
        </w:trPr>
        <w:tc>
          <w:tcPr>
            <w:tcW w:w="151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1FECE0FB">
            <w:pPr>
              <w:ind w:left="420" w:leftChars="200" w:firstLine="420"/>
            </w:pPr>
            <w:r>
              <w:t>2.</w:t>
            </w:r>
            <w:r>
              <w:rPr>
                <w:rFonts w:hint="eastAsia"/>
              </w:rPr>
              <w:t>梨</w:t>
            </w:r>
          </w:p>
        </w:tc>
        <w:tc>
          <w:tcPr>
            <w:tcW w:w="11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447AF76D">
            <w:pPr>
              <w:pStyle w:val="10"/>
              <w:jc w:val="center"/>
              <w:rPr>
                <w:color w:val="000000"/>
              </w:rPr>
            </w:pPr>
            <w:r>
              <w:rPr>
                <w:color w:val="000000"/>
              </w:rPr>
              <w:t>324</w:t>
            </w:r>
          </w:p>
        </w:tc>
        <w:tc>
          <w:tcPr>
            <w:tcW w:w="133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7719E2AD">
            <w:pPr>
              <w:pStyle w:val="10"/>
              <w:jc w:val="center"/>
              <w:rPr>
                <w:color w:val="000000"/>
              </w:rPr>
            </w:pPr>
            <w:r>
              <w:rPr>
                <w:color w:val="000000"/>
              </w:rPr>
              <w:t>252</w:t>
            </w:r>
          </w:p>
        </w:tc>
        <w:tc>
          <w:tcPr>
            <w:tcW w:w="104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7779E10F">
            <w:pPr>
              <w:pStyle w:val="10"/>
              <w:jc w:val="center"/>
              <w:rPr>
                <w:color w:val="000000"/>
              </w:rPr>
            </w:pPr>
            <w:r>
              <w:rPr>
                <w:color w:val="000000"/>
              </w:rPr>
              <w:t>167</w:t>
            </w:r>
          </w:p>
        </w:tc>
      </w:tr>
      <w:tr w14:paraId="30A3C7B8">
        <w:tblPrEx>
          <w:tblCellMar>
            <w:top w:w="0" w:type="dxa"/>
            <w:left w:w="0" w:type="dxa"/>
            <w:bottom w:w="0" w:type="dxa"/>
            <w:right w:w="0" w:type="dxa"/>
          </w:tblCellMar>
        </w:tblPrEx>
        <w:trPr>
          <w:trHeight w:val="350" w:hRule="atLeast"/>
        </w:trPr>
        <w:tc>
          <w:tcPr>
            <w:tcW w:w="151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253FB814">
            <w:pPr>
              <w:ind w:left="420" w:leftChars="200" w:firstLine="420"/>
            </w:pPr>
            <w:r>
              <w:t>3.</w:t>
            </w:r>
            <w:r>
              <w:rPr>
                <w:rFonts w:hint="eastAsia"/>
              </w:rPr>
              <w:t>柿子</w:t>
            </w:r>
          </w:p>
        </w:tc>
        <w:tc>
          <w:tcPr>
            <w:tcW w:w="11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591E5711">
            <w:pPr>
              <w:pStyle w:val="10"/>
              <w:jc w:val="center"/>
              <w:rPr>
                <w:color w:val="000000"/>
              </w:rPr>
            </w:pPr>
            <w:r>
              <w:rPr>
                <w:color w:val="000000"/>
              </w:rPr>
              <w:t>18</w:t>
            </w:r>
          </w:p>
        </w:tc>
        <w:tc>
          <w:tcPr>
            <w:tcW w:w="133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2BFD64A8">
            <w:pPr>
              <w:pStyle w:val="10"/>
              <w:jc w:val="center"/>
              <w:rPr>
                <w:color w:val="000000"/>
              </w:rPr>
            </w:pPr>
            <w:r>
              <w:rPr>
                <w:color w:val="000000"/>
              </w:rPr>
              <w:t>18</w:t>
            </w:r>
          </w:p>
        </w:tc>
        <w:tc>
          <w:tcPr>
            <w:tcW w:w="104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tcPr>
          <w:p w14:paraId="7F7796C6">
            <w:pPr>
              <w:pStyle w:val="10"/>
              <w:jc w:val="center"/>
              <w:rPr>
                <w:color w:val="000000"/>
              </w:rPr>
            </w:pPr>
            <w:r>
              <w:rPr>
                <w:color w:val="000000"/>
              </w:rPr>
              <w:t>10</w:t>
            </w:r>
          </w:p>
        </w:tc>
      </w:tr>
      <w:tr w14:paraId="54FBA062">
        <w:tblPrEx>
          <w:tblCellMar>
            <w:top w:w="0" w:type="dxa"/>
            <w:left w:w="0" w:type="dxa"/>
            <w:bottom w:w="0" w:type="dxa"/>
            <w:right w:w="0" w:type="dxa"/>
          </w:tblCellMar>
        </w:tblPrEx>
        <w:trPr>
          <w:trHeight w:val="325" w:hRule="atLeast"/>
        </w:trPr>
        <w:tc>
          <w:tcPr>
            <w:tcW w:w="151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325609BF">
            <w:pPr>
              <w:ind w:left="420" w:leftChars="200" w:firstLine="420"/>
            </w:pPr>
            <w:r>
              <w:t>4.</w:t>
            </w:r>
            <w:r>
              <w:rPr>
                <w:rFonts w:hint="eastAsia"/>
              </w:rPr>
              <w:t>其他杂果</w:t>
            </w:r>
          </w:p>
        </w:tc>
        <w:tc>
          <w:tcPr>
            <w:tcW w:w="11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51A0A4E3">
            <w:pPr>
              <w:pStyle w:val="10"/>
              <w:jc w:val="center"/>
              <w:rPr>
                <w:color w:val="000000"/>
              </w:rPr>
            </w:pPr>
            <w:r>
              <w:rPr>
                <w:color w:val="000000"/>
              </w:rPr>
              <w:t>9104</w:t>
            </w:r>
          </w:p>
        </w:tc>
        <w:tc>
          <w:tcPr>
            <w:tcW w:w="133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0B92AEA9">
            <w:pPr>
              <w:pStyle w:val="10"/>
              <w:jc w:val="center"/>
              <w:rPr>
                <w:color w:val="000000"/>
              </w:rPr>
            </w:pPr>
            <w:r>
              <w:rPr>
                <w:color w:val="000000"/>
              </w:rPr>
              <w:t>6811</w:t>
            </w:r>
          </w:p>
        </w:tc>
        <w:tc>
          <w:tcPr>
            <w:tcW w:w="104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0FD508DA">
            <w:pPr>
              <w:pStyle w:val="10"/>
              <w:jc w:val="center"/>
              <w:rPr>
                <w:color w:val="000000"/>
              </w:rPr>
            </w:pPr>
            <w:r>
              <w:rPr>
                <w:color w:val="000000"/>
              </w:rPr>
              <w:t>2082</w:t>
            </w:r>
          </w:p>
        </w:tc>
      </w:tr>
      <w:tr w14:paraId="4F415B82">
        <w:tblPrEx>
          <w:tblCellMar>
            <w:top w:w="0" w:type="dxa"/>
            <w:left w:w="0" w:type="dxa"/>
            <w:bottom w:w="0" w:type="dxa"/>
            <w:right w:w="0" w:type="dxa"/>
          </w:tblCellMar>
        </w:tblPrEx>
        <w:trPr>
          <w:trHeight w:val="320" w:hRule="atLeast"/>
        </w:trPr>
        <w:tc>
          <w:tcPr>
            <w:tcW w:w="151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6C14367C">
            <w:pPr>
              <w:ind w:firstLine="420"/>
            </w:pPr>
            <w:r>
              <w:rPr>
                <w:rFonts w:hint="eastAsia"/>
              </w:rPr>
              <w:t>二、种桑面积</w:t>
            </w:r>
          </w:p>
        </w:tc>
        <w:tc>
          <w:tcPr>
            <w:tcW w:w="11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53801009">
            <w:pPr>
              <w:pStyle w:val="10"/>
              <w:jc w:val="center"/>
              <w:rPr>
                <w:color w:val="000000"/>
              </w:rPr>
            </w:pPr>
            <w:r>
              <w:rPr>
                <w:color w:val="000000"/>
              </w:rPr>
              <w:t>1296</w:t>
            </w:r>
          </w:p>
        </w:tc>
        <w:tc>
          <w:tcPr>
            <w:tcW w:w="133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04CAEBB3">
            <w:pPr>
              <w:pStyle w:val="10"/>
              <w:jc w:val="center"/>
              <w:rPr>
                <w:color w:val="000000"/>
              </w:rPr>
            </w:pPr>
            <w:r>
              <w:rPr>
                <w:color w:val="000000"/>
              </w:rPr>
              <w:t>893</w:t>
            </w:r>
          </w:p>
        </w:tc>
        <w:tc>
          <w:tcPr>
            <w:tcW w:w="104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189FBCF3">
            <w:pPr>
              <w:pStyle w:val="10"/>
              <w:jc w:val="center"/>
              <w:rPr>
                <w:color w:val="000000"/>
              </w:rPr>
            </w:pPr>
            <w:r>
              <w:rPr>
                <w:color w:val="000000"/>
              </w:rPr>
              <w:t>171</w:t>
            </w:r>
          </w:p>
        </w:tc>
      </w:tr>
      <w:tr w14:paraId="11982555">
        <w:tblPrEx>
          <w:tblCellMar>
            <w:top w:w="0" w:type="dxa"/>
            <w:left w:w="0" w:type="dxa"/>
            <w:bottom w:w="0" w:type="dxa"/>
            <w:right w:w="0" w:type="dxa"/>
          </w:tblCellMar>
        </w:tblPrEx>
        <w:trPr>
          <w:trHeight w:val="325" w:hRule="atLeast"/>
        </w:trPr>
        <w:tc>
          <w:tcPr>
            <w:tcW w:w="151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115552F8">
            <w:pPr>
              <w:ind w:left="420" w:leftChars="200" w:firstLine="420"/>
            </w:pPr>
            <w:r>
              <w:rPr>
                <w:rFonts w:hint="eastAsia"/>
              </w:rPr>
              <w:t>蚕茧产量</w:t>
            </w:r>
          </w:p>
        </w:tc>
        <w:tc>
          <w:tcPr>
            <w:tcW w:w="11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bottom"/>
          </w:tcPr>
          <w:p w14:paraId="12A63BDB">
            <w:pPr>
              <w:pStyle w:val="10"/>
              <w:jc w:val="center"/>
              <w:rPr>
                <w:color w:val="000000"/>
              </w:rPr>
            </w:pPr>
          </w:p>
        </w:tc>
        <w:tc>
          <w:tcPr>
            <w:tcW w:w="133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bottom"/>
          </w:tcPr>
          <w:p w14:paraId="0E589393">
            <w:pPr>
              <w:pStyle w:val="10"/>
              <w:jc w:val="center"/>
              <w:rPr>
                <w:color w:val="000000"/>
              </w:rPr>
            </w:pPr>
          </w:p>
        </w:tc>
        <w:tc>
          <w:tcPr>
            <w:tcW w:w="104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05D540A0">
            <w:pPr>
              <w:pStyle w:val="10"/>
              <w:jc w:val="center"/>
              <w:rPr>
                <w:color w:val="000000"/>
              </w:rPr>
            </w:pPr>
            <w:r>
              <w:rPr>
                <w:color w:val="000000"/>
              </w:rPr>
              <w:t>15</w:t>
            </w:r>
          </w:p>
        </w:tc>
      </w:tr>
      <w:tr w14:paraId="7A6950A0">
        <w:tblPrEx>
          <w:tblCellMar>
            <w:top w:w="0" w:type="dxa"/>
            <w:left w:w="0" w:type="dxa"/>
            <w:bottom w:w="0" w:type="dxa"/>
            <w:right w:w="0" w:type="dxa"/>
          </w:tblCellMar>
        </w:tblPrEx>
        <w:trPr>
          <w:trHeight w:val="325" w:hRule="atLeast"/>
        </w:trPr>
        <w:tc>
          <w:tcPr>
            <w:tcW w:w="151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574B9AA0">
            <w:pPr>
              <w:ind w:firstLine="420"/>
            </w:pPr>
            <w:r>
              <w:rPr>
                <w:rFonts w:hint="eastAsia"/>
              </w:rPr>
              <w:t>三、茶叶合计</w:t>
            </w:r>
          </w:p>
        </w:tc>
        <w:tc>
          <w:tcPr>
            <w:tcW w:w="11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6C97A627">
            <w:pPr>
              <w:pStyle w:val="10"/>
              <w:jc w:val="center"/>
              <w:rPr>
                <w:color w:val="000000"/>
              </w:rPr>
            </w:pPr>
            <w:r>
              <w:rPr>
                <w:color w:val="000000"/>
              </w:rPr>
              <w:t>1270</w:t>
            </w:r>
          </w:p>
        </w:tc>
        <w:tc>
          <w:tcPr>
            <w:tcW w:w="133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19FDCBC0">
            <w:pPr>
              <w:pStyle w:val="10"/>
              <w:jc w:val="center"/>
              <w:rPr>
                <w:color w:val="000000"/>
              </w:rPr>
            </w:pPr>
            <w:r>
              <w:rPr>
                <w:color w:val="000000"/>
              </w:rPr>
              <w:t>1241</w:t>
            </w:r>
          </w:p>
        </w:tc>
        <w:tc>
          <w:tcPr>
            <w:tcW w:w="104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6A398305">
            <w:pPr>
              <w:pStyle w:val="10"/>
              <w:jc w:val="center"/>
              <w:rPr>
                <w:color w:val="000000"/>
              </w:rPr>
            </w:pPr>
            <w:r>
              <w:rPr>
                <w:color w:val="000000"/>
              </w:rPr>
              <w:t>52</w:t>
            </w:r>
          </w:p>
        </w:tc>
      </w:tr>
      <w:tr w14:paraId="76C7FFB3">
        <w:trPr>
          <w:trHeight w:val="325" w:hRule="atLeast"/>
        </w:trPr>
        <w:tc>
          <w:tcPr>
            <w:tcW w:w="1514"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1520A2BD">
            <w:pPr>
              <w:ind w:left="420" w:leftChars="200" w:firstLine="420"/>
            </w:pPr>
            <w:r>
              <w:rPr>
                <w:rFonts w:hint="eastAsia"/>
              </w:rPr>
              <w:t>其它茶</w:t>
            </w:r>
          </w:p>
        </w:tc>
        <w:tc>
          <w:tcPr>
            <w:tcW w:w="11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173F7266">
            <w:pPr>
              <w:pStyle w:val="10"/>
              <w:jc w:val="center"/>
              <w:rPr>
                <w:color w:val="000000"/>
              </w:rPr>
            </w:pPr>
            <w:r>
              <w:rPr>
                <w:color w:val="000000"/>
              </w:rPr>
              <w:t>1270</w:t>
            </w:r>
          </w:p>
        </w:tc>
        <w:tc>
          <w:tcPr>
            <w:tcW w:w="133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357B6DE1">
            <w:pPr>
              <w:pStyle w:val="10"/>
              <w:jc w:val="center"/>
              <w:rPr>
                <w:color w:val="000000"/>
              </w:rPr>
            </w:pPr>
            <w:r>
              <w:rPr>
                <w:color w:val="000000"/>
              </w:rPr>
              <w:t>1241</w:t>
            </w:r>
          </w:p>
        </w:tc>
        <w:tc>
          <w:tcPr>
            <w:tcW w:w="104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tcPr>
          <w:p w14:paraId="442D452B">
            <w:pPr>
              <w:pStyle w:val="10"/>
              <w:jc w:val="center"/>
              <w:rPr>
                <w:color w:val="000000"/>
              </w:rPr>
            </w:pPr>
            <w:r>
              <w:rPr>
                <w:color w:val="000000"/>
              </w:rPr>
              <w:t>52</w:t>
            </w:r>
          </w:p>
        </w:tc>
      </w:tr>
    </w:tbl>
    <w:p w14:paraId="66B891D9">
      <w:pPr>
        <w:pStyle w:val="3"/>
      </w:pPr>
      <w:r>
        <w:rPr>
          <w:rFonts w:hint="eastAsia"/>
        </w:rPr>
        <w:t>畜牧业生产情况</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649"/>
        <w:gridCol w:w="2149"/>
        <w:gridCol w:w="1932"/>
        <w:gridCol w:w="2042"/>
      </w:tblGrid>
      <w:tr w14:paraId="3289971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3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BD7A01">
            <w:pPr>
              <w:pStyle w:val="10"/>
              <w:jc w:val="center"/>
              <w:rPr>
                <w:b/>
                <w:bCs/>
                <w:color w:val="000000"/>
              </w:rPr>
            </w:pPr>
            <w:r>
              <w:rPr>
                <w:rFonts w:hint="eastAsia"/>
                <w:b/>
                <w:bCs/>
                <w:color w:val="000000"/>
              </w:rPr>
              <w:t>指标名称</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00EAE9">
            <w:pPr>
              <w:pStyle w:val="10"/>
              <w:jc w:val="center"/>
              <w:rPr>
                <w:b/>
                <w:bCs/>
                <w:color w:val="000000"/>
              </w:rPr>
            </w:pPr>
            <w:r>
              <w:rPr>
                <w:rFonts w:hint="eastAsia"/>
                <w:b/>
                <w:bCs/>
                <w:color w:val="000000"/>
              </w:rPr>
              <w:t>计算单位</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D77D6E">
            <w:pPr>
              <w:pStyle w:val="10"/>
              <w:jc w:val="center"/>
              <w:rPr>
                <w:b/>
                <w:bCs/>
                <w:color w:val="000000"/>
              </w:rPr>
            </w:pPr>
            <w:r>
              <w:rPr>
                <w:b/>
                <w:bCs/>
                <w:color w:val="000000"/>
              </w:rPr>
              <w:t>1998</w:t>
            </w:r>
            <w:r>
              <w:rPr>
                <w:rFonts w:hint="eastAsia"/>
                <w:b/>
                <w:bCs/>
                <w:color w:val="000000"/>
              </w:rPr>
              <w:t>年</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0067E74">
            <w:pPr>
              <w:pStyle w:val="10"/>
              <w:jc w:val="center"/>
              <w:rPr>
                <w:b/>
                <w:bCs/>
                <w:color w:val="000000"/>
              </w:rPr>
            </w:pPr>
            <w:r>
              <w:rPr>
                <w:rFonts w:hint="eastAsia"/>
                <w:b/>
                <w:bCs/>
                <w:color w:val="000000"/>
              </w:rPr>
              <w:t>比上年±％</w:t>
            </w:r>
          </w:p>
        </w:tc>
      </w:tr>
      <w:tr w14:paraId="65983C1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675EEA">
            <w:pPr>
              <w:ind w:firstLine="420"/>
            </w:pPr>
            <w:r>
              <w:rPr>
                <w:rFonts w:hint="eastAsia"/>
              </w:rPr>
              <w:t>一、大牲畜年末头数</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165252">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A8E951">
            <w:pPr>
              <w:pStyle w:val="10"/>
              <w:jc w:val="center"/>
              <w:rPr>
                <w:color w:val="000000"/>
              </w:rPr>
            </w:pPr>
            <w:r>
              <w:rPr>
                <w:color w:val="000000"/>
              </w:rPr>
              <w:t>67359</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9154345">
            <w:pPr>
              <w:pStyle w:val="10"/>
              <w:jc w:val="center"/>
              <w:rPr>
                <w:color w:val="000000"/>
              </w:rPr>
            </w:pPr>
            <w:r>
              <w:rPr>
                <w:color w:val="000000"/>
              </w:rPr>
              <w:t>16.4</w:t>
            </w:r>
          </w:p>
        </w:tc>
      </w:tr>
      <w:tr w14:paraId="6BB4265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422884">
            <w:pPr>
              <w:ind w:left="420" w:leftChars="200" w:firstLine="420"/>
            </w:pPr>
            <w:r>
              <w:rPr>
                <w:rFonts w:hint="eastAsia"/>
              </w:rPr>
              <w:t>其中：从事农役头数</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D17BB6">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1918ED">
            <w:pPr>
              <w:pStyle w:val="10"/>
              <w:jc w:val="center"/>
              <w:rPr>
                <w:color w:val="000000"/>
              </w:rPr>
            </w:pPr>
            <w:r>
              <w:rPr>
                <w:color w:val="000000"/>
              </w:rPr>
              <w:t>51258</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0F03216">
            <w:pPr>
              <w:pStyle w:val="10"/>
              <w:jc w:val="center"/>
              <w:rPr>
                <w:color w:val="000000"/>
              </w:rPr>
            </w:pPr>
            <w:r>
              <w:rPr>
                <w:color w:val="000000"/>
              </w:rPr>
              <w:t>23.7</w:t>
            </w:r>
          </w:p>
        </w:tc>
      </w:tr>
      <w:tr w14:paraId="2A216AD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CF6900">
            <w:pPr>
              <w:ind w:left="420" w:leftChars="200" w:firstLine="420"/>
            </w:pPr>
            <w:r>
              <w:t>1.</w:t>
            </w:r>
            <w:r>
              <w:rPr>
                <w:rFonts w:hint="eastAsia"/>
              </w:rPr>
              <w:t>黄牛</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389280">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B018E0">
            <w:pPr>
              <w:pStyle w:val="10"/>
              <w:jc w:val="center"/>
              <w:rPr>
                <w:color w:val="000000"/>
              </w:rPr>
            </w:pPr>
            <w:r>
              <w:rPr>
                <w:color w:val="000000"/>
              </w:rPr>
              <w:t>34163</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4A2DA4D">
            <w:pPr>
              <w:pStyle w:val="10"/>
              <w:jc w:val="center"/>
              <w:rPr>
                <w:color w:val="000000"/>
              </w:rPr>
            </w:pPr>
            <w:r>
              <w:rPr>
                <w:color w:val="000000"/>
              </w:rPr>
              <w:t>10.4</w:t>
            </w:r>
          </w:p>
        </w:tc>
      </w:tr>
      <w:tr w14:paraId="216A985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71D2C1">
            <w:pPr>
              <w:ind w:left="420" w:leftChars="200" w:firstLine="420"/>
            </w:pPr>
            <w:r>
              <w:rPr>
                <w:rFonts w:hint="eastAsia"/>
              </w:rPr>
              <w:t>其中：能繁殖母牛</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D031BB">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3E312E">
            <w:pPr>
              <w:pStyle w:val="10"/>
              <w:jc w:val="center"/>
              <w:rPr>
                <w:color w:val="000000"/>
              </w:rPr>
            </w:pPr>
            <w:r>
              <w:rPr>
                <w:color w:val="000000"/>
              </w:rPr>
              <w:t>17350</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AC13F03">
            <w:pPr>
              <w:pStyle w:val="10"/>
              <w:jc w:val="center"/>
              <w:rPr>
                <w:color w:val="000000"/>
              </w:rPr>
            </w:pPr>
            <w:r>
              <w:rPr>
                <w:color w:val="000000"/>
              </w:rPr>
              <w:t>17.5</w:t>
            </w:r>
          </w:p>
        </w:tc>
      </w:tr>
      <w:tr w14:paraId="4831EE0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69A4AB">
            <w:pPr>
              <w:ind w:firstLine="1470" w:firstLineChars="700"/>
            </w:pPr>
            <w:r>
              <w:rPr>
                <w:rFonts w:hint="eastAsia"/>
              </w:rPr>
              <w:t>当年生仔畜</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E7336E">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11F003">
            <w:pPr>
              <w:pStyle w:val="10"/>
              <w:jc w:val="center"/>
              <w:rPr>
                <w:color w:val="000000"/>
              </w:rPr>
            </w:pPr>
            <w:r>
              <w:rPr>
                <w:color w:val="000000"/>
              </w:rPr>
              <w:t>2564</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850EE42">
            <w:pPr>
              <w:pStyle w:val="10"/>
              <w:jc w:val="center"/>
              <w:rPr>
                <w:color w:val="000000"/>
              </w:rPr>
            </w:pPr>
            <w:r>
              <w:rPr>
                <w:color w:val="000000"/>
              </w:rPr>
              <w:t>-23.9</w:t>
            </w:r>
          </w:p>
        </w:tc>
      </w:tr>
      <w:tr w14:paraId="4A33214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867DC4">
            <w:pPr>
              <w:ind w:left="420" w:leftChars="200" w:firstLine="420"/>
            </w:pPr>
            <w:r>
              <w:t>2.</w:t>
            </w:r>
            <w:r>
              <w:rPr>
                <w:rFonts w:hint="eastAsia"/>
              </w:rPr>
              <w:t>水牛</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9782C9">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4963EA">
            <w:pPr>
              <w:pStyle w:val="10"/>
              <w:jc w:val="center"/>
              <w:rPr>
                <w:color w:val="000000"/>
              </w:rPr>
            </w:pPr>
            <w:r>
              <w:rPr>
                <w:color w:val="000000"/>
              </w:rPr>
              <w:t>33198</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8AD6A57">
            <w:pPr>
              <w:pStyle w:val="10"/>
              <w:jc w:val="center"/>
              <w:rPr>
                <w:color w:val="000000"/>
              </w:rPr>
            </w:pPr>
            <w:r>
              <w:rPr>
                <w:color w:val="000000"/>
              </w:rPr>
              <w:t>23.5</w:t>
            </w:r>
          </w:p>
        </w:tc>
      </w:tr>
      <w:tr w14:paraId="54B2DB1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E9B7F1">
            <w:pPr>
              <w:ind w:left="420" w:leftChars="200" w:firstLine="420"/>
            </w:pPr>
            <w:r>
              <w:rPr>
                <w:rFonts w:hint="eastAsia"/>
              </w:rPr>
              <w:t>其中：能繁殖母牛</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AD9001">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FCC21A">
            <w:pPr>
              <w:pStyle w:val="10"/>
              <w:jc w:val="center"/>
              <w:rPr>
                <w:color w:val="000000"/>
              </w:rPr>
            </w:pPr>
            <w:r>
              <w:rPr>
                <w:color w:val="000000"/>
              </w:rPr>
              <w:t>17182</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42C74B9">
            <w:pPr>
              <w:pStyle w:val="10"/>
              <w:jc w:val="center"/>
              <w:rPr>
                <w:color w:val="000000"/>
              </w:rPr>
            </w:pPr>
            <w:r>
              <w:rPr>
                <w:color w:val="000000"/>
              </w:rPr>
              <w:t>34.1</w:t>
            </w:r>
          </w:p>
        </w:tc>
      </w:tr>
      <w:tr w14:paraId="42741AA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60A452">
            <w:pPr>
              <w:ind w:firstLine="1470" w:firstLineChars="700"/>
            </w:pPr>
            <w:r>
              <w:rPr>
                <w:rFonts w:hint="eastAsia"/>
              </w:rPr>
              <w:t>当年生仔畜</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20332D">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952BEC">
            <w:pPr>
              <w:pStyle w:val="10"/>
              <w:jc w:val="center"/>
              <w:rPr>
                <w:color w:val="000000"/>
              </w:rPr>
            </w:pPr>
            <w:r>
              <w:rPr>
                <w:color w:val="000000"/>
              </w:rPr>
              <w:t>3819</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BDBFA4E">
            <w:pPr>
              <w:pStyle w:val="10"/>
              <w:jc w:val="center"/>
              <w:rPr>
                <w:color w:val="000000"/>
              </w:rPr>
            </w:pPr>
            <w:r>
              <w:rPr>
                <w:color w:val="000000"/>
              </w:rPr>
              <w:t>21.2</w:t>
            </w:r>
          </w:p>
        </w:tc>
      </w:tr>
      <w:tr w14:paraId="32906D8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50325C">
            <w:pPr>
              <w:ind w:firstLine="420"/>
            </w:pPr>
            <w:r>
              <w:rPr>
                <w:rFonts w:hint="eastAsia"/>
              </w:rPr>
              <w:t>二、猪年末存栏数</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2DAFE1">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966918">
            <w:pPr>
              <w:pStyle w:val="10"/>
              <w:jc w:val="center"/>
              <w:rPr>
                <w:color w:val="000000"/>
              </w:rPr>
            </w:pPr>
            <w:r>
              <w:rPr>
                <w:color w:val="000000"/>
              </w:rPr>
              <w:t>254012</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2777C5B">
            <w:pPr>
              <w:pStyle w:val="10"/>
              <w:jc w:val="center"/>
              <w:rPr>
                <w:color w:val="000000"/>
              </w:rPr>
            </w:pPr>
            <w:r>
              <w:rPr>
                <w:color w:val="000000"/>
              </w:rPr>
              <w:t>22.1</w:t>
            </w:r>
          </w:p>
        </w:tc>
      </w:tr>
      <w:tr w14:paraId="7E35B20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7E4E8B">
            <w:pPr>
              <w:ind w:left="420" w:leftChars="200" w:firstLine="420"/>
            </w:pPr>
            <w:r>
              <w:rPr>
                <w:rFonts w:hint="eastAsia"/>
              </w:rPr>
              <w:t>其中：能繁殖母猪</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1E3F2E">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4326A4">
            <w:pPr>
              <w:pStyle w:val="10"/>
              <w:jc w:val="center"/>
              <w:rPr>
                <w:color w:val="000000"/>
              </w:rPr>
            </w:pPr>
            <w:r>
              <w:rPr>
                <w:color w:val="000000"/>
              </w:rPr>
              <w:t>20650</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26BBA21">
            <w:pPr>
              <w:pStyle w:val="10"/>
              <w:jc w:val="center"/>
              <w:rPr>
                <w:color w:val="000000"/>
              </w:rPr>
            </w:pPr>
            <w:r>
              <w:rPr>
                <w:color w:val="000000"/>
              </w:rPr>
              <w:t>16.8</w:t>
            </w:r>
          </w:p>
        </w:tc>
      </w:tr>
      <w:tr w14:paraId="0817295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4D7172">
            <w:pPr>
              <w:ind w:firstLine="420"/>
            </w:pPr>
            <w:r>
              <w:rPr>
                <w:rFonts w:hint="eastAsia"/>
              </w:rPr>
              <w:t>三、三鸟饲养量</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164FA7">
            <w:pPr>
              <w:pStyle w:val="10"/>
              <w:jc w:val="center"/>
              <w:rPr>
                <w:color w:val="000000"/>
              </w:rPr>
            </w:pPr>
            <w:r>
              <w:rPr>
                <w:rFonts w:hint="eastAsia"/>
                <w:color w:val="000000"/>
              </w:rPr>
              <w:t>只</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DDDB44">
            <w:pPr>
              <w:pStyle w:val="10"/>
              <w:jc w:val="center"/>
              <w:rPr>
                <w:color w:val="000000"/>
              </w:rPr>
            </w:pPr>
            <w:r>
              <w:rPr>
                <w:color w:val="000000"/>
              </w:rPr>
              <w:t>4023140</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4097F01">
            <w:pPr>
              <w:pStyle w:val="10"/>
              <w:jc w:val="center"/>
              <w:rPr>
                <w:color w:val="000000"/>
              </w:rPr>
            </w:pPr>
            <w:r>
              <w:rPr>
                <w:color w:val="000000"/>
              </w:rPr>
              <w:t>8.7</w:t>
            </w:r>
          </w:p>
        </w:tc>
      </w:tr>
      <w:tr w14:paraId="08DB6FC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77D64E">
            <w:pPr>
              <w:ind w:left="420" w:leftChars="200" w:firstLine="420"/>
            </w:pPr>
            <w:r>
              <w:t>1.</w:t>
            </w:r>
            <w:r>
              <w:rPr>
                <w:rFonts w:hint="eastAsia"/>
              </w:rPr>
              <w:t>鸡</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8546C8">
            <w:pPr>
              <w:pStyle w:val="10"/>
              <w:jc w:val="center"/>
              <w:rPr>
                <w:color w:val="000000"/>
              </w:rPr>
            </w:pPr>
            <w:r>
              <w:rPr>
                <w:rFonts w:hint="eastAsia"/>
                <w:color w:val="000000"/>
              </w:rPr>
              <w:t>只</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B96A2D">
            <w:pPr>
              <w:pStyle w:val="10"/>
              <w:jc w:val="center"/>
              <w:rPr>
                <w:color w:val="000000"/>
              </w:rPr>
            </w:pPr>
            <w:r>
              <w:rPr>
                <w:color w:val="000000"/>
              </w:rPr>
              <w:t>1965239</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D73FDEE">
            <w:pPr>
              <w:pStyle w:val="10"/>
              <w:jc w:val="center"/>
              <w:rPr>
                <w:color w:val="000000"/>
              </w:rPr>
            </w:pPr>
            <w:r>
              <w:rPr>
                <w:color w:val="000000"/>
              </w:rPr>
              <w:t>8.7</w:t>
            </w:r>
          </w:p>
        </w:tc>
      </w:tr>
      <w:tr w14:paraId="491FEEC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24B466">
            <w:pPr>
              <w:ind w:left="420" w:leftChars="200" w:firstLine="420"/>
            </w:pPr>
            <w:r>
              <w:t>2.</w:t>
            </w:r>
            <w:r>
              <w:rPr>
                <w:rFonts w:hint="eastAsia"/>
              </w:rPr>
              <w:t>鸭</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C55661">
            <w:pPr>
              <w:pStyle w:val="10"/>
              <w:jc w:val="center"/>
              <w:rPr>
                <w:color w:val="000000"/>
              </w:rPr>
            </w:pPr>
            <w:r>
              <w:rPr>
                <w:color w:val="000000"/>
              </w:rPr>
              <w:t>只</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C5EC00">
            <w:pPr>
              <w:pStyle w:val="10"/>
              <w:jc w:val="center"/>
              <w:rPr>
                <w:color w:val="000000"/>
              </w:rPr>
            </w:pPr>
            <w:r>
              <w:rPr>
                <w:color w:val="000000"/>
              </w:rPr>
              <w:t>2039452</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C74BBC3">
            <w:pPr>
              <w:pStyle w:val="10"/>
              <w:jc w:val="center"/>
              <w:rPr>
                <w:color w:val="000000"/>
              </w:rPr>
            </w:pPr>
            <w:r>
              <w:rPr>
                <w:color w:val="000000"/>
              </w:rPr>
              <w:t>9.5</w:t>
            </w:r>
          </w:p>
        </w:tc>
      </w:tr>
      <w:tr w14:paraId="5BA6364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479E1E">
            <w:pPr>
              <w:ind w:left="420" w:leftChars="200" w:firstLine="420"/>
            </w:pPr>
            <w:r>
              <w:t>3.</w:t>
            </w:r>
            <w:r>
              <w:rPr>
                <w:rFonts w:hint="eastAsia"/>
              </w:rPr>
              <w:t>鹅</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30FACD">
            <w:pPr>
              <w:pStyle w:val="10"/>
              <w:jc w:val="center"/>
              <w:rPr>
                <w:color w:val="000000"/>
              </w:rPr>
            </w:pPr>
            <w:r>
              <w:rPr>
                <w:color w:val="000000"/>
              </w:rPr>
              <w:t>只</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698B73">
            <w:pPr>
              <w:pStyle w:val="10"/>
              <w:jc w:val="center"/>
              <w:rPr>
                <w:color w:val="000000"/>
              </w:rPr>
            </w:pPr>
            <w:r>
              <w:rPr>
                <w:color w:val="000000"/>
              </w:rPr>
              <w:t>18449</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BC35B72">
            <w:pPr>
              <w:pStyle w:val="10"/>
              <w:jc w:val="center"/>
              <w:rPr>
                <w:color w:val="000000"/>
              </w:rPr>
            </w:pPr>
            <w:r>
              <w:rPr>
                <w:color w:val="000000"/>
              </w:rPr>
              <w:t>-39.1</w:t>
            </w:r>
          </w:p>
        </w:tc>
      </w:tr>
      <w:tr w14:paraId="46E596B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7EF4DC">
            <w:pPr>
              <w:ind w:firstLine="420"/>
            </w:pPr>
            <w:r>
              <w:rPr>
                <w:rFonts w:hint="eastAsia"/>
              </w:rPr>
              <w:t>四、当年出栏肉猪</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AE7DF4">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205A42">
            <w:pPr>
              <w:pStyle w:val="10"/>
              <w:jc w:val="center"/>
              <w:rPr>
                <w:color w:val="000000"/>
              </w:rPr>
            </w:pPr>
            <w:r>
              <w:rPr>
                <w:color w:val="000000"/>
              </w:rPr>
              <w:t>292962</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BAA1AAE">
            <w:pPr>
              <w:pStyle w:val="10"/>
              <w:jc w:val="center"/>
              <w:rPr>
                <w:color w:val="000000"/>
              </w:rPr>
            </w:pPr>
            <w:r>
              <w:rPr>
                <w:color w:val="000000"/>
              </w:rPr>
              <w:t>14.3</w:t>
            </w:r>
          </w:p>
        </w:tc>
      </w:tr>
      <w:tr w14:paraId="61B0252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770BA0">
            <w:pPr>
              <w:ind w:left="420" w:leftChars="200" w:firstLine="420"/>
            </w:pPr>
            <w:r>
              <w:rPr>
                <w:rFonts w:hint="eastAsia"/>
              </w:rPr>
              <w:t>猪肉产量</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FC2EA2">
            <w:pPr>
              <w:pStyle w:val="10"/>
              <w:jc w:val="center"/>
              <w:rPr>
                <w:color w:val="000000"/>
              </w:rPr>
            </w:pPr>
            <w:r>
              <w:rPr>
                <w:rFonts w:hint="eastAsia"/>
                <w:color w:val="000000"/>
              </w:rPr>
              <w:t>吨</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5884DA">
            <w:pPr>
              <w:pStyle w:val="10"/>
              <w:jc w:val="center"/>
              <w:rPr>
                <w:color w:val="000000"/>
              </w:rPr>
            </w:pPr>
            <w:r>
              <w:rPr>
                <w:color w:val="000000"/>
              </w:rPr>
              <w:t>24675</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CF6CBC1">
            <w:pPr>
              <w:pStyle w:val="10"/>
              <w:jc w:val="center"/>
              <w:rPr>
                <w:color w:val="000000"/>
              </w:rPr>
            </w:pPr>
            <w:r>
              <w:rPr>
                <w:color w:val="000000"/>
              </w:rPr>
              <w:t>14.5</w:t>
            </w:r>
          </w:p>
        </w:tc>
      </w:tr>
      <w:tr w14:paraId="15F063C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0DD218">
            <w:pPr>
              <w:ind w:firstLine="420"/>
            </w:pPr>
            <w:r>
              <w:rPr>
                <w:rFonts w:hint="eastAsia"/>
              </w:rPr>
              <w:t>五、当年出售、自宰肉用牛</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A2FCA0">
            <w:pPr>
              <w:pStyle w:val="10"/>
              <w:jc w:val="center"/>
              <w:rPr>
                <w:color w:val="000000"/>
              </w:rPr>
            </w:pPr>
            <w:r>
              <w:rPr>
                <w:rFonts w:hint="eastAsia"/>
                <w:color w:val="000000"/>
              </w:rPr>
              <w:t>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16FFE0">
            <w:pPr>
              <w:pStyle w:val="10"/>
              <w:jc w:val="center"/>
              <w:rPr>
                <w:color w:val="000000"/>
              </w:rPr>
            </w:pPr>
            <w:r>
              <w:rPr>
                <w:color w:val="000000"/>
              </w:rPr>
              <w:t>4377</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B960E4F">
            <w:pPr>
              <w:pStyle w:val="10"/>
              <w:jc w:val="center"/>
              <w:rPr>
                <w:color w:val="000000"/>
              </w:rPr>
            </w:pPr>
            <w:r>
              <w:rPr>
                <w:color w:val="000000"/>
              </w:rPr>
              <w:t>5.6</w:t>
            </w:r>
          </w:p>
        </w:tc>
      </w:tr>
      <w:tr w14:paraId="7F53CB2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5619A0">
            <w:pPr>
              <w:ind w:left="420" w:leftChars="200" w:firstLine="420"/>
            </w:pPr>
            <w:r>
              <w:rPr>
                <w:rFonts w:hint="eastAsia"/>
              </w:rPr>
              <w:t>牛肉产量</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7B27E5">
            <w:pPr>
              <w:pStyle w:val="10"/>
              <w:jc w:val="center"/>
              <w:rPr>
                <w:color w:val="000000"/>
              </w:rPr>
            </w:pPr>
            <w:r>
              <w:rPr>
                <w:rFonts w:hint="eastAsia"/>
                <w:color w:val="000000"/>
              </w:rPr>
              <w:t>吨</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9DD3B5">
            <w:pPr>
              <w:pStyle w:val="10"/>
              <w:jc w:val="center"/>
              <w:rPr>
                <w:color w:val="000000"/>
              </w:rPr>
            </w:pPr>
            <w:r>
              <w:rPr>
                <w:color w:val="000000"/>
              </w:rPr>
              <w:t>531</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7924733">
            <w:pPr>
              <w:pStyle w:val="10"/>
              <w:jc w:val="center"/>
              <w:rPr>
                <w:color w:val="000000"/>
              </w:rPr>
            </w:pPr>
            <w:r>
              <w:rPr>
                <w:color w:val="000000"/>
              </w:rPr>
              <w:t>-14.2</w:t>
            </w:r>
          </w:p>
        </w:tc>
      </w:tr>
      <w:tr w14:paraId="4CD66D0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EF328F">
            <w:pPr>
              <w:ind w:firstLine="420"/>
            </w:pPr>
            <w:r>
              <w:rPr>
                <w:rFonts w:hint="eastAsia"/>
              </w:rPr>
              <w:t>六、当年出售、自宰三鸟只数</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B73FFD">
            <w:pPr>
              <w:pStyle w:val="10"/>
              <w:jc w:val="center"/>
              <w:rPr>
                <w:color w:val="000000"/>
              </w:rPr>
            </w:pPr>
            <w:r>
              <w:rPr>
                <w:rFonts w:hint="eastAsia"/>
                <w:color w:val="000000"/>
              </w:rPr>
              <w:t>只</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093EF6">
            <w:pPr>
              <w:pStyle w:val="10"/>
              <w:jc w:val="center"/>
              <w:rPr>
                <w:color w:val="000000"/>
              </w:rPr>
            </w:pPr>
            <w:r>
              <w:rPr>
                <w:color w:val="000000"/>
              </w:rPr>
              <w:t>2425697</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A8E9475">
            <w:pPr>
              <w:pStyle w:val="10"/>
              <w:jc w:val="center"/>
              <w:rPr>
                <w:color w:val="000000"/>
              </w:rPr>
            </w:pPr>
            <w:r>
              <w:rPr>
                <w:color w:val="000000"/>
              </w:rPr>
              <w:t>17.9</w:t>
            </w:r>
          </w:p>
        </w:tc>
      </w:tr>
      <w:tr w14:paraId="466B13C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E312D8">
            <w:pPr>
              <w:ind w:left="420" w:leftChars="200" w:firstLine="420"/>
            </w:pPr>
            <w:r>
              <w:t>1.</w:t>
            </w:r>
            <w:r>
              <w:rPr>
                <w:rFonts w:hint="eastAsia"/>
              </w:rPr>
              <w:t>鸡</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64679C">
            <w:pPr>
              <w:pStyle w:val="10"/>
              <w:jc w:val="center"/>
              <w:rPr>
                <w:color w:val="000000"/>
              </w:rPr>
            </w:pPr>
            <w:r>
              <w:rPr>
                <w:color w:val="000000"/>
              </w:rPr>
              <w:t>只</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4DACEF">
            <w:pPr>
              <w:pStyle w:val="10"/>
              <w:jc w:val="center"/>
              <w:rPr>
                <w:color w:val="000000"/>
              </w:rPr>
            </w:pPr>
            <w:r>
              <w:rPr>
                <w:color w:val="000000"/>
              </w:rPr>
              <w:t>1079035</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7ECA390">
            <w:pPr>
              <w:pStyle w:val="10"/>
              <w:jc w:val="center"/>
              <w:rPr>
                <w:color w:val="000000"/>
              </w:rPr>
            </w:pPr>
            <w:r>
              <w:rPr>
                <w:color w:val="000000"/>
              </w:rPr>
              <w:t>12.5</w:t>
            </w:r>
          </w:p>
        </w:tc>
      </w:tr>
      <w:tr w14:paraId="5498076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D431B7">
            <w:pPr>
              <w:ind w:left="420" w:leftChars="200" w:firstLine="420"/>
            </w:pPr>
            <w:r>
              <w:t>2.</w:t>
            </w:r>
            <w:r>
              <w:rPr>
                <w:rFonts w:hint="eastAsia"/>
              </w:rPr>
              <w:t>鸭</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0667CB">
            <w:pPr>
              <w:pStyle w:val="10"/>
              <w:jc w:val="center"/>
              <w:rPr>
                <w:color w:val="000000"/>
              </w:rPr>
            </w:pPr>
            <w:r>
              <w:rPr>
                <w:color w:val="000000"/>
              </w:rPr>
              <w:t>只</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70BD45">
            <w:pPr>
              <w:pStyle w:val="10"/>
              <w:jc w:val="center"/>
              <w:rPr>
                <w:color w:val="000000"/>
              </w:rPr>
            </w:pPr>
            <w:r>
              <w:rPr>
                <w:color w:val="000000"/>
              </w:rPr>
              <w:t>1327948</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1325E82">
            <w:pPr>
              <w:pStyle w:val="10"/>
              <w:jc w:val="center"/>
              <w:rPr>
                <w:color w:val="000000"/>
              </w:rPr>
            </w:pPr>
            <w:r>
              <w:rPr>
                <w:color w:val="000000"/>
              </w:rPr>
              <w:t>23.4</w:t>
            </w:r>
          </w:p>
        </w:tc>
      </w:tr>
      <w:tr w14:paraId="7762AA2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34FB48">
            <w:pPr>
              <w:ind w:left="420" w:leftChars="200" w:firstLine="420"/>
            </w:pPr>
            <w:r>
              <w:t>3.</w:t>
            </w:r>
            <w:r>
              <w:rPr>
                <w:rFonts w:hint="eastAsia"/>
              </w:rPr>
              <w:t>鹅</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4CCD6F">
            <w:pPr>
              <w:pStyle w:val="10"/>
              <w:jc w:val="center"/>
              <w:rPr>
                <w:color w:val="000000"/>
              </w:rPr>
            </w:pPr>
            <w:r>
              <w:rPr>
                <w:color w:val="000000"/>
              </w:rPr>
              <w:t>只</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C0899E">
            <w:pPr>
              <w:pStyle w:val="10"/>
              <w:jc w:val="center"/>
              <w:rPr>
                <w:color w:val="000000"/>
              </w:rPr>
            </w:pPr>
            <w:r>
              <w:rPr>
                <w:color w:val="000000"/>
              </w:rPr>
              <w:t>16772</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3DFD680">
            <w:pPr>
              <w:pStyle w:val="10"/>
              <w:jc w:val="center"/>
              <w:rPr>
                <w:color w:val="000000"/>
              </w:rPr>
            </w:pPr>
            <w:r>
              <w:rPr>
                <w:color w:val="000000"/>
              </w:rPr>
              <w:t>4.2</w:t>
            </w:r>
          </w:p>
        </w:tc>
      </w:tr>
      <w:tr w14:paraId="2DC186C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73E8DD">
            <w:pPr>
              <w:ind w:firstLine="420"/>
            </w:pPr>
            <w:r>
              <w:rPr>
                <w:rFonts w:hint="eastAsia"/>
              </w:rPr>
              <w:t>七、禽蛋产量</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68BD2B">
            <w:pPr>
              <w:pStyle w:val="10"/>
              <w:jc w:val="center"/>
              <w:rPr>
                <w:color w:val="000000"/>
              </w:rPr>
            </w:pPr>
            <w:r>
              <w:rPr>
                <w:rFonts w:hint="eastAsia"/>
                <w:color w:val="000000"/>
              </w:rPr>
              <w:t>吨</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F420E2">
            <w:pPr>
              <w:pStyle w:val="10"/>
              <w:jc w:val="center"/>
              <w:rPr>
                <w:color w:val="000000"/>
              </w:rPr>
            </w:pPr>
            <w:r>
              <w:rPr>
                <w:color w:val="000000"/>
              </w:rPr>
              <w:t>1640</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FCB0A64">
            <w:pPr>
              <w:pStyle w:val="10"/>
              <w:jc w:val="center"/>
              <w:rPr>
                <w:color w:val="000000"/>
              </w:rPr>
            </w:pPr>
            <w:r>
              <w:rPr>
                <w:color w:val="000000"/>
              </w:rPr>
              <w:t>13.5</w:t>
            </w:r>
          </w:p>
        </w:tc>
      </w:tr>
    </w:tbl>
    <w:p w14:paraId="056F4C5D">
      <w:pPr>
        <w:pStyle w:val="3"/>
      </w:pPr>
      <w:r>
        <w:rPr>
          <w:rFonts w:hint="eastAsia"/>
        </w:rPr>
        <w:t>林业生产情况</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649"/>
        <w:gridCol w:w="2149"/>
        <w:gridCol w:w="1825"/>
        <w:gridCol w:w="2149"/>
      </w:tblGrid>
      <w:tr w14:paraId="25366E9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8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787B4B">
            <w:pPr>
              <w:pStyle w:val="10"/>
              <w:jc w:val="center"/>
              <w:rPr>
                <w:b/>
                <w:bCs/>
                <w:color w:val="000000"/>
              </w:rPr>
            </w:pPr>
            <w:r>
              <w:rPr>
                <w:rFonts w:hint="eastAsia"/>
                <w:b/>
                <w:bCs/>
                <w:color w:val="000000"/>
              </w:rPr>
              <w:t>指标名称</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425593">
            <w:pPr>
              <w:pStyle w:val="10"/>
              <w:jc w:val="center"/>
              <w:rPr>
                <w:b/>
                <w:bCs/>
                <w:color w:val="000000"/>
              </w:rPr>
            </w:pPr>
            <w:r>
              <w:rPr>
                <w:rFonts w:hint="eastAsia"/>
                <w:b/>
                <w:bCs/>
                <w:color w:val="000000"/>
              </w:rPr>
              <w:t>计算单位</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0D73E4">
            <w:pPr>
              <w:pStyle w:val="10"/>
              <w:jc w:val="center"/>
              <w:rPr>
                <w:b/>
                <w:bCs/>
                <w:color w:val="000000"/>
              </w:rPr>
            </w:pPr>
            <w:r>
              <w:rPr>
                <w:b/>
                <w:bCs/>
                <w:color w:val="000000"/>
              </w:rPr>
              <w:t>1998</w:t>
            </w:r>
            <w:r>
              <w:rPr>
                <w:rFonts w:hint="eastAsia"/>
                <w:b/>
                <w:bCs/>
                <w:color w:val="000000"/>
              </w:rPr>
              <w:t>年</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FD7344D">
            <w:pPr>
              <w:pStyle w:val="10"/>
              <w:jc w:val="center"/>
              <w:rPr>
                <w:b/>
                <w:bCs/>
                <w:color w:val="000000"/>
              </w:rPr>
            </w:pPr>
            <w:r>
              <w:rPr>
                <w:rFonts w:hint="eastAsia"/>
                <w:b/>
                <w:bCs/>
                <w:color w:val="000000"/>
              </w:rPr>
              <w:t>比上年±％</w:t>
            </w:r>
          </w:p>
        </w:tc>
      </w:tr>
      <w:tr w14:paraId="45A1729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B11273">
            <w:pPr>
              <w:ind w:firstLine="420"/>
            </w:pPr>
            <w:r>
              <w:rPr>
                <w:rFonts w:hint="eastAsia"/>
              </w:rPr>
              <w:t>一、迹地更新而积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674F3E">
            <w:pPr>
              <w:pStyle w:val="10"/>
              <w:jc w:val="center"/>
              <w:rPr>
                <w:color w:val="000000"/>
              </w:rPr>
            </w:pPr>
            <w:r>
              <w:rPr>
                <w:rFonts w:hint="eastAsia"/>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A5FA3F">
            <w:pPr>
              <w:pStyle w:val="10"/>
              <w:jc w:val="center"/>
              <w:rPr>
                <w:color w:val="000000"/>
              </w:rPr>
            </w:pPr>
            <w:r>
              <w:rPr>
                <w:color w:val="000000"/>
              </w:rPr>
              <w:t>6281</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5E464A9">
            <w:pPr>
              <w:pStyle w:val="10"/>
              <w:jc w:val="center"/>
              <w:rPr>
                <w:color w:val="000000"/>
              </w:rPr>
            </w:pPr>
            <w:r>
              <w:rPr>
                <w:color w:val="000000"/>
              </w:rPr>
              <w:t>-15.1</w:t>
            </w:r>
          </w:p>
        </w:tc>
      </w:tr>
      <w:tr w14:paraId="4BD9C25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3A07C8">
            <w:pPr>
              <w:ind w:left="420" w:leftChars="200" w:firstLine="420"/>
            </w:pPr>
            <w:r>
              <w:rPr>
                <w:rFonts w:hint="eastAsia"/>
              </w:rPr>
              <w:t>其中：人工更新</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847DAD">
            <w:pPr>
              <w:pStyle w:val="10"/>
              <w:jc w:val="center"/>
              <w:rPr>
                <w:color w:val="000000"/>
              </w:rPr>
            </w:pPr>
            <w:r>
              <w:rPr>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E38B08">
            <w:pPr>
              <w:pStyle w:val="10"/>
              <w:jc w:val="center"/>
              <w:rPr>
                <w:color w:val="000000"/>
              </w:rPr>
            </w:pPr>
            <w:r>
              <w:rPr>
                <w:color w:val="000000"/>
              </w:rPr>
              <w:t>6281</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C1AD776">
            <w:pPr>
              <w:pStyle w:val="10"/>
              <w:jc w:val="center"/>
              <w:rPr>
                <w:color w:val="000000"/>
              </w:rPr>
            </w:pPr>
            <w:r>
              <w:rPr>
                <w:color w:val="000000"/>
              </w:rPr>
              <w:t>-15.1</w:t>
            </w:r>
          </w:p>
        </w:tc>
      </w:tr>
      <w:tr w14:paraId="57E68D3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3FCE9D">
            <w:pPr>
              <w:ind w:firstLine="420"/>
            </w:pPr>
            <w:r>
              <w:rPr>
                <w:rFonts w:hint="eastAsia"/>
              </w:rPr>
              <w:t>二、育苗面积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4E323A">
            <w:pPr>
              <w:pStyle w:val="10"/>
              <w:jc w:val="center"/>
              <w:rPr>
                <w:color w:val="000000"/>
              </w:rPr>
            </w:pPr>
            <w:r>
              <w:rPr>
                <w:rFonts w:hint="eastAsia"/>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BC6554">
            <w:pPr>
              <w:pStyle w:val="10"/>
              <w:jc w:val="center"/>
              <w:rPr>
                <w:color w:val="000000"/>
              </w:rPr>
            </w:pPr>
            <w:r>
              <w:rPr>
                <w:color w:val="000000"/>
              </w:rPr>
              <w:t>111</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532E409">
            <w:pPr>
              <w:pStyle w:val="10"/>
              <w:jc w:val="center"/>
              <w:rPr>
                <w:color w:val="000000"/>
              </w:rPr>
            </w:pPr>
            <w:r>
              <w:rPr>
                <w:color w:val="000000"/>
              </w:rPr>
              <w:t>-49.8</w:t>
            </w:r>
          </w:p>
        </w:tc>
      </w:tr>
      <w:tr w14:paraId="3F8FA1B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218C61">
            <w:pPr>
              <w:ind w:left="420" w:leftChars="200" w:firstLine="420"/>
            </w:pPr>
            <w:r>
              <w:rPr>
                <w:rFonts w:hint="eastAsia"/>
              </w:rPr>
              <w:t>其中：本年新育面积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200E2C">
            <w:pPr>
              <w:pStyle w:val="10"/>
              <w:jc w:val="center"/>
              <w:rPr>
                <w:color w:val="000000"/>
              </w:rPr>
            </w:pPr>
            <w:r>
              <w:rPr>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4B30A5">
            <w:pPr>
              <w:pStyle w:val="10"/>
              <w:jc w:val="center"/>
              <w:rPr>
                <w:color w:val="000000"/>
              </w:rPr>
            </w:pPr>
            <w:r>
              <w:rPr>
                <w:color w:val="000000"/>
              </w:rPr>
              <w:t>72</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4F00ADD">
            <w:pPr>
              <w:pStyle w:val="10"/>
              <w:jc w:val="center"/>
              <w:rPr>
                <w:color w:val="000000"/>
              </w:rPr>
            </w:pPr>
            <w:r>
              <w:rPr>
                <w:color w:val="000000"/>
              </w:rPr>
              <w:t>-64.2</w:t>
            </w:r>
          </w:p>
        </w:tc>
      </w:tr>
      <w:tr w14:paraId="2A1B870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5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737378">
            <w:pPr>
              <w:ind w:firstLine="420"/>
            </w:pPr>
            <w:r>
              <w:rPr>
                <w:rFonts w:hint="eastAsia"/>
              </w:rPr>
              <w:t>三、四旁植树</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EDC8E9">
            <w:pPr>
              <w:pStyle w:val="10"/>
              <w:jc w:val="center"/>
              <w:rPr>
                <w:color w:val="000000"/>
              </w:rPr>
            </w:pPr>
            <w:r>
              <w:rPr>
                <w:rFonts w:hint="eastAsia"/>
                <w:color w:val="000000"/>
              </w:rPr>
              <w:t>万株</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65A052">
            <w:pPr>
              <w:pStyle w:val="10"/>
              <w:jc w:val="center"/>
              <w:rPr>
                <w:color w:val="000000"/>
              </w:rPr>
            </w:pPr>
            <w:r>
              <w:rPr>
                <w:color w:val="000000"/>
              </w:rPr>
              <w:t>17.62</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064FDF3">
            <w:pPr>
              <w:pStyle w:val="10"/>
              <w:jc w:val="center"/>
              <w:rPr>
                <w:color w:val="000000"/>
              </w:rPr>
            </w:pPr>
            <w:r>
              <w:rPr>
                <w:color w:val="000000"/>
              </w:rPr>
              <w:t>-38.2</w:t>
            </w:r>
          </w:p>
        </w:tc>
      </w:tr>
      <w:tr w14:paraId="7648DE6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FD7920">
            <w:pPr>
              <w:ind w:left="420" w:leftChars="200" w:firstLine="420"/>
            </w:pPr>
            <w:r>
              <w:rPr>
                <w:rFonts w:hint="eastAsia"/>
              </w:rPr>
              <w:t>其中：义务植树</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71CA09">
            <w:pPr>
              <w:pStyle w:val="10"/>
              <w:jc w:val="center"/>
              <w:rPr>
                <w:color w:val="000000"/>
              </w:rPr>
            </w:pPr>
            <w:r>
              <w:rPr>
                <w:rFonts w:hint="eastAsia"/>
                <w:color w:val="000000"/>
              </w:rPr>
              <w:t>万株</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3F92F5">
            <w:pPr>
              <w:pStyle w:val="10"/>
              <w:jc w:val="center"/>
              <w:rPr>
                <w:color w:val="000000"/>
              </w:rPr>
            </w:pPr>
            <w:r>
              <w:rPr>
                <w:color w:val="000000"/>
              </w:rPr>
              <w:t>14.23</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CE0B889">
            <w:pPr>
              <w:pStyle w:val="10"/>
              <w:jc w:val="center"/>
              <w:rPr>
                <w:color w:val="000000"/>
              </w:rPr>
            </w:pPr>
            <w:r>
              <w:rPr>
                <w:color w:val="000000"/>
              </w:rPr>
              <w:t>-12.3</w:t>
            </w:r>
          </w:p>
        </w:tc>
      </w:tr>
      <w:tr w14:paraId="671E0C2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6C248A">
            <w:pPr>
              <w:ind w:firstLine="420"/>
            </w:pPr>
            <w:r>
              <w:rPr>
                <w:rFonts w:hint="eastAsia"/>
              </w:rPr>
              <w:t>四、种子采集量</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E3B031">
            <w:pPr>
              <w:pStyle w:val="10"/>
              <w:jc w:val="center"/>
              <w:rPr>
                <w:color w:val="000000"/>
              </w:rPr>
            </w:pPr>
            <w:r>
              <w:rPr>
                <w:rFonts w:hint="eastAsia"/>
                <w:color w:val="000000"/>
              </w:rPr>
              <w:t>吨</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8C66B2">
            <w:pPr>
              <w:pStyle w:val="10"/>
              <w:jc w:val="center"/>
              <w:rPr>
                <w:color w:val="000000"/>
              </w:rPr>
            </w:pP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7F93C3F">
            <w:pPr>
              <w:pStyle w:val="10"/>
              <w:jc w:val="center"/>
              <w:rPr>
                <w:color w:val="000000"/>
              </w:rPr>
            </w:pPr>
          </w:p>
        </w:tc>
      </w:tr>
      <w:tr w14:paraId="0B0429E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3C152D">
            <w:pPr>
              <w:ind w:firstLine="420"/>
            </w:pPr>
            <w:r>
              <w:rPr>
                <w:rFonts w:hint="eastAsia"/>
              </w:rPr>
              <w:t>五、现有封山育林面积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BE3684">
            <w:pPr>
              <w:pStyle w:val="10"/>
              <w:jc w:val="center"/>
              <w:rPr>
                <w:color w:val="000000"/>
              </w:rPr>
            </w:pPr>
            <w:r>
              <w:rPr>
                <w:rFonts w:hint="eastAsia"/>
                <w:color w:val="000000"/>
              </w:rPr>
              <w:t>万亩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EA215F">
            <w:pPr>
              <w:pStyle w:val="10"/>
              <w:jc w:val="center"/>
              <w:rPr>
                <w:color w:val="000000"/>
              </w:rPr>
            </w:pPr>
            <w:r>
              <w:rPr>
                <w:color w:val="000000"/>
              </w:rPr>
              <w:t>153.92</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B417170">
            <w:pPr>
              <w:pStyle w:val="10"/>
              <w:jc w:val="center"/>
              <w:rPr>
                <w:color w:val="000000"/>
              </w:rPr>
            </w:pPr>
            <w:r>
              <w:rPr>
                <w:color w:val="000000"/>
              </w:rPr>
              <w:t>-3.4</w:t>
            </w:r>
          </w:p>
        </w:tc>
      </w:tr>
      <w:tr w14:paraId="54FF56E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0BF94C">
            <w:pPr>
              <w:ind w:firstLine="420"/>
            </w:pPr>
            <w:r>
              <w:rPr>
                <w:rFonts w:hint="eastAsia"/>
              </w:rPr>
              <w:t>六、幼林抚育作业面积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84AFD8">
            <w:pPr>
              <w:pStyle w:val="10"/>
              <w:jc w:val="center"/>
              <w:rPr>
                <w:color w:val="000000"/>
              </w:rPr>
            </w:pPr>
            <w:r>
              <w:rPr>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51ACB9">
            <w:pPr>
              <w:pStyle w:val="10"/>
              <w:jc w:val="center"/>
              <w:rPr>
                <w:color w:val="000000"/>
              </w:rPr>
            </w:pPr>
            <w:r>
              <w:rPr>
                <w:color w:val="000000"/>
              </w:rPr>
              <w:t>198496</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99EA096">
            <w:pPr>
              <w:pStyle w:val="10"/>
              <w:jc w:val="center"/>
              <w:rPr>
                <w:color w:val="000000"/>
              </w:rPr>
            </w:pPr>
            <w:r>
              <w:rPr>
                <w:color w:val="000000"/>
              </w:rPr>
              <w:t>3.22</w:t>
            </w:r>
            <w:r>
              <w:rPr>
                <w:rFonts w:hint="eastAsia"/>
                <w:color w:val="000000"/>
              </w:rPr>
              <w:t>倍</w:t>
            </w:r>
          </w:p>
        </w:tc>
      </w:tr>
      <w:tr w14:paraId="017E78E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283505">
            <w:pPr>
              <w:ind w:firstLine="420"/>
            </w:pPr>
            <w:r>
              <w:rPr>
                <w:rFonts w:hint="eastAsia"/>
              </w:rPr>
              <w:t>七、幼林抚育实际面积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D3B5E6">
            <w:pPr>
              <w:pStyle w:val="10"/>
              <w:jc w:val="center"/>
              <w:rPr>
                <w:color w:val="000000"/>
              </w:rPr>
            </w:pPr>
            <w:r>
              <w:rPr>
                <w:rFonts w:hint="eastAsia"/>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04620A">
            <w:pPr>
              <w:pStyle w:val="10"/>
              <w:jc w:val="center"/>
              <w:rPr>
                <w:color w:val="000000"/>
              </w:rPr>
            </w:pPr>
            <w:r>
              <w:rPr>
                <w:color w:val="000000"/>
              </w:rPr>
              <w:t>99248</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175E9B0">
            <w:pPr>
              <w:pStyle w:val="10"/>
              <w:jc w:val="center"/>
              <w:rPr>
                <w:color w:val="000000"/>
              </w:rPr>
            </w:pPr>
            <w:r>
              <w:rPr>
                <w:color w:val="000000"/>
              </w:rPr>
              <w:t>1.95</w:t>
            </w:r>
            <w:r>
              <w:rPr>
                <w:rFonts w:hint="eastAsia"/>
                <w:color w:val="000000"/>
              </w:rPr>
              <w:t>倍</w:t>
            </w:r>
          </w:p>
        </w:tc>
      </w:tr>
      <w:tr w14:paraId="0D392CD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F6BBA8">
            <w:pPr>
              <w:ind w:firstLine="420"/>
            </w:pPr>
            <w:r>
              <w:rPr>
                <w:rFonts w:hint="eastAsia"/>
              </w:rPr>
              <w:t>八、成林抚育面积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20F0E0">
            <w:pPr>
              <w:pStyle w:val="10"/>
              <w:jc w:val="center"/>
              <w:rPr>
                <w:color w:val="000000"/>
              </w:rPr>
            </w:pPr>
            <w:r>
              <w:rPr>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CE46F2">
            <w:pPr>
              <w:pStyle w:val="10"/>
              <w:jc w:val="center"/>
              <w:rPr>
                <w:color w:val="000000"/>
              </w:rPr>
            </w:pPr>
            <w:r>
              <w:rPr>
                <w:color w:val="000000"/>
              </w:rPr>
              <w:t>637779</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CA6174B">
            <w:pPr>
              <w:pStyle w:val="10"/>
              <w:jc w:val="center"/>
              <w:rPr>
                <w:color w:val="000000"/>
              </w:rPr>
            </w:pPr>
            <w:r>
              <w:rPr>
                <w:color w:val="000000"/>
              </w:rPr>
              <w:t>76.6</w:t>
            </w:r>
          </w:p>
        </w:tc>
      </w:tr>
      <w:tr w14:paraId="09874D4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13FB87">
            <w:pPr>
              <w:ind w:firstLine="420"/>
            </w:pPr>
            <w:r>
              <w:rPr>
                <w:rFonts w:hint="eastAsia"/>
              </w:rPr>
              <w:t>九、低产林实际改造面积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D4AB9F">
            <w:pPr>
              <w:pStyle w:val="10"/>
              <w:jc w:val="center"/>
              <w:rPr>
                <w:color w:val="000000"/>
              </w:rPr>
            </w:pPr>
            <w:r>
              <w:rPr>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DEDAEC">
            <w:pPr>
              <w:pStyle w:val="10"/>
              <w:jc w:val="center"/>
              <w:rPr>
                <w:color w:val="000000"/>
              </w:rPr>
            </w:pPr>
            <w:r>
              <w:rPr>
                <w:color w:val="000000"/>
              </w:rPr>
              <w:t>745</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36FF641">
            <w:pPr>
              <w:pStyle w:val="10"/>
              <w:jc w:val="center"/>
              <w:rPr>
                <w:color w:val="000000"/>
              </w:rPr>
            </w:pPr>
            <w:r>
              <w:rPr>
                <w:color w:val="000000"/>
              </w:rPr>
              <w:t>-89.3</w:t>
            </w:r>
          </w:p>
        </w:tc>
      </w:tr>
      <w:tr w14:paraId="61AC911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5C805E">
            <w:pPr>
              <w:ind w:firstLine="420"/>
            </w:pPr>
            <w:r>
              <w:rPr>
                <w:rFonts w:hint="eastAsia"/>
              </w:rPr>
              <w:t>十、林产品产量</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A1DA33">
            <w:pPr>
              <w:pStyle w:val="10"/>
              <w:jc w:val="center"/>
              <w:rPr>
                <w:color w:val="000000"/>
              </w:rPr>
            </w:pP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30738E">
            <w:pPr>
              <w:pStyle w:val="10"/>
              <w:jc w:val="center"/>
              <w:rPr>
                <w:color w:val="000000"/>
              </w:rPr>
            </w:pP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903B916">
            <w:pPr>
              <w:pStyle w:val="10"/>
              <w:jc w:val="center"/>
              <w:rPr>
                <w:color w:val="000000"/>
              </w:rPr>
            </w:pPr>
          </w:p>
        </w:tc>
      </w:tr>
      <w:tr w14:paraId="1ED7D38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9207F9">
            <w:pPr>
              <w:ind w:left="420" w:leftChars="200" w:firstLine="420"/>
            </w:pPr>
            <w:r>
              <w:t>1.</w:t>
            </w:r>
            <w:r>
              <w:rPr>
                <w:rFonts w:hint="eastAsia"/>
              </w:rPr>
              <w:t>油茶籽</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9C94C6">
            <w:pPr>
              <w:pStyle w:val="10"/>
              <w:jc w:val="center"/>
              <w:rPr>
                <w:color w:val="000000"/>
              </w:rPr>
            </w:pPr>
            <w:r>
              <w:rPr>
                <w:rFonts w:hint="eastAsia"/>
                <w:color w:val="000000"/>
              </w:rPr>
              <w:t>吨</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40B258">
            <w:pPr>
              <w:pStyle w:val="10"/>
              <w:jc w:val="center"/>
              <w:rPr>
                <w:color w:val="000000"/>
              </w:rPr>
            </w:pPr>
            <w:r>
              <w:rPr>
                <w:color w:val="000000"/>
              </w:rPr>
              <w:t>937</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28CC81C">
            <w:pPr>
              <w:pStyle w:val="10"/>
              <w:jc w:val="center"/>
              <w:rPr>
                <w:color w:val="000000"/>
              </w:rPr>
            </w:pPr>
            <w:r>
              <w:rPr>
                <w:color w:val="000000"/>
              </w:rPr>
              <w:t>-14.8</w:t>
            </w:r>
          </w:p>
        </w:tc>
      </w:tr>
      <w:tr w14:paraId="2A35DCA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008816">
            <w:pPr>
              <w:ind w:left="420" w:leftChars="200" w:firstLine="420"/>
            </w:pPr>
            <w:r>
              <w:t>2.</w:t>
            </w:r>
            <w:r>
              <w:rPr>
                <w:rFonts w:hint="eastAsia"/>
              </w:rPr>
              <w:t>油桐子</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03F26A">
            <w:pPr>
              <w:pStyle w:val="10"/>
              <w:jc w:val="center"/>
              <w:rPr>
                <w:color w:val="000000"/>
              </w:rPr>
            </w:pPr>
            <w:r>
              <w:rPr>
                <w:rFonts w:hint="eastAsia"/>
                <w:color w:val="000000"/>
              </w:rPr>
              <w:t>吨</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133248">
            <w:pPr>
              <w:pStyle w:val="10"/>
              <w:jc w:val="center"/>
              <w:rPr>
                <w:color w:val="000000"/>
              </w:rPr>
            </w:pPr>
            <w:r>
              <w:rPr>
                <w:color w:val="000000"/>
              </w:rPr>
              <w:t>19</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2DEF850">
            <w:pPr>
              <w:pStyle w:val="10"/>
              <w:jc w:val="center"/>
              <w:rPr>
                <w:color w:val="000000"/>
              </w:rPr>
            </w:pPr>
            <w:r>
              <w:rPr>
                <w:color w:val="000000"/>
              </w:rPr>
              <w:t>-24.0</w:t>
            </w:r>
          </w:p>
        </w:tc>
      </w:tr>
      <w:tr w14:paraId="2257DD6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BEE8CD">
            <w:pPr>
              <w:ind w:left="420" w:leftChars="200" w:firstLine="420"/>
            </w:pPr>
            <w:r>
              <w:t>3.</w:t>
            </w:r>
            <w:r>
              <w:rPr>
                <w:rFonts w:hint="eastAsia"/>
              </w:rPr>
              <w:t>松脂</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2625AF">
            <w:pPr>
              <w:pStyle w:val="10"/>
              <w:jc w:val="center"/>
              <w:rPr>
                <w:color w:val="000000"/>
              </w:rPr>
            </w:pPr>
            <w:r>
              <w:rPr>
                <w:rFonts w:hint="eastAsia"/>
                <w:color w:val="000000"/>
              </w:rPr>
              <w:t>吨</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CF0B54">
            <w:pPr>
              <w:pStyle w:val="10"/>
              <w:jc w:val="center"/>
              <w:rPr>
                <w:color w:val="000000"/>
              </w:rPr>
            </w:pPr>
            <w:r>
              <w:rPr>
                <w:color w:val="000000"/>
              </w:rPr>
              <w:t>1816</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36135B9">
            <w:pPr>
              <w:pStyle w:val="10"/>
              <w:jc w:val="center"/>
              <w:rPr>
                <w:color w:val="000000"/>
              </w:rPr>
            </w:pPr>
            <w:r>
              <w:rPr>
                <w:color w:val="000000"/>
              </w:rPr>
              <w:t>-26.5</w:t>
            </w:r>
          </w:p>
        </w:tc>
      </w:tr>
      <w:tr w14:paraId="50ABFD8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604A9A">
            <w:pPr>
              <w:ind w:left="420" w:leftChars="200" w:firstLine="420"/>
            </w:pPr>
            <w:r>
              <w:t>4.</w:t>
            </w:r>
            <w:r>
              <w:rPr>
                <w:rFonts w:hint="eastAsia"/>
              </w:rPr>
              <w:t>竹笋于</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0AB2E6">
            <w:pPr>
              <w:pStyle w:val="10"/>
              <w:jc w:val="center"/>
              <w:rPr>
                <w:color w:val="000000"/>
              </w:rPr>
            </w:pPr>
            <w:r>
              <w:rPr>
                <w:rFonts w:hint="eastAsia"/>
                <w:color w:val="000000"/>
              </w:rPr>
              <w:t>吨</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CF75C3">
            <w:pPr>
              <w:pStyle w:val="10"/>
              <w:jc w:val="center"/>
              <w:rPr>
                <w:color w:val="000000"/>
              </w:rPr>
            </w:pPr>
            <w:r>
              <w:rPr>
                <w:color w:val="000000"/>
              </w:rPr>
              <w:t>50</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EC8045C">
            <w:pPr>
              <w:pStyle w:val="10"/>
              <w:jc w:val="center"/>
              <w:rPr>
                <w:color w:val="000000"/>
              </w:rPr>
            </w:pPr>
            <w:r>
              <w:rPr>
                <w:color w:val="000000"/>
              </w:rPr>
              <w:t>1.94</w:t>
            </w:r>
            <w:r>
              <w:rPr>
                <w:rFonts w:hint="eastAsia"/>
                <w:color w:val="000000"/>
              </w:rPr>
              <w:t>倍</w:t>
            </w:r>
          </w:p>
        </w:tc>
      </w:tr>
      <w:tr w14:paraId="4006B95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4E4DDF">
            <w:pPr>
              <w:ind w:firstLine="420"/>
            </w:pPr>
            <w:r>
              <w:rPr>
                <w:rFonts w:hint="eastAsia"/>
              </w:rPr>
              <w:t>十一、乡村及群众采伐的木材</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6DFEBF">
            <w:pPr>
              <w:pStyle w:val="10"/>
              <w:jc w:val="center"/>
              <w:rPr>
                <w:color w:val="000000"/>
              </w:rPr>
            </w:pPr>
            <w:r>
              <w:rPr>
                <w:rFonts w:hint="eastAsia"/>
                <w:color w:val="000000"/>
              </w:rPr>
              <w:t>立方米</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93B36A">
            <w:pPr>
              <w:pStyle w:val="10"/>
              <w:jc w:val="center"/>
              <w:rPr>
                <w:color w:val="000000"/>
              </w:rPr>
            </w:pPr>
            <w:r>
              <w:rPr>
                <w:color w:val="000000"/>
              </w:rPr>
              <w:t>21169</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D904E9A">
            <w:pPr>
              <w:pStyle w:val="10"/>
              <w:jc w:val="center"/>
              <w:rPr>
                <w:color w:val="000000"/>
              </w:rPr>
            </w:pPr>
            <w:r>
              <w:rPr>
                <w:color w:val="000000"/>
              </w:rPr>
              <w:t>-17.9</w:t>
            </w:r>
          </w:p>
        </w:tc>
      </w:tr>
      <w:tr w14:paraId="392F466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8331F7">
            <w:pPr>
              <w:ind w:left="420" w:leftChars="200" w:firstLine="420"/>
            </w:pPr>
            <w:r>
              <w:rPr>
                <w:rFonts w:hint="eastAsia"/>
              </w:rPr>
              <w:t>乡村及群众采伐的毛竹</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CAEC0D">
            <w:pPr>
              <w:pStyle w:val="10"/>
              <w:jc w:val="center"/>
              <w:rPr>
                <w:color w:val="000000"/>
              </w:rPr>
            </w:pPr>
            <w:r>
              <w:rPr>
                <w:rFonts w:hint="eastAsia"/>
                <w:color w:val="000000"/>
              </w:rPr>
              <w:t>万条</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DEBF72">
            <w:pPr>
              <w:pStyle w:val="10"/>
              <w:jc w:val="center"/>
              <w:rPr>
                <w:color w:val="000000"/>
              </w:rPr>
            </w:pPr>
            <w:r>
              <w:rPr>
                <w:color w:val="000000"/>
              </w:rPr>
              <w:t>83.51</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10B9CED">
            <w:pPr>
              <w:pStyle w:val="10"/>
              <w:jc w:val="center"/>
              <w:rPr>
                <w:color w:val="000000"/>
              </w:rPr>
            </w:pPr>
            <w:r>
              <w:rPr>
                <w:color w:val="000000"/>
              </w:rPr>
              <w:t>14.4</w:t>
            </w:r>
          </w:p>
        </w:tc>
      </w:tr>
      <w:tr w14:paraId="1911623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BD4AB6">
            <w:pPr>
              <w:ind w:firstLine="420"/>
            </w:pPr>
            <w:r>
              <w:rPr>
                <w:rFonts w:hint="eastAsia"/>
              </w:rPr>
              <w:t>附：</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3B7BA8">
            <w:pPr>
              <w:pStyle w:val="10"/>
              <w:jc w:val="center"/>
              <w:rPr>
                <w:color w:val="000000"/>
              </w:rPr>
            </w:pP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65FA98">
            <w:pPr>
              <w:pStyle w:val="10"/>
              <w:jc w:val="center"/>
              <w:rPr>
                <w:color w:val="000000"/>
              </w:rPr>
            </w:pP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F84B45E">
            <w:pPr>
              <w:pStyle w:val="10"/>
              <w:jc w:val="center"/>
              <w:rPr>
                <w:color w:val="000000"/>
              </w:rPr>
            </w:pPr>
          </w:p>
        </w:tc>
      </w:tr>
      <w:tr w14:paraId="2E5A427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1CBB3A">
            <w:pPr>
              <w:ind w:left="420" w:leftChars="200" w:firstLine="420"/>
            </w:pPr>
            <w:r>
              <w:t>1.</w:t>
            </w:r>
            <w:r>
              <w:rPr>
                <w:rFonts w:hint="eastAsia"/>
              </w:rPr>
              <w:t>白果面积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3FF231">
            <w:pPr>
              <w:pStyle w:val="10"/>
              <w:jc w:val="center"/>
              <w:rPr>
                <w:color w:val="000000"/>
              </w:rPr>
            </w:pPr>
            <w:r>
              <w:rPr>
                <w:rFonts w:hint="eastAsia"/>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A950E7">
            <w:pPr>
              <w:pStyle w:val="10"/>
              <w:jc w:val="center"/>
              <w:rPr>
                <w:color w:val="000000"/>
              </w:rPr>
            </w:pPr>
            <w:r>
              <w:rPr>
                <w:color w:val="000000"/>
              </w:rPr>
              <w:t>83535</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F777449">
            <w:pPr>
              <w:pStyle w:val="10"/>
              <w:jc w:val="center"/>
              <w:rPr>
                <w:color w:val="000000"/>
              </w:rPr>
            </w:pPr>
            <w:r>
              <w:rPr>
                <w:rFonts w:hint="eastAsia"/>
                <w:color w:val="000000"/>
              </w:rPr>
              <w:t>平</w:t>
            </w:r>
          </w:p>
        </w:tc>
      </w:tr>
      <w:tr w14:paraId="2D2992C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E96C1D">
            <w:pPr>
              <w:ind w:left="420" w:leftChars="200" w:firstLine="420"/>
            </w:pPr>
            <w:r>
              <w:t>2.</w:t>
            </w:r>
            <w:r>
              <w:rPr>
                <w:rFonts w:hint="eastAsia"/>
              </w:rPr>
              <w:t>毛竹面积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8A5A23">
            <w:pPr>
              <w:pStyle w:val="10"/>
              <w:jc w:val="center"/>
              <w:rPr>
                <w:color w:val="000000"/>
              </w:rPr>
            </w:pPr>
            <w:r>
              <w:rPr>
                <w:rFonts w:hint="eastAsia"/>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AE0D27">
            <w:pPr>
              <w:pStyle w:val="10"/>
              <w:jc w:val="center"/>
              <w:rPr>
                <w:color w:val="000000"/>
              </w:rPr>
            </w:pPr>
            <w:r>
              <w:rPr>
                <w:color w:val="000000"/>
              </w:rPr>
              <w:t>353093</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20EFB51">
            <w:pPr>
              <w:pStyle w:val="10"/>
              <w:jc w:val="center"/>
              <w:rPr>
                <w:color w:val="000000"/>
              </w:rPr>
            </w:pPr>
            <w:r>
              <w:rPr>
                <w:rFonts w:hint="eastAsia"/>
                <w:color w:val="000000"/>
              </w:rPr>
              <w:t>平</w:t>
            </w:r>
          </w:p>
        </w:tc>
      </w:tr>
      <w:tr w14:paraId="01A1725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D5955B">
            <w:pPr>
              <w:ind w:left="420" w:leftChars="200" w:firstLine="420"/>
            </w:pPr>
            <w:r>
              <w:t>3.</w:t>
            </w:r>
            <w:r>
              <w:rPr>
                <w:rFonts w:hint="eastAsia"/>
              </w:rPr>
              <w:t>松树面积</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29D6E1">
            <w:pPr>
              <w:pStyle w:val="10"/>
              <w:jc w:val="center"/>
              <w:rPr>
                <w:color w:val="000000"/>
              </w:rPr>
            </w:pPr>
            <w:r>
              <w:rPr>
                <w:rFonts w:hint="eastAsia"/>
                <w:color w:val="000000"/>
              </w:rPr>
              <w:t>亩</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97AE1B">
            <w:pPr>
              <w:pStyle w:val="10"/>
              <w:jc w:val="center"/>
              <w:rPr>
                <w:color w:val="000000"/>
              </w:rPr>
            </w:pPr>
            <w:r>
              <w:rPr>
                <w:color w:val="000000"/>
              </w:rPr>
              <w:t>855045</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352B7C7">
            <w:pPr>
              <w:pStyle w:val="10"/>
              <w:jc w:val="center"/>
              <w:rPr>
                <w:color w:val="000000"/>
              </w:rPr>
            </w:pPr>
            <w:r>
              <w:rPr>
                <w:rFonts w:hint="eastAsia"/>
                <w:color w:val="000000"/>
              </w:rPr>
              <w:t>平</w:t>
            </w:r>
          </w:p>
        </w:tc>
      </w:tr>
    </w:tbl>
    <w:p w14:paraId="3D07E185">
      <w:pPr>
        <w:pStyle w:val="3"/>
      </w:pPr>
      <w:r>
        <w:rPr>
          <w:rFonts w:hint="eastAsia"/>
        </w:rPr>
        <w:t>各镇主要经济指标</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2389"/>
        <w:gridCol w:w="2497"/>
        <w:gridCol w:w="2149"/>
        <w:gridCol w:w="2737"/>
      </w:tblGrid>
      <w:tr w14:paraId="78651AD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2D06D8">
            <w:pPr>
              <w:pStyle w:val="10"/>
              <w:jc w:val="center"/>
              <w:rPr>
                <w:b/>
                <w:bCs/>
                <w:color w:val="000000"/>
              </w:rPr>
            </w:pPr>
            <w:r>
              <w:rPr>
                <w:rFonts w:hint="eastAsia"/>
                <w:b/>
                <w:bCs/>
                <w:color w:val="000000"/>
              </w:rPr>
              <w:t>单位名称</w:t>
            </w: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48ADA7">
            <w:pPr>
              <w:pStyle w:val="10"/>
              <w:jc w:val="center"/>
              <w:rPr>
                <w:b/>
                <w:bCs/>
                <w:color w:val="000000"/>
              </w:rPr>
            </w:pPr>
            <w:r>
              <w:rPr>
                <w:rFonts w:hint="eastAsia"/>
                <w:b/>
                <w:bCs/>
                <w:color w:val="000000"/>
              </w:rPr>
              <w:t>经济总收入（万元）</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18D4D8">
            <w:pPr>
              <w:pStyle w:val="10"/>
              <w:jc w:val="center"/>
              <w:rPr>
                <w:b/>
                <w:bCs/>
                <w:color w:val="000000"/>
              </w:rPr>
            </w:pPr>
            <w:r>
              <w:rPr>
                <w:rFonts w:hint="eastAsia"/>
                <w:b/>
                <w:bCs/>
                <w:color w:val="000000"/>
              </w:rPr>
              <w:t>耕地面积（亩）</w:t>
            </w:r>
          </w:p>
        </w:tc>
        <w:tc>
          <w:tcPr>
            <w:tcW w:w="1400"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4F82FD7">
            <w:pPr>
              <w:pStyle w:val="10"/>
              <w:jc w:val="center"/>
              <w:rPr>
                <w:b/>
                <w:bCs/>
                <w:color w:val="000000"/>
              </w:rPr>
            </w:pPr>
            <w:r>
              <w:rPr>
                <w:rFonts w:hint="eastAsia"/>
                <w:b/>
                <w:bCs/>
                <w:color w:val="000000"/>
              </w:rPr>
              <w:t>农村人均纯收入（元）</w:t>
            </w:r>
          </w:p>
        </w:tc>
      </w:tr>
      <w:tr w14:paraId="36BFCAB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B3CDC7">
            <w:pPr>
              <w:pStyle w:val="10"/>
              <w:jc w:val="center"/>
              <w:rPr>
                <w:color w:val="000000"/>
              </w:rPr>
            </w:pPr>
            <w:r>
              <w:rPr>
                <w:rFonts w:hint="eastAsia"/>
                <w:color w:val="000000"/>
              </w:rPr>
              <w:t>合计</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718E4D">
            <w:pPr>
              <w:pStyle w:val="10"/>
              <w:jc w:val="center"/>
              <w:rPr>
                <w:color w:val="000000"/>
              </w:rPr>
            </w:pPr>
            <w:r>
              <w:rPr>
                <w:color w:val="000000"/>
              </w:rPr>
              <w:t>267151</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09B58A">
            <w:pPr>
              <w:pStyle w:val="10"/>
              <w:jc w:val="center"/>
              <w:rPr>
                <w:color w:val="000000"/>
              </w:rPr>
            </w:pPr>
            <w:r>
              <w:rPr>
                <w:color w:val="000000"/>
              </w:rPr>
              <w:t>438730</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0B11933">
            <w:pPr>
              <w:pStyle w:val="10"/>
              <w:jc w:val="center"/>
              <w:rPr>
                <w:color w:val="000000"/>
              </w:rPr>
            </w:pPr>
            <w:r>
              <w:rPr>
                <w:color w:val="000000"/>
              </w:rPr>
              <w:t>3400</w:t>
            </w:r>
          </w:p>
        </w:tc>
      </w:tr>
      <w:tr w14:paraId="7D82D1C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E75DA9">
            <w:pPr>
              <w:pStyle w:val="10"/>
              <w:jc w:val="center"/>
              <w:rPr>
                <w:color w:val="000000"/>
              </w:rPr>
            </w:pPr>
            <w:r>
              <w:rPr>
                <w:rFonts w:hint="eastAsia"/>
                <w:color w:val="000000"/>
              </w:rPr>
              <w:t>乌迳</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F6E3DD">
            <w:pPr>
              <w:pStyle w:val="10"/>
              <w:jc w:val="center"/>
              <w:rPr>
                <w:color w:val="000000"/>
              </w:rPr>
            </w:pPr>
            <w:r>
              <w:rPr>
                <w:color w:val="000000"/>
              </w:rPr>
              <w:t>21580</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4702C4">
            <w:pPr>
              <w:pStyle w:val="10"/>
              <w:jc w:val="center"/>
              <w:rPr>
                <w:color w:val="000000"/>
              </w:rPr>
            </w:pPr>
            <w:r>
              <w:rPr>
                <w:color w:val="000000"/>
              </w:rPr>
              <w:t>38147</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73B9185">
            <w:pPr>
              <w:pStyle w:val="10"/>
              <w:jc w:val="center"/>
              <w:rPr>
                <w:color w:val="000000"/>
              </w:rPr>
            </w:pPr>
            <w:r>
              <w:rPr>
                <w:color w:val="000000"/>
              </w:rPr>
              <w:t>3387</w:t>
            </w:r>
          </w:p>
        </w:tc>
      </w:tr>
      <w:tr w14:paraId="39473A5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872296">
            <w:pPr>
              <w:pStyle w:val="10"/>
              <w:jc w:val="center"/>
              <w:rPr>
                <w:color w:val="000000"/>
              </w:rPr>
            </w:pPr>
            <w:r>
              <w:rPr>
                <w:rFonts w:hint="eastAsia"/>
                <w:color w:val="000000"/>
              </w:rPr>
              <w:t>孔江</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B60C8A">
            <w:pPr>
              <w:pStyle w:val="10"/>
              <w:jc w:val="center"/>
              <w:rPr>
                <w:color w:val="000000"/>
              </w:rPr>
            </w:pPr>
            <w:r>
              <w:rPr>
                <w:color w:val="000000"/>
              </w:rPr>
              <w:t>4600</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B52C57">
            <w:pPr>
              <w:pStyle w:val="10"/>
              <w:jc w:val="center"/>
              <w:rPr>
                <w:color w:val="000000"/>
              </w:rPr>
            </w:pPr>
            <w:r>
              <w:rPr>
                <w:color w:val="000000"/>
              </w:rPr>
              <w:t>10260</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204628E">
            <w:pPr>
              <w:pStyle w:val="10"/>
              <w:jc w:val="center"/>
              <w:rPr>
                <w:color w:val="000000"/>
              </w:rPr>
            </w:pPr>
            <w:r>
              <w:rPr>
                <w:color w:val="000000"/>
              </w:rPr>
              <w:t>3087</w:t>
            </w:r>
          </w:p>
        </w:tc>
      </w:tr>
      <w:tr w14:paraId="166B738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0C9609">
            <w:pPr>
              <w:pStyle w:val="10"/>
              <w:jc w:val="center"/>
              <w:rPr>
                <w:color w:val="000000"/>
              </w:rPr>
            </w:pPr>
            <w:r>
              <w:rPr>
                <w:rFonts w:hint="eastAsia"/>
                <w:color w:val="000000"/>
              </w:rPr>
              <w:t>新龙</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0EDF5F">
            <w:pPr>
              <w:pStyle w:val="10"/>
              <w:jc w:val="center"/>
              <w:rPr>
                <w:color w:val="000000"/>
              </w:rPr>
            </w:pPr>
            <w:r>
              <w:rPr>
                <w:color w:val="000000"/>
              </w:rPr>
              <w:t>5692</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CEB202">
            <w:pPr>
              <w:pStyle w:val="10"/>
              <w:jc w:val="center"/>
              <w:rPr>
                <w:color w:val="000000"/>
              </w:rPr>
            </w:pPr>
            <w:r>
              <w:rPr>
                <w:color w:val="000000"/>
              </w:rPr>
              <w:t>16829</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8E40BD7">
            <w:pPr>
              <w:pStyle w:val="10"/>
              <w:jc w:val="center"/>
              <w:rPr>
                <w:color w:val="000000"/>
              </w:rPr>
            </w:pPr>
            <w:r>
              <w:rPr>
                <w:color w:val="000000"/>
              </w:rPr>
              <w:t>3321</w:t>
            </w:r>
          </w:p>
        </w:tc>
      </w:tr>
      <w:tr w14:paraId="2C30A3A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33886A">
            <w:pPr>
              <w:pStyle w:val="10"/>
              <w:jc w:val="center"/>
              <w:rPr>
                <w:color w:val="000000"/>
              </w:rPr>
            </w:pPr>
            <w:r>
              <w:rPr>
                <w:rFonts w:hint="eastAsia"/>
                <w:color w:val="000000"/>
              </w:rPr>
              <w:t>界址</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703CF8">
            <w:pPr>
              <w:pStyle w:val="10"/>
              <w:jc w:val="center"/>
              <w:rPr>
                <w:color w:val="000000"/>
              </w:rPr>
            </w:pPr>
            <w:r>
              <w:rPr>
                <w:color w:val="000000"/>
              </w:rPr>
              <w:t>5594</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C4631B">
            <w:pPr>
              <w:pStyle w:val="10"/>
              <w:jc w:val="center"/>
              <w:rPr>
                <w:color w:val="000000"/>
              </w:rPr>
            </w:pPr>
            <w:r>
              <w:rPr>
                <w:color w:val="000000"/>
              </w:rPr>
              <w:t>10414</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DA1FD5A">
            <w:pPr>
              <w:pStyle w:val="10"/>
              <w:jc w:val="center"/>
              <w:rPr>
                <w:color w:val="000000"/>
              </w:rPr>
            </w:pPr>
            <w:r>
              <w:rPr>
                <w:color w:val="000000"/>
              </w:rPr>
              <w:t>2930</w:t>
            </w:r>
          </w:p>
        </w:tc>
      </w:tr>
      <w:tr w14:paraId="08B5747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2AA8E7">
            <w:pPr>
              <w:pStyle w:val="10"/>
              <w:jc w:val="center"/>
              <w:rPr>
                <w:color w:val="000000"/>
              </w:rPr>
            </w:pPr>
            <w:r>
              <w:rPr>
                <w:rFonts w:hint="eastAsia"/>
                <w:color w:val="000000"/>
              </w:rPr>
              <w:t>坪田</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B69384">
            <w:pPr>
              <w:pStyle w:val="10"/>
              <w:jc w:val="center"/>
              <w:rPr>
                <w:color w:val="000000"/>
              </w:rPr>
            </w:pPr>
            <w:r>
              <w:rPr>
                <w:color w:val="000000"/>
              </w:rPr>
              <w:t>4463</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80B662">
            <w:pPr>
              <w:pStyle w:val="10"/>
              <w:jc w:val="center"/>
              <w:rPr>
                <w:color w:val="000000"/>
              </w:rPr>
            </w:pPr>
            <w:r>
              <w:rPr>
                <w:color w:val="000000"/>
              </w:rPr>
              <w:t>9855</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B13404D">
            <w:pPr>
              <w:pStyle w:val="10"/>
              <w:jc w:val="center"/>
              <w:rPr>
                <w:color w:val="000000"/>
              </w:rPr>
            </w:pPr>
            <w:r>
              <w:rPr>
                <w:color w:val="000000"/>
              </w:rPr>
              <w:t>3332</w:t>
            </w:r>
          </w:p>
        </w:tc>
      </w:tr>
      <w:tr w14:paraId="3B2B7EC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25D26C">
            <w:pPr>
              <w:pStyle w:val="10"/>
              <w:jc w:val="center"/>
              <w:rPr>
                <w:color w:val="000000"/>
              </w:rPr>
            </w:pPr>
            <w:r>
              <w:rPr>
                <w:rFonts w:hint="eastAsia"/>
                <w:color w:val="000000"/>
              </w:rPr>
              <w:t>黄坑</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875A1D">
            <w:pPr>
              <w:pStyle w:val="10"/>
              <w:jc w:val="center"/>
              <w:rPr>
                <w:color w:val="000000"/>
              </w:rPr>
            </w:pPr>
            <w:r>
              <w:rPr>
                <w:color w:val="000000"/>
              </w:rPr>
              <w:t>24917</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3606D7">
            <w:pPr>
              <w:pStyle w:val="10"/>
              <w:jc w:val="center"/>
              <w:rPr>
                <w:color w:val="000000"/>
              </w:rPr>
            </w:pPr>
            <w:r>
              <w:rPr>
                <w:color w:val="000000"/>
              </w:rPr>
              <w:t>31217</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C722A9D">
            <w:pPr>
              <w:pStyle w:val="10"/>
              <w:jc w:val="center"/>
              <w:rPr>
                <w:color w:val="000000"/>
              </w:rPr>
            </w:pPr>
            <w:r>
              <w:rPr>
                <w:color w:val="000000"/>
              </w:rPr>
              <w:t>3398</w:t>
            </w:r>
          </w:p>
        </w:tc>
      </w:tr>
      <w:tr w14:paraId="549D09E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D3EE94">
            <w:pPr>
              <w:pStyle w:val="10"/>
              <w:jc w:val="center"/>
              <w:rPr>
                <w:color w:val="000000"/>
              </w:rPr>
            </w:pPr>
            <w:r>
              <w:rPr>
                <w:rFonts w:hint="eastAsia"/>
                <w:color w:val="000000"/>
              </w:rPr>
              <w:t>邓坊</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B4FF6E">
            <w:pPr>
              <w:pStyle w:val="10"/>
              <w:jc w:val="center"/>
              <w:rPr>
                <w:color w:val="000000"/>
              </w:rPr>
            </w:pPr>
            <w:r>
              <w:rPr>
                <w:color w:val="000000"/>
              </w:rPr>
              <w:t>10825</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08363F">
            <w:pPr>
              <w:pStyle w:val="10"/>
              <w:jc w:val="center"/>
              <w:rPr>
                <w:color w:val="000000"/>
              </w:rPr>
            </w:pPr>
            <w:r>
              <w:rPr>
                <w:color w:val="000000"/>
              </w:rPr>
              <w:t>13432</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F996AE3">
            <w:pPr>
              <w:pStyle w:val="10"/>
              <w:jc w:val="center"/>
              <w:rPr>
                <w:color w:val="000000"/>
              </w:rPr>
            </w:pPr>
            <w:r>
              <w:rPr>
                <w:color w:val="000000"/>
              </w:rPr>
              <w:t>3670</w:t>
            </w:r>
          </w:p>
        </w:tc>
      </w:tr>
      <w:tr w14:paraId="16871C3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9A5F36">
            <w:pPr>
              <w:pStyle w:val="10"/>
              <w:jc w:val="center"/>
              <w:rPr>
                <w:color w:val="000000"/>
              </w:rPr>
            </w:pPr>
            <w:r>
              <w:rPr>
                <w:rFonts w:hint="eastAsia"/>
                <w:color w:val="000000"/>
              </w:rPr>
              <w:t>油山</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60B963">
            <w:pPr>
              <w:pStyle w:val="10"/>
              <w:jc w:val="center"/>
              <w:rPr>
                <w:color w:val="000000"/>
              </w:rPr>
            </w:pPr>
            <w:r>
              <w:rPr>
                <w:color w:val="000000"/>
              </w:rPr>
              <w:t>5050</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85E39B">
            <w:pPr>
              <w:pStyle w:val="10"/>
              <w:jc w:val="center"/>
              <w:rPr>
                <w:color w:val="000000"/>
              </w:rPr>
            </w:pPr>
            <w:r>
              <w:rPr>
                <w:color w:val="000000"/>
              </w:rPr>
              <w:t>16476</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053F962">
            <w:pPr>
              <w:pStyle w:val="10"/>
              <w:jc w:val="center"/>
              <w:rPr>
                <w:color w:val="000000"/>
              </w:rPr>
            </w:pPr>
            <w:r>
              <w:rPr>
                <w:color w:val="000000"/>
              </w:rPr>
              <w:t>2755</w:t>
            </w:r>
          </w:p>
        </w:tc>
      </w:tr>
      <w:tr w14:paraId="747195E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54E9C8">
            <w:pPr>
              <w:pStyle w:val="10"/>
              <w:jc w:val="center"/>
              <w:rPr>
                <w:color w:val="000000"/>
              </w:rPr>
            </w:pPr>
            <w:r>
              <w:rPr>
                <w:rFonts w:hint="eastAsia"/>
                <w:color w:val="000000"/>
              </w:rPr>
              <w:t>大塘</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1EDF81">
            <w:pPr>
              <w:pStyle w:val="10"/>
              <w:jc w:val="center"/>
              <w:rPr>
                <w:color w:val="000000"/>
              </w:rPr>
            </w:pPr>
            <w:r>
              <w:rPr>
                <w:color w:val="000000"/>
              </w:rPr>
              <w:t>10852</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01B24B">
            <w:pPr>
              <w:pStyle w:val="10"/>
              <w:jc w:val="center"/>
              <w:rPr>
                <w:color w:val="000000"/>
              </w:rPr>
            </w:pPr>
            <w:r>
              <w:rPr>
                <w:color w:val="000000"/>
              </w:rPr>
              <w:t>25003</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66C0D39">
            <w:pPr>
              <w:pStyle w:val="10"/>
              <w:jc w:val="center"/>
              <w:rPr>
                <w:color w:val="000000"/>
              </w:rPr>
            </w:pPr>
            <w:r>
              <w:rPr>
                <w:color w:val="000000"/>
              </w:rPr>
              <w:t>3242</w:t>
            </w:r>
          </w:p>
        </w:tc>
      </w:tr>
      <w:tr w14:paraId="4E1C186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E3C4A5">
            <w:pPr>
              <w:pStyle w:val="10"/>
              <w:jc w:val="center"/>
              <w:rPr>
                <w:color w:val="000000"/>
              </w:rPr>
            </w:pPr>
            <w:r>
              <w:rPr>
                <w:rFonts w:hint="eastAsia"/>
                <w:color w:val="000000"/>
              </w:rPr>
              <w:t>南亩</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0959A8">
            <w:pPr>
              <w:pStyle w:val="10"/>
              <w:jc w:val="center"/>
              <w:rPr>
                <w:color w:val="000000"/>
              </w:rPr>
            </w:pPr>
            <w:r>
              <w:rPr>
                <w:color w:val="000000"/>
              </w:rPr>
              <w:t>9218</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A214AF">
            <w:pPr>
              <w:pStyle w:val="10"/>
              <w:jc w:val="center"/>
              <w:rPr>
                <w:color w:val="000000"/>
              </w:rPr>
            </w:pPr>
            <w:r>
              <w:rPr>
                <w:color w:val="000000"/>
              </w:rPr>
              <w:t>13567</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7E166AD">
            <w:pPr>
              <w:pStyle w:val="10"/>
              <w:jc w:val="center"/>
              <w:rPr>
                <w:color w:val="000000"/>
              </w:rPr>
            </w:pPr>
            <w:r>
              <w:rPr>
                <w:color w:val="000000"/>
              </w:rPr>
              <w:t>3325</w:t>
            </w:r>
          </w:p>
        </w:tc>
      </w:tr>
      <w:tr w14:paraId="6CE01D4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25BA04">
            <w:pPr>
              <w:pStyle w:val="10"/>
              <w:jc w:val="center"/>
              <w:rPr>
                <w:color w:val="000000"/>
              </w:rPr>
            </w:pPr>
            <w:r>
              <w:rPr>
                <w:rFonts w:hint="eastAsia"/>
                <w:color w:val="000000"/>
              </w:rPr>
              <w:t>水口</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D85FDB">
            <w:pPr>
              <w:pStyle w:val="10"/>
              <w:jc w:val="center"/>
              <w:rPr>
                <w:color w:val="000000"/>
              </w:rPr>
            </w:pPr>
            <w:r>
              <w:rPr>
                <w:color w:val="000000"/>
              </w:rPr>
              <w:t>12179</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51B109">
            <w:pPr>
              <w:pStyle w:val="10"/>
              <w:jc w:val="center"/>
              <w:rPr>
                <w:color w:val="000000"/>
              </w:rPr>
            </w:pPr>
            <w:r>
              <w:rPr>
                <w:color w:val="000000"/>
              </w:rPr>
              <w:t>26910</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BA0554E">
            <w:pPr>
              <w:pStyle w:val="10"/>
              <w:jc w:val="center"/>
              <w:rPr>
                <w:color w:val="000000"/>
              </w:rPr>
            </w:pPr>
            <w:r>
              <w:rPr>
                <w:color w:val="000000"/>
              </w:rPr>
              <w:t>3365</w:t>
            </w:r>
          </w:p>
        </w:tc>
      </w:tr>
      <w:tr w14:paraId="27F3D30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3117DF">
            <w:pPr>
              <w:pStyle w:val="10"/>
              <w:jc w:val="center"/>
              <w:rPr>
                <w:color w:val="000000"/>
              </w:rPr>
            </w:pPr>
            <w:r>
              <w:rPr>
                <w:rFonts w:hint="eastAsia"/>
                <w:color w:val="000000"/>
              </w:rPr>
              <w:t>江头</w:t>
            </w: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E9D677">
            <w:pPr>
              <w:pStyle w:val="10"/>
              <w:jc w:val="center"/>
              <w:rPr>
                <w:color w:val="000000"/>
              </w:rPr>
            </w:pPr>
            <w:r>
              <w:rPr>
                <w:color w:val="000000"/>
              </w:rPr>
              <w:t>6408</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0D6B18">
            <w:pPr>
              <w:pStyle w:val="10"/>
              <w:jc w:val="center"/>
              <w:rPr>
                <w:color w:val="000000"/>
              </w:rPr>
            </w:pPr>
            <w:r>
              <w:rPr>
                <w:color w:val="000000"/>
              </w:rPr>
              <w:t>14334</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B415132">
            <w:pPr>
              <w:pStyle w:val="10"/>
              <w:jc w:val="center"/>
              <w:rPr>
                <w:color w:val="000000"/>
              </w:rPr>
            </w:pPr>
            <w:r>
              <w:rPr>
                <w:color w:val="000000"/>
              </w:rPr>
              <w:t>3266</w:t>
            </w:r>
          </w:p>
        </w:tc>
      </w:tr>
      <w:tr w14:paraId="2104C8D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3AFF31">
            <w:pPr>
              <w:pStyle w:val="10"/>
              <w:jc w:val="center"/>
              <w:rPr>
                <w:color w:val="000000"/>
              </w:rPr>
            </w:pPr>
            <w:r>
              <w:rPr>
                <w:rFonts w:hint="eastAsia"/>
                <w:color w:val="000000"/>
              </w:rPr>
              <w:t>湖口</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7D2B05">
            <w:pPr>
              <w:pStyle w:val="10"/>
              <w:jc w:val="center"/>
              <w:rPr>
                <w:color w:val="000000"/>
              </w:rPr>
            </w:pPr>
            <w:r>
              <w:rPr>
                <w:color w:val="000000"/>
              </w:rPr>
              <w:t>21952</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1F04C5">
            <w:pPr>
              <w:pStyle w:val="10"/>
              <w:jc w:val="center"/>
              <w:rPr>
                <w:color w:val="000000"/>
              </w:rPr>
            </w:pPr>
            <w:r>
              <w:rPr>
                <w:color w:val="000000"/>
              </w:rPr>
              <w:t>36840</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CEA3C14">
            <w:pPr>
              <w:pStyle w:val="10"/>
              <w:jc w:val="center"/>
              <w:rPr>
                <w:color w:val="000000"/>
              </w:rPr>
            </w:pPr>
            <w:r>
              <w:rPr>
                <w:color w:val="000000"/>
              </w:rPr>
              <w:t>3418</w:t>
            </w:r>
          </w:p>
        </w:tc>
      </w:tr>
      <w:tr w14:paraId="100A989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D6A938">
            <w:pPr>
              <w:pStyle w:val="10"/>
              <w:jc w:val="center"/>
              <w:rPr>
                <w:color w:val="000000"/>
              </w:rPr>
            </w:pPr>
            <w:r>
              <w:rPr>
                <w:rFonts w:hint="eastAsia"/>
                <w:color w:val="000000"/>
              </w:rPr>
              <w:t>珠玑</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7A2F86">
            <w:pPr>
              <w:pStyle w:val="10"/>
              <w:jc w:val="center"/>
              <w:rPr>
                <w:color w:val="000000"/>
              </w:rPr>
            </w:pPr>
            <w:r>
              <w:rPr>
                <w:color w:val="000000"/>
              </w:rPr>
              <w:t>17210</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604A66">
            <w:pPr>
              <w:pStyle w:val="10"/>
              <w:jc w:val="center"/>
              <w:rPr>
                <w:color w:val="000000"/>
              </w:rPr>
            </w:pPr>
            <w:r>
              <w:rPr>
                <w:color w:val="000000"/>
              </w:rPr>
              <w:t>26633</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C62CA68">
            <w:pPr>
              <w:pStyle w:val="10"/>
              <w:jc w:val="center"/>
              <w:rPr>
                <w:color w:val="000000"/>
              </w:rPr>
            </w:pPr>
            <w:r>
              <w:rPr>
                <w:color w:val="000000"/>
              </w:rPr>
              <w:t>3417</w:t>
            </w:r>
          </w:p>
        </w:tc>
      </w:tr>
      <w:tr w14:paraId="7B404AC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173529">
            <w:pPr>
              <w:pStyle w:val="10"/>
              <w:jc w:val="center"/>
              <w:rPr>
                <w:color w:val="000000"/>
              </w:rPr>
            </w:pPr>
            <w:r>
              <w:rPr>
                <w:rFonts w:hint="eastAsia"/>
                <w:color w:val="000000"/>
              </w:rPr>
              <w:t>梅岭</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D54B6B">
            <w:pPr>
              <w:pStyle w:val="10"/>
              <w:jc w:val="center"/>
              <w:rPr>
                <w:color w:val="000000"/>
              </w:rPr>
            </w:pPr>
            <w:r>
              <w:rPr>
                <w:color w:val="000000"/>
              </w:rPr>
              <w:t>4519</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3C12DF">
            <w:pPr>
              <w:pStyle w:val="10"/>
              <w:jc w:val="center"/>
              <w:rPr>
                <w:color w:val="000000"/>
              </w:rPr>
            </w:pPr>
            <w:r>
              <w:rPr>
                <w:color w:val="000000"/>
              </w:rPr>
              <w:t>6397</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098F393">
            <w:pPr>
              <w:pStyle w:val="10"/>
              <w:jc w:val="center"/>
              <w:rPr>
                <w:color w:val="000000"/>
              </w:rPr>
            </w:pPr>
            <w:r>
              <w:rPr>
                <w:color w:val="000000"/>
              </w:rPr>
              <w:t>3336</w:t>
            </w:r>
          </w:p>
        </w:tc>
      </w:tr>
      <w:tr w14:paraId="6CCC704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AB304F">
            <w:pPr>
              <w:pStyle w:val="10"/>
              <w:jc w:val="center"/>
              <w:rPr>
                <w:color w:val="000000"/>
              </w:rPr>
            </w:pPr>
            <w:r>
              <w:rPr>
                <w:rFonts w:hint="eastAsia"/>
                <w:color w:val="000000"/>
              </w:rPr>
              <w:t>主田</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BF89B4">
            <w:pPr>
              <w:pStyle w:val="10"/>
              <w:jc w:val="center"/>
              <w:rPr>
                <w:color w:val="000000"/>
              </w:rPr>
            </w:pPr>
            <w:r>
              <w:rPr>
                <w:color w:val="000000"/>
              </w:rPr>
              <w:t>8998</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C05374">
            <w:pPr>
              <w:pStyle w:val="10"/>
              <w:jc w:val="center"/>
              <w:rPr>
                <w:color w:val="000000"/>
              </w:rPr>
            </w:pPr>
            <w:r>
              <w:rPr>
                <w:color w:val="000000"/>
              </w:rPr>
              <w:t>18768</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8590364">
            <w:pPr>
              <w:pStyle w:val="10"/>
              <w:jc w:val="center"/>
              <w:rPr>
                <w:color w:val="000000"/>
              </w:rPr>
            </w:pPr>
            <w:r>
              <w:rPr>
                <w:color w:val="000000"/>
              </w:rPr>
              <w:t>3666</w:t>
            </w:r>
          </w:p>
        </w:tc>
      </w:tr>
      <w:tr w14:paraId="322A187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25CEC0">
            <w:pPr>
              <w:pStyle w:val="10"/>
              <w:jc w:val="center"/>
              <w:rPr>
                <w:color w:val="000000"/>
              </w:rPr>
            </w:pPr>
            <w:r>
              <w:rPr>
                <w:rFonts w:hint="eastAsia"/>
                <w:color w:val="000000"/>
              </w:rPr>
              <w:t>古市</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2984D0">
            <w:pPr>
              <w:pStyle w:val="10"/>
              <w:jc w:val="center"/>
              <w:rPr>
                <w:color w:val="000000"/>
              </w:rPr>
            </w:pPr>
            <w:r>
              <w:rPr>
                <w:color w:val="000000"/>
              </w:rPr>
              <w:t>13413</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5B5CD9">
            <w:pPr>
              <w:pStyle w:val="10"/>
              <w:jc w:val="center"/>
              <w:rPr>
                <w:color w:val="000000"/>
              </w:rPr>
            </w:pPr>
            <w:r>
              <w:rPr>
                <w:color w:val="000000"/>
              </w:rPr>
              <w:t>25454</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14F28B2">
            <w:pPr>
              <w:pStyle w:val="10"/>
              <w:jc w:val="center"/>
              <w:rPr>
                <w:color w:val="000000"/>
              </w:rPr>
            </w:pPr>
            <w:r>
              <w:rPr>
                <w:color w:val="000000"/>
              </w:rPr>
              <w:t>3660</w:t>
            </w:r>
          </w:p>
        </w:tc>
      </w:tr>
      <w:tr w14:paraId="10A1C74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BA8355">
            <w:pPr>
              <w:pStyle w:val="10"/>
              <w:jc w:val="center"/>
              <w:rPr>
                <w:color w:val="000000"/>
              </w:rPr>
            </w:pPr>
            <w:r>
              <w:rPr>
                <w:rFonts w:hint="eastAsia"/>
                <w:color w:val="000000"/>
              </w:rPr>
              <w:t>黎口</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CFD728">
            <w:pPr>
              <w:pStyle w:val="10"/>
              <w:jc w:val="center"/>
              <w:rPr>
                <w:color w:val="000000"/>
              </w:rPr>
            </w:pPr>
            <w:r>
              <w:rPr>
                <w:color w:val="000000"/>
              </w:rPr>
              <w:t>15179</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4B2AA0">
            <w:pPr>
              <w:pStyle w:val="10"/>
              <w:jc w:val="center"/>
              <w:rPr>
                <w:color w:val="000000"/>
              </w:rPr>
            </w:pPr>
            <w:r>
              <w:rPr>
                <w:color w:val="000000"/>
              </w:rPr>
              <w:t>25584</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6058F73">
            <w:pPr>
              <w:pStyle w:val="10"/>
              <w:jc w:val="center"/>
              <w:rPr>
                <w:color w:val="000000"/>
              </w:rPr>
            </w:pPr>
            <w:r>
              <w:rPr>
                <w:color w:val="000000"/>
              </w:rPr>
              <w:t>3410</w:t>
            </w:r>
          </w:p>
        </w:tc>
      </w:tr>
      <w:tr w14:paraId="42BD07A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84E715">
            <w:pPr>
              <w:pStyle w:val="10"/>
              <w:jc w:val="center"/>
              <w:rPr>
                <w:color w:val="000000"/>
              </w:rPr>
            </w:pPr>
            <w:r>
              <w:rPr>
                <w:rFonts w:hint="eastAsia"/>
                <w:color w:val="000000"/>
              </w:rPr>
              <w:t>全安</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9F041F">
            <w:pPr>
              <w:pStyle w:val="10"/>
              <w:jc w:val="center"/>
              <w:rPr>
                <w:color w:val="000000"/>
              </w:rPr>
            </w:pPr>
            <w:r>
              <w:rPr>
                <w:color w:val="000000"/>
              </w:rPr>
              <w:t>14114</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C5667E">
            <w:pPr>
              <w:pStyle w:val="10"/>
              <w:jc w:val="center"/>
              <w:rPr>
                <w:color w:val="000000"/>
              </w:rPr>
            </w:pPr>
            <w:r>
              <w:rPr>
                <w:color w:val="000000"/>
              </w:rPr>
              <w:t>25804</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489C9F8">
            <w:pPr>
              <w:pStyle w:val="10"/>
              <w:jc w:val="center"/>
              <w:rPr>
                <w:color w:val="000000"/>
              </w:rPr>
            </w:pPr>
            <w:r>
              <w:rPr>
                <w:color w:val="000000"/>
              </w:rPr>
              <w:t>3634</w:t>
            </w:r>
          </w:p>
        </w:tc>
      </w:tr>
      <w:tr w14:paraId="5FD3F8B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080E25">
            <w:pPr>
              <w:pStyle w:val="10"/>
              <w:jc w:val="center"/>
              <w:rPr>
                <w:color w:val="000000"/>
              </w:rPr>
            </w:pPr>
            <w:r>
              <w:rPr>
                <w:rFonts w:hint="eastAsia"/>
                <w:color w:val="000000"/>
              </w:rPr>
              <w:t>苍石</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AD47A2">
            <w:pPr>
              <w:pStyle w:val="10"/>
              <w:jc w:val="center"/>
              <w:rPr>
                <w:color w:val="000000"/>
              </w:rPr>
            </w:pPr>
            <w:r>
              <w:rPr>
                <w:color w:val="000000"/>
              </w:rPr>
              <w:t>1913</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790A94">
            <w:pPr>
              <w:pStyle w:val="10"/>
              <w:jc w:val="center"/>
              <w:rPr>
                <w:color w:val="000000"/>
              </w:rPr>
            </w:pPr>
            <w:r>
              <w:rPr>
                <w:color w:val="000000"/>
              </w:rPr>
              <w:t>4504</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03A3C0A">
            <w:pPr>
              <w:pStyle w:val="10"/>
              <w:jc w:val="center"/>
              <w:rPr>
                <w:color w:val="000000"/>
              </w:rPr>
            </w:pPr>
            <w:r>
              <w:rPr>
                <w:color w:val="000000"/>
              </w:rPr>
              <w:t>3385</w:t>
            </w:r>
          </w:p>
        </w:tc>
      </w:tr>
      <w:tr w14:paraId="6CD562F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8FC611">
            <w:pPr>
              <w:pStyle w:val="10"/>
              <w:jc w:val="center"/>
              <w:rPr>
                <w:color w:val="000000"/>
              </w:rPr>
            </w:pPr>
            <w:r>
              <w:rPr>
                <w:rFonts w:hint="eastAsia"/>
                <w:color w:val="000000"/>
              </w:rPr>
              <w:t>百顺</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BEF193">
            <w:pPr>
              <w:pStyle w:val="10"/>
              <w:jc w:val="center"/>
              <w:rPr>
                <w:color w:val="000000"/>
              </w:rPr>
            </w:pPr>
            <w:r>
              <w:rPr>
                <w:color w:val="000000"/>
              </w:rPr>
              <w:t>4843</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148BDA">
            <w:pPr>
              <w:pStyle w:val="10"/>
              <w:jc w:val="center"/>
              <w:rPr>
                <w:color w:val="000000"/>
              </w:rPr>
            </w:pPr>
            <w:r>
              <w:rPr>
                <w:color w:val="000000"/>
              </w:rPr>
              <w:t>13578</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09B816B">
            <w:pPr>
              <w:pStyle w:val="10"/>
              <w:jc w:val="center"/>
              <w:rPr>
                <w:color w:val="000000"/>
              </w:rPr>
            </w:pPr>
            <w:r>
              <w:rPr>
                <w:color w:val="000000"/>
              </w:rPr>
              <w:t>3167</w:t>
            </w:r>
          </w:p>
        </w:tc>
      </w:tr>
      <w:tr w14:paraId="0B0A736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2BE188">
            <w:pPr>
              <w:pStyle w:val="10"/>
              <w:jc w:val="center"/>
              <w:rPr>
                <w:color w:val="000000"/>
              </w:rPr>
            </w:pPr>
            <w:r>
              <w:rPr>
                <w:rFonts w:hint="eastAsia"/>
                <w:color w:val="000000"/>
              </w:rPr>
              <w:t>澜河</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0A1150">
            <w:pPr>
              <w:pStyle w:val="10"/>
              <w:jc w:val="center"/>
              <w:rPr>
                <w:color w:val="000000"/>
              </w:rPr>
            </w:pPr>
            <w:r>
              <w:rPr>
                <w:color w:val="000000"/>
              </w:rPr>
              <w:t>17042</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6E231A">
            <w:pPr>
              <w:pStyle w:val="10"/>
              <w:jc w:val="center"/>
              <w:rPr>
                <w:color w:val="000000"/>
              </w:rPr>
            </w:pPr>
            <w:r>
              <w:rPr>
                <w:color w:val="000000"/>
              </w:rPr>
              <w:t>8373</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4CB0988">
            <w:pPr>
              <w:pStyle w:val="10"/>
              <w:jc w:val="center"/>
              <w:rPr>
                <w:color w:val="000000"/>
              </w:rPr>
            </w:pPr>
            <w:r>
              <w:rPr>
                <w:color w:val="000000"/>
              </w:rPr>
              <w:t>3742</w:t>
            </w:r>
          </w:p>
        </w:tc>
      </w:tr>
      <w:tr w14:paraId="2035A7B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17942E">
            <w:pPr>
              <w:pStyle w:val="10"/>
              <w:jc w:val="center"/>
              <w:rPr>
                <w:color w:val="000000"/>
              </w:rPr>
            </w:pPr>
            <w:r>
              <w:rPr>
                <w:rFonts w:hint="eastAsia"/>
                <w:color w:val="000000"/>
              </w:rPr>
              <w:t>帽子峰</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7B7042">
            <w:pPr>
              <w:pStyle w:val="10"/>
              <w:jc w:val="center"/>
              <w:rPr>
                <w:color w:val="000000"/>
              </w:rPr>
            </w:pPr>
            <w:r>
              <w:rPr>
                <w:color w:val="000000"/>
              </w:rPr>
              <w:t>4691</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B2E2E8">
            <w:pPr>
              <w:pStyle w:val="10"/>
              <w:jc w:val="center"/>
              <w:rPr>
                <w:color w:val="000000"/>
              </w:rPr>
            </w:pPr>
            <w:r>
              <w:rPr>
                <w:color w:val="000000"/>
              </w:rPr>
              <w:t>12144</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8AFC63A">
            <w:pPr>
              <w:pStyle w:val="10"/>
              <w:jc w:val="center"/>
              <w:rPr>
                <w:color w:val="000000"/>
              </w:rPr>
            </w:pPr>
            <w:r>
              <w:rPr>
                <w:color w:val="000000"/>
              </w:rPr>
              <w:t>3439</w:t>
            </w:r>
          </w:p>
        </w:tc>
      </w:tr>
      <w:tr w14:paraId="7903876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A172E6">
            <w:pPr>
              <w:pStyle w:val="10"/>
              <w:jc w:val="center"/>
              <w:rPr>
                <w:color w:val="000000"/>
              </w:rPr>
            </w:pPr>
            <w:r>
              <w:rPr>
                <w:rFonts w:hint="eastAsia"/>
                <w:color w:val="000000"/>
              </w:rPr>
              <w:t>雄州镇</w:t>
            </w:r>
          </w:p>
        </w:tc>
        <w:tc>
          <w:tcPr>
            <w:tcW w:w="12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FD0FEB">
            <w:pPr>
              <w:pStyle w:val="10"/>
              <w:jc w:val="center"/>
              <w:rPr>
                <w:color w:val="000000"/>
              </w:rPr>
            </w:pPr>
            <w:r>
              <w:rPr>
                <w:color w:val="000000"/>
              </w:rPr>
              <w:t>21899</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6E78F8">
            <w:pPr>
              <w:pStyle w:val="10"/>
              <w:jc w:val="center"/>
              <w:rPr>
                <w:color w:val="000000"/>
              </w:rPr>
            </w:pPr>
            <w:r>
              <w:rPr>
                <w:color w:val="000000"/>
              </w:rPr>
              <w:t>8007</w:t>
            </w:r>
          </w:p>
        </w:tc>
        <w:tc>
          <w:tcPr>
            <w:tcW w:w="140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50A947C">
            <w:pPr>
              <w:pStyle w:val="10"/>
              <w:jc w:val="center"/>
              <w:rPr>
                <w:color w:val="000000"/>
              </w:rPr>
            </w:pPr>
            <w:r>
              <w:rPr>
                <w:color w:val="000000"/>
              </w:rPr>
              <w:t>4001</w:t>
            </w:r>
          </w:p>
        </w:tc>
      </w:tr>
    </w:tbl>
    <w:p w14:paraId="6EBD19F6">
      <w:pPr>
        <w:pStyle w:val="3"/>
      </w:pPr>
      <w:r>
        <w:t>分镇农业总产值</w:t>
      </w:r>
    </w:p>
    <w:p w14:paraId="35B4F570">
      <w:pPr>
        <w:ind w:firstLine="420"/>
        <w:jc w:val="right"/>
      </w:pPr>
      <w:r>
        <w:t>计算单位：万元</w:t>
      </w:r>
    </w:p>
    <w:tbl>
      <w:tblPr>
        <w:tblStyle w:val="7"/>
        <w:tblW w:w="4999"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062"/>
        <w:gridCol w:w="2280"/>
        <w:gridCol w:w="2390"/>
        <w:gridCol w:w="2042"/>
      </w:tblGrid>
      <w:tr w14:paraId="4885F6B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vMerge w:val="restar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892175">
            <w:pPr>
              <w:pStyle w:val="10"/>
              <w:jc w:val="center"/>
              <w:rPr>
                <w:b/>
                <w:bCs/>
                <w:color w:val="000000"/>
              </w:rPr>
            </w:pPr>
            <w:r>
              <w:rPr>
                <w:rFonts w:hint="eastAsia"/>
                <w:b/>
                <w:bCs/>
                <w:color w:val="000000"/>
              </w:rPr>
              <w:t>单位名称</w:t>
            </w:r>
          </w:p>
        </w:tc>
        <w:tc>
          <w:tcPr>
            <w:tcW w:w="2388"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B88208">
            <w:pPr>
              <w:pStyle w:val="10"/>
              <w:jc w:val="center"/>
              <w:rPr>
                <w:b/>
                <w:bCs/>
                <w:color w:val="000000"/>
              </w:rPr>
            </w:pPr>
            <w:r>
              <w:rPr>
                <w:rFonts w:hint="eastAsia"/>
                <w:b/>
                <w:bCs/>
                <w:color w:val="000000"/>
              </w:rPr>
              <w:t>农业总产值</w:t>
            </w:r>
            <w:r>
              <w:rPr>
                <w:b/>
                <w:bCs/>
                <w:color w:val="000000"/>
              </w:rPr>
              <w:t>(90</w:t>
            </w:r>
            <w:r>
              <w:rPr>
                <w:rFonts w:hint="eastAsia"/>
                <w:b/>
                <w:bCs/>
                <w:color w:val="000000"/>
              </w:rPr>
              <w:t>年不价）</w:t>
            </w:r>
          </w:p>
        </w:tc>
        <w:tc>
          <w:tcPr>
            <w:tcW w:w="1044" w:type="pct"/>
            <w:vMerge w:val="restar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9FCFC96">
            <w:pPr>
              <w:pStyle w:val="10"/>
              <w:jc w:val="center"/>
              <w:rPr>
                <w:b/>
                <w:bCs/>
                <w:color w:val="000000"/>
              </w:rPr>
            </w:pPr>
            <w:r>
              <w:rPr>
                <w:rFonts w:hint="eastAsia"/>
                <w:b/>
                <w:bCs/>
                <w:color w:val="000000"/>
              </w:rPr>
              <w:t>农（业当年总产价）值</w:t>
            </w:r>
          </w:p>
        </w:tc>
      </w:tr>
      <w:tr w14:paraId="02B349C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566" w:type="pct"/>
            <w:vMerge w:val="continue"/>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10A71D">
            <w:pPr>
              <w:pStyle w:val="10"/>
              <w:jc w:val="center"/>
              <w:rPr>
                <w:color w:val="000000"/>
              </w:rPr>
            </w:pP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732379">
            <w:pPr>
              <w:pStyle w:val="10"/>
              <w:jc w:val="center"/>
              <w:rPr>
                <w:b/>
                <w:bCs/>
                <w:color w:val="000000"/>
              </w:rPr>
            </w:pPr>
            <w:r>
              <w:rPr>
                <w:b/>
                <w:bCs/>
                <w:color w:val="000000"/>
              </w:rPr>
              <w:t>1998</w:t>
            </w:r>
            <w:r>
              <w:rPr>
                <w:rFonts w:hint="eastAsia"/>
                <w:b/>
                <w:bCs/>
                <w:color w:val="000000"/>
              </w:rPr>
              <w:t>年</w:t>
            </w:r>
          </w:p>
        </w:tc>
        <w:tc>
          <w:tcPr>
            <w:tcW w:w="12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72ACD9">
            <w:pPr>
              <w:pStyle w:val="10"/>
              <w:jc w:val="center"/>
              <w:rPr>
                <w:b/>
                <w:bCs/>
                <w:color w:val="000000"/>
              </w:rPr>
            </w:pPr>
            <w:r>
              <w:rPr>
                <w:rFonts w:hint="eastAsia"/>
                <w:b/>
                <w:bCs/>
                <w:color w:val="000000"/>
              </w:rPr>
              <w:t>比上年±％</w:t>
            </w:r>
          </w:p>
        </w:tc>
        <w:tc>
          <w:tcPr>
            <w:tcW w:w="1044" w:type="pct"/>
            <w:vMerge w:val="continue"/>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DEE174E">
            <w:pPr>
              <w:pStyle w:val="10"/>
              <w:jc w:val="center"/>
              <w:rPr>
                <w:color w:val="000000"/>
              </w:rPr>
            </w:pPr>
          </w:p>
        </w:tc>
      </w:tr>
      <w:tr w14:paraId="2C1E4AD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2430AD">
            <w:pPr>
              <w:pStyle w:val="10"/>
              <w:jc w:val="center"/>
              <w:rPr>
                <w:color w:val="000000"/>
              </w:rPr>
            </w:pPr>
            <w:r>
              <w:rPr>
                <w:rFonts w:hint="eastAsia"/>
                <w:color w:val="000000"/>
              </w:rPr>
              <w:t>合计</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7A195B">
            <w:pPr>
              <w:pStyle w:val="10"/>
              <w:jc w:val="center"/>
              <w:rPr>
                <w:color w:val="000000"/>
              </w:rPr>
            </w:pPr>
            <w:r>
              <w:rPr>
                <w:color w:val="000000"/>
              </w:rPr>
              <w:t>66626</w:t>
            </w:r>
          </w:p>
        </w:tc>
        <w:tc>
          <w:tcPr>
            <w:tcW w:w="12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4698B2">
            <w:pPr>
              <w:pStyle w:val="10"/>
              <w:jc w:val="center"/>
              <w:rPr>
                <w:color w:val="000000"/>
              </w:rPr>
            </w:pPr>
            <w:r>
              <w:rPr>
                <w:color w:val="000000"/>
              </w:rPr>
              <w:t>5.3</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218486A">
            <w:pPr>
              <w:pStyle w:val="10"/>
              <w:jc w:val="center"/>
              <w:rPr>
                <w:color w:val="000000"/>
              </w:rPr>
            </w:pPr>
            <w:r>
              <w:rPr>
                <w:color w:val="000000"/>
              </w:rPr>
              <w:t>130726</w:t>
            </w:r>
          </w:p>
        </w:tc>
      </w:tr>
      <w:tr w14:paraId="4F5251A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45604E">
            <w:pPr>
              <w:pStyle w:val="10"/>
              <w:jc w:val="center"/>
              <w:rPr>
                <w:color w:val="000000"/>
              </w:rPr>
            </w:pPr>
            <w:r>
              <w:rPr>
                <w:rFonts w:hint="eastAsia"/>
                <w:color w:val="000000"/>
              </w:rPr>
              <w:t>乌迳</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8EE1A3">
            <w:pPr>
              <w:pStyle w:val="10"/>
              <w:jc w:val="center"/>
              <w:rPr>
                <w:color w:val="000000"/>
              </w:rPr>
            </w:pPr>
            <w:r>
              <w:rPr>
                <w:color w:val="000000"/>
              </w:rPr>
              <w:t>4525</w:t>
            </w:r>
          </w:p>
        </w:tc>
        <w:tc>
          <w:tcPr>
            <w:tcW w:w="12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810570">
            <w:pPr>
              <w:pStyle w:val="10"/>
              <w:jc w:val="center"/>
              <w:rPr>
                <w:color w:val="000000"/>
              </w:rPr>
            </w:pPr>
            <w:r>
              <w:rPr>
                <w:color w:val="000000"/>
              </w:rPr>
              <w:t>8.6</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1D9D26B">
            <w:pPr>
              <w:pStyle w:val="10"/>
              <w:jc w:val="center"/>
              <w:rPr>
                <w:color w:val="000000"/>
              </w:rPr>
            </w:pPr>
            <w:r>
              <w:rPr>
                <w:color w:val="000000"/>
              </w:rPr>
              <w:t>9029</w:t>
            </w:r>
          </w:p>
        </w:tc>
      </w:tr>
      <w:tr w14:paraId="6B7E07A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B245A2">
            <w:pPr>
              <w:pStyle w:val="10"/>
              <w:jc w:val="center"/>
              <w:rPr>
                <w:color w:val="000000"/>
              </w:rPr>
            </w:pPr>
            <w:r>
              <w:rPr>
                <w:rFonts w:hint="eastAsia"/>
                <w:color w:val="000000"/>
              </w:rPr>
              <w:t>孔江</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26D810">
            <w:pPr>
              <w:pStyle w:val="10"/>
              <w:jc w:val="center"/>
              <w:rPr>
                <w:color w:val="000000"/>
              </w:rPr>
            </w:pPr>
            <w:r>
              <w:rPr>
                <w:color w:val="000000"/>
              </w:rPr>
              <w:t>1716</w:t>
            </w:r>
          </w:p>
        </w:tc>
        <w:tc>
          <w:tcPr>
            <w:tcW w:w="12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31980F">
            <w:pPr>
              <w:pStyle w:val="10"/>
              <w:jc w:val="center"/>
              <w:rPr>
                <w:color w:val="000000"/>
              </w:rPr>
            </w:pPr>
            <w:r>
              <w:rPr>
                <w:color w:val="000000"/>
              </w:rPr>
              <w:t>14.6</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0BF4F09">
            <w:pPr>
              <w:pStyle w:val="10"/>
              <w:jc w:val="center"/>
              <w:rPr>
                <w:color w:val="000000"/>
              </w:rPr>
            </w:pPr>
            <w:r>
              <w:rPr>
                <w:color w:val="000000"/>
              </w:rPr>
              <w:t>3273</w:t>
            </w:r>
          </w:p>
        </w:tc>
      </w:tr>
      <w:tr w14:paraId="4215B76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AE6728">
            <w:pPr>
              <w:pStyle w:val="10"/>
              <w:jc w:val="center"/>
              <w:rPr>
                <w:color w:val="000000"/>
              </w:rPr>
            </w:pPr>
            <w:r>
              <w:rPr>
                <w:rFonts w:hint="eastAsia"/>
                <w:color w:val="000000"/>
              </w:rPr>
              <w:t>新龙</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C4A39F">
            <w:pPr>
              <w:pStyle w:val="10"/>
              <w:jc w:val="center"/>
              <w:rPr>
                <w:color w:val="000000"/>
              </w:rPr>
            </w:pPr>
            <w:r>
              <w:rPr>
                <w:color w:val="000000"/>
              </w:rPr>
              <w:t>1995</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7C64A9">
            <w:pPr>
              <w:pStyle w:val="10"/>
              <w:jc w:val="center"/>
              <w:rPr>
                <w:color w:val="000000"/>
              </w:rPr>
            </w:pPr>
            <w:r>
              <w:rPr>
                <w:color w:val="000000"/>
              </w:rPr>
              <w:t>0.7</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779D7FC">
            <w:pPr>
              <w:pStyle w:val="10"/>
              <w:jc w:val="center"/>
              <w:rPr>
                <w:color w:val="000000"/>
              </w:rPr>
            </w:pPr>
            <w:r>
              <w:rPr>
                <w:color w:val="000000"/>
              </w:rPr>
              <w:t>4219</w:t>
            </w:r>
          </w:p>
        </w:tc>
      </w:tr>
      <w:tr w14:paraId="085C411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91A7F1">
            <w:pPr>
              <w:pStyle w:val="10"/>
              <w:jc w:val="center"/>
              <w:rPr>
                <w:color w:val="000000"/>
              </w:rPr>
            </w:pPr>
            <w:r>
              <w:rPr>
                <w:rFonts w:hint="eastAsia"/>
                <w:color w:val="000000"/>
              </w:rPr>
              <w:t>界址</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C00233">
            <w:pPr>
              <w:pStyle w:val="10"/>
              <w:jc w:val="center"/>
              <w:rPr>
                <w:color w:val="000000"/>
              </w:rPr>
            </w:pPr>
            <w:r>
              <w:rPr>
                <w:color w:val="000000"/>
              </w:rPr>
              <w:t>1546</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9F7898">
            <w:pPr>
              <w:pStyle w:val="10"/>
              <w:jc w:val="center"/>
              <w:rPr>
                <w:color w:val="000000"/>
              </w:rPr>
            </w:pPr>
            <w:r>
              <w:rPr>
                <w:color w:val="000000"/>
              </w:rPr>
              <w:t>10.1</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1D1F3B5">
            <w:pPr>
              <w:pStyle w:val="10"/>
              <w:jc w:val="center"/>
              <w:rPr>
                <w:color w:val="000000"/>
              </w:rPr>
            </w:pPr>
            <w:r>
              <w:rPr>
                <w:color w:val="000000"/>
              </w:rPr>
              <w:t>3064</w:t>
            </w:r>
          </w:p>
        </w:tc>
      </w:tr>
      <w:tr w14:paraId="3D80728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B14447">
            <w:pPr>
              <w:pStyle w:val="10"/>
              <w:jc w:val="center"/>
              <w:rPr>
                <w:color w:val="000000"/>
              </w:rPr>
            </w:pPr>
            <w:r>
              <w:rPr>
                <w:rFonts w:hint="eastAsia"/>
                <w:color w:val="000000"/>
              </w:rPr>
              <w:t>坪田</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A41920">
            <w:pPr>
              <w:pStyle w:val="10"/>
              <w:jc w:val="center"/>
              <w:rPr>
                <w:color w:val="000000"/>
              </w:rPr>
            </w:pPr>
            <w:r>
              <w:rPr>
                <w:color w:val="000000"/>
              </w:rPr>
              <w:t>1384</w:t>
            </w:r>
          </w:p>
        </w:tc>
        <w:tc>
          <w:tcPr>
            <w:tcW w:w="12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C1529C">
            <w:pPr>
              <w:pStyle w:val="10"/>
              <w:jc w:val="center"/>
              <w:rPr>
                <w:color w:val="000000"/>
              </w:rPr>
            </w:pPr>
            <w:r>
              <w:rPr>
                <w:color w:val="000000"/>
              </w:rPr>
              <w:t>8.0</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368796C">
            <w:pPr>
              <w:pStyle w:val="10"/>
              <w:jc w:val="center"/>
              <w:rPr>
                <w:color w:val="000000"/>
              </w:rPr>
            </w:pPr>
            <w:r>
              <w:rPr>
                <w:color w:val="000000"/>
              </w:rPr>
              <w:t>2874</w:t>
            </w:r>
          </w:p>
        </w:tc>
      </w:tr>
      <w:tr w14:paraId="6ED1DE1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A4B64E">
            <w:pPr>
              <w:pStyle w:val="10"/>
              <w:jc w:val="center"/>
              <w:rPr>
                <w:color w:val="000000"/>
              </w:rPr>
            </w:pPr>
            <w:r>
              <w:rPr>
                <w:rFonts w:hint="eastAsia"/>
                <w:color w:val="000000"/>
              </w:rPr>
              <w:t>黄坑</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B4D0F4">
            <w:pPr>
              <w:pStyle w:val="10"/>
              <w:jc w:val="center"/>
              <w:rPr>
                <w:color w:val="000000"/>
              </w:rPr>
            </w:pPr>
            <w:r>
              <w:rPr>
                <w:color w:val="000000"/>
              </w:rPr>
              <w:t>3726</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74AEBF">
            <w:pPr>
              <w:pStyle w:val="10"/>
              <w:jc w:val="center"/>
              <w:rPr>
                <w:color w:val="000000"/>
              </w:rPr>
            </w:pPr>
            <w:r>
              <w:rPr>
                <w:color w:val="000000"/>
              </w:rPr>
              <w:t>5.2</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EFE59A9">
            <w:pPr>
              <w:pStyle w:val="10"/>
              <w:jc w:val="center"/>
              <w:rPr>
                <w:color w:val="000000"/>
              </w:rPr>
            </w:pPr>
            <w:r>
              <w:rPr>
                <w:color w:val="000000"/>
              </w:rPr>
              <w:t>7504</w:t>
            </w:r>
          </w:p>
        </w:tc>
      </w:tr>
      <w:tr w14:paraId="5736A90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0F65BD">
            <w:pPr>
              <w:pStyle w:val="10"/>
              <w:jc w:val="center"/>
              <w:rPr>
                <w:color w:val="000000"/>
              </w:rPr>
            </w:pPr>
            <w:r>
              <w:rPr>
                <w:rFonts w:hint="eastAsia"/>
                <w:color w:val="000000"/>
              </w:rPr>
              <w:t>邓坊</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ADE0BA">
            <w:pPr>
              <w:pStyle w:val="10"/>
              <w:jc w:val="center"/>
              <w:rPr>
                <w:color w:val="000000"/>
              </w:rPr>
            </w:pPr>
            <w:r>
              <w:rPr>
                <w:color w:val="000000"/>
              </w:rPr>
              <w:t>2691</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FADA07">
            <w:pPr>
              <w:pStyle w:val="10"/>
              <w:jc w:val="center"/>
              <w:rPr>
                <w:color w:val="000000"/>
              </w:rPr>
            </w:pPr>
            <w:r>
              <w:rPr>
                <w:color w:val="000000"/>
              </w:rPr>
              <w:t>4.0</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6F13295">
            <w:pPr>
              <w:pStyle w:val="10"/>
              <w:jc w:val="center"/>
              <w:rPr>
                <w:color w:val="000000"/>
              </w:rPr>
            </w:pPr>
            <w:r>
              <w:rPr>
                <w:color w:val="000000"/>
              </w:rPr>
              <w:t>5291</w:t>
            </w:r>
          </w:p>
        </w:tc>
      </w:tr>
      <w:tr w14:paraId="1683C88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E58598">
            <w:pPr>
              <w:pStyle w:val="10"/>
              <w:jc w:val="center"/>
              <w:rPr>
                <w:color w:val="000000"/>
              </w:rPr>
            </w:pPr>
            <w:r>
              <w:rPr>
                <w:rFonts w:hint="eastAsia"/>
                <w:color w:val="000000"/>
              </w:rPr>
              <w:t>油山</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ADDE43">
            <w:pPr>
              <w:pStyle w:val="10"/>
              <w:jc w:val="center"/>
              <w:rPr>
                <w:color w:val="000000"/>
              </w:rPr>
            </w:pPr>
            <w:r>
              <w:rPr>
                <w:color w:val="000000"/>
              </w:rPr>
              <w:t>1200</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8A457E">
            <w:pPr>
              <w:pStyle w:val="10"/>
              <w:jc w:val="center"/>
              <w:rPr>
                <w:color w:val="000000"/>
              </w:rPr>
            </w:pPr>
            <w:r>
              <w:rPr>
                <w:color w:val="000000"/>
              </w:rPr>
              <w:t>3.3</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86F6C8E">
            <w:pPr>
              <w:pStyle w:val="10"/>
              <w:jc w:val="center"/>
              <w:rPr>
                <w:color w:val="000000"/>
              </w:rPr>
            </w:pPr>
            <w:r>
              <w:rPr>
                <w:color w:val="000000"/>
              </w:rPr>
              <w:t>2480</w:t>
            </w:r>
          </w:p>
        </w:tc>
      </w:tr>
      <w:tr w14:paraId="4BC2494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9CB218">
            <w:pPr>
              <w:pStyle w:val="10"/>
              <w:jc w:val="center"/>
              <w:rPr>
                <w:color w:val="000000"/>
              </w:rPr>
            </w:pPr>
            <w:r>
              <w:rPr>
                <w:rFonts w:hint="eastAsia"/>
                <w:color w:val="000000"/>
              </w:rPr>
              <w:t>大塘</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D13FDC">
            <w:pPr>
              <w:pStyle w:val="10"/>
              <w:jc w:val="center"/>
              <w:rPr>
                <w:color w:val="000000"/>
              </w:rPr>
            </w:pPr>
            <w:r>
              <w:rPr>
                <w:color w:val="000000"/>
              </w:rPr>
              <w:t>3379</w:t>
            </w:r>
          </w:p>
        </w:tc>
        <w:tc>
          <w:tcPr>
            <w:tcW w:w="12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13ECD6">
            <w:pPr>
              <w:pStyle w:val="10"/>
              <w:jc w:val="center"/>
              <w:rPr>
                <w:color w:val="000000"/>
              </w:rPr>
            </w:pPr>
            <w:r>
              <w:rPr>
                <w:color w:val="000000"/>
              </w:rPr>
              <w:t>18.3</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7FB50A0">
            <w:pPr>
              <w:pStyle w:val="10"/>
              <w:jc w:val="center"/>
              <w:rPr>
                <w:color w:val="000000"/>
              </w:rPr>
            </w:pPr>
            <w:r>
              <w:rPr>
                <w:color w:val="000000"/>
              </w:rPr>
              <w:t>6751</w:t>
            </w:r>
          </w:p>
        </w:tc>
      </w:tr>
      <w:tr w14:paraId="232767E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B53AF8">
            <w:pPr>
              <w:pStyle w:val="10"/>
              <w:jc w:val="center"/>
              <w:rPr>
                <w:color w:val="000000"/>
              </w:rPr>
            </w:pPr>
            <w:r>
              <w:rPr>
                <w:rFonts w:hint="eastAsia"/>
                <w:color w:val="000000"/>
              </w:rPr>
              <w:t>南亩</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715716">
            <w:pPr>
              <w:pStyle w:val="10"/>
              <w:jc w:val="center"/>
              <w:rPr>
                <w:color w:val="000000"/>
              </w:rPr>
            </w:pPr>
            <w:r>
              <w:rPr>
                <w:color w:val="000000"/>
              </w:rPr>
              <w:t>2782</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AA2B09">
            <w:pPr>
              <w:pStyle w:val="10"/>
              <w:jc w:val="center"/>
              <w:rPr>
                <w:color w:val="000000"/>
              </w:rPr>
            </w:pPr>
            <w:r>
              <w:rPr>
                <w:color w:val="000000"/>
              </w:rPr>
              <w:t>2.8</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D449C4D">
            <w:pPr>
              <w:pStyle w:val="10"/>
              <w:jc w:val="center"/>
              <w:rPr>
                <w:color w:val="000000"/>
              </w:rPr>
            </w:pPr>
            <w:r>
              <w:rPr>
                <w:color w:val="000000"/>
              </w:rPr>
              <w:t>5685</w:t>
            </w:r>
          </w:p>
        </w:tc>
      </w:tr>
      <w:tr w14:paraId="7E90809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1CC492">
            <w:pPr>
              <w:pStyle w:val="10"/>
              <w:jc w:val="center"/>
              <w:rPr>
                <w:color w:val="000000"/>
              </w:rPr>
            </w:pPr>
            <w:r>
              <w:rPr>
                <w:rFonts w:hint="eastAsia"/>
                <w:color w:val="000000"/>
              </w:rPr>
              <w:t>水口</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E3F0AA">
            <w:pPr>
              <w:pStyle w:val="10"/>
              <w:jc w:val="center"/>
              <w:rPr>
                <w:color w:val="000000"/>
              </w:rPr>
            </w:pPr>
            <w:r>
              <w:rPr>
                <w:color w:val="000000"/>
              </w:rPr>
              <w:t>3739</w:t>
            </w:r>
          </w:p>
        </w:tc>
        <w:tc>
          <w:tcPr>
            <w:tcW w:w="12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0071B6">
            <w:pPr>
              <w:pStyle w:val="10"/>
              <w:jc w:val="center"/>
              <w:rPr>
                <w:color w:val="000000"/>
              </w:rPr>
            </w:pPr>
            <w:r>
              <w:rPr>
                <w:color w:val="000000"/>
              </w:rPr>
              <w:t>10.5</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6966752">
            <w:pPr>
              <w:pStyle w:val="10"/>
              <w:jc w:val="center"/>
              <w:rPr>
                <w:color w:val="000000"/>
              </w:rPr>
            </w:pPr>
            <w:r>
              <w:rPr>
                <w:color w:val="000000"/>
              </w:rPr>
              <w:t>7613</w:t>
            </w:r>
          </w:p>
        </w:tc>
      </w:tr>
      <w:tr w14:paraId="2FFD538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1036E2">
            <w:pPr>
              <w:pStyle w:val="10"/>
              <w:jc w:val="center"/>
              <w:rPr>
                <w:color w:val="000000"/>
              </w:rPr>
            </w:pPr>
            <w:r>
              <w:rPr>
                <w:rFonts w:hint="eastAsia"/>
                <w:color w:val="000000"/>
              </w:rPr>
              <w:t>江头</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6B4C4E">
            <w:pPr>
              <w:pStyle w:val="10"/>
              <w:jc w:val="center"/>
              <w:rPr>
                <w:color w:val="000000"/>
              </w:rPr>
            </w:pPr>
            <w:r>
              <w:rPr>
                <w:color w:val="000000"/>
              </w:rPr>
              <w:t>2098</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C93563">
            <w:pPr>
              <w:pStyle w:val="10"/>
              <w:jc w:val="center"/>
              <w:rPr>
                <w:color w:val="000000"/>
              </w:rPr>
            </w:pPr>
            <w:r>
              <w:rPr>
                <w:color w:val="000000"/>
              </w:rPr>
              <w:t>6.1</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1B5E4E1">
            <w:pPr>
              <w:pStyle w:val="10"/>
              <w:jc w:val="center"/>
              <w:rPr>
                <w:color w:val="000000"/>
              </w:rPr>
            </w:pPr>
            <w:r>
              <w:rPr>
                <w:color w:val="000000"/>
              </w:rPr>
              <w:t>4166</w:t>
            </w:r>
          </w:p>
        </w:tc>
      </w:tr>
      <w:tr w14:paraId="21402AF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613881">
            <w:pPr>
              <w:pStyle w:val="10"/>
              <w:jc w:val="center"/>
              <w:rPr>
                <w:color w:val="000000"/>
              </w:rPr>
            </w:pPr>
            <w:r>
              <w:rPr>
                <w:rFonts w:hint="eastAsia"/>
                <w:color w:val="000000"/>
              </w:rPr>
              <w:t>湖口</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8DB0EE">
            <w:pPr>
              <w:pStyle w:val="10"/>
              <w:jc w:val="center"/>
              <w:rPr>
                <w:color w:val="000000"/>
              </w:rPr>
            </w:pPr>
            <w:r>
              <w:rPr>
                <w:color w:val="000000"/>
              </w:rPr>
              <w:t>4356</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700FA9">
            <w:pPr>
              <w:pStyle w:val="10"/>
              <w:jc w:val="center"/>
              <w:rPr>
                <w:color w:val="000000"/>
              </w:rPr>
            </w:pPr>
            <w:r>
              <w:rPr>
                <w:color w:val="000000"/>
              </w:rPr>
              <w:t>5.6</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9146806">
            <w:pPr>
              <w:pStyle w:val="10"/>
              <w:jc w:val="center"/>
              <w:rPr>
                <w:color w:val="000000"/>
              </w:rPr>
            </w:pPr>
            <w:r>
              <w:rPr>
                <w:color w:val="000000"/>
              </w:rPr>
              <w:t>8977</w:t>
            </w:r>
          </w:p>
        </w:tc>
      </w:tr>
      <w:tr w14:paraId="505EBB7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DABE0A">
            <w:pPr>
              <w:pStyle w:val="10"/>
              <w:jc w:val="center"/>
              <w:rPr>
                <w:color w:val="000000"/>
              </w:rPr>
            </w:pPr>
            <w:r>
              <w:rPr>
                <w:rFonts w:hint="eastAsia"/>
                <w:color w:val="000000"/>
              </w:rPr>
              <w:t>珠玑</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27D3A6">
            <w:pPr>
              <w:pStyle w:val="10"/>
              <w:jc w:val="center"/>
              <w:rPr>
                <w:color w:val="000000"/>
              </w:rPr>
            </w:pPr>
            <w:r>
              <w:rPr>
                <w:color w:val="000000"/>
              </w:rPr>
              <w:t>4659</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8AED52">
            <w:pPr>
              <w:pStyle w:val="10"/>
              <w:jc w:val="center"/>
              <w:rPr>
                <w:color w:val="000000"/>
              </w:rPr>
            </w:pPr>
            <w:r>
              <w:rPr>
                <w:color w:val="000000"/>
              </w:rPr>
              <w:t>5.0</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E4F12CD">
            <w:pPr>
              <w:pStyle w:val="10"/>
              <w:jc w:val="center"/>
              <w:rPr>
                <w:color w:val="000000"/>
              </w:rPr>
            </w:pPr>
            <w:r>
              <w:rPr>
                <w:color w:val="000000"/>
              </w:rPr>
              <w:t>8828</w:t>
            </w:r>
          </w:p>
        </w:tc>
      </w:tr>
      <w:tr w14:paraId="3B0C285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5B312A">
            <w:pPr>
              <w:pStyle w:val="10"/>
              <w:jc w:val="center"/>
              <w:rPr>
                <w:color w:val="000000"/>
              </w:rPr>
            </w:pPr>
            <w:r>
              <w:rPr>
                <w:rFonts w:hint="eastAsia"/>
                <w:color w:val="000000"/>
              </w:rPr>
              <w:t>梅岭</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A58BED">
            <w:pPr>
              <w:pStyle w:val="10"/>
              <w:jc w:val="center"/>
              <w:rPr>
                <w:color w:val="000000"/>
              </w:rPr>
            </w:pPr>
            <w:r>
              <w:rPr>
                <w:color w:val="000000"/>
              </w:rPr>
              <w:t>1177</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963DC0">
            <w:pPr>
              <w:pStyle w:val="10"/>
              <w:jc w:val="center"/>
              <w:rPr>
                <w:color w:val="000000"/>
              </w:rPr>
            </w:pPr>
            <w:r>
              <w:rPr>
                <w:color w:val="000000"/>
              </w:rPr>
              <w:t>-1.8</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74BF853">
            <w:pPr>
              <w:pStyle w:val="10"/>
              <w:jc w:val="center"/>
              <w:rPr>
                <w:color w:val="000000"/>
              </w:rPr>
            </w:pPr>
            <w:r>
              <w:rPr>
                <w:color w:val="000000"/>
              </w:rPr>
              <w:t>2351</w:t>
            </w:r>
          </w:p>
        </w:tc>
      </w:tr>
      <w:tr w14:paraId="1ACA500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40F98D">
            <w:pPr>
              <w:pStyle w:val="10"/>
              <w:jc w:val="center"/>
              <w:rPr>
                <w:color w:val="000000"/>
              </w:rPr>
            </w:pPr>
            <w:r>
              <w:rPr>
                <w:rFonts w:hint="eastAsia"/>
                <w:color w:val="000000"/>
              </w:rPr>
              <w:t>主田</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AA55A8">
            <w:pPr>
              <w:pStyle w:val="10"/>
              <w:jc w:val="center"/>
              <w:rPr>
                <w:color w:val="000000"/>
              </w:rPr>
            </w:pPr>
            <w:r>
              <w:rPr>
                <w:color w:val="000000"/>
              </w:rPr>
              <w:t>3361</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9E0E69">
            <w:pPr>
              <w:pStyle w:val="10"/>
              <w:jc w:val="center"/>
              <w:rPr>
                <w:color w:val="000000"/>
              </w:rPr>
            </w:pPr>
            <w:r>
              <w:rPr>
                <w:color w:val="000000"/>
              </w:rPr>
              <w:t>4.2</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BC5CCDE">
            <w:pPr>
              <w:pStyle w:val="10"/>
              <w:jc w:val="center"/>
              <w:rPr>
                <w:color w:val="000000"/>
              </w:rPr>
            </w:pPr>
            <w:r>
              <w:rPr>
                <w:color w:val="000000"/>
              </w:rPr>
              <w:t>6663</w:t>
            </w:r>
          </w:p>
        </w:tc>
      </w:tr>
      <w:tr w14:paraId="1432D51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DF9461">
            <w:pPr>
              <w:pStyle w:val="10"/>
              <w:jc w:val="center"/>
              <w:rPr>
                <w:color w:val="000000"/>
              </w:rPr>
            </w:pPr>
            <w:r>
              <w:rPr>
                <w:rFonts w:hint="eastAsia"/>
                <w:color w:val="000000"/>
              </w:rPr>
              <w:t>古市</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2F38C2">
            <w:pPr>
              <w:pStyle w:val="10"/>
              <w:jc w:val="center"/>
              <w:rPr>
                <w:color w:val="000000"/>
              </w:rPr>
            </w:pPr>
            <w:r>
              <w:rPr>
                <w:color w:val="000000"/>
              </w:rPr>
              <w:t>3554</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14E962">
            <w:pPr>
              <w:pStyle w:val="10"/>
              <w:jc w:val="center"/>
              <w:rPr>
                <w:color w:val="000000"/>
              </w:rPr>
            </w:pPr>
            <w:r>
              <w:rPr>
                <w:color w:val="000000"/>
              </w:rPr>
              <w:t>11.4</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7A2C756">
            <w:pPr>
              <w:pStyle w:val="10"/>
              <w:jc w:val="center"/>
              <w:rPr>
                <w:color w:val="000000"/>
              </w:rPr>
            </w:pPr>
            <w:r>
              <w:rPr>
                <w:color w:val="000000"/>
              </w:rPr>
              <w:t>7207</w:t>
            </w:r>
          </w:p>
        </w:tc>
      </w:tr>
      <w:tr w14:paraId="3EDBCB7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A6972F">
            <w:pPr>
              <w:pStyle w:val="10"/>
              <w:jc w:val="center"/>
              <w:rPr>
                <w:color w:val="000000"/>
              </w:rPr>
            </w:pPr>
            <w:r>
              <w:rPr>
                <w:rFonts w:hint="eastAsia"/>
                <w:color w:val="000000"/>
              </w:rPr>
              <w:t>黎口</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1614FF">
            <w:pPr>
              <w:pStyle w:val="10"/>
              <w:jc w:val="center"/>
              <w:rPr>
                <w:color w:val="000000"/>
              </w:rPr>
            </w:pPr>
            <w:r>
              <w:rPr>
                <w:color w:val="000000"/>
              </w:rPr>
              <w:t>5666</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FC6A70">
            <w:pPr>
              <w:pStyle w:val="10"/>
              <w:jc w:val="center"/>
              <w:rPr>
                <w:color w:val="000000"/>
              </w:rPr>
            </w:pPr>
            <w:r>
              <w:rPr>
                <w:color w:val="000000"/>
              </w:rPr>
              <w:t>4.6</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9EFB1E3">
            <w:pPr>
              <w:pStyle w:val="10"/>
              <w:jc w:val="center"/>
              <w:rPr>
                <w:color w:val="000000"/>
              </w:rPr>
            </w:pPr>
            <w:r>
              <w:rPr>
                <w:color w:val="000000"/>
              </w:rPr>
              <w:t>9559</w:t>
            </w:r>
          </w:p>
        </w:tc>
      </w:tr>
      <w:tr w14:paraId="44DD869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EFD183">
            <w:pPr>
              <w:pStyle w:val="10"/>
              <w:jc w:val="center"/>
              <w:rPr>
                <w:color w:val="000000"/>
              </w:rPr>
            </w:pPr>
            <w:r>
              <w:rPr>
                <w:rFonts w:hint="eastAsia"/>
                <w:color w:val="000000"/>
              </w:rPr>
              <w:t>全安</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162018">
            <w:pPr>
              <w:pStyle w:val="10"/>
              <w:jc w:val="center"/>
              <w:rPr>
                <w:color w:val="000000"/>
              </w:rPr>
            </w:pPr>
            <w:r>
              <w:rPr>
                <w:color w:val="000000"/>
              </w:rPr>
              <w:t>4015</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E027BF">
            <w:pPr>
              <w:pStyle w:val="10"/>
              <w:jc w:val="center"/>
              <w:rPr>
                <w:color w:val="000000"/>
              </w:rPr>
            </w:pPr>
            <w:r>
              <w:rPr>
                <w:color w:val="000000"/>
              </w:rPr>
              <w:t>7.8</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4E2E77C">
            <w:pPr>
              <w:pStyle w:val="10"/>
              <w:jc w:val="center"/>
              <w:rPr>
                <w:color w:val="000000"/>
              </w:rPr>
            </w:pPr>
            <w:r>
              <w:rPr>
                <w:color w:val="000000"/>
              </w:rPr>
              <w:t>7952</w:t>
            </w:r>
          </w:p>
        </w:tc>
      </w:tr>
      <w:tr w14:paraId="35B827B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0067E3">
            <w:pPr>
              <w:pStyle w:val="10"/>
              <w:jc w:val="center"/>
              <w:rPr>
                <w:color w:val="000000"/>
              </w:rPr>
            </w:pPr>
            <w:r>
              <w:rPr>
                <w:rFonts w:hint="eastAsia"/>
                <w:color w:val="000000"/>
              </w:rPr>
              <w:t>苍石</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D11A2A">
            <w:pPr>
              <w:pStyle w:val="10"/>
              <w:jc w:val="center"/>
              <w:rPr>
                <w:color w:val="000000"/>
              </w:rPr>
            </w:pPr>
            <w:r>
              <w:rPr>
                <w:color w:val="000000"/>
              </w:rPr>
              <w:t>1032</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024D2A">
            <w:pPr>
              <w:pStyle w:val="10"/>
              <w:jc w:val="center"/>
              <w:rPr>
                <w:color w:val="000000"/>
              </w:rPr>
            </w:pPr>
            <w:r>
              <w:rPr>
                <w:color w:val="000000"/>
              </w:rPr>
              <w:t>-2.4</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011DE42">
            <w:pPr>
              <w:pStyle w:val="10"/>
              <w:jc w:val="center"/>
              <w:rPr>
                <w:color w:val="000000"/>
              </w:rPr>
            </w:pPr>
            <w:r>
              <w:rPr>
                <w:color w:val="000000"/>
              </w:rPr>
              <w:t>1831</w:t>
            </w:r>
          </w:p>
        </w:tc>
      </w:tr>
      <w:tr w14:paraId="498BB3E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0B48A9">
            <w:pPr>
              <w:pStyle w:val="10"/>
              <w:jc w:val="center"/>
              <w:rPr>
                <w:color w:val="000000"/>
              </w:rPr>
            </w:pPr>
            <w:r>
              <w:rPr>
                <w:rFonts w:hint="eastAsia"/>
                <w:color w:val="000000"/>
              </w:rPr>
              <w:t>百顺</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3D0DE5">
            <w:pPr>
              <w:pStyle w:val="10"/>
              <w:jc w:val="center"/>
              <w:rPr>
                <w:color w:val="000000"/>
              </w:rPr>
            </w:pPr>
            <w:r>
              <w:rPr>
                <w:color w:val="000000"/>
              </w:rPr>
              <w:t>1493</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8FAD44">
            <w:pPr>
              <w:pStyle w:val="10"/>
              <w:jc w:val="center"/>
              <w:rPr>
                <w:color w:val="000000"/>
              </w:rPr>
            </w:pPr>
            <w:r>
              <w:rPr>
                <w:color w:val="000000"/>
              </w:rPr>
              <w:t>-16.4</w:t>
            </w:r>
          </w:p>
        </w:tc>
        <w:tc>
          <w:tcPr>
            <w:tcW w:w="104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8A36575">
            <w:pPr>
              <w:pStyle w:val="10"/>
              <w:jc w:val="center"/>
              <w:rPr>
                <w:color w:val="000000"/>
              </w:rPr>
            </w:pPr>
            <w:r>
              <w:rPr>
                <w:color w:val="000000"/>
              </w:rPr>
              <w:t>2976</w:t>
            </w:r>
          </w:p>
        </w:tc>
      </w:tr>
      <w:tr w14:paraId="0F26706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28002C">
            <w:pPr>
              <w:pStyle w:val="10"/>
              <w:jc w:val="center"/>
              <w:rPr>
                <w:color w:val="000000"/>
              </w:rPr>
            </w:pPr>
            <w:r>
              <w:rPr>
                <w:rFonts w:hint="eastAsia"/>
                <w:color w:val="000000"/>
              </w:rPr>
              <w:t>澜河</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EE05A0">
            <w:pPr>
              <w:pStyle w:val="10"/>
              <w:jc w:val="center"/>
              <w:rPr>
                <w:color w:val="000000"/>
              </w:rPr>
            </w:pPr>
            <w:r>
              <w:rPr>
                <w:color w:val="000000"/>
              </w:rPr>
              <w:t>2043</w:t>
            </w:r>
          </w:p>
        </w:tc>
        <w:tc>
          <w:tcPr>
            <w:tcW w:w="122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6369CE">
            <w:pPr>
              <w:pStyle w:val="10"/>
              <w:jc w:val="center"/>
              <w:rPr>
                <w:color w:val="000000"/>
              </w:rPr>
            </w:pPr>
            <w:r>
              <w:rPr>
                <w:color w:val="000000"/>
              </w:rPr>
              <w:t>-1.7</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890358D">
            <w:pPr>
              <w:pStyle w:val="10"/>
              <w:jc w:val="center"/>
              <w:rPr>
                <w:color w:val="000000"/>
              </w:rPr>
            </w:pPr>
            <w:r>
              <w:rPr>
                <w:color w:val="000000"/>
              </w:rPr>
              <w:t>3913</w:t>
            </w:r>
          </w:p>
        </w:tc>
      </w:tr>
      <w:tr w14:paraId="0671BB7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840BF0">
            <w:pPr>
              <w:pStyle w:val="10"/>
              <w:jc w:val="center"/>
              <w:rPr>
                <w:color w:val="000000"/>
              </w:rPr>
            </w:pPr>
            <w:r>
              <w:rPr>
                <w:rFonts w:hint="eastAsia"/>
                <w:color w:val="000000"/>
              </w:rPr>
              <w:t>帽子峰</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B6BBF0">
            <w:pPr>
              <w:pStyle w:val="10"/>
              <w:jc w:val="center"/>
              <w:rPr>
                <w:color w:val="000000"/>
              </w:rPr>
            </w:pPr>
            <w:r>
              <w:rPr>
                <w:color w:val="000000"/>
              </w:rPr>
              <w:t>1466</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B91060">
            <w:pPr>
              <w:pStyle w:val="10"/>
              <w:jc w:val="center"/>
              <w:rPr>
                <w:color w:val="000000"/>
              </w:rPr>
            </w:pPr>
            <w:r>
              <w:rPr>
                <w:color w:val="000000"/>
              </w:rPr>
              <w:t>-11.3</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6C95C11">
            <w:pPr>
              <w:pStyle w:val="10"/>
              <w:jc w:val="center"/>
              <w:rPr>
                <w:color w:val="000000"/>
              </w:rPr>
            </w:pPr>
            <w:r>
              <w:rPr>
                <w:color w:val="000000"/>
              </w:rPr>
              <w:t>3137</w:t>
            </w:r>
          </w:p>
        </w:tc>
      </w:tr>
      <w:tr w14:paraId="5C1FEF0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DD3F22">
            <w:pPr>
              <w:pStyle w:val="10"/>
              <w:jc w:val="center"/>
              <w:rPr>
                <w:color w:val="000000"/>
              </w:rPr>
            </w:pPr>
            <w:r>
              <w:rPr>
                <w:rFonts w:hint="eastAsia"/>
                <w:color w:val="000000"/>
              </w:rPr>
              <w:t>雄州镇</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E210D4">
            <w:pPr>
              <w:pStyle w:val="10"/>
              <w:jc w:val="center"/>
              <w:rPr>
                <w:color w:val="000000"/>
              </w:rPr>
            </w:pPr>
            <w:r>
              <w:rPr>
                <w:color w:val="000000"/>
              </w:rPr>
              <w:t>2675</w:t>
            </w:r>
          </w:p>
        </w:tc>
        <w:tc>
          <w:tcPr>
            <w:tcW w:w="122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62347C">
            <w:pPr>
              <w:pStyle w:val="10"/>
              <w:jc w:val="center"/>
              <w:rPr>
                <w:color w:val="000000"/>
              </w:rPr>
            </w:pPr>
            <w:r>
              <w:rPr>
                <w:color w:val="000000"/>
              </w:rPr>
              <w:t>9.9</w:t>
            </w:r>
          </w:p>
        </w:tc>
        <w:tc>
          <w:tcPr>
            <w:tcW w:w="104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C46135C">
            <w:pPr>
              <w:pStyle w:val="10"/>
              <w:jc w:val="center"/>
              <w:rPr>
                <w:color w:val="000000"/>
              </w:rPr>
            </w:pPr>
            <w:r>
              <w:rPr>
                <w:color w:val="000000"/>
              </w:rPr>
              <w:t>4784</w:t>
            </w:r>
          </w:p>
        </w:tc>
      </w:tr>
    </w:tbl>
    <w:p w14:paraId="683969C1">
      <w:pPr>
        <w:pStyle w:val="3"/>
      </w:pPr>
      <w:r>
        <w:t>分镇水稻播种面积和产量</w:t>
      </w:r>
    </w:p>
    <w:p w14:paraId="48A4CE1E">
      <w:pPr>
        <w:ind w:firstLine="420"/>
        <w:jc w:val="right"/>
      </w:pPr>
      <w:r>
        <w:t>计算单位：亩、公斤、吨</w:t>
      </w:r>
    </w:p>
    <w:tbl>
      <w:tblPr>
        <w:tblStyle w:val="7"/>
        <w:tblW w:w="4997" w:type="pct"/>
        <w:tblInd w:w="0" w:type="dxa"/>
        <w:tblLayout w:type="autofit"/>
        <w:tblCellMar>
          <w:top w:w="0" w:type="dxa"/>
          <w:left w:w="0" w:type="dxa"/>
          <w:bottom w:w="0" w:type="dxa"/>
          <w:right w:w="0" w:type="dxa"/>
        </w:tblCellMar>
      </w:tblPr>
      <w:tblGrid>
        <w:gridCol w:w="1234"/>
        <w:gridCol w:w="1236"/>
        <w:gridCol w:w="1234"/>
        <w:gridCol w:w="1127"/>
        <w:gridCol w:w="215"/>
        <w:gridCol w:w="1234"/>
        <w:gridCol w:w="1127"/>
        <w:gridCol w:w="1128"/>
        <w:gridCol w:w="1235"/>
      </w:tblGrid>
      <w:tr w14:paraId="04916194">
        <w:tblPrEx>
          <w:tblCellMar>
            <w:top w:w="0" w:type="dxa"/>
            <w:left w:w="0" w:type="dxa"/>
            <w:bottom w:w="0" w:type="dxa"/>
            <w:right w:w="0" w:type="dxa"/>
          </w:tblCellMar>
        </w:tblPrEx>
        <w:trPr>
          <w:trHeight w:val="29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3C68E08">
            <w:pPr>
              <w:pStyle w:val="10"/>
              <w:jc w:val="center"/>
              <w:rPr>
                <w:b/>
                <w:bCs/>
              </w:rPr>
            </w:pPr>
            <w:r>
              <w:rPr>
                <w:rFonts w:hint="eastAsia"/>
                <w:b/>
                <w:bCs/>
              </w:rPr>
              <w:t>单位名称</w:t>
            </w:r>
          </w:p>
        </w:tc>
        <w:tc>
          <w:tcPr>
            <w:tcW w:w="63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4B00BB">
            <w:pPr>
              <w:pStyle w:val="10"/>
              <w:jc w:val="center"/>
              <w:rPr>
                <w:b/>
                <w:bCs/>
              </w:rPr>
            </w:pPr>
            <w:r>
              <w:rPr>
                <w:rFonts w:hint="eastAsia"/>
                <w:b/>
                <w:bCs/>
              </w:rPr>
              <w:t>面积</w:t>
            </w: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F45CAE">
            <w:pPr>
              <w:pStyle w:val="10"/>
              <w:jc w:val="center"/>
              <w:rPr>
                <w:b/>
                <w:bCs/>
              </w:rPr>
            </w:pPr>
            <w:r>
              <w:rPr>
                <w:rFonts w:hint="eastAsia"/>
                <w:b/>
                <w:bCs/>
              </w:rPr>
              <w:t>亩产</w:t>
            </w:r>
          </w:p>
        </w:tc>
        <w:tc>
          <w:tcPr>
            <w:tcW w:w="5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E4C950">
            <w:pPr>
              <w:pStyle w:val="10"/>
              <w:jc w:val="center"/>
              <w:rPr>
                <w:b/>
                <w:bCs/>
              </w:rPr>
            </w:pPr>
            <w:r>
              <w:rPr>
                <w:rFonts w:hint="eastAsia"/>
                <w:b/>
                <w:bCs/>
              </w:rPr>
              <w:t>总产量</w:t>
            </w:r>
          </w:p>
        </w:tc>
        <w:tc>
          <w:tcPr>
            <w:tcW w:w="110"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7BA719">
            <w:pPr>
              <w:pStyle w:val="10"/>
              <w:jc w:val="center"/>
              <w:rPr>
                <w:b/>
                <w:bCs/>
              </w:rP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7FE2A2">
            <w:pPr>
              <w:pStyle w:val="10"/>
              <w:jc w:val="center"/>
              <w:rPr>
                <w:b/>
                <w:bCs/>
              </w:rPr>
            </w:pPr>
            <w:r>
              <w:rPr>
                <w:rFonts w:hint="eastAsia"/>
                <w:b/>
                <w:bCs/>
              </w:rPr>
              <w:t>单位名称</w:t>
            </w:r>
          </w:p>
        </w:tc>
        <w:tc>
          <w:tcPr>
            <w:tcW w:w="5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693356">
            <w:pPr>
              <w:pStyle w:val="10"/>
              <w:jc w:val="center"/>
              <w:rPr>
                <w:b/>
                <w:bCs/>
              </w:rPr>
            </w:pPr>
            <w:r>
              <w:rPr>
                <w:rFonts w:hint="eastAsia"/>
                <w:b/>
                <w:bCs/>
              </w:rPr>
              <w:t>面积</w:t>
            </w:r>
          </w:p>
        </w:tc>
        <w:tc>
          <w:tcPr>
            <w:tcW w:w="5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D54A0A">
            <w:pPr>
              <w:pStyle w:val="10"/>
              <w:jc w:val="center"/>
              <w:rPr>
                <w:b/>
                <w:bCs/>
              </w:rPr>
            </w:pPr>
            <w:r>
              <w:rPr>
                <w:rFonts w:hint="eastAsia"/>
                <w:b/>
                <w:bCs/>
              </w:rPr>
              <w:t>亩产</w:t>
            </w:r>
          </w:p>
        </w:tc>
        <w:tc>
          <w:tcPr>
            <w:tcW w:w="631"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57D82426">
            <w:pPr>
              <w:pStyle w:val="10"/>
              <w:jc w:val="center"/>
              <w:rPr>
                <w:b/>
                <w:bCs/>
              </w:rPr>
            </w:pPr>
            <w:r>
              <w:rPr>
                <w:rFonts w:hint="eastAsia"/>
                <w:b/>
                <w:bCs/>
              </w:rPr>
              <w:t>总产量</w:t>
            </w:r>
          </w:p>
        </w:tc>
      </w:tr>
      <w:tr w14:paraId="3D460347">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5644543">
            <w:pPr>
              <w:pStyle w:val="10"/>
              <w:jc w:val="center"/>
            </w:pPr>
            <w:r>
              <w:rPr>
                <w:rFonts w:hint="eastAsia"/>
              </w:rPr>
              <w:t>合计</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51FD0D">
            <w:pPr>
              <w:pStyle w:val="10"/>
              <w:jc w:val="center"/>
            </w:pPr>
            <w:r>
              <w:t>467586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EC85B0">
            <w:pPr>
              <w:pStyle w:val="10"/>
              <w:jc w:val="center"/>
            </w:pPr>
            <w:r>
              <w:t>505</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7E40BA">
            <w:pPr>
              <w:pStyle w:val="10"/>
              <w:jc w:val="center"/>
            </w:pPr>
            <w:r>
              <w:t>236119</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A09D66">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2AA982">
            <w:pPr>
              <w:pStyle w:val="10"/>
              <w:jc w:val="center"/>
            </w:pPr>
            <w:r>
              <w:rPr>
                <w:rFonts w:hint="eastAsia"/>
              </w:rPr>
              <w:t>湖口</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BF3E9D">
            <w:pPr>
              <w:pStyle w:val="10"/>
              <w:jc w:val="center"/>
            </w:pPr>
            <w:r>
              <w:t>35558</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F0A34D">
            <w:pPr>
              <w:pStyle w:val="10"/>
              <w:jc w:val="center"/>
            </w:pPr>
            <w:r>
              <w:t>509</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41DA11B5">
            <w:pPr>
              <w:pStyle w:val="10"/>
              <w:jc w:val="center"/>
            </w:pPr>
            <w:r>
              <w:t>18088</w:t>
            </w:r>
          </w:p>
        </w:tc>
      </w:tr>
      <w:tr w14:paraId="7E2C31F1">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4C57376">
            <w:pPr>
              <w:pStyle w:val="10"/>
              <w:jc w:val="center"/>
            </w:pPr>
            <w:r>
              <w:rPr>
                <w:rFonts w:hint="eastAsia"/>
              </w:rPr>
              <w:t>乌迳</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281AA3">
            <w:pPr>
              <w:pStyle w:val="10"/>
              <w:jc w:val="center"/>
            </w:pPr>
            <w:r>
              <w:t>37400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E19A92">
            <w:pPr>
              <w:pStyle w:val="10"/>
              <w:jc w:val="center"/>
            </w:pPr>
            <w:r>
              <w:t>507</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4B4EB5">
            <w:pPr>
              <w:pStyle w:val="10"/>
              <w:jc w:val="center"/>
            </w:pPr>
            <w:r>
              <w:t>18954</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0349DC">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77CC91">
            <w:pPr>
              <w:pStyle w:val="10"/>
              <w:jc w:val="center"/>
            </w:pPr>
            <w:r>
              <w:rPr>
                <w:rFonts w:hint="eastAsia"/>
              </w:rPr>
              <w:t>珠玑</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B3BFA8">
            <w:pPr>
              <w:pStyle w:val="10"/>
              <w:jc w:val="center"/>
            </w:pPr>
            <w:r>
              <w:t>30400</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97636A">
            <w:pPr>
              <w:pStyle w:val="10"/>
              <w:jc w:val="center"/>
            </w:pPr>
            <w:r>
              <w:t>514</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4B3ABF78">
            <w:pPr>
              <w:pStyle w:val="10"/>
              <w:jc w:val="center"/>
            </w:pPr>
            <w:r>
              <w:t>15629</w:t>
            </w:r>
          </w:p>
        </w:tc>
      </w:tr>
      <w:tr w14:paraId="254F0777">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BBFA7DB">
            <w:pPr>
              <w:pStyle w:val="10"/>
              <w:jc w:val="center"/>
            </w:pPr>
            <w:r>
              <w:rPr>
                <w:rFonts w:hint="eastAsia"/>
              </w:rPr>
              <w:t>孔江</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B79374">
            <w:pPr>
              <w:pStyle w:val="10"/>
              <w:jc w:val="center"/>
            </w:pPr>
            <w:r>
              <w:t>13400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1A2E62">
            <w:pPr>
              <w:pStyle w:val="10"/>
              <w:jc w:val="center"/>
            </w:pPr>
            <w:r>
              <w:t>498</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D55179">
            <w:pPr>
              <w:pStyle w:val="10"/>
              <w:jc w:val="center"/>
            </w:pPr>
            <w:r>
              <w:t>6672</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3945A2">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08A603">
            <w:pPr>
              <w:pStyle w:val="10"/>
              <w:jc w:val="center"/>
            </w:pPr>
            <w:r>
              <w:rPr>
                <w:rFonts w:hint="eastAsia"/>
              </w:rPr>
              <w:t>梅岭</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ED9156">
            <w:pPr>
              <w:pStyle w:val="10"/>
              <w:jc w:val="center"/>
            </w:pPr>
            <w:r>
              <w:t>8520</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00AF78">
            <w:pPr>
              <w:pStyle w:val="10"/>
              <w:jc w:val="center"/>
            </w:pPr>
            <w:r>
              <w:t>487</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4BDAB323">
            <w:pPr>
              <w:pStyle w:val="10"/>
              <w:jc w:val="center"/>
            </w:pPr>
            <w:r>
              <w:t>4151</w:t>
            </w:r>
          </w:p>
        </w:tc>
      </w:tr>
      <w:tr w14:paraId="027ABDE3">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E322C1D">
            <w:pPr>
              <w:pStyle w:val="10"/>
              <w:jc w:val="center"/>
            </w:pPr>
            <w:r>
              <w:rPr>
                <w:rFonts w:hint="eastAsia"/>
              </w:rPr>
              <w:t>新龙</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EC32C6">
            <w:pPr>
              <w:pStyle w:val="10"/>
              <w:jc w:val="center"/>
            </w:pPr>
            <w:r>
              <w:t>19000</w:t>
            </w: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A583D6">
            <w:pPr>
              <w:pStyle w:val="10"/>
              <w:jc w:val="center"/>
            </w:pPr>
            <w:r>
              <w:t>497</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6DD593">
            <w:pPr>
              <w:pStyle w:val="10"/>
              <w:jc w:val="center"/>
            </w:pPr>
            <w:r>
              <w:t>9448</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0CC3AE">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F64C59">
            <w:pPr>
              <w:pStyle w:val="10"/>
              <w:jc w:val="center"/>
            </w:pPr>
            <w:r>
              <w:rPr>
                <w:rFonts w:hint="eastAsia"/>
              </w:rPr>
              <w:t>主田</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636161">
            <w:pPr>
              <w:pStyle w:val="10"/>
              <w:jc w:val="center"/>
            </w:pPr>
            <w:r>
              <w:t>17000</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A3C16D">
            <w:pPr>
              <w:pStyle w:val="10"/>
              <w:jc w:val="center"/>
            </w:pPr>
            <w:r>
              <w:t>515</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1442AA29">
            <w:pPr>
              <w:pStyle w:val="10"/>
              <w:jc w:val="center"/>
            </w:pPr>
            <w:r>
              <w:t>8748</w:t>
            </w:r>
          </w:p>
        </w:tc>
      </w:tr>
      <w:tr w14:paraId="0C210182">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9405EEE">
            <w:pPr>
              <w:pStyle w:val="10"/>
              <w:jc w:val="center"/>
            </w:pPr>
            <w:r>
              <w:rPr>
                <w:rFonts w:hint="eastAsia"/>
              </w:rPr>
              <w:t>界址</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65301B">
            <w:pPr>
              <w:pStyle w:val="10"/>
              <w:jc w:val="center"/>
            </w:pPr>
            <w:r>
              <w:t>14202</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CC545D">
            <w:pPr>
              <w:pStyle w:val="10"/>
              <w:jc w:val="center"/>
            </w:pPr>
            <w:r>
              <w:t>474</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B5AEB2">
            <w:pPr>
              <w:pStyle w:val="10"/>
              <w:jc w:val="center"/>
            </w:pPr>
            <w:r>
              <w:t>6735</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32DF0C">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13D09F">
            <w:pPr>
              <w:pStyle w:val="10"/>
              <w:jc w:val="center"/>
            </w:pPr>
            <w:r>
              <w:rPr>
                <w:rFonts w:hint="eastAsia"/>
              </w:rPr>
              <w:t>古市</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56E1E6">
            <w:pPr>
              <w:pStyle w:val="10"/>
              <w:jc w:val="center"/>
            </w:pPr>
            <w:r>
              <w:t>21000</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FCA63A">
            <w:pPr>
              <w:pStyle w:val="10"/>
              <w:jc w:val="center"/>
            </w:pPr>
            <w:r>
              <w:t>549</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63A6D226">
            <w:pPr>
              <w:pStyle w:val="10"/>
              <w:jc w:val="center"/>
            </w:pPr>
            <w:r>
              <w:t>11524</w:t>
            </w:r>
          </w:p>
        </w:tc>
      </w:tr>
      <w:tr w14:paraId="191815D4">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FB97287">
            <w:pPr>
              <w:pStyle w:val="10"/>
              <w:jc w:val="center"/>
            </w:pPr>
            <w:r>
              <w:rPr>
                <w:rFonts w:hint="eastAsia"/>
              </w:rPr>
              <w:t>坪田</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6FBBBD">
            <w:pPr>
              <w:pStyle w:val="10"/>
              <w:jc w:val="center"/>
            </w:pPr>
            <w:r>
              <w:t>12405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324A07">
            <w:pPr>
              <w:pStyle w:val="10"/>
              <w:jc w:val="center"/>
            </w:pPr>
            <w:r>
              <w:t>480</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F9C3B8">
            <w:pPr>
              <w:pStyle w:val="10"/>
              <w:jc w:val="center"/>
            </w:pPr>
            <w:r>
              <w:t>5957</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7403D1">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612EDD">
            <w:pPr>
              <w:pStyle w:val="10"/>
              <w:jc w:val="center"/>
            </w:pPr>
            <w:r>
              <w:rPr>
                <w:rFonts w:hint="eastAsia"/>
              </w:rPr>
              <w:t>黎口</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269D33">
            <w:pPr>
              <w:pStyle w:val="10"/>
              <w:jc w:val="center"/>
            </w:pPr>
            <w:r>
              <w:t>25049</w:t>
            </w:r>
          </w:p>
        </w:tc>
        <w:tc>
          <w:tcPr>
            <w:tcW w:w="5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064E4F">
            <w:pPr>
              <w:pStyle w:val="10"/>
              <w:jc w:val="center"/>
            </w:pPr>
            <w:r>
              <w:t>507</w:t>
            </w:r>
          </w:p>
        </w:tc>
        <w:tc>
          <w:tcPr>
            <w:tcW w:w="631"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08739960">
            <w:pPr>
              <w:pStyle w:val="10"/>
              <w:jc w:val="center"/>
            </w:pPr>
            <w:r>
              <w:t>12712</w:t>
            </w:r>
          </w:p>
        </w:tc>
      </w:tr>
      <w:tr w14:paraId="7ECAAB22">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3447567">
            <w:pPr>
              <w:pStyle w:val="10"/>
              <w:jc w:val="center"/>
            </w:pPr>
            <w:r>
              <w:rPr>
                <w:rFonts w:hint="eastAsia"/>
              </w:rPr>
              <w:t>黄坑</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3EEEA1">
            <w:pPr>
              <w:pStyle w:val="10"/>
              <w:jc w:val="center"/>
            </w:pPr>
            <w:r>
              <w:t>28450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F1EDB9">
            <w:pPr>
              <w:pStyle w:val="10"/>
              <w:jc w:val="center"/>
            </w:pPr>
            <w:r>
              <w:t>499</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5370DC">
            <w:pPr>
              <w:pStyle w:val="10"/>
              <w:jc w:val="center"/>
            </w:pPr>
            <w:r>
              <w:t>14193</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D324CE">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BFD2CB">
            <w:pPr>
              <w:pStyle w:val="10"/>
              <w:jc w:val="center"/>
            </w:pPr>
            <w:r>
              <w:rPr>
                <w:rFonts w:hint="eastAsia"/>
              </w:rPr>
              <w:t>全安</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3396BF">
            <w:pPr>
              <w:pStyle w:val="10"/>
              <w:jc w:val="center"/>
            </w:pPr>
            <w:r>
              <w:t>35616</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02D041">
            <w:pPr>
              <w:pStyle w:val="10"/>
              <w:jc w:val="center"/>
            </w:pPr>
            <w:r>
              <w:t>517</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641D02C6">
            <w:pPr>
              <w:pStyle w:val="10"/>
              <w:jc w:val="center"/>
            </w:pPr>
            <w:r>
              <w:t>18408</w:t>
            </w:r>
          </w:p>
        </w:tc>
      </w:tr>
      <w:tr w14:paraId="343225EA">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EDFA339">
            <w:pPr>
              <w:pStyle w:val="10"/>
              <w:jc w:val="center"/>
            </w:pPr>
            <w:r>
              <w:rPr>
                <w:rFonts w:hint="eastAsia"/>
              </w:rPr>
              <w:t>邓坊</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C5F544">
            <w:pPr>
              <w:pStyle w:val="10"/>
              <w:jc w:val="center"/>
            </w:pPr>
            <w:r>
              <w:t>17000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829FBB">
            <w:pPr>
              <w:pStyle w:val="10"/>
              <w:jc w:val="center"/>
            </w:pPr>
            <w:r>
              <w:t>532</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620A56">
            <w:pPr>
              <w:pStyle w:val="10"/>
              <w:jc w:val="center"/>
            </w:pPr>
            <w:r>
              <w:t>9049</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84C19F">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C8D015">
            <w:pPr>
              <w:pStyle w:val="10"/>
              <w:jc w:val="center"/>
            </w:pPr>
            <w:r>
              <w:rPr>
                <w:rFonts w:hint="eastAsia"/>
              </w:rPr>
              <w:t>苍石</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CA016E">
            <w:pPr>
              <w:pStyle w:val="10"/>
              <w:jc w:val="center"/>
            </w:pPr>
            <w:r>
              <w:t>3300</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DD108E">
            <w:pPr>
              <w:pStyle w:val="10"/>
              <w:jc w:val="center"/>
            </w:pPr>
            <w:r>
              <w:t>504</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11D2727D">
            <w:pPr>
              <w:pStyle w:val="10"/>
              <w:jc w:val="center"/>
            </w:pPr>
            <w:r>
              <w:t>1663</w:t>
            </w:r>
          </w:p>
        </w:tc>
      </w:tr>
      <w:tr w14:paraId="47D7AB31">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4853500">
            <w:pPr>
              <w:pStyle w:val="10"/>
              <w:jc w:val="center"/>
            </w:pPr>
            <w:r>
              <w:rPr>
                <w:rFonts w:hint="eastAsia"/>
              </w:rPr>
              <w:t>油山</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887D15">
            <w:pPr>
              <w:pStyle w:val="10"/>
              <w:jc w:val="center"/>
            </w:pPr>
            <w:r>
              <w:t>13200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A19A5F">
            <w:pPr>
              <w:pStyle w:val="10"/>
              <w:jc w:val="center"/>
            </w:pPr>
            <w:r>
              <w:t>456</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12B610">
            <w:pPr>
              <w:pStyle w:val="10"/>
              <w:jc w:val="center"/>
            </w:pPr>
            <w:r>
              <w:t>6024</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9240AB">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65CA97">
            <w:pPr>
              <w:pStyle w:val="10"/>
              <w:jc w:val="center"/>
            </w:pPr>
            <w:r>
              <w:rPr>
                <w:rFonts w:hint="eastAsia"/>
              </w:rPr>
              <w:t>百顺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CBD86E">
            <w:pPr>
              <w:pStyle w:val="10"/>
              <w:jc w:val="center"/>
            </w:pPr>
            <w:r>
              <w:t>13578</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7C33D1">
            <w:pPr>
              <w:pStyle w:val="10"/>
              <w:jc w:val="center"/>
            </w:pPr>
            <w:r>
              <w:t>464</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0A3CF56A">
            <w:pPr>
              <w:pStyle w:val="10"/>
              <w:jc w:val="center"/>
            </w:pPr>
            <w:r>
              <w:t>6300</w:t>
            </w:r>
          </w:p>
        </w:tc>
      </w:tr>
      <w:tr w14:paraId="763257B9">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6586D1F">
            <w:pPr>
              <w:pStyle w:val="10"/>
              <w:jc w:val="center"/>
            </w:pPr>
            <w:r>
              <w:rPr>
                <w:rFonts w:hint="eastAsia"/>
              </w:rPr>
              <w:t>大塘</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7D04E5">
            <w:pPr>
              <w:pStyle w:val="10"/>
              <w:jc w:val="center"/>
            </w:pPr>
            <w:r>
              <w:t>26000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CD1E79">
            <w:pPr>
              <w:pStyle w:val="10"/>
              <w:jc w:val="center"/>
            </w:pPr>
            <w:r>
              <w:t>510</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967943">
            <w:pPr>
              <w:pStyle w:val="10"/>
              <w:jc w:val="center"/>
            </w:pPr>
            <w:r>
              <w:t>13272</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19DF9F">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AF30F8">
            <w:pPr>
              <w:pStyle w:val="10"/>
              <w:jc w:val="center"/>
            </w:pPr>
            <w:r>
              <w:rPr>
                <w:rFonts w:hint="eastAsia"/>
              </w:rPr>
              <w:t>澜河</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567E2B">
            <w:pPr>
              <w:pStyle w:val="10"/>
              <w:jc w:val="center"/>
            </w:pPr>
            <w:r>
              <w:t>7946</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33D028">
            <w:pPr>
              <w:pStyle w:val="10"/>
              <w:jc w:val="center"/>
            </w:pPr>
            <w:r>
              <w:t>496</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01EDA083">
            <w:pPr>
              <w:pStyle w:val="10"/>
              <w:jc w:val="center"/>
            </w:pPr>
            <w:r>
              <w:t>3940</w:t>
            </w:r>
          </w:p>
        </w:tc>
      </w:tr>
      <w:tr w14:paraId="5E79F4FB">
        <w:tblPrEx>
          <w:tblCellMar>
            <w:top w:w="0" w:type="dxa"/>
            <w:left w:w="0" w:type="dxa"/>
            <w:bottom w:w="0" w:type="dxa"/>
            <w:right w:w="0" w:type="dxa"/>
          </w:tblCellMar>
        </w:tblPrEx>
        <w:trPr>
          <w:trHeight w:val="285"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10E2060">
            <w:pPr>
              <w:pStyle w:val="10"/>
              <w:jc w:val="center"/>
            </w:pPr>
            <w:r>
              <w:rPr>
                <w:rFonts w:hint="eastAsia"/>
              </w:rPr>
              <w:t>南亩</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3F4500">
            <w:pPr>
              <w:pStyle w:val="10"/>
              <w:jc w:val="center"/>
            </w:pPr>
            <w:r>
              <w:t>21450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0AC0D2">
            <w:pPr>
              <w:pStyle w:val="10"/>
              <w:jc w:val="center"/>
            </w:pPr>
            <w:r>
              <w:t>501</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9F2D6C">
            <w:pPr>
              <w:pStyle w:val="10"/>
              <w:jc w:val="center"/>
            </w:pPr>
            <w:r>
              <w:t>10741</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3FFD9E">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BA02EB">
            <w:pPr>
              <w:pStyle w:val="10"/>
              <w:jc w:val="center"/>
            </w:pPr>
            <w:r>
              <w:rPr>
                <w:rFonts w:hint="eastAsia"/>
              </w:rPr>
              <w:t>帽子峰</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612723">
            <w:pPr>
              <w:pStyle w:val="10"/>
              <w:jc w:val="center"/>
            </w:pPr>
            <w:r>
              <w:t>16120</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D9FD4E">
            <w:pPr>
              <w:pStyle w:val="10"/>
              <w:jc w:val="center"/>
            </w:pPr>
            <w:r>
              <w:t>487</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566931FE">
            <w:pPr>
              <w:pStyle w:val="10"/>
              <w:jc w:val="center"/>
            </w:pPr>
            <w:r>
              <w:t>7854</w:t>
            </w:r>
          </w:p>
        </w:tc>
      </w:tr>
      <w:tr w14:paraId="66AFF8F5">
        <w:tblPrEx>
          <w:tblCellMar>
            <w:top w:w="0" w:type="dxa"/>
            <w:left w:w="0" w:type="dxa"/>
            <w:bottom w:w="0" w:type="dxa"/>
            <w:right w:w="0" w:type="dxa"/>
          </w:tblCellMar>
        </w:tblPrEx>
        <w:trPr>
          <w:trHeight w:val="255"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543C238">
            <w:pPr>
              <w:pStyle w:val="10"/>
              <w:jc w:val="center"/>
            </w:pPr>
            <w:r>
              <w:rPr>
                <w:rFonts w:hint="eastAsia"/>
              </w:rPr>
              <w:t>水口</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525608">
            <w:pPr>
              <w:pStyle w:val="10"/>
              <w:jc w:val="center"/>
            </w:pPr>
            <w:r>
              <w:t>26280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5CBA85">
            <w:pPr>
              <w:pStyle w:val="10"/>
              <w:jc w:val="center"/>
            </w:pPr>
            <w:r>
              <w:t>505</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ECF318">
            <w:pPr>
              <w:pStyle w:val="10"/>
              <w:jc w:val="center"/>
            </w:pPr>
            <w:r>
              <w:t>13284</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FD128B">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619DD6">
            <w:pPr>
              <w:pStyle w:val="10"/>
              <w:jc w:val="center"/>
            </w:pPr>
            <w:r>
              <w:rPr>
                <w:rFonts w:hint="eastAsia"/>
              </w:rPr>
              <w:t>雄州镇</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9B48DF">
            <w:pPr>
              <w:pStyle w:val="10"/>
              <w:jc w:val="center"/>
            </w:pPr>
            <w:r>
              <w:t>8197</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337A7D">
            <w:pPr>
              <w:pStyle w:val="10"/>
              <w:jc w:val="center"/>
            </w:pPr>
            <w:r>
              <w:t>534</w:t>
            </w:r>
          </w:p>
        </w:tc>
        <w:tc>
          <w:tcPr>
            <w:tcW w:w="631" w:type="pc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14:paraId="59DF366D">
            <w:pPr>
              <w:pStyle w:val="10"/>
              <w:jc w:val="center"/>
            </w:pPr>
            <w:r>
              <w:t>4379</w:t>
            </w:r>
          </w:p>
        </w:tc>
      </w:tr>
      <w:tr w14:paraId="3C0632DD">
        <w:tblPrEx>
          <w:tblCellMar>
            <w:top w:w="0" w:type="dxa"/>
            <w:left w:w="0" w:type="dxa"/>
            <w:bottom w:w="0" w:type="dxa"/>
            <w:right w:w="0" w:type="dxa"/>
          </w:tblCellMar>
        </w:tblPrEx>
        <w:trPr>
          <w:trHeight w:val="270" w:hRule="atLeast"/>
        </w:trPr>
        <w:tc>
          <w:tcPr>
            <w:tcW w:w="631"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AF69F5B">
            <w:pPr>
              <w:pStyle w:val="10"/>
              <w:jc w:val="center"/>
            </w:pPr>
            <w:r>
              <w:rPr>
                <w:rFonts w:hint="eastAsia"/>
              </w:rPr>
              <w:t>江头</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5BE766">
            <w:pPr>
              <w:pStyle w:val="10"/>
              <w:jc w:val="center"/>
            </w:pPr>
            <w:r>
              <w:t>16515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DFD907">
            <w:pPr>
              <w:pStyle w:val="10"/>
              <w:jc w:val="center"/>
            </w:pPr>
            <w:r>
              <w:t>508</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7505C9">
            <w:pPr>
              <w:pStyle w:val="10"/>
              <w:jc w:val="center"/>
            </w:pPr>
            <w:r>
              <w:t>8394</w:t>
            </w:r>
          </w:p>
        </w:tc>
        <w:tc>
          <w:tcPr>
            <w:tcW w:w="110"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D9D22F">
            <w:pPr>
              <w:pStyle w:val="10"/>
              <w:jc w:val="center"/>
            </w:pPr>
          </w:p>
        </w:tc>
        <w:tc>
          <w:tcPr>
            <w:tcW w:w="6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258C82">
            <w:pPr>
              <w:pStyle w:val="10"/>
              <w:jc w:val="center"/>
            </w:pPr>
          </w:p>
        </w:tc>
        <w:tc>
          <w:tcPr>
            <w:tcW w:w="5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0BC4D8">
            <w:pPr>
              <w:pStyle w:val="10"/>
              <w:jc w:val="center"/>
            </w:pPr>
          </w:p>
        </w:tc>
        <w:tc>
          <w:tcPr>
            <w:tcW w:w="5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ED9B95">
            <w:pPr>
              <w:pStyle w:val="10"/>
              <w:jc w:val="center"/>
            </w:pPr>
          </w:p>
        </w:tc>
        <w:tc>
          <w:tcPr>
            <w:tcW w:w="631" w:type="pc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3BD419EC">
            <w:pPr>
              <w:pStyle w:val="10"/>
              <w:jc w:val="center"/>
            </w:pPr>
          </w:p>
        </w:tc>
      </w:tr>
    </w:tbl>
    <w:p w14:paraId="67979FA0">
      <w:pPr>
        <w:pStyle w:val="3"/>
      </w:pPr>
      <w:r>
        <w:t>分镇早稻播种面积和产量</w:t>
      </w:r>
    </w:p>
    <w:p w14:paraId="0BACA12F">
      <w:pPr>
        <w:ind w:firstLine="420"/>
        <w:jc w:val="right"/>
      </w:pPr>
      <w:r>
        <w:t>计算单位：亩、公斤、吨</w:t>
      </w:r>
    </w:p>
    <w:tbl>
      <w:tblPr>
        <w:tblStyle w:val="7"/>
        <w:tblW w:w="4998" w:type="pct"/>
        <w:tblInd w:w="0" w:type="dxa"/>
        <w:tblLayout w:type="autofit"/>
        <w:tblCellMar>
          <w:top w:w="0" w:type="dxa"/>
          <w:left w:w="0" w:type="dxa"/>
          <w:bottom w:w="0" w:type="dxa"/>
          <w:right w:w="0" w:type="dxa"/>
        </w:tblCellMar>
      </w:tblPr>
      <w:tblGrid>
        <w:gridCol w:w="1359"/>
        <w:gridCol w:w="1231"/>
        <w:gridCol w:w="1013"/>
        <w:gridCol w:w="1231"/>
        <w:gridCol w:w="213"/>
        <w:gridCol w:w="1231"/>
        <w:gridCol w:w="906"/>
        <w:gridCol w:w="1013"/>
        <w:gridCol w:w="1575"/>
      </w:tblGrid>
      <w:tr w14:paraId="6BF03FAF">
        <w:tblPrEx>
          <w:tblCellMar>
            <w:top w:w="0" w:type="dxa"/>
            <w:left w:w="0" w:type="dxa"/>
            <w:bottom w:w="0" w:type="dxa"/>
            <w:right w:w="0" w:type="dxa"/>
          </w:tblCellMar>
        </w:tblPrEx>
        <w:trPr>
          <w:trHeight w:val="29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9910B0">
            <w:pPr>
              <w:pStyle w:val="10"/>
              <w:jc w:val="center"/>
              <w:rPr>
                <w:b/>
                <w:bCs/>
                <w:color w:val="000000"/>
              </w:rPr>
            </w:pPr>
            <w:r>
              <w:rPr>
                <w:rFonts w:hint="eastAsia"/>
                <w:b/>
                <w:bCs/>
                <w:color w:val="000000"/>
              </w:rPr>
              <w:t>单位名称</w:t>
            </w: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4769A2">
            <w:pPr>
              <w:pStyle w:val="10"/>
              <w:jc w:val="center"/>
              <w:rPr>
                <w:b/>
                <w:bCs/>
                <w:color w:val="000000"/>
              </w:rPr>
            </w:pPr>
            <w:r>
              <w:rPr>
                <w:rFonts w:hint="eastAsia"/>
                <w:b/>
                <w:bCs/>
                <w:color w:val="000000"/>
              </w:rPr>
              <w:t>面积</w:t>
            </w:r>
          </w:p>
        </w:tc>
        <w:tc>
          <w:tcPr>
            <w:tcW w:w="51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4278BC">
            <w:pPr>
              <w:pStyle w:val="10"/>
              <w:jc w:val="center"/>
              <w:rPr>
                <w:b/>
                <w:bCs/>
                <w:color w:val="000000"/>
              </w:rPr>
            </w:pPr>
            <w:r>
              <w:rPr>
                <w:rFonts w:hint="eastAsia"/>
                <w:b/>
                <w:bCs/>
                <w:color w:val="000000"/>
              </w:rPr>
              <w:t>亩产</w:t>
            </w: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FCD1E0">
            <w:pPr>
              <w:pStyle w:val="10"/>
              <w:jc w:val="center"/>
              <w:rPr>
                <w:b/>
                <w:bCs/>
                <w:color w:val="000000"/>
              </w:rPr>
            </w:pPr>
            <w:r>
              <w:rPr>
                <w:rFonts w:hint="eastAsia"/>
                <w:b/>
                <w:bCs/>
                <w:color w:val="000000"/>
              </w:rPr>
              <w:t>总产量</w:t>
            </w:r>
          </w:p>
        </w:tc>
        <w:tc>
          <w:tcPr>
            <w:tcW w:w="109"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1E3BF8">
            <w:pPr>
              <w:pStyle w:val="10"/>
              <w:jc w:val="center"/>
              <w:rPr>
                <w:b/>
                <w:bCs/>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F4508F">
            <w:pPr>
              <w:pStyle w:val="10"/>
              <w:jc w:val="center"/>
              <w:rPr>
                <w:b/>
                <w:bCs/>
                <w:color w:val="000000"/>
              </w:rPr>
            </w:pPr>
            <w:r>
              <w:rPr>
                <w:rFonts w:hint="eastAsia"/>
                <w:b/>
                <w:bCs/>
                <w:color w:val="000000"/>
              </w:rPr>
              <w:t>单位名称</w:t>
            </w:r>
          </w:p>
        </w:tc>
        <w:tc>
          <w:tcPr>
            <w:tcW w:w="4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5CFC11">
            <w:pPr>
              <w:pStyle w:val="10"/>
              <w:jc w:val="center"/>
              <w:rPr>
                <w:b/>
                <w:bCs/>
                <w:color w:val="000000"/>
              </w:rPr>
            </w:pPr>
            <w:r>
              <w:rPr>
                <w:rFonts w:hint="eastAsia"/>
                <w:b/>
                <w:bCs/>
                <w:color w:val="000000"/>
              </w:rPr>
              <w:t>面积</w:t>
            </w:r>
          </w:p>
        </w:tc>
        <w:tc>
          <w:tcPr>
            <w:tcW w:w="51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EFD14C">
            <w:pPr>
              <w:pStyle w:val="10"/>
              <w:jc w:val="center"/>
              <w:rPr>
                <w:b/>
                <w:bCs/>
                <w:color w:val="000000"/>
              </w:rPr>
            </w:pPr>
            <w:r>
              <w:rPr>
                <w:rFonts w:hint="eastAsia"/>
                <w:b/>
                <w:bCs/>
                <w:color w:val="000000"/>
              </w:rPr>
              <w:t>亩产</w:t>
            </w:r>
          </w:p>
        </w:tc>
        <w:tc>
          <w:tcPr>
            <w:tcW w:w="8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B75DDC">
            <w:pPr>
              <w:pStyle w:val="10"/>
              <w:jc w:val="center"/>
              <w:rPr>
                <w:b/>
                <w:bCs/>
                <w:color w:val="000000"/>
              </w:rPr>
            </w:pPr>
            <w:r>
              <w:rPr>
                <w:rFonts w:hint="eastAsia"/>
                <w:b/>
                <w:bCs/>
                <w:color w:val="000000"/>
              </w:rPr>
              <w:t>总产量</w:t>
            </w:r>
          </w:p>
        </w:tc>
      </w:tr>
      <w:tr w14:paraId="2857FEBD">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72D9DA">
            <w:pPr>
              <w:pStyle w:val="10"/>
              <w:jc w:val="center"/>
              <w:rPr>
                <w:color w:val="000000"/>
              </w:rPr>
            </w:pPr>
            <w:r>
              <w:rPr>
                <w:rFonts w:hint="eastAsia"/>
                <w:color w:val="000000"/>
              </w:rPr>
              <w:t>合计</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DF4A5B">
            <w:pPr>
              <w:pStyle w:val="10"/>
              <w:jc w:val="center"/>
              <w:rPr>
                <w:color w:val="000000"/>
              </w:rPr>
            </w:pPr>
            <w:r>
              <w:rPr>
                <w:color w:val="000000"/>
              </w:rPr>
              <w:t>150109</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F9F14F">
            <w:pPr>
              <w:pStyle w:val="10"/>
              <w:jc w:val="center"/>
              <w:rPr>
                <w:color w:val="000000"/>
              </w:rPr>
            </w:pPr>
            <w:r>
              <w:rPr>
                <w:color w:val="000000"/>
              </w:rPr>
              <w:t>486</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90FE97">
            <w:pPr>
              <w:pStyle w:val="10"/>
              <w:jc w:val="center"/>
              <w:rPr>
                <w:color w:val="000000"/>
              </w:rPr>
            </w:pPr>
            <w:r>
              <w:rPr>
                <w:color w:val="000000"/>
              </w:rPr>
              <w:t>72915</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B4FFF4">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901BD0">
            <w:pPr>
              <w:pStyle w:val="10"/>
              <w:jc w:val="center"/>
              <w:rPr>
                <w:color w:val="000000"/>
              </w:rPr>
            </w:pPr>
            <w:r>
              <w:rPr>
                <w:rFonts w:hint="eastAsia"/>
                <w:color w:val="000000"/>
              </w:rPr>
              <w:t>湖口</w:t>
            </w:r>
          </w:p>
        </w:tc>
        <w:tc>
          <w:tcPr>
            <w:tcW w:w="4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264AFF">
            <w:pPr>
              <w:pStyle w:val="10"/>
              <w:jc w:val="center"/>
              <w:rPr>
                <w:color w:val="000000"/>
              </w:rPr>
            </w:pPr>
            <w:r>
              <w:rPr>
                <w:color w:val="000000"/>
              </w:rPr>
              <w:t>14000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1C28B7">
            <w:pPr>
              <w:pStyle w:val="10"/>
              <w:jc w:val="center"/>
              <w:rPr>
                <w:color w:val="000000"/>
              </w:rPr>
            </w:pPr>
            <w:r>
              <w:rPr>
                <w:color w:val="000000"/>
              </w:rPr>
              <w:t>495</w:t>
            </w:r>
          </w:p>
        </w:tc>
        <w:tc>
          <w:tcPr>
            <w:tcW w:w="8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5B752F">
            <w:pPr>
              <w:pStyle w:val="10"/>
              <w:jc w:val="center"/>
              <w:rPr>
                <w:color w:val="000000"/>
              </w:rPr>
            </w:pPr>
            <w:r>
              <w:rPr>
                <w:color w:val="000000"/>
              </w:rPr>
              <w:t>6930</w:t>
            </w:r>
          </w:p>
        </w:tc>
      </w:tr>
      <w:tr w14:paraId="2B696ADF">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BBF29C">
            <w:pPr>
              <w:pStyle w:val="10"/>
              <w:jc w:val="center"/>
              <w:rPr>
                <w:color w:val="000000"/>
              </w:rPr>
            </w:pPr>
            <w:r>
              <w:rPr>
                <w:rFonts w:hint="eastAsia"/>
                <w:color w:val="000000"/>
              </w:rPr>
              <w:t>乌迳</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90EC31">
            <w:pPr>
              <w:pStyle w:val="10"/>
              <w:jc w:val="center"/>
              <w:rPr>
                <w:color w:val="000000"/>
              </w:rPr>
            </w:pPr>
            <w:r>
              <w:rPr>
                <w:color w:val="000000"/>
              </w:rPr>
              <w:t>12000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F682FA">
            <w:pPr>
              <w:pStyle w:val="10"/>
              <w:jc w:val="center"/>
              <w:rPr>
                <w:color w:val="000000"/>
              </w:rPr>
            </w:pPr>
            <w:r>
              <w:rPr>
                <w:color w:val="000000"/>
              </w:rPr>
              <w:t>500</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89B0FD">
            <w:pPr>
              <w:pStyle w:val="10"/>
              <w:jc w:val="center"/>
              <w:rPr>
                <w:color w:val="000000"/>
              </w:rPr>
            </w:pPr>
            <w:r>
              <w:rPr>
                <w:color w:val="000000"/>
              </w:rPr>
              <w:t>6000</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031568">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058584">
            <w:pPr>
              <w:pStyle w:val="10"/>
              <w:jc w:val="center"/>
              <w:rPr>
                <w:color w:val="000000"/>
              </w:rPr>
            </w:pPr>
            <w:r>
              <w:rPr>
                <w:rFonts w:hint="eastAsia"/>
                <w:color w:val="000000"/>
              </w:rPr>
              <w:t>珠玑</w:t>
            </w:r>
          </w:p>
        </w:tc>
        <w:tc>
          <w:tcPr>
            <w:tcW w:w="4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B977DF">
            <w:pPr>
              <w:pStyle w:val="10"/>
              <w:jc w:val="center"/>
              <w:rPr>
                <w:color w:val="000000"/>
              </w:rPr>
            </w:pPr>
            <w:r>
              <w:rPr>
                <w:color w:val="000000"/>
              </w:rPr>
              <w:t>8500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E94C19">
            <w:pPr>
              <w:pStyle w:val="10"/>
              <w:jc w:val="center"/>
              <w:rPr>
                <w:color w:val="000000"/>
              </w:rPr>
            </w:pPr>
            <w:r>
              <w:rPr>
                <w:color w:val="000000"/>
              </w:rPr>
              <w:t>486</w:t>
            </w:r>
          </w:p>
        </w:tc>
        <w:tc>
          <w:tcPr>
            <w:tcW w:w="8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524F03">
            <w:pPr>
              <w:pStyle w:val="10"/>
              <w:jc w:val="center"/>
              <w:rPr>
                <w:color w:val="000000"/>
              </w:rPr>
            </w:pPr>
            <w:r>
              <w:rPr>
                <w:color w:val="000000"/>
              </w:rPr>
              <w:t>4131</w:t>
            </w:r>
          </w:p>
        </w:tc>
      </w:tr>
      <w:tr w14:paraId="62E23834">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83604F">
            <w:pPr>
              <w:pStyle w:val="10"/>
              <w:jc w:val="center"/>
              <w:rPr>
                <w:color w:val="000000"/>
              </w:rPr>
            </w:pPr>
            <w:r>
              <w:rPr>
                <w:rFonts w:hint="eastAsia"/>
                <w:color w:val="000000"/>
              </w:rPr>
              <w:t>孔江</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A80D98">
            <w:pPr>
              <w:pStyle w:val="10"/>
              <w:jc w:val="center"/>
              <w:rPr>
                <w:color w:val="000000"/>
              </w:rPr>
            </w:pPr>
            <w:r>
              <w:rPr>
                <w:color w:val="000000"/>
              </w:rPr>
              <w:t>4500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6A48E9">
            <w:pPr>
              <w:pStyle w:val="10"/>
              <w:jc w:val="center"/>
              <w:rPr>
                <w:color w:val="000000"/>
              </w:rPr>
            </w:pPr>
            <w:r>
              <w:rPr>
                <w:color w:val="000000"/>
              </w:rPr>
              <w:t>466</w:t>
            </w: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267293">
            <w:pPr>
              <w:pStyle w:val="10"/>
              <w:jc w:val="center"/>
              <w:rPr>
                <w:color w:val="000000"/>
              </w:rPr>
            </w:pPr>
            <w:r>
              <w:rPr>
                <w:color w:val="000000"/>
              </w:rPr>
              <w:t>2097</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92A1FC">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DC589F">
            <w:pPr>
              <w:pStyle w:val="10"/>
              <w:jc w:val="center"/>
              <w:rPr>
                <w:color w:val="000000"/>
              </w:rPr>
            </w:pPr>
            <w:r>
              <w:rPr>
                <w:rFonts w:hint="eastAsia"/>
                <w:color w:val="000000"/>
              </w:rPr>
              <w:t>梅岭</w:t>
            </w:r>
          </w:p>
        </w:tc>
        <w:tc>
          <w:tcPr>
            <w:tcW w:w="4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F9005D">
            <w:pPr>
              <w:pStyle w:val="10"/>
              <w:jc w:val="center"/>
              <w:rPr>
                <w:color w:val="000000"/>
              </w:rPr>
            </w:pPr>
            <w:r>
              <w:rPr>
                <w:color w:val="000000"/>
              </w:rPr>
              <w:t>3320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74B27C">
            <w:pPr>
              <w:pStyle w:val="10"/>
              <w:jc w:val="center"/>
              <w:rPr>
                <w:color w:val="000000"/>
              </w:rPr>
            </w:pPr>
            <w:r>
              <w:rPr>
                <w:color w:val="000000"/>
              </w:rPr>
              <w:t>412</w:t>
            </w:r>
          </w:p>
        </w:tc>
        <w:tc>
          <w:tcPr>
            <w:tcW w:w="8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61B7DF">
            <w:pPr>
              <w:pStyle w:val="10"/>
              <w:jc w:val="center"/>
              <w:rPr>
                <w:color w:val="000000"/>
              </w:rPr>
            </w:pPr>
            <w:r>
              <w:rPr>
                <w:color w:val="000000"/>
              </w:rPr>
              <w:t>1368</w:t>
            </w:r>
          </w:p>
        </w:tc>
      </w:tr>
      <w:tr w14:paraId="5DAE855E">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B5CA94C">
            <w:pPr>
              <w:pStyle w:val="10"/>
              <w:jc w:val="center"/>
              <w:rPr>
                <w:color w:val="000000"/>
              </w:rPr>
            </w:pPr>
            <w:r>
              <w:rPr>
                <w:rFonts w:hint="eastAsia"/>
                <w:color w:val="000000"/>
              </w:rPr>
              <w:t>新龙</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4A66AF">
            <w:pPr>
              <w:pStyle w:val="10"/>
              <w:jc w:val="center"/>
              <w:rPr>
                <w:color w:val="000000"/>
              </w:rPr>
            </w:pPr>
            <w:r>
              <w:rPr>
                <w:color w:val="000000"/>
              </w:rPr>
              <w:t>7000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3CBB70">
            <w:pPr>
              <w:pStyle w:val="10"/>
              <w:jc w:val="center"/>
              <w:rPr>
                <w:color w:val="000000"/>
              </w:rPr>
            </w:pPr>
            <w:r>
              <w:rPr>
                <w:color w:val="000000"/>
              </w:rPr>
              <w:t>470</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449251">
            <w:pPr>
              <w:pStyle w:val="10"/>
              <w:jc w:val="center"/>
              <w:rPr>
                <w:color w:val="000000"/>
              </w:rPr>
            </w:pPr>
            <w:r>
              <w:rPr>
                <w:color w:val="000000"/>
              </w:rPr>
              <w:t>3292</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B4AAAF">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38DF67">
            <w:pPr>
              <w:pStyle w:val="10"/>
              <w:jc w:val="center"/>
              <w:rPr>
                <w:color w:val="000000"/>
              </w:rPr>
            </w:pPr>
            <w:r>
              <w:rPr>
                <w:rFonts w:hint="eastAsia"/>
                <w:color w:val="000000"/>
              </w:rPr>
              <w:t>主田</w:t>
            </w:r>
          </w:p>
        </w:tc>
        <w:tc>
          <w:tcPr>
            <w:tcW w:w="4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6DE360">
            <w:pPr>
              <w:pStyle w:val="10"/>
              <w:jc w:val="center"/>
              <w:rPr>
                <w:color w:val="000000"/>
              </w:rPr>
            </w:pPr>
            <w:r>
              <w:rPr>
                <w:color w:val="000000"/>
              </w:rPr>
              <w:t>3000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1CC521">
            <w:pPr>
              <w:pStyle w:val="10"/>
              <w:jc w:val="center"/>
              <w:rPr>
                <w:color w:val="000000"/>
              </w:rPr>
            </w:pPr>
            <w:r>
              <w:rPr>
                <w:color w:val="000000"/>
              </w:rPr>
              <w:t>480</w:t>
            </w:r>
          </w:p>
        </w:tc>
        <w:tc>
          <w:tcPr>
            <w:tcW w:w="8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262ABD">
            <w:pPr>
              <w:pStyle w:val="10"/>
              <w:jc w:val="center"/>
              <w:rPr>
                <w:color w:val="000000"/>
              </w:rPr>
            </w:pPr>
            <w:r>
              <w:rPr>
                <w:color w:val="000000"/>
              </w:rPr>
              <w:t>1440</w:t>
            </w:r>
          </w:p>
        </w:tc>
      </w:tr>
      <w:tr w14:paraId="570FBD18">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10D3C0">
            <w:pPr>
              <w:pStyle w:val="10"/>
              <w:jc w:val="center"/>
              <w:rPr>
                <w:color w:val="000000"/>
              </w:rPr>
            </w:pPr>
            <w:r>
              <w:rPr>
                <w:rFonts w:hint="eastAsia"/>
                <w:color w:val="000000"/>
              </w:rPr>
              <w:t>界址</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1D9CE3">
            <w:pPr>
              <w:pStyle w:val="10"/>
              <w:jc w:val="center"/>
              <w:rPr>
                <w:color w:val="000000"/>
              </w:rPr>
            </w:pPr>
            <w:r>
              <w:rPr>
                <w:color w:val="000000"/>
              </w:rPr>
              <w:t>5426</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29E872">
            <w:pPr>
              <w:pStyle w:val="10"/>
              <w:jc w:val="center"/>
              <w:rPr>
                <w:color w:val="000000"/>
              </w:rPr>
            </w:pPr>
            <w:r>
              <w:rPr>
                <w:color w:val="000000"/>
              </w:rPr>
              <w:t>431</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D0E7C1">
            <w:pPr>
              <w:pStyle w:val="10"/>
              <w:jc w:val="center"/>
              <w:rPr>
                <w:color w:val="000000"/>
              </w:rPr>
            </w:pPr>
            <w:r>
              <w:rPr>
                <w:color w:val="000000"/>
              </w:rPr>
              <w:t>2339</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182F14">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51CC8D">
            <w:pPr>
              <w:pStyle w:val="10"/>
              <w:jc w:val="center"/>
              <w:rPr>
                <w:color w:val="000000"/>
              </w:rPr>
            </w:pPr>
            <w:r>
              <w:rPr>
                <w:rFonts w:hint="eastAsia"/>
                <w:color w:val="000000"/>
              </w:rPr>
              <w:t>古市</w:t>
            </w:r>
          </w:p>
        </w:tc>
        <w:tc>
          <w:tcPr>
            <w:tcW w:w="4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948650">
            <w:pPr>
              <w:pStyle w:val="10"/>
              <w:jc w:val="center"/>
              <w:rPr>
                <w:color w:val="000000"/>
              </w:rPr>
            </w:pPr>
            <w:r>
              <w:rPr>
                <w:color w:val="000000"/>
              </w:rPr>
              <w:t>5500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72A396">
            <w:pPr>
              <w:pStyle w:val="10"/>
              <w:jc w:val="center"/>
              <w:rPr>
                <w:color w:val="000000"/>
              </w:rPr>
            </w:pPr>
            <w:r>
              <w:rPr>
                <w:color w:val="000000"/>
              </w:rPr>
              <w:t>518</w:t>
            </w:r>
          </w:p>
        </w:tc>
        <w:tc>
          <w:tcPr>
            <w:tcW w:w="8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0DE004">
            <w:pPr>
              <w:pStyle w:val="10"/>
              <w:jc w:val="center"/>
              <w:rPr>
                <w:color w:val="000000"/>
              </w:rPr>
            </w:pPr>
            <w:r>
              <w:rPr>
                <w:color w:val="000000"/>
              </w:rPr>
              <w:t>2849</w:t>
            </w:r>
          </w:p>
        </w:tc>
      </w:tr>
      <w:tr w14:paraId="49650EEF">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BDD344">
            <w:pPr>
              <w:pStyle w:val="10"/>
              <w:jc w:val="center"/>
              <w:rPr>
                <w:color w:val="000000"/>
              </w:rPr>
            </w:pPr>
            <w:r>
              <w:rPr>
                <w:rFonts w:hint="eastAsia"/>
                <w:color w:val="000000"/>
              </w:rPr>
              <w:t>坪田</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483FB9">
            <w:pPr>
              <w:pStyle w:val="10"/>
              <w:jc w:val="center"/>
              <w:rPr>
                <w:color w:val="000000"/>
              </w:rPr>
            </w:pPr>
            <w:r>
              <w:rPr>
                <w:color w:val="000000"/>
              </w:rPr>
              <w:t>5500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A1F6C7">
            <w:pPr>
              <w:pStyle w:val="10"/>
              <w:jc w:val="center"/>
              <w:rPr>
                <w:color w:val="000000"/>
              </w:rPr>
            </w:pPr>
            <w:r>
              <w:rPr>
                <w:color w:val="000000"/>
              </w:rPr>
              <w:t>429</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52AC21">
            <w:pPr>
              <w:pStyle w:val="10"/>
              <w:jc w:val="center"/>
              <w:rPr>
                <w:color w:val="000000"/>
              </w:rPr>
            </w:pPr>
            <w:r>
              <w:rPr>
                <w:color w:val="000000"/>
              </w:rPr>
              <w:t>2360</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AE3D9C">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803054">
            <w:pPr>
              <w:pStyle w:val="10"/>
              <w:jc w:val="center"/>
              <w:rPr>
                <w:color w:val="000000"/>
              </w:rPr>
            </w:pPr>
            <w:r>
              <w:rPr>
                <w:rFonts w:hint="eastAsia"/>
                <w:color w:val="000000"/>
              </w:rPr>
              <w:t>黎口</w:t>
            </w:r>
          </w:p>
        </w:tc>
        <w:tc>
          <w:tcPr>
            <w:tcW w:w="4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6E7F37">
            <w:pPr>
              <w:pStyle w:val="10"/>
              <w:jc w:val="center"/>
              <w:rPr>
                <w:color w:val="000000"/>
              </w:rPr>
            </w:pPr>
            <w:r>
              <w:rPr>
                <w:color w:val="000000"/>
              </w:rPr>
              <w:t>10000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132E20">
            <w:pPr>
              <w:pStyle w:val="10"/>
              <w:jc w:val="center"/>
              <w:rPr>
                <w:color w:val="000000"/>
              </w:rPr>
            </w:pPr>
            <w:r>
              <w:rPr>
                <w:color w:val="000000"/>
              </w:rPr>
              <w:t>493</w:t>
            </w:r>
          </w:p>
        </w:tc>
        <w:tc>
          <w:tcPr>
            <w:tcW w:w="8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0150A3">
            <w:pPr>
              <w:pStyle w:val="10"/>
              <w:jc w:val="center"/>
              <w:rPr>
                <w:color w:val="000000"/>
              </w:rPr>
            </w:pPr>
            <w:r>
              <w:rPr>
                <w:color w:val="000000"/>
              </w:rPr>
              <w:t>4930</w:t>
            </w:r>
          </w:p>
        </w:tc>
      </w:tr>
      <w:tr w14:paraId="371DDC81">
        <w:tblPrEx>
          <w:tblCellMar>
            <w:top w:w="0" w:type="dxa"/>
            <w:left w:w="0" w:type="dxa"/>
            <w:bottom w:w="0" w:type="dxa"/>
            <w:right w:w="0" w:type="dxa"/>
          </w:tblCellMar>
        </w:tblPrEx>
        <w:trPr>
          <w:trHeight w:val="275"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728F6B">
            <w:pPr>
              <w:pStyle w:val="10"/>
              <w:jc w:val="center"/>
              <w:rPr>
                <w:color w:val="000000"/>
              </w:rPr>
            </w:pPr>
            <w:r>
              <w:rPr>
                <w:rFonts w:hint="eastAsia"/>
                <w:color w:val="000000"/>
              </w:rPr>
              <w:t>黄坑</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F39554">
            <w:pPr>
              <w:pStyle w:val="10"/>
              <w:jc w:val="center"/>
              <w:rPr>
                <w:color w:val="000000"/>
              </w:rPr>
            </w:pPr>
            <w:r>
              <w:rPr>
                <w:color w:val="000000"/>
              </w:rPr>
              <w:t>10000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B73712">
            <w:pPr>
              <w:pStyle w:val="10"/>
              <w:jc w:val="center"/>
              <w:rPr>
                <w:color w:val="000000"/>
              </w:rPr>
            </w:pPr>
            <w:r>
              <w:rPr>
                <w:color w:val="000000"/>
              </w:rPr>
              <w:t>482</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8043F5">
            <w:pPr>
              <w:pStyle w:val="10"/>
              <w:jc w:val="center"/>
              <w:rPr>
                <w:color w:val="000000"/>
              </w:rPr>
            </w:pPr>
            <w:r>
              <w:rPr>
                <w:color w:val="000000"/>
              </w:rPr>
              <w:t>4820</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8C91A2">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42D3DE">
            <w:pPr>
              <w:pStyle w:val="10"/>
              <w:jc w:val="center"/>
              <w:rPr>
                <w:color w:val="000000"/>
              </w:rPr>
            </w:pPr>
            <w:r>
              <w:rPr>
                <w:rFonts w:hint="eastAsia"/>
                <w:color w:val="000000"/>
              </w:rPr>
              <w:t>全安</w:t>
            </w:r>
          </w:p>
        </w:tc>
        <w:tc>
          <w:tcPr>
            <w:tcW w:w="4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B767CD">
            <w:pPr>
              <w:pStyle w:val="10"/>
              <w:jc w:val="center"/>
              <w:rPr>
                <w:color w:val="000000"/>
              </w:rPr>
            </w:pPr>
            <w:r>
              <w:rPr>
                <w:color w:val="000000"/>
              </w:rPr>
              <w:t>15000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93B3BD">
            <w:pPr>
              <w:pStyle w:val="10"/>
              <w:jc w:val="center"/>
              <w:rPr>
                <w:color w:val="000000"/>
              </w:rPr>
            </w:pPr>
            <w:r>
              <w:rPr>
                <w:rFonts w:hint="eastAsia"/>
                <w:color w:val="000000"/>
              </w:rPr>
              <w:t>507</w:t>
            </w:r>
          </w:p>
        </w:tc>
        <w:tc>
          <w:tcPr>
            <w:tcW w:w="8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8D8BB0">
            <w:pPr>
              <w:pStyle w:val="10"/>
              <w:jc w:val="center"/>
              <w:rPr>
                <w:color w:val="000000"/>
              </w:rPr>
            </w:pPr>
            <w:r>
              <w:rPr>
                <w:color w:val="000000"/>
              </w:rPr>
              <w:t>7605</w:t>
            </w:r>
          </w:p>
        </w:tc>
      </w:tr>
      <w:tr w14:paraId="61B00A6E">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10874D">
            <w:pPr>
              <w:pStyle w:val="10"/>
              <w:jc w:val="center"/>
              <w:rPr>
                <w:color w:val="000000"/>
              </w:rPr>
            </w:pPr>
            <w:r>
              <w:rPr>
                <w:rFonts w:hint="eastAsia"/>
                <w:color w:val="000000"/>
              </w:rPr>
              <w:t>邓坊</w:t>
            </w: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D16AB2">
            <w:pPr>
              <w:pStyle w:val="10"/>
              <w:jc w:val="center"/>
              <w:rPr>
                <w:color w:val="000000"/>
              </w:rPr>
            </w:pPr>
            <w:r>
              <w:rPr>
                <w:rFonts w:hint="eastAsia"/>
                <w:color w:val="000000"/>
              </w:rPr>
              <w:t>6000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9290F9">
            <w:pPr>
              <w:pStyle w:val="10"/>
              <w:jc w:val="center"/>
              <w:rPr>
                <w:color w:val="000000"/>
              </w:rPr>
            </w:pPr>
            <w:r>
              <w:rPr>
                <w:color w:val="000000"/>
              </w:rPr>
              <w:t>498</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283184">
            <w:pPr>
              <w:pStyle w:val="10"/>
              <w:jc w:val="center"/>
              <w:rPr>
                <w:color w:val="000000"/>
              </w:rPr>
            </w:pPr>
            <w:r>
              <w:rPr>
                <w:color w:val="000000"/>
              </w:rPr>
              <w:t>2988</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B8C767">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3B5BE6">
            <w:pPr>
              <w:pStyle w:val="10"/>
              <w:jc w:val="center"/>
              <w:rPr>
                <w:color w:val="000000"/>
              </w:rPr>
            </w:pPr>
            <w:r>
              <w:rPr>
                <w:rFonts w:hint="eastAsia"/>
                <w:color w:val="000000"/>
              </w:rPr>
              <w:t>苍石</w:t>
            </w:r>
          </w:p>
        </w:tc>
        <w:tc>
          <w:tcPr>
            <w:tcW w:w="4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126263">
            <w:pPr>
              <w:pStyle w:val="10"/>
              <w:jc w:val="center"/>
              <w:rPr>
                <w:color w:val="000000"/>
              </w:rPr>
            </w:pPr>
          </w:p>
        </w:tc>
        <w:tc>
          <w:tcPr>
            <w:tcW w:w="51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B60781">
            <w:pPr>
              <w:pStyle w:val="10"/>
              <w:jc w:val="center"/>
              <w:rPr>
                <w:color w:val="000000"/>
              </w:rPr>
            </w:pPr>
          </w:p>
        </w:tc>
        <w:tc>
          <w:tcPr>
            <w:tcW w:w="8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8EB07C">
            <w:pPr>
              <w:pStyle w:val="10"/>
              <w:jc w:val="center"/>
              <w:rPr>
                <w:color w:val="000000"/>
              </w:rPr>
            </w:pPr>
          </w:p>
        </w:tc>
      </w:tr>
      <w:tr w14:paraId="322A7918">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BEADEF7">
            <w:pPr>
              <w:pStyle w:val="10"/>
              <w:jc w:val="center"/>
              <w:rPr>
                <w:color w:val="000000"/>
              </w:rPr>
            </w:pPr>
            <w:r>
              <w:rPr>
                <w:rFonts w:hint="eastAsia"/>
                <w:color w:val="000000"/>
              </w:rPr>
              <w:t>油山</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52979C">
            <w:pPr>
              <w:pStyle w:val="10"/>
              <w:jc w:val="center"/>
              <w:rPr>
                <w:color w:val="000000"/>
              </w:rPr>
            </w:pPr>
            <w:r>
              <w:rPr>
                <w:color w:val="000000"/>
              </w:rPr>
              <w:t>1200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1245DF">
            <w:pPr>
              <w:pStyle w:val="10"/>
              <w:jc w:val="center"/>
              <w:rPr>
                <w:color w:val="000000"/>
              </w:rPr>
            </w:pPr>
            <w:r>
              <w:rPr>
                <w:color w:val="000000"/>
              </w:rPr>
              <w:t>350</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BC05B2">
            <w:pPr>
              <w:pStyle w:val="10"/>
              <w:jc w:val="center"/>
              <w:rPr>
                <w:color w:val="000000"/>
              </w:rPr>
            </w:pPr>
            <w:r>
              <w:rPr>
                <w:color w:val="000000"/>
              </w:rPr>
              <w:t>420</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D0D667">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D74C7C">
            <w:pPr>
              <w:pStyle w:val="10"/>
              <w:jc w:val="center"/>
              <w:rPr>
                <w:color w:val="000000"/>
              </w:rPr>
            </w:pPr>
            <w:r>
              <w:rPr>
                <w:rFonts w:hint="eastAsia"/>
                <w:color w:val="000000"/>
              </w:rPr>
              <w:t>百顺</w:t>
            </w:r>
          </w:p>
        </w:tc>
        <w:tc>
          <w:tcPr>
            <w:tcW w:w="4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AA7C33">
            <w:pPr>
              <w:pStyle w:val="10"/>
              <w:jc w:val="center"/>
              <w:rPr>
                <w:color w:val="000000"/>
              </w:rPr>
            </w:pPr>
          </w:p>
        </w:tc>
        <w:tc>
          <w:tcPr>
            <w:tcW w:w="51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59D23A">
            <w:pPr>
              <w:pStyle w:val="10"/>
              <w:jc w:val="center"/>
              <w:rPr>
                <w:color w:val="000000"/>
              </w:rPr>
            </w:pPr>
          </w:p>
        </w:tc>
        <w:tc>
          <w:tcPr>
            <w:tcW w:w="8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C65032">
            <w:pPr>
              <w:pStyle w:val="10"/>
              <w:jc w:val="center"/>
              <w:rPr>
                <w:color w:val="000000"/>
              </w:rPr>
            </w:pPr>
          </w:p>
        </w:tc>
      </w:tr>
      <w:tr w14:paraId="2FD1B5D8">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DA02D0">
            <w:pPr>
              <w:pStyle w:val="10"/>
              <w:jc w:val="center"/>
              <w:rPr>
                <w:color w:val="000000"/>
              </w:rPr>
            </w:pPr>
            <w:r>
              <w:rPr>
                <w:rFonts w:hint="eastAsia"/>
                <w:color w:val="000000"/>
              </w:rPr>
              <w:t>大塘</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067A8A">
            <w:pPr>
              <w:pStyle w:val="10"/>
              <w:jc w:val="center"/>
              <w:rPr>
                <w:color w:val="000000"/>
              </w:rPr>
            </w:pPr>
            <w:r>
              <w:rPr>
                <w:color w:val="000000"/>
              </w:rPr>
              <w:t>8500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9FC85D">
            <w:pPr>
              <w:pStyle w:val="10"/>
              <w:jc w:val="center"/>
              <w:rPr>
                <w:color w:val="000000"/>
              </w:rPr>
            </w:pPr>
            <w:r>
              <w:rPr>
                <w:color w:val="000000"/>
              </w:rPr>
              <w:t>501</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0C8F5E">
            <w:pPr>
              <w:pStyle w:val="10"/>
              <w:jc w:val="center"/>
              <w:rPr>
                <w:color w:val="000000"/>
              </w:rPr>
            </w:pPr>
            <w:r>
              <w:rPr>
                <w:color w:val="000000"/>
              </w:rPr>
              <w:t>4259</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AFC22E">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971A97">
            <w:pPr>
              <w:pStyle w:val="10"/>
              <w:jc w:val="center"/>
              <w:rPr>
                <w:color w:val="000000"/>
              </w:rPr>
            </w:pPr>
            <w:r>
              <w:rPr>
                <w:rFonts w:hint="eastAsia"/>
                <w:color w:val="000000"/>
              </w:rPr>
              <w:t>澜河</w:t>
            </w:r>
          </w:p>
        </w:tc>
        <w:tc>
          <w:tcPr>
            <w:tcW w:w="4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BF9897">
            <w:pPr>
              <w:pStyle w:val="10"/>
              <w:jc w:val="center"/>
              <w:rPr>
                <w:color w:val="000000"/>
              </w:rPr>
            </w:pPr>
            <w:r>
              <w:rPr>
                <w:color w:val="000000"/>
              </w:rPr>
              <w:t>30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3A24FD">
            <w:pPr>
              <w:pStyle w:val="10"/>
              <w:jc w:val="center"/>
              <w:rPr>
                <w:color w:val="000000"/>
              </w:rPr>
            </w:pPr>
            <w:r>
              <w:rPr>
                <w:color w:val="000000"/>
              </w:rPr>
              <w:t>467</w:t>
            </w:r>
          </w:p>
        </w:tc>
        <w:tc>
          <w:tcPr>
            <w:tcW w:w="8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CBCE04">
            <w:pPr>
              <w:pStyle w:val="10"/>
              <w:jc w:val="center"/>
              <w:rPr>
                <w:color w:val="000000"/>
              </w:rPr>
            </w:pPr>
            <w:r>
              <w:rPr>
                <w:color w:val="000000"/>
              </w:rPr>
              <w:t>14</w:t>
            </w:r>
          </w:p>
        </w:tc>
      </w:tr>
      <w:tr w14:paraId="44648A98">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C305C4">
            <w:pPr>
              <w:pStyle w:val="10"/>
              <w:jc w:val="center"/>
              <w:rPr>
                <w:color w:val="000000"/>
              </w:rPr>
            </w:pPr>
            <w:r>
              <w:rPr>
                <w:rFonts w:hint="eastAsia"/>
                <w:color w:val="000000"/>
              </w:rPr>
              <w:t>南亩</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B374C4">
            <w:pPr>
              <w:pStyle w:val="10"/>
              <w:jc w:val="center"/>
              <w:rPr>
                <w:color w:val="000000"/>
              </w:rPr>
            </w:pPr>
            <w:r>
              <w:rPr>
                <w:color w:val="000000"/>
              </w:rPr>
              <w:t>8019</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D3D36C">
            <w:pPr>
              <w:pStyle w:val="10"/>
              <w:jc w:val="center"/>
              <w:rPr>
                <w:color w:val="000000"/>
              </w:rPr>
            </w:pPr>
            <w:r>
              <w:rPr>
                <w:color w:val="000000"/>
              </w:rPr>
              <w:t>492</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4FBC56">
            <w:pPr>
              <w:pStyle w:val="10"/>
              <w:jc w:val="center"/>
              <w:rPr>
                <w:color w:val="000000"/>
              </w:rPr>
            </w:pPr>
            <w:r>
              <w:rPr>
                <w:color w:val="000000"/>
              </w:rPr>
              <w:t>3945</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3FB008">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9A9E69">
            <w:pPr>
              <w:pStyle w:val="10"/>
              <w:jc w:val="center"/>
              <w:rPr>
                <w:color w:val="000000"/>
              </w:rPr>
            </w:pPr>
            <w:r>
              <w:rPr>
                <w:rFonts w:hint="eastAsia"/>
                <w:color w:val="000000"/>
              </w:rPr>
              <w:t>帽子峰</w:t>
            </w:r>
          </w:p>
        </w:tc>
        <w:tc>
          <w:tcPr>
            <w:tcW w:w="4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404700">
            <w:pPr>
              <w:pStyle w:val="10"/>
              <w:jc w:val="center"/>
              <w:rPr>
                <w:color w:val="000000"/>
              </w:rPr>
            </w:pPr>
            <w:r>
              <w:rPr>
                <w:color w:val="000000"/>
              </w:rPr>
              <w:t>5100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0D90EE">
            <w:pPr>
              <w:pStyle w:val="10"/>
              <w:jc w:val="center"/>
              <w:rPr>
                <w:color w:val="000000"/>
              </w:rPr>
            </w:pPr>
            <w:r>
              <w:rPr>
                <w:color w:val="000000"/>
              </w:rPr>
              <w:t>460</w:t>
            </w:r>
          </w:p>
        </w:tc>
        <w:tc>
          <w:tcPr>
            <w:tcW w:w="80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BFCE37">
            <w:pPr>
              <w:pStyle w:val="10"/>
              <w:jc w:val="center"/>
              <w:rPr>
                <w:color w:val="000000"/>
              </w:rPr>
            </w:pPr>
            <w:r>
              <w:rPr>
                <w:color w:val="000000"/>
              </w:rPr>
              <w:t>2346</w:t>
            </w:r>
          </w:p>
        </w:tc>
      </w:tr>
      <w:tr w14:paraId="27511F8B">
        <w:tblPrEx>
          <w:tblCellMar>
            <w:top w:w="0" w:type="dxa"/>
            <w:left w:w="0" w:type="dxa"/>
            <w:bottom w:w="0" w:type="dxa"/>
            <w:right w:w="0" w:type="dxa"/>
          </w:tblCellMar>
        </w:tblPrEx>
        <w:trPr>
          <w:trHeight w:val="27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E46334">
            <w:pPr>
              <w:pStyle w:val="10"/>
              <w:jc w:val="center"/>
              <w:rPr>
                <w:color w:val="000000"/>
              </w:rPr>
            </w:pPr>
            <w:r>
              <w:rPr>
                <w:rFonts w:hint="eastAsia"/>
                <w:color w:val="000000"/>
              </w:rPr>
              <w:t>水口</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4C7702">
            <w:pPr>
              <w:pStyle w:val="10"/>
              <w:jc w:val="center"/>
              <w:rPr>
                <w:color w:val="000000"/>
              </w:rPr>
            </w:pPr>
            <w:r>
              <w:rPr>
                <w:color w:val="000000"/>
              </w:rPr>
              <w:t>9500</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E19E30">
            <w:pPr>
              <w:pStyle w:val="10"/>
              <w:jc w:val="center"/>
              <w:rPr>
                <w:color w:val="000000"/>
              </w:rPr>
            </w:pPr>
            <w:r>
              <w:rPr>
                <w:color w:val="000000"/>
              </w:rPr>
              <w:t>501</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512CF0">
            <w:pPr>
              <w:pStyle w:val="10"/>
              <w:jc w:val="center"/>
              <w:rPr>
                <w:color w:val="000000"/>
              </w:rPr>
            </w:pPr>
            <w:r>
              <w:rPr>
                <w:color w:val="000000"/>
              </w:rPr>
              <w:t>4760</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1AA97E">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7758CB">
            <w:pPr>
              <w:pStyle w:val="10"/>
              <w:jc w:val="center"/>
              <w:rPr>
                <w:color w:val="000000"/>
              </w:rPr>
            </w:pPr>
            <w:r>
              <w:rPr>
                <w:rFonts w:hint="eastAsia"/>
                <w:color w:val="000000"/>
              </w:rPr>
              <w:t>雄州镇</w:t>
            </w:r>
          </w:p>
        </w:tc>
        <w:tc>
          <w:tcPr>
            <w:tcW w:w="46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F47D87">
            <w:pPr>
              <w:pStyle w:val="10"/>
              <w:jc w:val="center"/>
              <w:rPr>
                <w:color w:val="000000"/>
              </w:rPr>
            </w:pPr>
            <w:r>
              <w:rPr>
                <w:color w:val="000000"/>
              </w:rPr>
              <w:t>2999</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C18DA9">
            <w:pPr>
              <w:pStyle w:val="10"/>
              <w:jc w:val="center"/>
              <w:rPr>
                <w:color w:val="000000"/>
              </w:rPr>
            </w:pPr>
            <w:r>
              <w:rPr>
                <w:color w:val="000000"/>
              </w:rPr>
              <w:t>514</w:t>
            </w:r>
          </w:p>
        </w:tc>
        <w:tc>
          <w:tcPr>
            <w:tcW w:w="8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457724">
            <w:pPr>
              <w:pStyle w:val="10"/>
              <w:jc w:val="center"/>
              <w:rPr>
                <w:color w:val="000000"/>
              </w:rPr>
            </w:pPr>
            <w:r>
              <w:rPr>
                <w:color w:val="000000"/>
              </w:rPr>
              <w:t>1540</w:t>
            </w:r>
          </w:p>
        </w:tc>
      </w:tr>
      <w:tr w14:paraId="0A46913D">
        <w:tblPrEx>
          <w:tblCellMar>
            <w:top w:w="0" w:type="dxa"/>
            <w:left w:w="0" w:type="dxa"/>
            <w:bottom w:w="0" w:type="dxa"/>
            <w:right w:w="0" w:type="dxa"/>
          </w:tblCellMar>
        </w:tblPrEx>
        <w:trPr>
          <w:trHeight w:val="290" w:hRule="atLeast"/>
        </w:trPr>
        <w:tc>
          <w:tcPr>
            <w:tcW w:w="69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E34489">
            <w:pPr>
              <w:pStyle w:val="10"/>
              <w:jc w:val="center"/>
              <w:rPr>
                <w:color w:val="000000"/>
              </w:rPr>
            </w:pPr>
            <w:r>
              <w:rPr>
                <w:rFonts w:hint="eastAsia"/>
                <w:color w:val="000000"/>
              </w:rPr>
              <w:t>江头</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9BC888">
            <w:pPr>
              <w:pStyle w:val="10"/>
              <w:jc w:val="center"/>
              <w:rPr>
                <w:color w:val="000000"/>
              </w:rPr>
            </w:pPr>
            <w:r>
              <w:rPr>
                <w:color w:val="000000"/>
              </w:rPr>
              <w:t>5015</w:t>
            </w:r>
          </w:p>
        </w:tc>
        <w:tc>
          <w:tcPr>
            <w:tcW w:w="51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93DBB7">
            <w:pPr>
              <w:pStyle w:val="10"/>
              <w:jc w:val="center"/>
              <w:rPr>
                <w:color w:val="000000"/>
              </w:rPr>
            </w:pPr>
            <w:r>
              <w:rPr>
                <w:color w:val="000000"/>
              </w:rPr>
              <w:t>495</w:t>
            </w:r>
          </w:p>
        </w:tc>
        <w:tc>
          <w:tcPr>
            <w:tcW w:w="62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5EFD11">
            <w:pPr>
              <w:pStyle w:val="10"/>
              <w:jc w:val="center"/>
              <w:rPr>
                <w:color w:val="000000"/>
              </w:rPr>
            </w:pPr>
            <w:r>
              <w:rPr>
                <w:color w:val="000000"/>
              </w:rPr>
              <w:t>2482</w:t>
            </w:r>
          </w:p>
        </w:tc>
        <w:tc>
          <w:tcPr>
            <w:tcW w:w="10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06B8A3">
            <w:pPr>
              <w:pStyle w:val="10"/>
              <w:jc w:val="center"/>
              <w:rPr>
                <w:color w:val="000000"/>
              </w:rPr>
            </w:pPr>
          </w:p>
        </w:tc>
        <w:tc>
          <w:tcPr>
            <w:tcW w:w="62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0D1945">
            <w:pPr>
              <w:pStyle w:val="10"/>
              <w:jc w:val="center"/>
              <w:rPr>
                <w:color w:val="000000"/>
              </w:rPr>
            </w:pPr>
          </w:p>
        </w:tc>
        <w:tc>
          <w:tcPr>
            <w:tcW w:w="46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BAEF77">
            <w:pPr>
              <w:pStyle w:val="10"/>
              <w:jc w:val="center"/>
              <w:rPr>
                <w:color w:val="000000"/>
              </w:rPr>
            </w:pPr>
          </w:p>
        </w:tc>
        <w:tc>
          <w:tcPr>
            <w:tcW w:w="51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E98432">
            <w:pPr>
              <w:pStyle w:val="10"/>
              <w:jc w:val="center"/>
              <w:rPr>
                <w:color w:val="000000"/>
              </w:rPr>
            </w:pPr>
          </w:p>
        </w:tc>
        <w:tc>
          <w:tcPr>
            <w:tcW w:w="80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50B352">
            <w:pPr>
              <w:pStyle w:val="10"/>
              <w:jc w:val="center"/>
              <w:rPr>
                <w:color w:val="000000"/>
              </w:rPr>
            </w:pPr>
          </w:p>
        </w:tc>
      </w:tr>
    </w:tbl>
    <w:p w14:paraId="07FC39B3">
      <w:pPr>
        <w:pStyle w:val="3"/>
      </w:pPr>
      <w:r>
        <w:t>分镇中、晚稻播种面积和产量</w:t>
      </w:r>
    </w:p>
    <w:p w14:paraId="67E876EF">
      <w:pPr>
        <w:ind w:firstLine="420"/>
        <w:jc w:val="right"/>
      </w:pPr>
      <w:r>
        <w:t>计算单位：亩、公斤、吨</w:t>
      </w:r>
    </w:p>
    <w:tbl>
      <w:tblPr>
        <w:tblStyle w:val="7"/>
        <w:tblW w:w="4996" w:type="pct"/>
        <w:tblInd w:w="0" w:type="dxa"/>
        <w:tblLayout w:type="autofit"/>
        <w:tblCellMar>
          <w:top w:w="0" w:type="dxa"/>
          <w:left w:w="0" w:type="dxa"/>
          <w:bottom w:w="0" w:type="dxa"/>
          <w:right w:w="0" w:type="dxa"/>
        </w:tblCellMar>
      </w:tblPr>
      <w:tblGrid>
        <w:gridCol w:w="1138"/>
        <w:gridCol w:w="1249"/>
        <w:gridCol w:w="1247"/>
        <w:gridCol w:w="1249"/>
        <w:gridCol w:w="219"/>
        <w:gridCol w:w="1138"/>
        <w:gridCol w:w="1138"/>
        <w:gridCol w:w="1249"/>
        <w:gridCol w:w="1141"/>
      </w:tblGrid>
      <w:tr w14:paraId="7EFE7D6B">
        <w:tblPrEx>
          <w:tblCellMar>
            <w:top w:w="0" w:type="dxa"/>
            <w:left w:w="0" w:type="dxa"/>
            <w:bottom w:w="0" w:type="dxa"/>
            <w:right w:w="0" w:type="dxa"/>
          </w:tblCellMar>
        </w:tblPrEx>
        <w:trPr>
          <w:trHeight w:val="31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8959BDA">
            <w:pPr>
              <w:pStyle w:val="10"/>
              <w:jc w:val="center"/>
              <w:rPr>
                <w:b/>
                <w:bCs/>
                <w:color w:val="000000"/>
              </w:rPr>
            </w:pPr>
            <w:r>
              <w:rPr>
                <w:rFonts w:hint="eastAsia"/>
                <w:b/>
                <w:bCs/>
                <w:color w:val="000000"/>
              </w:rPr>
              <w:t>单位名称</w:t>
            </w: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8EC536">
            <w:pPr>
              <w:pStyle w:val="10"/>
              <w:jc w:val="center"/>
              <w:rPr>
                <w:b/>
                <w:bCs/>
                <w:color w:val="000000"/>
              </w:rPr>
            </w:pPr>
            <w:r>
              <w:rPr>
                <w:rFonts w:hint="eastAsia"/>
                <w:b/>
                <w:bCs/>
                <w:color w:val="000000"/>
              </w:rPr>
              <w:t>面积</w:t>
            </w: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B5FE3D">
            <w:pPr>
              <w:pStyle w:val="10"/>
              <w:jc w:val="center"/>
              <w:rPr>
                <w:b/>
                <w:bCs/>
                <w:color w:val="000000"/>
              </w:rPr>
            </w:pPr>
            <w:r>
              <w:rPr>
                <w:rFonts w:hint="eastAsia"/>
                <w:b/>
                <w:bCs/>
                <w:color w:val="000000"/>
              </w:rPr>
              <w:t>亩产</w:t>
            </w: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14EE3A">
            <w:pPr>
              <w:pStyle w:val="10"/>
              <w:jc w:val="center"/>
              <w:rPr>
                <w:b/>
                <w:bCs/>
                <w:color w:val="000000"/>
              </w:rPr>
            </w:pPr>
            <w:r>
              <w:rPr>
                <w:rFonts w:hint="eastAsia"/>
                <w:b/>
                <w:bCs/>
                <w:color w:val="000000"/>
              </w:rPr>
              <w:t>总产量</w:t>
            </w:r>
          </w:p>
        </w:tc>
        <w:tc>
          <w:tcPr>
            <w:tcW w:w="112"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CE3472">
            <w:pPr>
              <w:pStyle w:val="10"/>
              <w:jc w:val="center"/>
              <w:rPr>
                <w:b/>
                <w:bCs/>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CEE63C">
            <w:pPr>
              <w:pStyle w:val="10"/>
              <w:jc w:val="center"/>
              <w:rPr>
                <w:b/>
                <w:bCs/>
                <w:color w:val="000000"/>
              </w:rPr>
            </w:pPr>
            <w:r>
              <w:rPr>
                <w:rFonts w:hint="eastAsia"/>
                <w:b/>
                <w:bCs/>
                <w:color w:val="000000"/>
              </w:rPr>
              <w:t>单位名称</w:t>
            </w: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3D5AAF">
            <w:pPr>
              <w:pStyle w:val="10"/>
              <w:jc w:val="center"/>
              <w:rPr>
                <w:b/>
                <w:bCs/>
                <w:color w:val="000000"/>
              </w:rPr>
            </w:pPr>
            <w:r>
              <w:rPr>
                <w:rFonts w:hint="eastAsia"/>
                <w:b/>
                <w:bCs/>
                <w:color w:val="000000"/>
              </w:rPr>
              <w:t>面积</w:t>
            </w: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251D96">
            <w:pPr>
              <w:pStyle w:val="10"/>
              <w:jc w:val="center"/>
              <w:rPr>
                <w:b/>
                <w:bCs/>
                <w:color w:val="000000"/>
              </w:rPr>
            </w:pPr>
            <w:r>
              <w:rPr>
                <w:rFonts w:hint="eastAsia"/>
                <w:b/>
                <w:bCs/>
                <w:color w:val="000000"/>
              </w:rPr>
              <w:t>亩产</w:t>
            </w:r>
          </w:p>
        </w:tc>
        <w:tc>
          <w:tcPr>
            <w:tcW w:w="58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5C0CD93">
            <w:pPr>
              <w:pStyle w:val="10"/>
              <w:jc w:val="center"/>
              <w:rPr>
                <w:b/>
                <w:bCs/>
                <w:color w:val="000000"/>
              </w:rPr>
            </w:pPr>
            <w:r>
              <w:rPr>
                <w:rFonts w:hint="eastAsia"/>
                <w:b/>
                <w:bCs/>
                <w:color w:val="000000"/>
              </w:rPr>
              <w:t>总产量</w:t>
            </w:r>
          </w:p>
        </w:tc>
      </w:tr>
      <w:tr w14:paraId="2BA657F8">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DB11738">
            <w:pPr>
              <w:pStyle w:val="10"/>
              <w:jc w:val="center"/>
              <w:rPr>
                <w:color w:val="000000"/>
              </w:rPr>
            </w:pPr>
            <w:r>
              <w:rPr>
                <w:rFonts w:hint="eastAsia"/>
                <w:color w:val="000000"/>
              </w:rPr>
              <w:t>合计</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041ED7">
            <w:pPr>
              <w:pStyle w:val="10"/>
              <w:jc w:val="center"/>
              <w:rPr>
                <w:color w:val="000000"/>
              </w:rPr>
            </w:pPr>
            <w:r>
              <w:rPr>
                <w:color w:val="000000"/>
              </w:rPr>
              <w:t>317477</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ED6B7B">
            <w:pPr>
              <w:pStyle w:val="10"/>
              <w:jc w:val="center"/>
              <w:rPr>
                <w:color w:val="000000"/>
              </w:rPr>
            </w:pPr>
            <w:r>
              <w:rPr>
                <w:color w:val="000000"/>
              </w:rPr>
              <w:t>514</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4F57CE">
            <w:pPr>
              <w:pStyle w:val="10"/>
              <w:jc w:val="center"/>
              <w:rPr>
                <w:color w:val="000000"/>
              </w:rPr>
            </w:pPr>
            <w:r>
              <w:rPr>
                <w:color w:val="000000"/>
              </w:rPr>
              <w:t>163204</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B9CEE1">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416B4E">
            <w:pPr>
              <w:pStyle w:val="10"/>
              <w:jc w:val="center"/>
              <w:rPr>
                <w:color w:val="000000"/>
              </w:rPr>
            </w:pPr>
            <w:r>
              <w:rPr>
                <w:rFonts w:hint="eastAsia"/>
                <w:color w:val="000000"/>
              </w:rPr>
              <w:t>湖口</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F8F1C3">
            <w:pPr>
              <w:pStyle w:val="10"/>
              <w:jc w:val="center"/>
              <w:rPr>
                <w:color w:val="000000"/>
              </w:rPr>
            </w:pPr>
            <w:r>
              <w:rPr>
                <w:color w:val="000000"/>
              </w:rPr>
              <w:t>21558</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3D69D7">
            <w:pPr>
              <w:pStyle w:val="10"/>
              <w:jc w:val="center"/>
              <w:rPr>
                <w:color w:val="000000"/>
              </w:rPr>
            </w:pPr>
            <w:r>
              <w:rPr>
                <w:color w:val="000000"/>
              </w:rPr>
              <w:t>518</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D43C97D">
            <w:pPr>
              <w:pStyle w:val="10"/>
              <w:jc w:val="center"/>
              <w:rPr>
                <w:color w:val="000000"/>
              </w:rPr>
            </w:pPr>
            <w:r>
              <w:rPr>
                <w:color w:val="000000"/>
              </w:rPr>
              <w:t>11158</w:t>
            </w:r>
          </w:p>
        </w:tc>
      </w:tr>
      <w:tr w14:paraId="54658408">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E1FA788">
            <w:pPr>
              <w:pStyle w:val="10"/>
              <w:jc w:val="center"/>
              <w:rPr>
                <w:color w:val="000000"/>
              </w:rPr>
            </w:pPr>
            <w:r>
              <w:rPr>
                <w:rFonts w:hint="eastAsia"/>
                <w:color w:val="000000"/>
              </w:rPr>
              <w:t>乌迳</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0749E0">
            <w:pPr>
              <w:pStyle w:val="10"/>
              <w:jc w:val="center"/>
              <w:rPr>
                <w:color w:val="000000"/>
              </w:rPr>
            </w:pPr>
            <w:r>
              <w:rPr>
                <w:color w:val="000000"/>
              </w:rPr>
              <w:t>25400</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C5291C">
            <w:pPr>
              <w:pStyle w:val="10"/>
              <w:jc w:val="center"/>
              <w:rPr>
                <w:color w:val="000000"/>
              </w:rPr>
            </w:pPr>
            <w:r>
              <w:rPr>
                <w:color w:val="000000"/>
              </w:rPr>
              <w:t>510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ED0A50">
            <w:pPr>
              <w:pStyle w:val="10"/>
              <w:jc w:val="center"/>
              <w:rPr>
                <w:color w:val="000000"/>
              </w:rPr>
            </w:pPr>
            <w:r>
              <w:rPr>
                <w:color w:val="000000"/>
              </w:rPr>
              <w:t>12954</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2FF42A">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F0B1EA">
            <w:pPr>
              <w:pStyle w:val="10"/>
              <w:jc w:val="center"/>
              <w:rPr>
                <w:color w:val="000000"/>
              </w:rPr>
            </w:pPr>
            <w:r>
              <w:rPr>
                <w:rFonts w:hint="eastAsia"/>
                <w:color w:val="000000"/>
              </w:rPr>
              <w:t>珠玑</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BB3F3C">
            <w:pPr>
              <w:pStyle w:val="10"/>
              <w:jc w:val="center"/>
              <w:rPr>
                <w:color w:val="000000"/>
              </w:rPr>
            </w:pPr>
            <w:r>
              <w:rPr>
                <w:color w:val="000000"/>
              </w:rPr>
              <w:t>21900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55A57E">
            <w:pPr>
              <w:pStyle w:val="10"/>
              <w:jc w:val="center"/>
              <w:rPr>
                <w:color w:val="000000"/>
              </w:rPr>
            </w:pPr>
            <w:r>
              <w:rPr>
                <w:color w:val="000000"/>
              </w:rPr>
              <w:t>525</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1D19E8C">
            <w:pPr>
              <w:pStyle w:val="10"/>
              <w:jc w:val="center"/>
              <w:rPr>
                <w:color w:val="000000"/>
              </w:rPr>
            </w:pPr>
            <w:r>
              <w:rPr>
                <w:color w:val="000000"/>
              </w:rPr>
              <w:t>11498</w:t>
            </w:r>
          </w:p>
        </w:tc>
      </w:tr>
      <w:tr w14:paraId="198904E9">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1E0AE1E">
            <w:pPr>
              <w:pStyle w:val="10"/>
              <w:jc w:val="center"/>
              <w:rPr>
                <w:color w:val="000000"/>
              </w:rPr>
            </w:pPr>
            <w:r>
              <w:rPr>
                <w:rFonts w:hint="eastAsia"/>
                <w:color w:val="000000"/>
              </w:rPr>
              <w:t>孔江</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0E5BD4">
            <w:pPr>
              <w:pStyle w:val="10"/>
              <w:jc w:val="center"/>
              <w:rPr>
                <w:color w:val="000000"/>
              </w:rPr>
            </w:pPr>
            <w:r>
              <w:rPr>
                <w:color w:val="000000"/>
              </w:rPr>
              <w:t>8900</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DD82BC">
            <w:pPr>
              <w:pStyle w:val="10"/>
              <w:jc w:val="center"/>
              <w:rPr>
                <w:color w:val="000000"/>
              </w:rPr>
            </w:pPr>
            <w:r>
              <w:rPr>
                <w:color w:val="000000"/>
              </w:rPr>
              <w:t>514</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DEEC17">
            <w:pPr>
              <w:pStyle w:val="10"/>
              <w:jc w:val="center"/>
              <w:rPr>
                <w:color w:val="000000"/>
              </w:rPr>
            </w:pPr>
            <w:r>
              <w:rPr>
                <w:color w:val="000000"/>
              </w:rPr>
              <w:t>4575</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AED9B2">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BB10B7">
            <w:pPr>
              <w:pStyle w:val="10"/>
              <w:jc w:val="center"/>
              <w:rPr>
                <w:color w:val="000000"/>
              </w:rPr>
            </w:pPr>
            <w:r>
              <w:rPr>
                <w:rFonts w:hint="eastAsia"/>
                <w:color w:val="000000"/>
              </w:rPr>
              <w:t>梅岭</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A1E79C">
            <w:pPr>
              <w:pStyle w:val="10"/>
              <w:jc w:val="center"/>
              <w:rPr>
                <w:color w:val="000000"/>
              </w:rPr>
            </w:pPr>
            <w:r>
              <w:rPr>
                <w:color w:val="000000"/>
              </w:rPr>
              <w:t>5200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DC4155">
            <w:pPr>
              <w:pStyle w:val="10"/>
              <w:jc w:val="center"/>
              <w:rPr>
                <w:color w:val="000000"/>
              </w:rPr>
            </w:pPr>
            <w:r>
              <w:rPr>
                <w:color w:val="000000"/>
              </w:rPr>
              <w:t>535</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CCECFE4">
            <w:pPr>
              <w:pStyle w:val="10"/>
              <w:jc w:val="center"/>
              <w:rPr>
                <w:color w:val="000000"/>
              </w:rPr>
            </w:pPr>
            <w:r>
              <w:rPr>
                <w:color w:val="000000"/>
              </w:rPr>
              <w:t>2783</w:t>
            </w:r>
          </w:p>
        </w:tc>
      </w:tr>
      <w:tr w14:paraId="419EC1DE">
        <w:tblPrEx>
          <w:tblCellMar>
            <w:top w:w="0" w:type="dxa"/>
            <w:left w:w="0" w:type="dxa"/>
            <w:bottom w:w="0" w:type="dxa"/>
            <w:right w:w="0" w:type="dxa"/>
          </w:tblCellMar>
        </w:tblPrEx>
        <w:trPr>
          <w:trHeight w:val="27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3E6564F">
            <w:pPr>
              <w:pStyle w:val="10"/>
              <w:jc w:val="center"/>
              <w:rPr>
                <w:color w:val="000000"/>
              </w:rPr>
            </w:pPr>
            <w:r>
              <w:rPr>
                <w:rFonts w:hint="eastAsia"/>
                <w:color w:val="000000"/>
              </w:rPr>
              <w:t>新龙</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2CCDDF">
            <w:pPr>
              <w:pStyle w:val="10"/>
              <w:jc w:val="center"/>
              <w:rPr>
                <w:color w:val="000000"/>
              </w:rPr>
            </w:pPr>
            <w:r>
              <w:rPr>
                <w:color w:val="000000"/>
              </w:rPr>
              <w:t>12000</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E5A814">
            <w:pPr>
              <w:pStyle w:val="10"/>
              <w:jc w:val="center"/>
              <w:rPr>
                <w:color w:val="000000"/>
              </w:rPr>
            </w:pPr>
            <w:r>
              <w:rPr>
                <w:color w:val="000000"/>
              </w:rPr>
              <w:t>513</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095452">
            <w:pPr>
              <w:pStyle w:val="10"/>
              <w:jc w:val="center"/>
              <w:rPr>
                <w:color w:val="000000"/>
              </w:rPr>
            </w:pPr>
            <w:r>
              <w:rPr>
                <w:color w:val="000000"/>
              </w:rPr>
              <w:t>6156</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1E3F09">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F30162">
            <w:pPr>
              <w:pStyle w:val="10"/>
              <w:jc w:val="center"/>
              <w:rPr>
                <w:color w:val="000000"/>
              </w:rPr>
            </w:pPr>
            <w:r>
              <w:rPr>
                <w:rFonts w:hint="eastAsia"/>
                <w:color w:val="000000"/>
              </w:rPr>
              <w:t>主田</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C28F97">
            <w:pPr>
              <w:pStyle w:val="10"/>
              <w:jc w:val="center"/>
              <w:rPr>
                <w:color w:val="000000"/>
              </w:rPr>
            </w:pPr>
            <w:r>
              <w:rPr>
                <w:color w:val="000000"/>
              </w:rPr>
              <w:t>14000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DAC732">
            <w:pPr>
              <w:pStyle w:val="10"/>
              <w:jc w:val="center"/>
              <w:rPr>
                <w:color w:val="000000"/>
              </w:rPr>
            </w:pPr>
            <w:r>
              <w:rPr>
                <w:color w:val="000000"/>
              </w:rPr>
              <w:t>522</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62B644C">
            <w:pPr>
              <w:pStyle w:val="10"/>
              <w:jc w:val="center"/>
              <w:rPr>
                <w:color w:val="000000"/>
              </w:rPr>
            </w:pPr>
            <w:r>
              <w:rPr>
                <w:color w:val="000000"/>
              </w:rPr>
              <w:t>7308</w:t>
            </w:r>
          </w:p>
        </w:tc>
      </w:tr>
      <w:tr w14:paraId="78D6EFF0">
        <w:tblPrEx>
          <w:tblCellMar>
            <w:top w:w="0" w:type="dxa"/>
            <w:left w:w="0" w:type="dxa"/>
            <w:bottom w:w="0" w:type="dxa"/>
            <w:right w:w="0" w:type="dxa"/>
          </w:tblCellMar>
        </w:tblPrEx>
        <w:trPr>
          <w:trHeight w:val="27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1A2A983">
            <w:pPr>
              <w:pStyle w:val="10"/>
              <w:jc w:val="center"/>
              <w:rPr>
                <w:color w:val="000000"/>
              </w:rPr>
            </w:pPr>
            <w:r>
              <w:rPr>
                <w:rFonts w:hint="eastAsia"/>
                <w:color w:val="000000"/>
              </w:rPr>
              <w:t>界址</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1AC582">
            <w:pPr>
              <w:pStyle w:val="10"/>
              <w:jc w:val="center"/>
              <w:rPr>
                <w:color w:val="000000"/>
              </w:rPr>
            </w:pPr>
            <w:r>
              <w:rPr>
                <w:color w:val="000000"/>
              </w:rPr>
              <w:t>8776</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CB31B3">
            <w:pPr>
              <w:pStyle w:val="10"/>
              <w:jc w:val="center"/>
              <w:rPr>
                <w:color w:val="000000"/>
              </w:rPr>
            </w:pPr>
            <w:r>
              <w:rPr>
                <w:color w:val="000000"/>
              </w:rPr>
              <w:t>501</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2D9FB9">
            <w:pPr>
              <w:pStyle w:val="10"/>
              <w:jc w:val="center"/>
              <w:rPr>
                <w:color w:val="000000"/>
              </w:rPr>
            </w:pPr>
            <w:r>
              <w:rPr>
                <w:color w:val="000000"/>
              </w:rPr>
              <w:t>4396</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752A41">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F2BC44">
            <w:pPr>
              <w:pStyle w:val="10"/>
              <w:jc w:val="center"/>
              <w:rPr>
                <w:color w:val="000000"/>
              </w:rPr>
            </w:pPr>
            <w:r>
              <w:rPr>
                <w:rFonts w:hint="eastAsia"/>
                <w:color w:val="000000"/>
              </w:rPr>
              <w:t>古市</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D5A39F">
            <w:pPr>
              <w:pStyle w:val="10"/>
              <w:jc w:val="center"/>
              <w:rPr>
                <w:color w:val="000000"/>
              </w:rPr>
            </w:pPr>
            <w:r>
              <w:rPr>
                <w:color w:val="000000"/>
              </w:rPr>
              <w:t>15500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735C6E">
            <w:pPr>
              <w:pStyle w:val="10"/>
              <w:jc w:val="center"/>
              <w:rPr>
                <w:color w:val="000000"/>
              </w:rPr>
            </w:pPr>
            <w:r>
              <w:rPr>
                <w:color w:val="000000"/>
              </w:rPr>
              <w:t>560</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BB802F6">
            <w:pPr>
              <w:pStyle w:val="10"/>
              <w:jc w:val="center"/>
              <w:rPr>
                <w:color w:val="000000"/>
              </w:rPr>
            </w:pPr>
            <w:r>
              <w:rPr>
                <w:color w:val="000000"/>
              </w:rPr>
              <w:t>8675</w:t>
            </w:r>
          </w:p>
        </w:tc>
      </w:tr>
      <w:tr w14:paraId="243C6C34">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9BBCBC8">
            <w:pPr>
              <w:pStyle w:val="10"/>
              <w:jc w:val="center"/>
              <w:rPr>
                <w:color w:val="000000"/>
              </w:rPr>
            </w:pPr>
            <w:r>
              <w:rPr>
                <w:rFonts w:hint="eastAsia"/>
                <w:color w:val="000000"/>
              </w:rPr>
              <w:t>坪田</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DDF582">
            <w:pPr>
              <w:pStyle w:val="10"/>
              <w:jc w:val="center"/>
              <w:rPr>
                <w:color w:val="000000"/>
              </w:rPr>
            </w:pPr>
            <w:r>
              <w:rPr>
                <w:color w:val="000000"/>
              </w:rPr>
              <w:t>6905</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CB0A49">
            <w:pPr>
              <w:pStyle w:val="10"/>
              <w:jc w:val="center"/>
              <w:rPr>
                <w:color w:val="000000"/>
              </w:rPr>
            </w:pPr>
            <w:r>
              <w:rPr>
                <w:color w:val="000000"/>
              </w:rPr>
              <w:t>521</w:t>
            </w: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BE4D1A">
            <w:pPr>
              <w:pStyle w:val="10"/>
              <w:jc w:val="center"/>
              <w:rPr>
                <w:color w:val="000000"/>
              </w:rPr>
            </w:pPr>
            <w:r>
              <w:rPr>
                <w:color w:val="000000"/>
              </w:rPr>
              <w:t>3597</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BA1547">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7986B3">
            <w:pPr>
              <w:pStyle w:val="10"/>
              <w:jc w:val="center"/>
              <w:rPr>
                <w:color w:val="000000"/>
              </w:rPr>
            </w:pPr>
            <w:r>
              <w:rPr>
                <w:rFonts w:hint="eastAsia"/>
                <w:color w:val="000000"/>
              </w:rPr>
              <w:t>黎口</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531C7D">
            <w:pPr>
              <w:pStyle w:val="10"/>
              <w:jc w:val="center"/>
              <w:rPr>
                <w:color w:val="000000"/>
              </w:rPr>
            </w:pPr>
            <w:r>
              <w:rPr>
                <w:color w:val="000000"/>
              </w:rPr>
              <w:t>15049</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4FEEB6">
            <w:pPr>
              <w:pStyle w:val="10"/>
              <w:jc w:val="center"/>
              <w:rPr>
                <w:color w:val="000000"/>
              </w:rPr>
            </w:pPr>
            <w:r>
              <w:rPr>
                <w:color w:val="000000"/>
              </w:rPr>
              <w:t>517</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6FC96F8">
            <w:pPr>
              <w:pStyle w:val="10"/>
              <w:jc w:val="center"/>
              <w:rPr>
                <w:color w:val="000000"/>
              </w:rPr>
            </w:pPr>
            <w:r>
              <w:rPr>
                <w:color w:val="000000"/>
              </w:rPr>
              <w:t>7782</w:t>
            </w:r>
          </w:p>
        </w:tc>
      </w:tr>
      <w:tr w14:paraId="78365E5F">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C6BEE71">
            <w:pPr>
              <w:pStyle w:val="10"/>
              <w:jc w:val="center"/>
              <w:rPr>
                <w:color w:val="000000"/>
              </w:rPr>
            </w:pPr>
            <w:r>
              <w:rPr>
                <w:rFonts w:hint="eastAsia"/>
                <w:color w:val="000000"/>
              </w:rPr>
              <w:t>黄坑</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48EE0E">
            <w:pPr>
              <w:pStyle w:val="10"/>
              <w:jc w:val="center"/>
              <w:rPr>
                <w:color w:val="000000"/>
              </w:rPr>
            </w:pPr>
            <w:r>
              <w:rPr>
                <w:color w:val="000000"/>
              </w:rPr>
              <w:t>18450</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32C91D">
            <w:pPr>
              <w:pStyle w:val="10"/>
              <w:jc w:val="center"/>
              <w:rPr>
                <w:color w:val="000000"/>
              </w:rPr>
            </w:pPr>
            <w:r>
              <w:rPr>
                <w:color w:val="000000"/>
              </w:rPr>
              <w:t>508</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A765EF">
            <w:pPr>
              <w:pStyle w:val="10"/>
              <w:jc w:val="center"/>
              <w:rPr>
                <w:color w:val="000000"/>
              </w:rPr>
            </w:pPr>
            <w:r>
              <w:rPr>
                <w:color w:val="000000"/>
              </w:rPr>
              <w:t>9373</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6D801C">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1B70D1">
            <w:pPr>
              <w:pStyle w:val="10"/>
              <w:jc w:val="center"/>
              <w:rPr>
                <w:color w:val="000000"/>
              </w:rPr>
            </w:pPr>
            <w:r>
              <w:rPr>
                <w:rFonts w:hint="eastAsia"/>
                <w:color w:val="000000"/>
              </w:rPr>
              <w:t>全安</w:t>
            </w: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57C8E1">
            <w:pPr>
              <w:pStyle w:val="10"/>
              <w:jc w:val="center"/>
              <w:rPr>
                <w:color w:val="000000"/>
              </w:rPr>
            </w:pPr>
            <w:r>
              <w:rPr>
                <w:color w:val="000000"/>
              </w:rPr>
              <w:t>20616</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4161FF">
            <w:pPr>
              <w:pStyle w:val="10"/>
              <w:jc w:val="center"/>
              <w:rPr>
                <w:color w:val="000000"/>
              </w:rPr>
            </w:pPr>
            <w:r>
              <w:rPr>
                <w:color w:val="000000"/>
              </w:rPr>
              <w:t>524</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D21224C">
            <w:pPr>
              <w:pStyle w:val="10"/>
              <w:jc w:val="center"/>
              <w:rPr>
                <w:color w:val="000000"/>
              </w:rPr>
            </w:pPr>
            <w:r>
              <w:rPr>
                <w:color w:val="000000"/>
              </w:rPr>
              <w:t>10803</w:t>
            </w:r>
          </w:p>
        </w:tc>
      </w:tr>
      <w:tr w14:paraId="7BD85DCB">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ACC9235">
            <w:pPr>
              <w:pStyle w:val="10"/>
              <w:jc w:val="center"/>
              <w:rPr>
                <w:color w:val="000000"/>
              </w:rPr>
            </w:pPr>
            <w:r>
              <w:rPr>
                <w:rFonts w:hint="eastAsia"/>
                <w:color w:val="000000"/>
              </w:rPr>
              <w:t>邓坊</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BB8A93">
            <w:pPr>
              <w:pStyle w:val="10"/>
              <w:jc w:val="center"/>
              <w:rPr>
                <w:color w:val="000000"/>
              </w:rPr>
            </w:pPr>
            <w:r>
              <w:rPr>
                <w:color w:val="000000"/>
              </w:rPr>
              <w:t>11000</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BEC40F">
            <w:pPr>
              <w:pStyle w:val="10"/>
              <w:jc w:val="center"/>
              <w:rPr>
                <w:color w:val="000000"/>
              </w:rPr>
            </w:pPr>
            <w:r>
              <w:rPr>
                <w:color w:val="000000"/>
              </w:rPr>
              <w:t>551</w:t>
            </w: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96A96B">
            <w:pPr>
              <w:pStyle w:val="10"/>
              <w:jc w:val="center"/>
              <w:rPr>
                <w:color w:val="000000"/>
              </w:rPr>
            </w:pPr>
            <w:r>
              <w:rPr>
                <w:color w:val="000000"/>
              </w:rPr>
              <w:t>6061</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85E42C">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4A8E49">
            <w:pPr>
              <w:pStyle w:val="10"/>
              <w:jc w:val="center"/>
              <w:rPr>
                <w:color w:val="000000"/>
              </w:rPr>
            </w:pPr>
            <w:r>
              <w:rPr>
                <w:rFonts w:hint="eastAsia"/>
                <w:color w:val="000000"/>
              </w:rPr>
              <w:t>苍石</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950C3D">
            <w:pPr>
              <w:pStyle w:val="10"/>
              <w:jc w:val="center"/>
              <w:rPr>
                <w:color w:val="000000"/>
              </w:rPr>
            </w:pPr>
            <w:r>
              <w:rPr>
                <w:color w:val="000000"/>
              </w:rPr>
              <w:t>3300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AB6E51">
            <w:pPr>
              <w:pStyle w:val="10"/>
              <w:jc w:val="center"/>
              <w:rPr>
                <w:color w:val="000000"/>
              </w:rPr>
            </w:pPr>
            <w:r>
              <w:rPr>
                <w:color w:val="000000"/>
              </w:rPr>
              <w:t>504</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54C1BDA">
            <w:pPr>
              <w:pStyle w:val="10"/>
              <w:jc w:val="center"/>
              <w:rPr>
                <w:color w:val="000000"/>
              </w:rPr>
            </w:pPr>
            <w:r>
              <w:rPr>
                <w:color w:val="000000"/>
              </w:rPr>
              <w:t>1663</w:t>
            </w:r>
          </w:p>
        </w:tc>
      </w:tr>
      <w:tr w14:paraId="70AE8F86">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B1163B8">
            <w:pPr>
              <w:pStyle w:val="10"/>
              <w:jc w:val="center"/>
              <w:rPr>
                <w:color w:val="000000"/>
              </w:rPr>
            </w:pPr>
            <w:r>
              <w:rPr>
                <w:rFonts w:hint="eastAsia"/>
                <w:color w:val="000000"/>
              </w:rPr>
              <w:t>油山</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C477CD">
            <w:pPr>
              <w:pStyle w:val="10"/>
              <w:jc w:val="center"/>
              <w:rPr>
                <w:color w:val="000000"/>
              </w:rPr>
            </w:pPr>
            <w:r>
              <w:rPr>
                <w:color w:val="000000"/>
              </w:rPr>
              <w:t>12000</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F2BEA7">
            <w:pPr>
              <w:pStyle w:val="10"/>
              <w:jc w:val="center"/>
              <w:rPr>
                <w:color w:val="000000"/>
              </w:rPr>
            </w:pPr>
            <w:r>
              <w:rPr>
                <w:color w:val="000000"/>
              </w:rPr>
              <w:t>467</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FEA000">
            <w:pPr>
              <w:pStyle w:val="10"/>
              <w:jc w:val="center"/>
              <w:rPr>
                <w:color w:val="000000"/>
              </w:rPr>
            </w:pPr>
            <w:r>
              <w:rPr>
                <w:color w:val="000000"/>
              </w:rPr>
              <w:t>5604</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EC3B1E">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D4030B">
            <w:pPr>
              <w:pStyle w:val="10"/>
              <w:jc w:val="center"/>
              <w:rPr>
                <w:color w:val="000000"/>
              </w:rPr>
            </w:pPr>
            <w:r>
              <w:rPr>
                <w:rFonts w:hint="eastAsia"/>
                <w:color w:val="000000"/>
              </w:rPr>
              <w:t>百顺</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CAD8E6">
            <w:pPr>
              <w:pStyle w:val="10"/>
              <w:jc w:val="center"/>
              <w:rPr>
                <w:color w:val="000000"/>
              </w:rPr>
            </w:pPr>
            <w:r>
              <w:rPr>
                <w:color w:val="000000"/>
              </w:rPr>
              <w:t>13578</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9764AD">
            <w:pPr>
              <w:pStyle w:val="10"/>
              <w:jc w:val="center"/>
              <w:rPr>
                <w:color w:val="000000"/>
              </w:rPr>
            </w:pPr>
            <w:r>
              <w:rPr>
                <w:color w:val="000000"/>
              </w:rPr>
              <w:t>464</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FE96904">
            <w:pPr>
              <w:pStyle w:val="10"/>
              <w:jc w:val="center"/>
              <w:rPr>
                <w:color w:val="000000"/>
              </w:rPr>
            </w:pPr>
            <w:r>
              <w:rPr>
                <w:color w:val="000000"/>
              </w:rPr>
              <w:t>6300</w:t>
            </w:r>
          </w:p>
        </w:tc>
      </w:tr>
      <w:tr w14:paraId="1B4C2CE1">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728EBEB">
            <w:pPr>
              <w:pStyle w:val="10"/>
              <w:jc w:val="center"/>
              <w:rPr>
                <w:color w:val="000000"/>
              </w:rPr>
            </w:pPr>
            <w:r>
              <w:rPr>
                <w:rFonts w:hint="eastAsia"/>
                <w:color w:val="000000"/>
              </w:rPr>
              <w:t>大塘</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4293D0">
            <w:pPr>
              <w:pStyle w:val="10"/>
              <w:jc w:val="center"/>
              <w:rPr>
                <w:color w:val="000000"/>
              </w:rPr>
            </w:pPr>
            <w:r>
              <w:rPr>
                <w:color w:val="000000"/>
              </w:rPr>
              <w:t>17500</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9658BA">
            <w:pPr>
              <w:pStyle w:val="10"/>
              <w:jc w:val="center"/>
              <w:rPr>
                <w:color w:val="000000"/>
              </w:rPr>
            </w:pPr>
            <w:r>
              <w:rPr>
                <w:color w:val="000000"/>
              </w:rPr>
              <w:t>515</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B4EB7F">
            <w:pPr>
              <w:pStyle w:val="10"/>
              <w:jc w:val="center"/>
              <w:rPr>
                <w:color w:val="000000"/>
              </w:rPr>
            </w:pPr>
            <w:r>
              <w:rPr>
                <w:color w:val="000000"/>
              </w:rPr>
              <w:t>9013</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7236F3">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507390">
            <w:pPr>
              <w:pStyle w:val="10"/>
              <w:jc w:val="center"/>
              <w:rPr>
                <w:color w:val="000000"/>
              </w:rPr>
            </w:pPr>
            <w:r>
              <w:rPr>
                <w:rFonts w:hint="eastAsia"/>
                <w:color w:val="000000"/>
              </w:rPr>
              <w:t>澜河</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DBA8FA">
            <w:pPr>
              <w:pStyle w:val="10"/>
              <w:jc w:val="center"/>
              <w:rPr>
                <w:color w:val="000000"/>
              </w:rPr>
            </w:pPr>
            <w:r>
              <w:rPr>
                <w:color w:val="000000"/>
              </w:rPr>
              <w:t>7916</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91A9F1">
            <w:pPr>
              <w:pStyle w:val="10"/>
              <w:jc w:val="center"/>
              <w:rPr>
                <w:color w:val="000000"/>
              </w:rPr>
            </w:pPr>
            <w:r>
              <w:rPr>
                <w:color w:val="000000"/>
              </w:rPr>
              <w:t>496</w:t>
            </w:r>
          </w:p>
        </w:tc>
        <w:tc>
          <w:tcPr>
            <w:tcW w:w="58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8009ED5">
            <w:pPr>
              <w:pStyle w:val="10"/>
              <w:jc w:val="center"/>
              <w:rPr>
                <w:color w:val="000000"/>
              </w:rPr>
            </w:pPr>
            <w:r>
              <w:rPr>
                <w:color w:val="000000"/>
              </w:rPr>
              <w:t>3926</w:t>
            </w:r>
          </w:p>
        </w:tc>
      </w:tr>
      <w:tr w14:paraId="24571FBF">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06E6AF9">
            <w:pPr>
              <w:pStyle w:val="10"/>
              <w:jc w:val="center"/>
              <w:rPr>
                <w:color w:val="000000"/>
              </w:rPr>
            </w:pPr>
            <w:r>
              <w:rPr>
                <w:rFonts w:hint="eastAsia"/>
                <w:color w:val="000000"/>
              </w:rPr>
              <w:t>南亩</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320AF2">
            <w:pPr>
              <w:pStyle w:val="10"/>
              <w:jc w:val="center"/>
              <w:rPr>
                <w:color w:val="000000"/>
              </w:rPr>
            </w:pPr>
            <w:r>
              <w:rPr>
                <w:color w:val="000000"/>
              </w:rPr>
              <w:t>13431</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5B3B7A">
            <w:pPr>
              <w:pStyle w:val="10"/>
              <w:jc w:val="center"/>
              <w:rPr>
                <w:color w:val="000000"/>
              </w:rPr>
            </w:pPr>
            <w:r>
              <w:rPr>
                <w:color w:val="000000"/>
              </w:rPr>
              <w:t>506</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C21089">
            <w:pPr>
              <w:pStyle w:val="10"/>
              <w:jc w:val="center"/>
              <w:rPr>
                <w:color w:val="000000"/>
              </w:rPr>
            </w:pPr>
            <w:r>
              <w:rPr>
                <w:color w:val="000000"/>
              </w:rPr>
              <w:t>6796</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417755">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006584">
            <w:pPr>
              <w:pStyle w:val="10"/>
              <w:jc w:val="center"/>
              <w:rPr>
                <w:color w:val="000000"/>
              </w:rPr>
            </w:pPr>
            <w:r>
              <w:rPr>
                <w:rFonts w:hint="eastAsia"/>
                <w:color w:val="000000"/>
              </w:rPr>
              <w:t>帽子峰</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79CAFA">
            <w:pPr>
              <w:pStyle w:val="10"/>
              <w:jc w:val="center"/>
              <w:rPr>
                <w:color w:val="000000"/>
              </w:rPr>
            </w:pPr>
            <w:r>
              <w:rPr>
                <w:color w:val="000000"/>
              </w:rPr>
              <w:t>11020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86C245">
            <w:pPr>
              <w:pStyle w:val="10"/>
              <w:jc w:val="center"/>
              <w:rPr>
                <w:color w:val="000000"/>
              </w:rPr>
            </w:pPr>
            <w:r>
              <w:rPr>
                <w:color w:val="000000"/>
              </w:rPr>
              <w:t>500</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DE1F1EE">
            <w:pPr>
              <w:pStyle w:val="10"/>
              <w:jc w:val="center"/>
              <w:rPr>
                <w:color w:val="000000"/>
              </w:rPr>
            </w:pPr>
            <w:r>
              <w:rPr>
                <w:color w:val="000000"/>
              </w:rPr>
              <w:t>5508</w:t>
            </w:r>
          </w:p>
        </w:tc>
      </w:tr>
      <w:tr w14:paraId="6DC09D13">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6C0DD10">
            <w:pPr>
              <w:pStyle w:val="10"/>
              <w:jc w:val="center"/>
              <w:rPr>
                <w:color w:val="000000"/>
              </w:rPr>
            </w:pPr>
            <w:r>
              <w:rPr>
                <w:rFonts w:hint="eastAsia"/>
                <w:color w:val="000000"/>
              </w:rPr>
              <w:t>水口</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AB19BA">
            <w:pPr>
              <w:pStyle w:val="10"/>
              <w:jc w:val="center"/>
              <w:rPr>
                <w:color w:val="000000"/>
              </w:rPr>
            </w:pPr>
            <w:r>
              <w:rPr>
                <w:color w:val="000000"/>
              </w:rPr>
              <w:t>16780</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BE81D2">
            <w:pPr>
              <w:pStyle w:val="10"/>
              <w:jc w:val="center"/>
              <w:rPr>
                <w:color w:val="000000"/>
              </w:rPr>
            </w:pPr>
            <w:r>
              <w:rPr>
                <w:color w:val="000000"/>
              </w:rPr>
              <w:t>508</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538FBF">
            <w:pPr>
              <w:pStyle w:val="10"/>
              <w:jc w:val="center"/>
              <w:rPr>
                <w:color w:val="000000"/>
              </w:rPr>
            </w:pPr>
            <w:r>
              <w:rPr>
                <w:color w:val="000000"/>
              </w:rPr>
              <w:t>8524</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DD780E">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2BFB94">
            <w:pPr>
              <w:pStyle w:val="10"/>
              <w:jc w:val="center"/>
              <w:rPr>
                <w:color w:val="000000"/>
              </w:rPr>
            </w:pPr>
            <w:r>
              <w:rPr>
                <w:rFonts w:hint="eastAsia"/>
                <w:color w:val="000000"/>
              </w:rPr>
              <w:t>雄州镇</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B9ED97">
            <w:pPr>
              <w:pStyle w:val="10"/>
              <w:jc w:val="center"/>
              <w:rPr>
                <w:color w:val="000000"/>
              </w:rPr>
            </w:pPr>
            <w:r>
              <w:rPr>
                <w:color w:val="000000"/>
              </w:rPr>
              <w:t>5198</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7C237D">
            <w:pPr>
              <w:pStyle w:val="10"/>
              <w:jc w:val="center"/>
              <w:rPr>
                <w:color w:val="000000"/>
              </w:rPr>
            </w:pPr>
            <w:r>
              <w:rPr>
                <w:color w:val="000000"/>
              </w:rPr>
              <w:t>546</w:t>
            </w:r>
          </w:p>
        </w:tc>
        <w:tc>
          <w:tcPr>
            <w:tcW w:w="58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1A4348F">
            <w:pPr>
              <w:pStyle w:val="10"/>
              <w:jc w:val="center"/>
              <w:rPr>
                <w:color w:val="000000"/>
              </w:rPr>
            </w:pPr>
            <w:r>
              <w:rPr>
                <w:color w:val="000000"/>
              </w:rPr>
              <w:t>2839</w:t>
            </w:r>
          </w:p>
        </w:tc>
      </w:tr>
      <w:tr w14:paraId="48210308">
        <w:tblPrEx>
          <w:tblCellMar>
            <w:top w:w="0" w:type="dxa"/>
            <w:left w:w="0" w:type="dxa"/>
            <w:bottom w:w="0" w:type="dxa"/>
            <w:right w:w="0" w:type="dxa"/>
          </w:tblCellMar>
        </w:tblPrEx>
        <w:trPr>
          <w:trHeight w:val="28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4CD43C8">
            <w:pPr>
              <w:pStyle w:val="10"/>
              <w:jc w:val="center"/>
              <w:rPr>
                <w:color w:val="000000"/>
              </w:rPr>
            </w:pPr>
            <w:r>
              <w:rPr>
                <w:rFonts w:hint="eastAsia"/>
                <w:color w:val="000000"/>
              </w:rPr>
              <w:t>江头</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90129F">
            <w:pPr>
              <w:pStyle w:val="10"/>
              <w:jc w:val="center"/>
              <w:rPr>
                <w:color w:val="000000"/>
              </w:rPr>
            </w:pPr>
            <w:r>
              <w:rPr>
                <w:color w:val="000000"/>
              </w:rPr>
              <w:t>11500</w:t>
            </w:r>
          </w:p>
        </w:tc>
        <w:tc>
          <w:tcPr>
            <w:tcW w:w="63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CB75D4">
            <w:pPr>
              <w:pStyle w:val="10"/>
              <w:jc w:val="center"/>
              <w:rPr>
                <w:color w:val="000000"/>
              </w:rPr>
            </w:pPr>
            <w:r>
              <w:rPr>
                <w:color w:val="000000"/>
              </w:rPr>
              <w:t>514</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EEFC19">
            <w:pPr>
              <w:pStyle w:val="10"/>
              <w:jc w:val="center"/>
              <w:rPr>
                <w:color w:val="000000"/>
              </w:rPr>
            </w:pPr>
            <w:r>
              <w:rPr>
                <w:color w:val="000000"/>
              </w:rPr>
              <w:t>5912</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CD04E5">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7CB4449">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FEDA4B">
            <w:pPr>
              <w:pStyle w:val="10"/>
              <w:jc w:val="center"/>
              <w:rPr>
                <w:color w:val="000000"/>
              </w:rPr>
            </w:pP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AAD0DF">
            <w:pPr>
              <w:pStyle w:val="10"/>
              <w:jc w:val="center"/>
              <w:rPr>
                <w:color w:val="000000"/>
              </w:rPr>
            </w:pPr>
          </w:p>
        </w:tc>
        <w:tc>
          <w:tcPr>
            <w:tcW w:w="58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9D18FCD">
            <w:pPr>
              <w:pStyle w:val="10"/>
              <w:jc w:val="center"/>
              <w:rPr>
                <w:color w:val="000000"/>
              </w:rPr>
            </w:pPr>
          </w:p>
        </w:tc>
      </w:tr>
    </w:tbl>
    <w:p w14:paraId="0123E00A">
      <w:pPr>
        <w:pStyle w:val="3"/>
      </w:pPr>
      <w:r>
        <w:t>分镇黄烟播种面积和产量</w:t>
      </w:r>
    </w:p>
    <w:p w14:paraId="326E7E55">
      <w:pPr>
        <w:ind w:firstLine="420"/>
        <w:jc w:val="right"/>
      </w:pPr>
      <w:r>
        <w:t>计算单位：亩、公斤、吨</w:t>
      </w:r>
    </w:p>
    <w:tbl>
      <w:tblPr>
        <w:tblStyle w:val="7"/>
        <w:tblW w:w="4997" w:type="pct"/>
        <w:tblInd w:w="0" w:type="dxa"/>
        <w:tblLayout w:type="autofit"/>
        <w:tblCellMar>
          <w:top w:w="0" w:type="dxa"/>
          <w:left w:w="0" w:type="dxa"/>
          <w:bottom w:w="0" w:type="dxa"/>
          <w:right w:w="0" w:type="dxa"/>
        </w:tblCellMar>
      </w:tblPr>
      <w:tblGrid>
        <w:gridCol w:w="1246"/>
        <w:gridCol w:w="1246"/>
        <w:gridCol w:w="1137"/>
        <w:gridCol w:w="1137"/>
        <w:gridCol w:w="217"/>
        <w:gridCol w:w="1246"/>
        <w:gridCol w:w="918"/>
        <w:gridCol w:w="1027"/>
        <w:gridCol w:w="1596"/>
      </w:tblGrid>
      <w:tr w14:paraId="6820ACCE">
        <w:tblPrEx>
          <w:tblCellMar>
            <w:top w:w="0" w:type="dxa"/>
            <w:left w:w="0" w:type="dxa"/>
            <w:bottom w:w="0" w:type="dxa"/>
            <w:right w:w="0" w:type="dxa"/>
          </w:tblCellMar>
        </w:tblPrEx>
        <w:trPr>
          <w:trHeight w:val="255"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37F9822">
            <w:pPr>
              <w:pStyle w:val="10"/>
              <w:jc w:val="center"/>
              <w:rPr>
                <w:b/>
                <w:bCs/>
                <w:color w:val="000000"/>
              </w:rPr>
            </w:pPr>
            <w:r>
              <w:rPr>
                <w:rFonts w:hint="eastAsia"/>
                <w:b/>
                <w:bCs/>
                <w:color w:val="000000"/>
              </w:rPr>
              <w:t>单位名称</w:t>
            </w: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70E125">
            <w:pPr>
              <w:pStyle w:val="10"/>
              <w:jc w:val="center"/>
              <w:rPr>
                <w:b/>
                <w:bCs/>
                <w:color w:val="000000"/>
              </w:rPr>
            </w:pPr>
            <w:r>
              <w:rPr>
                <w:rFonts w:hint="eastAsia"/>
                <w:b/>
                <w:bCs/>
                <w:color w:val="000000"/>
              </w:rPr>
              <w:t>面积</w:t>
            </w:r>
          </w:p>
        </w:tc>
        <w:tc>
          <w:tcPr>
            <w:tcW w:w="58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F1A7A1">
            <w:pPr>
              <w:pStyle w:val="10"/>
              <w:jc w:val="center"/>
              <w:rPr>
                <w:b/>
                <w:bCs/>
                <w:color w:val="000000"/>
              </w:rPr>
            </w:pPr>
            <w:r>
              <w:rPr>
                <w:rFonts w:hint="eastAsia"/>
                <w:b/>
                <w:bCs/>
                <w:color w:val="000000"/>
              </w:rPr>
              <w:t>亩产</w:t>
            </w:r>
          </w:p>
        </w:tc>
        <w:tc>
          <w:tcPr>
            <w:tcW w:w="58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8DD0AB">
            <w:pPr>
              <w:pStyle w:val="10"/>
              <w:jc w:val="center"/>
              <w:rPr>
                <w:b/>
                <w:bCs/>
                <w:color w:val="000000"/>
              </w:rPr>
            </w:pPr>
            <w:r>
              <w:rPr>
                <w:rFonts w:hint="eastAsia"/>
                <w:b/>
                <w:bCs/>
                <w:color w:val="000000"/>
              </w:rPr>
              <w:t>总产量</w:t>
            </w:r>
          </w:p>
        </w:tc>
        <w:tc>
          <w:tcPr>
            <w:tcW w:w="111"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13BA9C">
            <w:pPr>
              <w:pStyle w:val="10"/>
              <w:jc w:val="center"/>
              <w:rPr>
                <w:b/>
                <w:bCs/>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F3CAC4">
            <w:pPr>
              <w:pStyle w:val="10"/>
              <w:jc w:val="center"/>
              <w:rPr>
                <w:b/>
                <w:bCs/>
                <w:color w:val="000000"/>
              </w:rPr>
            </w:pPr>
            <w:r>
              <w:rPr>
                <w:rFonts w:hint="eastAsia"/>
                <w:b/>
                <w:bCs/>
                <w:color w:val="000000"/>
              </w:rPr>
              <w:t>单位名称</w:t>
            </w:r>
          </w:p>
        </w:tc>
        <w:tc>
          <w:tcPr>
            <w:tcW w:w="46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607095">
            <w:pPr>
              <w:pStyle w:val="10"/>
              <w:jc w:val="center"/>
              <w:rPr>
                <w:b/>
                <w:bCs/>
                <w:color w:val="000000"/>
              </w:rPr>
            </w:pPr>
            <w:r>
              <w:rPr>
                <w:rFonts w:hint="eastAsia"/>
                <w:b/>
                <w:bCs/>
                <w:color w:val="000000"/>
              </w:rPr>
              <w:t>面积</w:t>
            </w:r>
          </w:p>
        </w:tc>
        <w:tc>
          <w:tcPr>
            <w:tcW w:w="5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66CB0F">
            <w:pPr>
              <w:pStyle w:val="10"/>
              <w:jc w:val="center"/>
              <w:rPr>
                <w:b/>
                <w:bCs/>
                <w:color w:val="000000"/>
              </w:rPr>
            </w:pPr>
            <w:r>
              <w:rPr>
                <w:rFonts w:hint="eastAsia"/>
                <w:b/>
                <w:bCs/>
                <w:color w:val="000000"/>
              </w:rPr>
              <w:t>亩产</w:t>
            </w:r>
          </w:p>
        </w:tc>
        <w:tc>
          <w:tcPr>
            <w:tcW w:w="81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34B365F">
            <w:pPr>
              <w:pStyle w:val="10"/>
              <w:jc w:val="center"/>
              <w:rPr>
                <w:b/>
                <w:bCs/>
                <w:color w:val="000000"/>
              </w:rPr>
            </w:pPr>
            <w:r>
              <w:rPr>
                <w:rFonts w:hint="eastAsia"/>
                <w:b/>
                <w:bCs/>
                <w:color w:val="000000"/>
              </w:rPr>
              <w:t>总产量</w:t>
            </w:r>
          </w:p>
        </w:tc>
      </w:tr>
      <w:tr w14:paraId="25A851FA">
        <w:tblPrEx>
          <w:tblCellMar>
            <w:top w:w="0" w:type="dxa"/>
            <w:left w:w="0" w:type="dxa"/>
            <w:bottom w:w="0" w:type="dxa"/>
            <w:right w:w="0" w:type="dxa"/>
          </w:tblCellMar>
        </w:tblPrEx>
        <w:trPr>
          <w:trHeight w:val="270"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1F8280C">
            <w:pPr>
              <w:pStyle w:val="10"/>
              <w:jc w:val="center"/>
              <w:rPr>
                <w:color w:val="000000"/>
              </w:rPr>
            </w:pPr>
            <w:r>
              <w:rPr>
                <w:rFonts w:hint="eastAsia"/>
                <w:color w:val="000000"/>
              </w:rPr>
              <w:t>合计</w:t>
            </w: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008EE0">
            <w:pPr>
              <w:pStyle w:val="10"/>
              <w:jc w:val="center"/>
              <w:rPr>
                <w:color w:val="000000"/>
              </w:rPr>
            </w:pPr>
            <w:r>
              <w:rPr>
                <w:color w:val="000000"/>
              </w:rPr>
              <w:t>173109</w:t>
            </w:r>
          </w:p>
        </w:tc>
        <w:tc>
          <w:tcPr>
            <w:tcW w:w="58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6470E8">
            <w:pPr>
              <w:pStyle w:val="10"/>
              <w:jc w:val="center"/>
              <w:rPr>
                <w:color w:val="000000"/>
              </w:rPr>
            </w:pPr>
            <w:r>
              <w:rPr>
                <w:color w:val="000000"/>
              </w:rPr>
              <w:t>ll8</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F14243">
            <w:pPr>
              <w:pStyle w:val="10"/>
              <w:jc w:val="center"/>
              <w:rPr>
                <w:color w:val="000000"/>
              </w:rPr>
            </w:pPr>
            <w:r>
              <w:rPr>
                <w:color w:val="000000"/>
              </w:rPr>
              <w:t>20408</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CCA157">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DD2F85">
            <w:pPr>
              <w:pStyle w:val="10"/>
              <w:jc w:val="center"/>
              <w:rPr>
                <w:color w:val="000000"/>
              </w:rPr>
            </w:pPr>
            <w:r>
              <w:rPr>
                <w:rFonts w:hint="eastAsia"/>
                <w:color w:val="000000"/>
              </w:rPr>
              <w:t>湖口</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7287CA">
            <w:pPr>
              <w:pStyle w:val="10"/>
              <w:jc w:val="center"/>
              <w:rPr>
                <w:color w:val="000000"/>
              </w:rPr>
            </w:pPr>
            <w:r>
              <w:rPr>
                <w:color w:val="000000"/>
              </w:rPr>
              <w:t>20600</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0671C6">
            <w:pPr>
              <w:pStyle w:val="10"/>
              <w:jc w:val="center"/>
              <w:rPr>
                <w:color w:val="000000"/>
              </w:rPr>
            </w:pPr>
            <w:r>
              <w:rPr>
                <w:color w:val="000000"/>
              </w:rPr>
              <w:t>111</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5655F5F">
            <w:pPr>
              <w:pStyle w:val="10"/>
              <w:jc w:val="center"/>
              <w:rPr>
                <w:color w:val="000000"/>
              </w:rPr>
            </w:pPr>
            <w:r>
              <w:rPr>
                <w:color w:val="000000"/>
              </w:rPr>
              <w:t>2287</w:t>
            </w:r>
          </w:p>
        </w:tc>
      </w:tr>
      <w:tr w14:paraId="6D383081">
        <w:tblPrEx>
          <w:tblCellMar>
            <w:top w:w="0" w:type="dxa"/>
            <w:left w:w="0" w:type="dxa"/>
            <w:bottom w:w="0" w:type="dxa"/>
            <w:right w:w="0" w:type="dxa"/>
          </w:tblCellMar>
        </w:tblPrEx>
        <w:trPr>
          <w:trHeight w:val="255"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7039999">
            <w:pPr>
              <w:pStyle w:val="10"/>
              <w:jc w:val="center"/>
              <w:rPr>
                <w:color w:val="000000"/>
              </w:rPr>
            </w:pPr>
            <w:r>
              <w:rPr>
                <w:rFonts w:hint="eastAsia"/>
                <w:color w:val="000000"/>
              </w:rPr>
              <w:t>乌迳</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177492">
            <w:pPr>
              <w:pStyle w:val="10"/>
              <w:jc w:val="center"/>
              <w:rPr>
                <w:color w:val="000000"/>
              </w:rPr>
            </w:pPr>
            <w:r>
              <w:rPr>
                <w:color w:val="000000"/>
              </w:rPr>
              <w:t>18000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408B82">
            <w:pPr>
              <w:pStyle w:val="10"/>
              <w:jc w:val="center"/>
              <w:rPr>
                <w:color w:val="000000"/>
              </w:rPr>
            </w:pPr>
            <w:r>
              <w:rPr>
                <w:color w:val="000000"/>
              </w:rPr>
              <w:t>130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AAFA9C">
            <w:pPr>
              <w:pStyle w:val="10"/>
              <w:jc w:val="center"/>
              <w:rPr>
                <w:color w:val="000000"/>
              </w:rPr>
            </w:pPr>
            <w:r>
              <w:rPr>
                <w:color w:val="000000"/>
              </w:rPr>
              <w:t>2340</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504294">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39DDFF">
            <w:pPr>
              <w:pStyle w:val="10"/>
              <w:jc w:val="center"/>
              <w:rPr>
                <w:color w:val="000000"/>
              </w:rPr>
            </w:pPr>
            <w:r>
              <w:rPr>
                <w:rFonts w:hint="eastAsia"/>
                <w:color w:val="000000"/>
              </w:rPr>
              <w:t>珠玑</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2CE8F3">
            <w:pPr>
              <w:pStyle w:val="10"/>
              <w:jc w:val="center"/>
              <w:rPr>
                <w:color w:val="000000"/>
              </w:rPr>
            </w:pPr>
            <w:r>
              <w:rPr>
                <w:color w:val="000000"/>
              </w:rPr>
              <w:t>13000</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649123">
            <w:pPr>
              <w:pStyle w:val="10"/>
              <w:jc w:val="center"/>
              <w:rPr>
                <w:color w:val="000000"/>
              </w:rPr>
            </w:pPr>
            <w:r>
              <w:rPr>
                <w:color w:val="000000"/>
              </w:rPr>
              <w:t>123</w:t>
            </w:r>
          </w:p>
        </w:tc>
        <w:tc>
          <w:tcPr>
            <w:tcW w:w="81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82500DA">
            <w:pPr>
              <w:pStyle w:val="10"/>
              <w:jc w:val="center"/>
              <w:rPr>
                <w:color w:val="000000"/>
              </w:rPr>
            </w:pPr>
            <w:r>
              <w:rPr>
                <w:color w:val="000000"/>
              </w:rPr>
              <w:t>1S95</w:t>
            </w:r>
          </w:p>
        </w:tc>
      </w:tr>
      <w:tr w14:paraId="2EB3138C">
        <w:tblPrEx>
          <w:tblCellMar>
            <w:top w:w="0" w:type="dxa"/>
            <w:left w:w="0" w:type="dxa"/>
            <w:bottom w:w="0" w:type="dxa"/>
            <w:right w:w="0" w:type="dxa"/>
          </w:tblCellMar>
        </w:tblPrEx>
        <w:trPr>
          <w:trHeight w:val="270"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75303FF">
            <w:pPr>
              <w:pStyle w:val="10"/>
              <w:jc w:val="center"/>
              <w:rPr>
                <w:color w:val="000000"/>
              </w:rPr>
            </w:pPr>
            <w:r>
              <w:rPr>
                <w:rFonts w:hint="eastAsia"/>
                <w:color w:val="000000"/>
              </w:rPr>
              <w:t>孔江</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7B2E7D">
            <w:pPr>
              <w:pStyle w:val="10"/>
              <w:jc w:val="center"/>
              <w:rPr>
                <w:color w:val="000000"/>
              </w:rPr>
            </w:pPr>
            <w:r>
              <w:rPr>
                <w:color w:val="000000"/>
              </w:rPr>
              <w:t>2000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E8EC0C">
            <w:pPr>
              <w:pStyle w:val="10"/>
              <w:jc w:val="center"/>
              <w:rPr>
                <w:color w:val="000000"/>
              </w:rPr>
            </w:pPr>
            <w:r>
              <w:rPr>
                <w:color w:val="000000"/>
              </w:rPr>
              <w:t>115</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D5B357">
            <w:pPr>
              <w:pStyle w:val="10"/>
              <w:jc w:val="center"/>
              <w:rPr>
                <w:color w:val="000000"/>
              </w:rPr>
            </w:pPr>
            <w:r>
              <w:rPr>
                <w:color w:val="000000"/>
              </w:rPr>
              <w:t>230</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5D7E72">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F1E60C">
            <w:pPr>
              <w:pStyle w:val="10"/>
              <w:jc w:val="center"/>
              <w:rPr>
                <w:color w:val="000000"/>
              </w:rPr>
            </w:pPr>
            <w:r>
              <w:rPr>
                <w:rFonts w:hint="eastAsia"/>
                <w:color w:val="000000"/>
              </w:rPr>
              <w:t>梅岭</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A2C6E0">
            <w:pPr>
              <w:pStyle w:val="10"/>
              <w:jc w:val="center"/>
              <w:rPr>
                <w:color w:val="000000"/>
              </w:rPr>
            </w:pPr>
            <w:r>
              <w:rPr>
                <w:color w:val="000000"/>
              </w:rPr>
              <w:t>1800</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E57ABA">
            <w:pPr>
              <w:pStyle w:val="10"/>
              <w:jc w:val="center"/>
              <w:rPr>
                <w:color w:val="000000"/>
              </w:rPr>
            </w:pPr>
            <w:r>
              <w:rPr>
                <w:color w:val="000000"/>
              </w:rPr>
              <w:t>110</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73EF3BB">
            <w:pPr>
              <w:pStyle w:val="10"/>
              <w:jc w:val="center"/>
              <w:rPr>
                <w:color w:val="000000"/>
              </w:rPr>
            </w:pPr>
            <w:r>
              <w:rPr>
                <w:color w:val="000000"/>
              </w:rPr>
              <w:t>198</w:t>
            </w:r>
          </w:p>
        </w:tc>
      </w:tr>
      <w:tr w14:paraId="1DB2D208">
        <w:tblPrEx>
          <w:tblCellMar>
            <w:top w:w="0" w:type="dxa"/>
            <w:left w:w="0" w:type="dxa"/>
            <w:bottom w:w="0" w:type="dxa"/>
            <w:right w:w="0" w:type="dxa"/>
          </w:tblCellMar>
        </w:tblPrEx>
        <w:trPr>
          <w:trHeight w:val="270"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E9D07EA">
            <w:pPr>
              <w:pStyle w:val="10"/>
              <w:jc w:val="center"/>
              <w:rPr>
                <w:color w:val="000000"/>
              </w:rPr>
            </w:pPr>
            <w:r>
              <w:rPr>
                <w:rFonts w:hint="eastAsia"/>
                <w:color w:val="000000"/>
              </w:rPr>
              <w:t>新龙</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EE48EC">
            <w:pPr>
              <w:pStyle w:val="10"/>
              <w:jc w:val="center"/>
              <w:rPr>
                <w:color w:val="000000"/>
              </w:rPr>
            </w:pPr>
            <w:r>
              <w:rPr>
                <w:color w:val="000000"/>
              </w:rPr>
              <w:t>5800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96BBB9">
            <w:pPr>
              <w:pStyle w:val="10"/>
              <w:jc w:val="center"/>
              <w:rPr>
                <w:color w:val="000000"/>
              </w:rPr>
            </w:pPr>
            <w:r>
              <w:rPr>
                <w:color w:val="000000"/>
              </w:rPr>
              <w:t>117</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232050">
            <w:pPr>
              <w:pStyle w:val="10"/>
              <w:jc w:val="center"/>
              <w:rPr>
                <w:color w:val="000000"/>
              </w:rPr>
            </w:pPr>
            <w:r>
              <w:rPr>
                <w:color w:val="000000"/>
              </w:rPr>
              <w:t>679</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2E2935">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00ECE8">
            <w:pPr>
              <w:pStyle w:val="10"/>
              <w:jc w:val="center"/>
              <w:rPr>
                <w:color w:val="000000"/>
              </w:rPr>
            </w:pPr>
            <w:r>
              <w:rPr>
                <w:rFonts w:hint="eastAsia"/>
                <w:color w:val="000000"/>
              </w:rPr>
              <w:t>主田</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91842D">
            <w:pPr>
              <w:pStyle w:val="10"/>
              <w:jc w:val="center"/>
              <w:rPr>
                <w:color w:val="000000"/>
              </w:rPr>
            </w:pPr>
            <w:r>
              <w:rPr>
                <w:color w:val="000000"/>
              </w:rPr>
              <w:t>10700</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2AA039">
            <w:pPr>
              <w:pStyle w:val="10"/>
              <w:jc w:val="center"/>
              <w:rPr>
                <w:color w:val="000000"/>
              </w:rPr>
            </w:pPr>
            <w:r>
              <w:rPr>
                <w:color w:val="000000"/>
              </w:rPr>
              <w:t>120</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A58691D">
            <w:pPr>
              <w:pStyle w:val="10"/>
              <w:jc w:val="center"/>
              <w:rPr>
                <w:color w:val="000000"/>
              </w:rPr>
            </w:pPr>
            <w:r>
              <w:rPr>
                <w:color w:val="000000"/>
              </w:rPr>
              <w:t>1284</w:t>
            </w:r>
          </w:p>
        </w:tc>
      </w:tr>
      <w:tr w14:paraId="3D612212">
        <w:tblPrEx>
          <w:tblCellMar>
            <w:top w:w="0" w:type="dxa"/>
            <w:left w:w="0" w:type="dxa"/>
            <w:bottom w:w="0" w:type="dxa"/>
            <w:right w:w="0" w:type="dxa"/>
          </w:tblCellMar>
        </w:tblPrEx>
        <w:trPr>
          <w:trHeight w:val="295"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AD0B218">
            <w:pPr>
              <w:pStyle w:val="10"/>
              <w:jc w:val="center"/>
              <w:rPr>
                <w:color w:val="000000"/>
              </w:rPr>
            </w:pPr>
            <w:r>
              <w:rPr>
                <w:rFonts w:hint="eastAsia"/>
                <w:color w:val="000000"/>
              </w:rPr>
              <w:t>界址</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58D931">
            <w:pPr>
              <w:pStyle w:val="10"/>
              <w:jc w:val="center"/>
              <w:rPr>
                <w:color w:val="000000"/>
              </w:rPr>
            </w:pPr>
            <w:r>
              <w:rPr>
                <w:color w:val="000000"/>
              </w:rPr>
              <w:t>2100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0BE35E">
            <w:pPr>
              <w:pStyle w:val="10"/>
              <w:jc w:val="center"/>
              <w:rPr>
                <w:color w:val="000000"/>
              </w:rPr>
            </w:pPr>
            <w:r>
              <w:rPr>
                <w:color w:val="000000"/>
              </w:rPr>
              <w:t>112</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DC6A2D">
            <w:pPr>
              <w:pStyle w:val="10"/>
              <w:jc w:val="center"/>
              <w:rPr>
                <w:color w:val="000000"/>
              </w:rPr>
            </w:pPr>
            <w:r>
              <w:rPr>
                <w:color w:val="000000"/>
              </w:rPr>
              <w:t>235</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83A637">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EAA23F">
            <w:pPr>
              <w:pStyle w:val="10"/>
              <w:jc w:val="center"/>
              <w:rPr>
                <w:color w:val="000000"/>
              </w:rPr>
            </w:pPr>
            <w:r>
              <w:rPr>
                <w:rFonts w:hint="eastAsia"/>
                <w:color w:val="000000"/>
              </w:rPr>
              <w:t>古市</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E52227">
            <w:pPr>
              <w:pStyle w:val="10"/>
              <w:jc w:val="center"/>
              <w:rPr>
                <w:color w:val="000000"/>
              </w:rPr>
            </w:pPr>
            <w:r>
              <w:rPr>
                <w:color w:val="000000"/>
              </w:rPr>
              <w:t>14600</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B43388">
            <w:pPr>
              <w:pStyle w:val="10"/>
              <w:jc w:val="center"/>
              <w:rPr>
                <w:color w:val="000000"/>
              </w:rPr>
            </w:pPr>
            <w:r>
              <w:rPr>
                <w:color w:val="000000"/>
              </w:rPr>
              <w:t>138</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9A6C229">
            <w:pPr>
              <w:pStyle w:val="10"/>
              <w:jc w:val="center"/>
              <w:rPr>
                <w:color w:val="000000"/>
              </w:rPr>
            </w:pPr>
            <w:r>
              <w:rPr>
                <w:color w:val="000000"/>
              </w:rPr>
              <w:t>2015</w:t>
            </w:r>
          </w:p>
        </w:tc>
      </w:tr>
      <w:tr w14:paraId="7C41AA61">
        <w:tblPrEx>
          <w:tblCellMar>
            <w:top w:w="0" w:type="dxa"/>
            <w:left w:w="0" w:type="dxa"/>
            <w:bottom w:w="0" w:type="dxa"/>
            <w:right w:w="0" w:type="dxa"/>
          </w:tblCellMar>
        </w:tblPrEx>
        <w:trPr>
          <w:trHeight w:val="270"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CF620D6">
            <w:pPr>
              <w:pStyle w:val="10"/>
              <w:jc w:val="center"/>
              <w:rPr>
                <w:color w:val="000000"/>
              </w:rPr>
            </w:pPr>
            <w:r>
              <w:rPr>
                <w:rFonts w:hint="eastAsia"/>
                <w:color w:val="000000"/>
              </w:rPr>
              <w:t>坪田</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BCA714">
            <w:pPr>
              <w:pStyle w:val="10"/>
              <w:jc w:val="center"/>
              <w:rPr>
                <w:color w:val="000000"/>
              </w:rPr>
            </w:pPr>
            <w:r>
              <w:rPr>
                <w:color w:val="000000"/>
              </w:rPr>
              <w:t>2200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DD7AB8">
            <w:pPr>
              <w:pStyle w:val="10"/>
              <w:jc w:val="center"/>
              <w:rPr>
                <w:color w:val="000000"/>
              </w:rPr>
            </w:pPr>
            <w:r>
              <w:rPr>
                <w:color w:val="000000"/>
              </w:rPr>
              <w:t>112</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3D8013">
            <w:pPr>
              <w:pStyle w:val="10"/>
              <w:jc w:val="center"/>
              <w:rPr>
                <w:color w:val="000000"/>
              </w:rPr>
            </w:pPr>
            <w:r>
              <w:rPr>
                <w:color w:val="000000"/>
              </w:rPr>
              <w:t>246</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076A6C">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8A155A">
            <w:pPr>
              <w:pStyle w:val="10"/>
              <w:jc w:val="center"/>
              <w:rPr>
                <w:color w:val="000000"/>
              </w:rPr>
            </w:pPr>
            <w:r>
              <w:rPr>
                <w:rFonts w:hint="eastAsia"/>
                <w:color w:val="000000"/>
              </w:rPr>
              <w:t>黎口</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EBC889">
            <w:pPr>
              <w:pStyle w:val="10"/>
              <w:jc w:val="center"/>
              <w:rPr>
                <w:color w:val="000000"/>
              </w:rPr>
            </w:pPr>
            <w:r>
              <w:rPr>
                <w:color w:val="000000"/>
              </w:rPr>
              <w:t>12300</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62CD7C">
            <w:pPr>
              <w:pStyle w:val="10"/>
              <w:jc w:val="center"/>
              <w:rPr>
                <w:color w:val="000000"/>
              </w:rPr>
            </w:pPr>
            <w:r>
              <w:rPr>
                <w:color w:val="000000"/>
              </w:rPr>
              <w:t>96</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7DBF3D4">
            <w:pPr>
              <w:pStyle w:val="10"/>
              <w:jc w:val="center"/>
              <w:rPr>
                <w:color w:val="000000"/>
              </w:rPr>
            </w:pPr>
            <w:r>
              <w:rPr>
                <w:color w:val="000000"/>
              </w:rPr>
              <w:t>1181</w:t>
            </w:r>
          </w:p>
        </w:tc>
      </w:tr>
      <w:tr w14:paraId="32C25754">
        <w:tblPrEx>
          <w:tblCellMar>
            <w:top w:w="0" w:type="dxa"/>
            <w:left w:w="0" w:type="dxa"/>
            <w:bottom w:w="0" w:type="dxa"/>
            <w:right w:w="0" w:type="dxa"/>
          </w:tblCellMar>
        </w:tblPrEx>
        <w:trPr>
          <w:trHeight w:val="285"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2C2838D">
            <w:pPr>
              <w:pStyle w:val="10"/>
              <w:jc w:val="center"/>
              <w:rPr>
                <w:color w:val="000000"/>
              </w:rPr>
            </w:pPr>
            <w:r>
              <w:rPr>
                <w:rFonts w:hint="eastAsia"/>
                <w:color w:val="000000"/>
              </w:rPr>
              <w:t>黄坑</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BF59CF">
            <w:pPr>
              <w:pStyle w:val="10"/>
              <w:jc w:val="center"/>
              <w:rPr>
                <w:color w:val="000000"/>
              </w:rPr>
            </w:pPr>
            <w:r>
              <w:rPr>
                <w:color w:val="000000"/>
              </w:rPr>
              <w:t>17500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93BD4B">
            <w:pPr>
              <w:pStyle w:val="10"/>
              <w:jc w:val="center"/>
              <w:rPr>
                <w:color w:val="000000"/>
              </w:rPr>
            </w:pPr>
            <w:r>
              <w:rPr>
                <w:color w:val="000000"/>
              </w:rPr>
              <w:t>115</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78913A">
            <w:pPr>
              <w:pStyle w:val="10"/>
              <w:jc w:val="center"/>
              <w:rPr>
                <w:color w:val="000000"/>
              </w:rPr>
            </w:pPr>
            <w:r>
              <w:rPr>
                <w:color w:val="000000"/>
              </w:rPr>
              <w:t>2013</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7918C7">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1018E4">
            <w:pPr>
              <w:pStyle w:val="10"/>
              <w:jc w:val="center"/>
              <w:rPr>
                <w:color w:val="000000"/>
              </w:rPr>
            </w:pPr>
            <w:r>
              <w:rPr>
                <w:rFonts w:hint="eastAsia"/>
                <w:color w:val="000000"/>
              </w:rPr>
              <w:t>全安</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2E8D4F">
            <w:pPr>
              <w:pStyle w:val="10"/>
              <w:jc w:val="center"/>
              <w:rPr>
                <w:color w:val="000000"/>
              </w:rPr>
            </w:pPr>
            <w:r>
              <w:rPr>
                <w:color w:val="000000"/>
              </w:rPr>
              <w:t>4000</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31251C">
            <w:pPr>
              <w:pStyle w:val="10"/>
              <w:jc w:val="center"/>
              <w:rPr>
                <w:color w:val="000000"/>
              </w:rPr>
            </w:pPr>
            <w:r>
              <w:rPr>
                <w:color w:val="000000"/>
              </w:rPr>
              <w:t>108</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2F9F0B0">
            <w:pPr>
              <w:pStyle w:val="10"/>
              <w:jc w:val="center"/>
              <w:rPr>
                <w:color w:val="000000"/>
              </w:rPr>
            </w:pPr>
            <w:r>
              <w:rPr>
                <w:color w:val="000000"/>
              </w:rPr>
              <w:t>432</w:t>
            </w:r>
          </w:p>
        </w:tc>
      </w:tr>
      <w:tr w14:paraId="1E5FA3D3">
        <w:tblPrEx>
          <w:tblCellMar>
            <w:top w:w="0" w:type="dxa"/>
            <w:left w:w="0" w:type="dxa"/>
            <w:bottom w:w="0" w:type="dxa"/>
            <w:right w:w="0" w:type="dxa"/>
          </w:tblCellMar>
        </w:tblPrEx>
        <w:trPr>
          <w:trHeight w:val="305"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CED8F76">
            <w:pPr>
              <w:pStyle w:val="10"/>
              <w:jc w:val="center"/>
              <w:rPr>
                <w:color w:val="000000"/>
              </w:rPr>
            </w:pPr>
            <w:r>
              <w:rPr>
                <w:rFonts w:hint="eastAsia"/>
                <w:color w:val="000000"/>
              </w:rPr>
              <w:t>邓坊</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59476D">
            <w:pPr>
              <w:pStyle w:val="10"/>
              <w:jc w:val="center"/>
              <w:rPr>
                <w:color w:val="000000"/>
              </w:rPr>
            </w:pPr>
            <w:r>
              <w:rPr>
                <w:color w:val="000000"/>
              </w:rPr>
              <w:t>6800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7D0ED5">
            <w:pPr>
              <w:pStyle w:val="10"/>
              <w:jc w:val="center"/>
              <w:rPr>
                <w:color w:val="000000"/>
              </w:rPr>
            </w:pPr>
            <w:r>
              <w:rPr>
                <w:color w:val="000000"/>
              </w:rPr>
              <w:t>125</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8C3668">
            <w:pPr>
              <w:pStyle w:val="10"/>
              <w:jc w:val="center"/>
              <w:rPr>
                <w:color w:val="000000"/>
              </w:rPr>
            </w:pPr>
            <w:r>
              <w:rPr>
                <w:color w:val="000000"/>
              </w:rPr>
              <w:t>850</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22C3E9">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67A1DC">
            <w:pPr>
              <w:pStyle w:val="10"/>
              <w:jc w:val="center"/>
              <w:rPr>
                <w:color w:val="000000"/>
              </w:rPr>
            </w:pPr>
            <w:r>
              <w:rPr>
                <w:rFonts w:hint="eastAsia"/>
                <w:color w:val="000000"/>
              </w:rPr>
              <w:t>苍石</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8E3ABA">
            <w:pPr>
              <w:pStyle w:val="10"/>
              <w:jc w:val="center"/>
              <w:rPr>
                <w:color w:val="000000"/>
              </w:rPr>
            </w:pPr>
            <w:r>
              <w:rPr>
                <w:color w:val="000000"/>
              </w:rPr>
              <w:t>250</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1A0D71">
            <w:pPr>
              <w:pStyle w:val="10"/>
              <w:jc w:val="center"/>
              <w:rPr>
                <w:color w:val="000000"/>
              </w:rPr>
            </w:pPr>
            <w:r>
              <w:rPr>
                <w:color w:val="000000"/>
              </w:rPr>
              <w:t>80</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E2C1448">
            <w:pPr>
              <w:pStyle w:val="10"/>
              <w:jc w:val="center"/>
              <w:rPr>
                <w:color w:val="000000"/>
              </w:rPr>
            </w:pPr>
            <w:r>
              <w:rPr>
                <w:color w:val="000000"/>
              </w:rPr>
              <w:t>20</w:t>
            </w:r>
          </w:p>
        </w:tc>
      </w:tr>
      <w:tr w14:paraId="56A8FD10">
        <w:tblPrEx>
          <w:tblCellMar>
            <w:top w:w="0" w:type="dxa"/>
            <w:left w:w="0" w:type="dxa"/>
            <w:bottom w:w="0" w:type="dxa"/>
            <w:right w:w="0" w:type="dxa"/>
          </w:tblCellMar>
        </w:tblPrEx>
        <w:trPr>
          <w:trHeight w:val="315"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0DD48B0">
            <w:pPr>
              <w:pStyle w:val="10"/>
              <w:jc w:val="center"/>
              <w:rPr>
                <w:color w:val="000000"/>
              </w:rPr>
            </w:pPr>
            <w:r>
              <w:rPr>
                <w:rFonts w:hint="eastAsia"/>
                <w:color w:val="000000"/>
              </w:rPr>
              <w:t>油山</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22822A">
            <w:pPr>
              <w:pStyle w:val="10"/>
              <w:jc w:val="center"/>
              <w:rPr>
                <w:color w:val="000000"/>
              </w:rPr>
            </w:pPr>
            <w:r>
              <w:rPr>
                <w:color w:val="000000"/>
              </w:rPr>
              <w:t>1100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C7A64B">
            <w:pPr>
              <w:pStyle w:val="10"/>
              <w:jc w:val="center"/>
              <w:rPr>
                <w:color w:val="000000"/>
              </w:rPr>
            </w:pPr>
            <w:r>
              <w:rPr>
                <w:color w:val="000000"/>
              </w:rPr>
              <w:t>80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5D46F6">
            <w:pPr>
              <w:pStyle w:val="10"/>
              <w:jc w:val="center"/>
              <w:rPr>
                <w:color w:val="000000"/>
              </w:rPr>
            </w:pPr>
            <w:r>
              <w:rPr>
                <w:color w:val="000000"/>
              </w:rPr>
              <w:t>88</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76CD78">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69B39E">
            <w:pPr>
              <w:pStyle w:val="10"/>
              <w:jc w:val="center"/>
              <w:rPr>
                <w:color w:val="000000"/>
              </w:rPr>
            </w:pPr>
            <w:r>
              <w:rPr>
                <w:rFonts w:hint="eastAsia"/>
                <w:color w:val="000000"/>
              </w:rPr>
              <w:t>百顺</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B35406">
            <w:pPr>
              <w:pStyle w:val="10"/>
              <w:jc w:val="center"/>
              <w:rPr>
                <w:color w:val="000000"/>
              </w:rPr>
            </w:pPr>
            <w:r>
              <w:rPr>
                <w:color w:val="000000"/>
              </w:rPr>
              <w:t>2186</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BF3C04">
            <w:pPr>
              <w:pStyle w:val="10"/>
              <w:jc w:val="center"/>
              <w:rPr>
                <w:color w:val="000000"/>
              </w:rPr>
            </w:pPr>
            <w:r>
              <w:rPr>
                <w:color w:val="000000"/>
              </w:rPr>
              <w:t>110</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4C71EFE">
            <w:pPr>
              <w:pStyle w:val="10"/>
              <w:jc w:val="center"/>
              <w:rPr>
                <w:color w:val="000000"/>
              </w:rPr>
            </w:pPr>
            <w:r>
              <w:rPr>
                <w:color w:val="000000"/>
              </w:rPr>
              <w:t>240</w:t>
            </w:r>
          </w:p>
        </w:tc>
      </w:tr>
      <w:tr w14:paraId="48068C0F">
        <w:tblPrEx>
          <w:tblCellMar>
            <w:top w:w="0" w:type="dxa"/>
            <w:left w:w="0" w:type="dxa"/>
            <w:bottom w:w="0" w:type="dxa"/>
            <w:right w:w="0" w:type="dxa"/>
          </w:tblCellMar>
        </w:tblPrEx>
        <w:trPr>
          <w:trHeight w:val="280"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021E1CB">
            <w:pPr>
              <w:pStyle w:val="10"/>
              <w:jc w:val="center"/>
              <w:rPr>
                <w:color w:val="000000"/>
              </w:rPr>
            </w:pPr>
            <w:r>
              <w:rPr>
                <w:rFonts w:hint="eastAsia"/>
                <w:color w:val="000000"/>
              </w:rPr>
              <w:t>大塘</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568C11">
            <w:pPr>
              <w:pStyle w:val="10"/>
              <w:jc w:val="center"/>
              <w:rPr>
                <w:color w:val="000000"/>
              </w:rPr>
            </w:pPr>
            <w:r>
              <w:rPr>
                <w:color w:val="000000"/>
              </w:rPr>
              <w:t>10000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3CE789">
            <w:pPr>
              <w:pStyle w:val="10"/>
              <w:jc w:val="center"/>
              <w:rPr>
                <w:color w:val="000000"/>
              </w:rPr>
            </w:pPr>
            <w:r>
              <w:rPr>
                <w:color w:val="000000"/>
              </w:rPr>
              <w:t>130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44BCCB">
            <w:pPr>
              <w:pStyle w:val="10"/>
              <w:jc w:val="center"/>
              <w:rPr>
                <w:color w:val="000000"/>
              </w:rPr>
            </w:pPr>
            <w:r>
              <w:rPr>
                <w:color w:val="000000"/>
              </w:rPr>
              <w:t>1300</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1E18F2">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C57B63">
            <w:pPr>
              <w:pStyle w:val="10"/>
              <w:jc w:val="center"/>
              <w:rPr>
                <w:color w:val="000000"/>
              </w:rPr>
            </w:pPr>
            <w:r>
              <w:rPr>
                <w:rFonts w:hint="eastAsia"/>
                <w:color w:val="000000"/>
              </w:rPr>
              <w:t>澜河</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E5AA73">
            <w:pPr>
              <w:pStyle w:val="10"/>
              <w:jc w:val="center"/>
              <w:rPr>
                <w:color w:val="000000"/>
              </w:rPr>
            </w:pPr>
            <w:r>
              <w:rPr>
                <w:color w:val="000000"/>
              </w:rPr>
              <w:t>2000</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EFC224">
            <w:pPr>
              <w:pStyle w:val="10"/>
              <w:jc w:val="center"/>
              <w:rPr>
                <w:color w:val="000000"/>
              </w:rPr>
            </w:pPr>
            <w:r>
              <w:rPr>
                <w:color w:val="000000"/>
              </w:rPr>
              <w:t>120</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CE18FF3">
            <w:pPr>
              <w:pStyle w:val="10"/>
              <w:jc w:val="center"/>
              <w:rPr>
                <w:color w:val="000000"/>
              </w:rPr>
            </w:pPr>
            <w:r>
              <w:rPr>
                <w:color w:val="000000"/>
              </w:rPr>
              <w:t>240</w:t>
            </w:r>
          </w:p>
        </w:tc>
      </w:tr>
      <w:tr w14:paraId="68B75002">
        <w:tblPrEx>
          <w:tblCellMar>
            <w:top w:w="0" w:type="dxa"/>
            <w:left w:w="0" w:type="dxa"/>
            <w:bottom w:w="0" w:type="dxa"/>
            <w:right w:w="0" w:type="dxa"/>
          </w:tblCellMar>
        </w:tblPrEx>
        <w:trPr>
          <w:trHeight w:val="285"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D1985DB">
            <w:pPr>
              <w:pStyle w:val="10"/>
              <w:jc w:val="center"/>
              <w:rPr>
                <w:color w:val="000000"/>
              </w:rPr>
            </w:pPr>
            <w:r>
              <w:rPr>
                <w:rFonts w:hint="eastAsia"/>
                <w:color w:val="000000"/>
              </w:rPr>
              <w:t>南亩</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B2793F">
            <w:pPr>
              <w:pStyle w:val="10"/>
              <w:jc w:val="center"/>
              <w:rPr>
                <w:color w:val="000000"/>
              </w:rPr>
            </w:pPr>
            <w:r>
              <w:rPr>
                <w:color w:val="000000"/>
              </w:rPr>
              <w:t>3600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5E4DAF">
            <w:pPr>
              <w:pStyle w:val="10"/>
              <w:jc w:val="center"/>
              <w:rPr>
                <w:color w:val="000000"/>
              </w:rPr>
            </w:pPr>
            <w:r>
              <w:rPr>
                <w:color w:val="000000"/>
              </w:rPr>
              <w:t>121</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017608">
            <w:pPr>
              <w:pStyle w:val="10"/>
              <w:jc w:val="center"/>
              <w:rPr>
                <w:color w:val="000000"/>
              </w:rPr>
            </w:pPr>
            <w:r>
              <w:rPr>
                <w:color w:val="000000"/>
              </w:rPr>
              <w:t>436</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CF6464">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9F903B">
            <w:pPr>
              <w:pStyle w:val="10"/>
              <w:jc w:val="center"/>
              <w:rPr>
                <w:color w:val="000000"/>
              </w:rPr>
            </w:pPr>
            <w:r>
              <w:rPr>
                <w:rFonts w:hint="eastAsia"/>
                <w:color w:val="000000"/>
              </w:rPr>
              <w:t>帽子峰</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C57BE1">
            <w:pPr>
              <w:pStyle w:val="10"/>
              <w:jc w:val="center"/>
              <w:rPr>
                <w:color w:val="000000"/>
              </w:rPr>
            </w:pPr>
            <w:r>
              <w:rPr>
                <w:color w:val="000000"/>
              </w:rPr>
              <w:t>3955</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747BBD">
            <w:pPr>
              <w:pStyle w:val="10"/>
              <w:jc w:val="center"/>
              <w:rPr>
                <w:color w:val="000000"/>
              </w:rPr>
            </w:pPr>
            <w:r>
              <w:rPr>
                <w:color w:val="000000"/>
              </w:rPr>
              <w:t>105</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EFD336B">
            <w:pPr>
              <w:pStyle w:val="10"/>
              <w:jc w:val="center"/>
              <w:rPr>
                <w:color w:val="000000"/>
              </w:rPr>
            </w:pPr>
            <w:r>
              <w:rPr>
                <w:color w:val="000000"/>
              </w:rPr>
              <w:t>415</w:t>
            </w:r>
          </w:p>
        </w:tc>
      </w:tr>
      <w:tr w14:paraId="0D5979E5">
        <w:tblPrEx>
          <w:tblCellMar>
            <w:top w:w="0" w:type="dxa"/>
            <w:left w:w="0" w:type="dxa"/>
            <w:bottom w:w="0" w:type="dxa"/>
            <w:right w:w="0" w:type="dxa"/>
          </w:tblCellMar>
        </w:tblPrEx>
        <w:trPr>
          <w:trHeight w:val="285"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902CB54">
            <w:pPr>
              <w:pStyle w:val="10"/>
              <w:jc w:val="center"/>
              <w:rPr>
                <w:color w:val="000000"/>
              </w:rPr>
            </w:pPr>
            <w:r>
              <w:rPr>
                <w:rFonts w:hint="eastAsia"/>
                <w:color w:val="000000"/>
              </w:rPr>
              <w:t>水口</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3B9F8A">
            <w:pPr>
              <w:pStyle w:val="10"/>
              <w:jc w:val="center"/>
              <w:rPr>
                <w:color w:val="000000"/>
              </w:rPr>
            </w:pPr>
            <w:r>
              <w:rPr>
                <w:color w:val="000000"/>
              </w:rPr>
              <w:t>13000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3B796B">
            <w:pPr>
              <w:pStyle w:val="10"/>
              <w:jc w:val="center"/>
              <w:rPr>
                <w:color w:val="000000"/>
              </w:rPr>
            </w:pPr>
            <w:r>
              <w:rPr>
                <w:color w:val="000000"/>
              </w:rPr>
              <w:t>115</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6342F8">
            <w:pPr>
              <w:pStyle w:val="10"/>
              <w:jc w:val="center"/>
              <w:rPr>
                <w:color w:val="000000"/>
              </w:rPr>
            </w:pPr>
            <w:r>
              <w:rPr>
                <w:color w:val="000000"/>
              </w:rPr>
              <w:t>1495</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F22BDD">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258387">
            <w:pPr>
              <w:pStyle w:val="10"/>
              <w:jc w:val="center"/>
              <w:rPr>
                <w:color w:val="000000"/>
              </w:rPr>
            </w:pPr>
            <w:r>
              <w:rPr>
                <w:rFonts w:hint="eastAsia"/>
                <w:color w:val="000000"/>
              </w:rPr>
              <w:t>雄州镇</w:t>
            </w:r>
          </w:p>
        </w:tc>
        <w:tc>
          <w:tcPr>
            <w:tcW w:w="4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097973">
            <w:pPr>
              <w:pStyle w:val="10"/>
              <w:jc w:val="center"/>
              <w:rPr>
                <w:color w:val="000000"/>
              </w:rPr>
            </w:pPr>
            <w:r>
              <w:rPr>
                <w:color w:val="000000"/>
              </w:rPr>
              <w:t>1600</w:t>
            </w:r>
          </w:p>
        </w:tc>
        <w:tc>
          <w:tcPr>
            <w:tcW w:w="52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91D45D">
            <w:pPr>
              <w:pStyle w:val="10"/>
              <w:jc w:val="center"/>
              <w:rPr>
                <w:color w:val="000000"/>
              </w:rPr>
            </w:pPr>
            <w:r>
              <w:rPr>
                <w:color w:val="000000"/>
              </w:rPr>
              <w:t>127</w:t>
            </w:r>
          </w:p>
        </w:tc>
        <w:tc>
          <w:tcPr>
            <w:tcW w:w="81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81D2FFA">
            <w:pPr>
              <w:pStyle w:val="10"/>
              <w:jc w:val="center"/>
              <w:rPr>
                <w:color w:val="000000"/>
              </w:rPr>
            </w:pPr>
            <w:r>
              <w:rPr>
                <w:color w:val="000000"/>
              </w:rPr>
              <w:t>203</w:t>
            </w:r>
          </w:p>
        </w:tc>
      </w:tr>
      <w:tr w14:paraId="7F4F217F">
        <w:tblPrEx>
          <w:tblCellMar>
            <w:top w:w="0" w:type="dxa"/>
            <w:left w:w="0" w:type="dxa"/>
            <w:bottom w:w="0" w:type="dxa"/>
            <w:right w:w="0" w:type="dxa"/>
          </w:tblCellMar>
        </w:tblPrEx>
        <w:trPr>
          <w:trHeight w:val="270" w:hRule="atLeast"/>
        </w:trPr>
        <w:tc>
          <w:tcPr>
            <w:tcW w:w="63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12C91F1">
            <w:pPr>
              <w:pStyle w:val="10"/>
              <w:jc w:val="center"/>
              <w:rPr>
                <w:color w:val="000000"/>
              </w:rPr>
            </w:pPr>
            <w:r>
              <w:rPr>
                <w:rFonts w:hint="eastAsia"/>
                <w:color w:val="000000"/>
              </w:rPr>
              <w:t>江头</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159B9C">
            <w:pPr>
              <w:pStyle w:val="10"/>
              <w:jc w:val="center"/>
              <w:rPr>
                <w:color w:val="000000"/>
              </w:rPr>
            </w:pPr>
            <w:r>
              <w:rPr>
                <w:color w:val="000000"/>
              </w:rPr>
              <w:t>4018</w:t>
            </w:r>
          </w:p>
        </w:tc>
        <w:tc>
          <w:tcPr>
            <w:tcW w:w="58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5D4B9C">
            <w:pPr>
              <w:pStyle w:val="10"/>
              <w:jc w:val="center"/>
              <w:rPr>
                <w:color w:val="000000"/>
              </w:rPr>
            </w:pPr>
            <w:r>
              <w:rPr>
                <w:rFonts w:hint="eastAsia"/>
                <w:color w:val="000000"/>
              </w:rPr>
              <w:t>96</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8CEE21">
            <w:pPr>
              <w:pStyle w:val="10"/>
              <w:jc w:val="center"/>
              <w:rPr>
                <w:color w:val="000000"/>
              </w:rPr>
            </w:pPr>
            <w:r>
              <w:rPr>
                <w:color w:val="000000"/>
              </w:rPr>
              <w:t>386</w:t>
            </w:r>
          </w:p>
        </w:tc>
        <w:tc>
          <w:tcPr>
            <w:tcW w:w="11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512CF4">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CD9382">
            <w:pPr>
              <w:pStyle w:val="10"/>
              <w:jc w:val="center"/>
              <w:rPr>
                <w:color w:val="000000"/>
              </w:rPr>
            </w:pPr>
          </w:p>
        </w:tc>
        <w:tc>
          <w:tcPr>
            <w:tcW w:w="46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55C635">
            <w:pPr>
              <w:pStyle w:val="10"/>
              <w:jc w:val="center"/>
              <w:rPr>
                <w:color w:val="000000"/>
              </w:rPr>
            </w:pPr>
          </w:p>
        </w:tc>
        <w:tc>
          <w:tcPr>
            <w:tcW w:w="52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368CDC">
            <w:pPr>
              <w:pStyle w:val="10"/>
              <w:jc w:val="center"/>
              <w:rPr>
                <w:color w:val="000000"/>
              </w:rPr>
            </w:pPr>
          </w:p>
        </w:tc>
        <w:tc>
          <w:tcPr>
            <w:tcW w:w="81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E710246">
            <w:pPr>
              <w:pStyle w:val="10"/>
              <w:jc w:val="center"/>
              <w:rPr>
                <w:color w:val="000000"/>
              </w:rPr>
            </w:pPr>
          </w:p>
        </w:tc>
      </w:tr>
    </w:tbl>
    <w:p w14:paraId="57A0901F">
      <w:pPr>
        <w:pStyle w:val="3"/>
      </w:pPr>
      <w:r>
        <w:t>分镇花生播种面积和产量</w:t>
      </w:r>
    </w:p>
    <w:p w14:paraId="6CAF6CF9">
      <w:pPr>
        <w:ind w:firstLine="420"/>
        <w:jc w:val="right"/>
      </w:pPr>
      <w:r>
        <w:t>计算单位：亩、公斤、吨</w:t>
      </w:r>
    </w:p>
    <w:tbl>
      <w:tblPr>
        <w:tblStyle w:val="7"/>
        <w:tblW w:w="4996" w:type="pct"/>
        <w:tblInd w:w="0" w:type="dxa"/>
        <w:tblLayout w:type="autofit"/>
        <w:tblCellMar>
          <w:top w:w="0" w:type="dxa"/>
          <w:left w:w="0" w:type="dxa"/>
          <w:bottom w:w="0" w:type="dxa"/>
          <w:right w:w="0" w:type="dxa"/>
        </w:tblCellMar>
      </w:tblPr>
      <w:tblGrid>
        <w:gridCol w:w="1137"/>
        <w:gridCol w:w="1250"/>
        <w:gridCol w:w="1250"/>
        <w:gridCol w:w="1138"/>
        <w:gridCol w:w="219"/>
        <w:gridCol w:w="1248"/>
        <w:gridCol w:w="1138"/>
        <w:gridCol w:w="1250"/>
        <w:gridCol w:w="1138"/>
      </w:tblGrid>
      <w:tr w14:paraId="39FC85C0">
        <w:tblPrEx>
          <w:tblCellMar>
            <w:top w:w="0" w:type="dxa"/>
            <w:left w:w="0" w:type="dxa"/>
            <w:bottom w:w="0" w:type="dxa"/>
            <w:right w:w="0" w:type="dxa"/>
          </w:tblCellMar>
        </w:tblPrEx>
        <w:trPr>
          <w:trHeight w:val="31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E04A9E5">
            <w:pPr>
              <w:pStyle w:val="10"/>
              <w:jc w:val="center"/>
              <w:rPr>
                <w:b/>
                <w:bCs/>
                <w:color w:val="000000"/>
              </w:rPr>
            </w:pPr>
            <w:r>
              <w:rPr>
                <w:rFonts w:hint="eastAsia"/>
                <w:b/>
                <w:bCs/>
                <w:color w:val="000000"/>
              </w:rPr>
              <w:t>单位名称</w:t>
            </w: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77F8BE">
            <w:pPr>
              <w:pStyle w:val="10"/>
              <w:jc w:val="center"/>
              <w:rPr>
                <w:b/>
                <w:bCs/>
                <w:color w:val="000000"/>
              </w:rPr>
            </w:pPr>
            <w:r>
              <w:rPr>
                <w:rFonts w:hint="eastAsia"/>
                <w:b/>
                <w:bCs/>
                <w:color w:val="000000"/>
              </w:rPr>
              <w:t>面积</w:t>
            </w: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3288A9">
            <w:pPr>
              <w:pStyle w:val="10"/>
              <w:jc w:val="center"/>
              <w:rPr>
                <w:b/>
                <w:bCs/>
                <w:color w:val="000000"/>
              </w:rPr>
            </w:pPr>
            <w:r>
              <w:rPr>
                <w:rFonts w:hint="eastAsia"/>
                <w:b/>
                <w:bCs/>
                <w:color w:val="000000"/>
              </w:rPr>
              <w:t>亩产</w:t>
            </w: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DA3CBC">
            <w:pPr>
              <w:pStyle w:val="10"/>
              <w:jc w:val="center"/>
              <w:rPr>
                <w:b/>
                <w:bCs/>
                <w:color w:val="000000"/>
              </w:rPr>
            </w:pPr>
            <w:r>
              <w:rPr>
                <w:rFonts w:hint="eastAsia"/>
                <w:b/>
                <w:bCs/>
                <w:color w:val="000000"/>
              </w:rPr>
              <w:t>总产量</w:t>
            </w:r>
          </w:p>
        </w:tc>
        <w:tc>
          <w:tcPr>
            <w:tcW w:w="112"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F55502">
            <w:pPr>
              <w:pStyle w:val="10"/>
              <w:jc w:val="center"/>
              <w:rPr>
                <w:b/>
                <w:bCs/>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613691">
            <w:pPr>
              <w:pStyle w:val="10"/>
              <w:jc w:val="center"/>
              <w:rPr>
                <w:b/>
                <w:bCs/>
                <w:color w:val="000000"/>
              </w:rPr>
            </w:pPr>
            <w:r>
              <w:rPr>
                <w:rFonts w:hint="eastAsia"/>
                <w:b/>
                <w:bCs/>
                <w:color w:val="000000"/>
              </w:rPr>
              <w:t>单位名称</w:t>
            </w: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F34CE7">
            <w:pPr>
              <w:pStyle w:val="10"/>
              <w:jc w:val="center"/>
              <w:rPr>
                <w:b/>
                <w:bCs/>
                <w:color w:val="000000"/>
              </w:rPr>
            </w:pPr>
            <w:r>
              <w:rPr>
                <w:rFonts w:hint="eastAsia"/>
                <w:b/>
                <w:bCs/>
                <w:color w:val="000000"/>
              </w:rPr>
              <w:t>面积</w:t>
            </w: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CA5BC6">
            <w:pPr>
              <w:pStyle w:val="10"/>
              <w:jc w:val="center"/>
              <w:rPr>
                <w:b/>
                <w:bCs/>
                <w:color w:val="000000"/>
              </w:rPr>
            </w:pPr>
            <w:r>
              <w:rPr>
                <w:rFonts w:hint="eastAsia"/>
                <w:b/>
                <w:bCs/>
                <w:color w:val="000000"/>
              </w:rPr>
              <w:t>亩产</w:t>
            </w:r>
          </w:p>
        </w:tc>
        <w:tc>
          <w:tcPr>
            <w:tcW w:w="58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D976E49">
            <w:pPr>
              <w:pStyle w:val="10"/>
              <w:jc w:val="center"/>
              <w:rPr>
                <w:b/>
                <w:bCs/>
                <w:color w:val="000000"/>
              </w:rPr>
            </w:pPr>
            <w:r>
              <w:rPr>
                <w:rFonts w:hint="eastAsia"/>
                <w:b/>
                <w:bCs/>
                <w:color w:val="000000"/>
              </w:rPr>
              <w:t>总产量</w:t>
            </w:r>
          </w:p>
        </w:tc>
      </w:tr>
      <w:tr w14:paraId="649C89EB">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410CDFB">
            <w:pPr>
              <w:pStyle w:val="10"/>
              <w:jc w:val="center"/>
              <w:rPr>
                <w:color w:val="000000"/>
              </w:rPr>
            </w:pPr>
            <w:r>
              <w:rPr>
                <w:rFonts w:hint="eastAsia"/>
                <w:color w:val="000000"/>
              </w:rPr>
              <w:t>合计</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799695">
            <w:pPr>
              <w:pStyle w:val="10"/>
              <w:jc w:val="center"/>
              <w:rPr>
                <w:color w:val="000000"/>
              </w:rPr>
            </w:pPr>
            <w:r>
              <w:rPr>
                <w:color w:val="000000"/>
              </w:rPr>
              <w:t>90020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3A12FE">
            <w:pPr>
              <w:pStyle w:val="10"/>
              <w:jc w:val="center"/>
              <w:rPr>
                <w:color w:val="000000"/>
              </w:rPr>
            </w:pPr>
            <w:r>
              <w:rPr>
                <w:color w:val="000000"/>
              </w:rPr>
              <w:t>181</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57880D">
            <w:pPr>
              <w:pStyle w:val="10"/>
              <w:jc w:val="center"/>
              <w:rPr>
                <w:color w:val="000000"/>
              </w:rPr>
            </w:pPr>
            <w:r>
              <w:rPr>
                <w:color w:val="000000"/>
              </w:rPr>
              <w:t>16257</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9DF14D">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6F9676">
            <w:pPr>
              <w:pStyle w:val="10"/>
              <w:jc w:val="center"/>
              <w:rPr>
                <w:color w:val="000000"/>
              </w:rPr>
            </w:pPr>
            <w:r>
              <w:rPr>
                <w:rFonts w:hint="eastAsia"/>
                <w:color w:val="000000"/>
              </w:rPr>
              <w:t>湖口</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593C90">
            <w:pPr>
              <w:pStyle w:val="10"/>
              <w:jc w:val="center"/>
              <w:rPr>
                <w:color w:val="000000"/>
              </w:rPr>
            </w:pPr>
            <w:r>
              <w:rPr>
                <w:color w:val="000000"/>
              </w:rPr>
              <w:t>8010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525580">
            <w:pPr>
              <w:pStyle w:val="10"/>
              <w:jc w:val="center"/>
              <w:rPr>
                <w:color w:val="000000"/>
              </w:rPr>
            </w:pPr>
            <w:r>
              <w:rPr>
                <w:color w:val="000000"/>
              </w:rPr>
              <w:t>172</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9B6A4B3">
            <w:pPr>
              <w:pStyle w:val="10"/>
              <w:jc w:val="center"/>
              <w:rPr>
                <w:color w:val="000000"/>
              </w:rPr>
            </w:pPr>
            <w:r>
              <w:rPr>
                <w:color w:val="000000"/>
              </w:rPr>
              <w:t>1374</w:t>
            </w:r>
          </w:p>
        </w:tc>
      </w:tr>
      <w:tr w14:paraId="47FB5260">
        <w:tblPrEx>
          <w:tblCellMar>
            <w:top w:w="0" w:type="dxa"/>
            <w:left w:w="0" w:type="dxa"/>
            <w:bottom w:w="0" w:type="dxa"/>
            <w:right w:w="0" w:type="dxa"/>
          </w:tblCellMar>
        </w:tblPrEx>
        <w:trPr>
          <w:trHeight w:val="28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393ABB5">
            <w:pPr>
              <w:pStyle w:val="10"/>
              <w:jc w:val="center"/>
              <w:rPr>
                <w:color w:val="000000"/>
              </w:rPr>
            </w:pPr>
            <w:r>
              <w:rPr>
                <w:rFonts w:hint="eastAsia"/>
                <w:color w:val="000000"/>
              </w:rPr>
              <w:t>乌迳</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45D742">
            <w:pPr>
              <w:pStyle w:val="10"/>
              <w:jc w:val="center"/>
              <w:rPr>
                <w:color w:val="000000"/>
              </w:rPr>
            </w:pPr>
            <w:r>
              <w:rPr>
                <w:color w:val="000000"/>
              </w:rPr>
              <w:t>7800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AAEC6F">
            <w:pPr>
              <w:pStyle w:val="10"/>
              <w:jc w:val="center"/>
              <w:rPr>
                <w:color w:val="000000"/>
              </w:rPr>
            </w:pPr>
            <w:r>
              <w:rPr>
                <w:color w:val="000000"/>
              </w:rPr>
              <w:t>177</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CA2645">
            <w:pPr>
              <w:pStyle w:val="10"/>
              <w:jc w:val="center"/>
              <w:rPr>
                <w:color w:val="000000"/>
              </w:rPr>
            </w:pPr>
            <w:r>
              <w:rPr>
                <w:color w:val="000000"/>
              </w:rPr>
              <w:t>1378</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E0EF82">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B5698A">
            <w:pPr>
              <w:pStyle w:val="10"/>
              <w:jc w:val="center"/>
              <w:rPr>
                <w:color w:val="000000"/>
              </w:rPr>
            </w:pPr>
            <w:r>
              <w:rPr>
                <w:rFonts w:hint="eastAsia"/>
                <w:color w:val="000000"/>
              </w:rPr>
              <w:t>珠玑</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00AA78">
            <w:pPr>
              <w:pStyle w:val="10"/>
              <w:jc w:val="center"/>
              <w:rPr>
                <w:color w:val="000000"/>
              </w:rPr>
            </w:pPr>
            <w:r>
              <w:rPr>
                <w:color w:val="000000"/>
              </w:rPr>
              <w:t>7850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86E1EF">
            <w:pPr>
              <w:pStyle w:val="10"/>
              <w:jc w:val="center"/>
              <w:rPr>
                <w:color w:val="000000"/>
              </w:rPr>
            </w:pPr>
            <w:r>
              <w:rPr>
                <w:color w:val="000000"/>
              </w:rPr>
              <w:t>172</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FAD894C">
            <w:pPr>
              <w:pStyle w:val="10"/>
              <w:jc w:val="center"/>
              <w:rPr>
                <w:color w:val="000000"/>
              </w:rPr>
            </w:pPr>
            <w:r>
              <w:rPr>
                <w:color w:val="000000"/>
              </w:rPr>
              <w:t>1348</w:t>
            </w:r>
          </w:p>
        </w:tc>
      </w:tr>
      <w:tr w14:paraId="327B9073">
        <w:tblPrEx>
          <w:tblCellMar>
            <w:top w:w="0" w:type="dxa"/>
            <w:left w:w="0" w:type="dxa"/>
            <w:bottom w:w="0" w:type="dxa"/>
            <w:right w:w="0" w:type="dxa"/>
          </w:tblCellMar>
        </w:tblPrEx>
        <w:trPr>
          <w:trHeight w:val="31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1D8D9D6">
            <w:pPr>
              <w:pStyle w:val="10"/>
              <w:jc w:val="center"/>
              <w:rPr>
                <w:color w:val="000000"/>
              </w:rPr>
            </w:pPr>
            <w:r>
              <w:rPr>
                <w:rFonts w:hint="eastAsia"/>
                <w:color w:val="000000"/>
              </w:rPr>
              <w:t>孔江</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DC9DE6">
            <w:pPr>
              <w:pStyle w:val="10"/>
              <w:jc w:val="center"/>
              <w:rPr>
                <w:color w:val="000000"/>
              </w:rPr>
            </w:pPr>
            <w:r>
              <w:rPr>
                <w:color w:val="000000"/>
              </w:rPr>
              <w:t>2626</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7787F9">
            <w:pPr>
              <w:pStyle w:val="10"/>
              <w:jc w:val="center"/>
              <w:rPr>
                <w:color w:val="000000"/>
              </w:rPr>
            </w:pPr>
            <w:r>
              <w:rPr>
                <w:color w:val="000000"/>
              </w:rPr>
              <w:t>202</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FACCBC">
            <w:pPr>
              <w:pStyle w:val="10"/>
              <w:jc w:val="center"/>
              <w:rPr>
                <w:color w:val="000000"/>
              </w:rPr>
            </w:pPr>
            <w:r>
              <w:rPr>
                <w:color w:val="000000"/>
              </w:rPr>
              <w:t>530</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A0CDCA">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5CF679">
            <w:pPr>
              <w:pStyle w:val="10"/>
              <w:jc w:val="center"/>
              <w:rPr>
                <w:color w:val="000000"/>
              </w:rPr>
            </w:pPr>
            <w:r>
              <w:rPr>
                <w:rFonts w:hint="eastAsia"/>
                <w:color w:val="000000"/>
              </w:rPr>
              <w:t>梅岭</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72AA89">
            <w:pPr>
              <w:pStyle w:val="10"/>
              <w:jc w:val="center"/>
              <w:rPr>
                <w:color w:val="000000"/>
              </w:rPr>
            </w:pPr>
            <w:r>
              <w:rPr>
                <w:color w:val="000000"/>
              </w:rPr>
              <w:t>1520</w:t>
            </w: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4CD8DE">
            <w:pPr>
              <w:pStyle w:val="10"/>
              <w:jc w:val="center"/>
              <w:rPr>
                <w:color w:val="000000"/>
              </w:rPr>
            </w:pPr>
            <w:r>
              <w:rPr>
                <w:color w:val="000000"/>
              </w:rPr>
              <w:t>197</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D7826BE">
            <w:pPr>
              <w:pStyle w:val="10"/>
              <w:jc w:val="center"/>
              <w:rPr>
                <w:color w:val="000000"/>
              </w:rPr>
            </w:pPr>
            <w:r>
              <w:rPr>
                <w:color w:val="000000"/>
              </w:rPr>
              <w:t>299</w:t>
            </w:r>
          </w:p>
        </w:tc>
      </w:tr>
      <w:tr w14:paraId="1837CF93">
        <w:tblPrEx>
          <w:tblCellMar>
            <w:top w:w="0" w:type="dxa"/>
            <w:left w:w="0" w:type="dxa"/>
            <w:bottom w:w="0" w:type="dxa"/>
            <w:right w:w="0" w:type="dxa"/>
          </w:tblCellMar>
        </w:tblPrEx>
        <w:trPr>
          <w:trHeight w:val="31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629951D">
            <w:pPr>
              <w:pStyle w:val="10"/>
              <w:jc w:val="center"/>
              <w:rPr>
                <w:color w:val="000000"/>
              </w:rPr>
            </w:pPr>
            <w:r>
              <w:rPr>
                <w:rFonts w:hint="eastAsia"/>
                <w:color w:val="000000"/>
              </w:rPr>
              <w:t>新龙</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B85C78">
            <w:pPr>
              <w:pStyle w:val="10"/>
              <w:jc w:val="center"/>
              <w:rPr>
                <w:color w:val="000000"/>
              </w:rPr>
            </w:pPr>
            <w:r>
              <w:rPr>
                <w:color w:val="000000"/>
              </w:rPr>
              <w:t>2910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847B61">
            <w:pPr>
              <w:pStyle w:val="10"/>
              <w:jc w:val="center"/>
              <w:rPr>
                <w:color w:val="000000"/>
              </w:rPr>
            </w:pPr>
            <w:r>
              <w:rPr>
                <w:color w:val="000000"/>
              </w:rPr>
              <w:t>131</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D05A44">
            <w:pPr>
              <w:pStyle w:val="10"/>
              <w:jc w:val="center"/>
              <w:rPr>
                <w:color w:val="000000"/>
              </w:rPr>
            </w:pPr>
            <w:r>
              <w:rPr>
                <w:color w:val="000000"/>
              </w:rPr>
              <w:t>382</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47B8CC">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17CECC">
            <w:pPr>
              <w:pStyle w:val="10"/>
              <w:jc w:val="center"/>
              <w:rPr>
                <w:color w:val="000000"/>
              </w:rPr>
            </w:pPr>
            <w:r>
              <w:rPr>
                <w:rFonts w:hint="eastAsia"/>
                <w:color w:val="000000"/>
              </w:rPr>
              <w:t>主田</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5C3CAE">
            <w:pPr>
              <w:pStyle w:val="10"/>
              <w:jc w:val="center"/>
              <w:rPr>
                <w:color w:val="000000"/>
              </w:rPr>
            </w:pPr>
            <w:r>
              <w:rPr>
                <w:color w:val="000000"/>
              </w:rPr>
              <w:t>3000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26427D">
            <w:pPr>
              <w:pStyle w:val="10"/>
              <w:jc w:val="center"/>
              <w:rPr>
                <w:color w:val="000000"/>
              </w:rPr>
            </w:pPr>
            <w:r>
              <w:rPr>
                <w:color w:val="000000"/>
              </w:rPr>
              <w:t>200</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542E816">
            <w:pPr>
              <w:pStyle w:val="10"/>
              <w:jc w:val="center"/>
              <w:rPr>
                <w:color w:val="000000"/>
              </w:rPr>
            </w:pPr>
            <w:r>
              <w:rPr>
                <w:color w:val="000000"/>
              </w:rPr>
              <w:t>600</w:t>
            </w:r>
          </w:p>
        </w:tc>
      </w:tr>
      <w:tr w14:paraId="5D2F782F">
        <w:tblPrEx>
          <w:tblCellMar>
            <w:top w:w="0" w:type="dxa"/>
            <w:left w:w="0" w:type="dxa"/>
            <w:bottom w:w="0" w:type="dxa"/>
            <w:right w:w="0" w:type="dxa"/>
          </w:tblCellMar>
        </w:tblPrEx>
        <w:trPr>
          <w:trHeight w:val="27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9FDC5FB">
            <w:pPr>
              <w:pStyle w:val="10"/>
              <w:jc w:val="center"/>
              <w:rPr>
                <w:color w:val="000000"/>
              </w:rPr>
            </w:pPr>
            <w:r>
              <w:rPr>
                <w:rFonts w:hint="eastAsia"/>
                <w:color w:val="000000"/>
              </w:rPr>
              <w:t>界址</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8F27B3">
            <w:pPr>
              <w:pStyle w:val="10"/>
              <w:jc w:val="center"/>
              <w:rPr>
                <w:color w:val="000000"/>
              </w:rPr>
            </w:pPr>
            <w:r>
              <w:rPr>
                <w:color w:val="000000"/>
              </w:rPr>
              <w:t>2400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3C4147">
            <w:pPr>
              <w:pStyle w:val="10"/>
              <w:jc w:val="center"/>
              <w:rPr>
                <w:color w:val="000000"/>
              </w:rPr>
            </w:pPr>
            <w:r>
              <w:rPr>
                <w:color w:val="000000"/>
              </w:rPr>
              <w:t>174</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AFCA34">
            <w:pPr>
              <w:pStyle w:val="10"/>
              <w:jc w:val="center"/>
              <w:rPr>
                <w:color w:val="000000"/>
              </w:rPr>
            </w:pPr>
            <w:r>
              <w:rPr>
                <w:color w:val="000000"/>
              </w:rPr>
              <w:t>418</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F02488">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53BD7C">
            <w:pPr>
              <w:pStyle w:val="10"/>
              <w:jc w:val="center"/>
              <w:rPr>
                <w:color w:val="000000"/>
              </w:rPr>
            </w:pPr>
            <w:r>
              <w:rPr>
                <w:rFonts w:hint="eastAsia"/>
                <w:color w:val="000000"/>
              </w:rPr>
              <w:t>古市</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FEAD89">
            <w:pPr>
              <w:pStyle w:val="10"/>
              <w:jc w:val="center"/>
              <w:rPr>
                <w:color w:val="000000"/>
              </w:rPr>
            </w:pPr>
            <w:r>
              <w:rPr>
                <w:color w:val="000000"/>
              </w:rPr>
              <w:t>4000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089EA3">
            <w:pPr>
              <w:pStyle w:val="10"/>
              <w:jc w:val="center"/>
              <w:rPr>
                <w:color w:val="000000"/>
              </w:rPr>
            </w:pPr>
            <w:r>
              <w:rPr>
                <w:color w:val="000000"/>
              </w:rPr>
              <w:t>291</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529D5FA">
            <w:pPr>
              <w:pStyle w:val="10"/>
              <w:jc w:val="center"/>
              <w:rPr>
                <w:color w:val="000000"/>
              </w:rPr>
            </w:pPr>
            <w:r>
              <w:rPr>
                <w:color w:val="000000"/>
              </w:rPr>
              <w:t>1164</w:t>
            </w:r>
          </w:p>
        </w:tc>
      </w:tr>
      <w:tr w14:paraId="1FDB280B">
        <w:tblPrEx>
          <w:tblCellMar>
            <w:top w:w="0" w:type="dxa"/>
            <w:left w:w="0" w:type="dxa"/>
            <w:bottom w:w="0" w:type="dxa"/>
            <w:right w:w="0" w:type="dxa"/>
          </w:tblCellMar>
        </w:tblPrEx>
        <w:trPr>
          <w:trHeight w:val="30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9AB2055">
            <w:pPr>
              <w:pStyle w:val="10"/>
              <w:jc w:val="center"/>
              <w:rPr>
                <w:color w:val="000000"/>
              </w:rPr>
            </w:pPr>
            <w:r>
              <w:rPr>
                <w:rFonts w:hint="eastAsia"/>
                <w:color w:val="000000"/>
              </w:rPr>
              <w:t>坪田</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E6410E">
            <w:pPr>
              <w:pStyle w:val="10"/>
              <w:jc w:val="center"/>
              <w:rPr>
                <w:color w:val="000000"/>
              </w:rPr>
            </w:pPr>
            <w:r>
              <w:rPr>
                <w:color w:val="000000"/>
              </w:rPr>
              <w:t>750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E254DE">
            <w:pPr>
              <w:pStyle w:val="10"/>
              <w:jc w:val="center"/>
              <w:rPr>
                <w:color w:val="000000"/>
              </w:rPr>
            </w:pPr>
            <w:r>
              <w:rPr>
                <w:color w:val="000000"/>
              </w:rPr>
              <w:t>171</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F99072">
            <w:pPr>
              <w:pStyle w:val="10"/>
              <w:jc w:val="center"/>
              <w:rPr>
                <w:color w:val="000000"/>
              </w:rPr>
            </w:pPr>
            <w:r>
              <w:rPr>
                <w:color w:val="000000"/>
              </w:rPr>
              <w:t>128</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02A156">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3C53C5">
            <w:pPr>
              <w:pStyle w:val="10"/>
              <w:jc w:val="center"/>
              <w:rPr>
                <w:color w:val="000000"/>
              </w:rPr>
            </w:pPr>
            <w:r>
              <w:rPr>
                <w:rFonts w:hint="eastAsia"/>
                <w:color w:val="000000"/>
              </w:rPr>
              <w:t>黎口</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0BEECE">
            <w:pPr>
              <w:pStyle w:val="10"/>
              <w:jc w:val="center"/>
              <w:rPr>
                <w:color w:val="000000"/>
              </w:rPr>
            </w:pPr>
            <w:r>
              <w:rPr>
                <w:color w:val="000000"/>
              </w:rPr>
              <w:t>3800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59D207">
            <w:pPr>
              <w:pStyle w:val="10"/>
              <w:jc w:val="center"/>
              <w:rPr>
                <w:color w:val="000000"/>
              </w:rPr>
            </w:pPr>
            <w:r>
              <w:rPr>
                <w:color w:val="000000"/>
              </w:rPr>
              <w:t>167</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4BD6716">
            <w:pPr>
              <w:pStyle w:val="10"/>
              <w:jc w:val="center"/>
              <w:rPr>
                <w:color w:val="000000"/>
              </w:rPr>
            </w:pPr>
            <w:r>
              <w:rPr>
                <w:color w:val="000000"/>
              </w:rPr>
              <w:t>636</w:t>
            </w:r>
          </w:p>
        </w:tc>
      </w:tr>
      <w:tr w14:paraId="479C494D">
        <w:tblPrEx>
          <w:tblCellMar>
            <w:top w:w="0" w:type="dxa"/>
            <w:left w:w="0" w:type="dxa"/>
            <w:bottom w:w="0" w:type="dxa"/>
            <w:right w:w="0" w:type="dxa"/>
          </w:tblCellMar>
        </w:tblPrEx>
        <w:trPr>
          <w:trHeight w:val="27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4F6F681">
            <w:pPr>
              <w:pStyle w:val="10"/>
              <w:jc w:val="center"/>
              <w:rPr>
                <w:color w:val="000000"/>
              </w:rPr>
            </w:pPr>
            <w:r>
              <w:rPr>
                <w:rFonts w:hint="eastAsia"/>
                <w:color w:val="000000"/>
              </w:rPr>
              <w:t>黄坑</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AA76CE">
            <w:pPr>
              <w:pStyle w:val="10"/>
              <w:jc w:val="center"/>
              <w:rPr>
                <w:color w:val="000000"/>
              </w:rPr>
            </w:pPr>
            <w:r>
              <w:rPr>
                <w:color w:val="000000"/>
              </w:rPr>
              <w:t>7700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ADE3C5">
            <w:pPr>
              <w:pStyle w:val="10"/>
              <w:jc w:val="center"/>
              <w:rPr>
                <w:color w:val="000000"/>
              </w:rPr>
            </w:pPr>
            <w:r>
              <w:rPr>
                <w:color w:val="000000"/>
              </w:rPr>
              <w:t>153</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F6D06C">
            <w:pPr>
              <w:pStyle w:val="10"/>
              <w:jc w:val="center"/>
              <w:rPr>
                <w:color w:val="000000"/>
              </w:rPr>
            </w:pPr>
            <w:r>
              <w:rPr>
                <w:color w:val="000000"/>
              </w:rPr>
              <w:t>1175</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640165">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D7B1F4">
            <w:pPr>
              <w:pStyle w:val="10"/>
              <w:jc w:val="center"/>
              <w:rPr>
                <w:color w:val="000000"/>
              </w:rPr>
            </w:pPr>
            <w:r>
              <w:rPr>
                <w:rFonts w:hint="eastAsia"/>
                <w:color w:val="000000"/>
              </w:rPr>
              <w:t>全安</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A98B6E">
            <w:pPr>
              <w:pStyle w:val="10"/>
              <w:jc w:val="center"/>
              <w:rPr>
                <w:color w:val="000000"/>
              </w:rPr>
            </w:pPr>
            <w:r>
              <w:rPr>
                <w:color w:val="000000"/>
              </w:rPr>
              <w:t>4500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6B3202">
            <w:pPr>
              <w:pStyle w:val="10"/>
              <w:jc w:val="center"/>
              <w:rPr>
                <w:color w:val="000000"/>
              </w:rPr>
            </w:pPr>
            <w:r>
              <w:rPr>
                <w:color w:val="000000"/>
              </w:rPr>
              <w:t>179</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AB8A414">
            <w:pPr>
              <w:pStyle w:val="10"/>
              <w:jc w:val="center"/>
              <w:rPr>
                <w:color w:val="000000"/>
              </w:rPr>
            </w:pPr>
            <w:r>
              <w:rPr>
                <w:color w:val="000000"/>
              </w:rPr>
              <w:t>806</w:t>
            </w:r>
          </w:p>
        </w:tc>
      </w:tr>
      <w:tr w14:paraId="60A245B1">
        <w:tblPrEx>
          <w:tblCellMar>
            <w:top w:w="0" w:type="dxa"/>
            <w:left w:w="0" w:type="dxa"/>
            <w:bottom w:w="0" w:type="dxa"/>
            <w:right w:w="0" w:type="dxa"/>
          </w:tblCellMar>
        </w:tblPrEx>
        <w:trPr>
          <w:trHeight w:val="29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4EA44CC">
            <w:pPr>
              <w:pStyle w:val="10"/>
              <w:jc w:val="center"/>
              <w:rPr>
                <w:color w:val="000000"/>
              </w:rPr>
            </w:pPr>
            <w:r>
              <w:rPr>
                <w:rFonts w:hint="eastAsia"/>
                <w:color w:val="000000"/>
              </w:rPr>
              <w:t>邓坊</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96A57E">
            <w:pPr>
              <w:pStyle w:val="10"/>
              <w:jc w:val="center"/>
              <w:rPr>
                <w:color w:val="000000"/>
              </w:rPr>
            </w:pPr>
            <w:r>
              <w:rPr>
                <w:color w:val="000000"/>
              </w:rPr>
              <w:t>2300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562E53">
            <w:pPr>
              <w:pStyle w:val="10"/>
              <w:jc w:val="center"/>
              <w:rPr>
                <w:color w:val="000000"/>
              </w:rPr>
            </w:pPr>
            <w:r>
              <w:rPr>
                <w:color w:val="000000"/>
              </w:rPr>
              <w:t>229</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C61F58">
            <w:pPr>
              <w:pStyle w:val="10"/>
              <w:jc w:val="center"/>
              <w:rPr>
                <w:color w:val="000000"/>
              </w:rPr>
            </w:pPr>
            <w:r>
              <w:rPr>
                <w:color w:val="000000"/>
              </w:rPr>
              <w:t>526</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C66EE8">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09D537">
            <w:pPr>
              <w:pStyle w:val="10"/>
              <w:jc w:val="center"/>
              <w:rPr>
                <w:color w:val="000000"/>
              </w:rPr>
            </w:pPr>
            <w:r>
              <w:rPr>
                <w:rFonts w:hint="eastAsia"/>
                <w:color w:val="000000"/>
              </w:rPr>
              <w:t>苍石</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A32E6E">
            <w:pPr>
              <w:pStyle w:val="10"/>
              <w:jc w:val="center"/>
              <w:rPr>
                <w:color w:val="000000"/>
              </w:rPr>
            </w:pPr>
            <w:r>
              <w:rPr>
                <w:color w:val="000000"/>
              </w:rPr>
              <w:t>800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D023F9">
            <w:pPr>
              <w:pStyle w:val="10"/>
              <w:jc w:val="center"/>
              <w:rPr>
                <w:color w:val="000000"/>
              </w:rPr>
            </w:pPr>
            <w:r>
              <w:rPr>
                <w:color w:val="000000"/>
              </w:rPr>
              <w:t>168</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9718E01">
            <w:pPr>
              <w:pStyle w:val="10"/>
              <w:jc w:val="center"/>
              <w:rPr>
                <w:color w:val="000000"/>
              </w:rPr>
            </w:pPr>
            <w:r>
              <w:rPr>
                <w:color w:val="000000"/>
              </w:rPr>
              <w:t>134</w:t>
            </w:r>
          </w:p>
        </w:tc>
      </w:tr>
      <w:tr w14:paraId="004595B0">
        <w:tblPrEx>
          <w:tblCellMar>
            <w:top w:w="0" w:type="dxa"/>
            <w:left w:w="0" w:type="dxa"/>
            <w:bottom w:w="0" w:type="dxa"/>
            <w:right w:w="0" w:type="dxa"/>
          </w:tblCellMar>
        </w:tblPrEx>
        <w:trPr>
          <w:trHeight w:val="29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16C4C38">
            <w:pPr>
              <w:pStyle w:val="10"/>
              <w:jc w:val="center"/>
              <w:rPr>
                <w:color w:val="000000"/>
              </w:rPr>
            </w:pPr>
            <w:r>
              <w:rPr>
                <w:rFonts w:hint="eastAsia"/>
                <w:color w:val="000000"/>
              </w:rPr>
              <w:t>油山</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DF2FE8">
            <w:pPr>
              <w:pStyle w:val="10"/>
              <w:jc w:val="center"/>
              <w:rPr>
                <w:color w:val="000000"/>
              </w:rPr>
            </w:pPr>
            <w:r>
              <w:rPr>
                <w:color w:val="000000"/>
              </w:rPr>
              <w:t>2000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A73FDB">
            <w:pPr>
              <w:pStyle w:val="10"/>
              <w:jc w:val="center"/>
              <w:rPr>
                <w:color w:val="000000"/>
              </w:rPr>
            </w:pPr>
            <w:r>
              <w:rPr>
                <w:color w:val="000000"/>
              </w:rPr>
              <w:t>150</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E0237E">
            <w:pPr>
              <w:pStyle w:val="10"/>
              <w:jc w:val="center"/>
              <w:rPr>
                <w:color w:val="000000"/>
              </w:rPr>
            </w:pPr>
            <w:r>
              <w:rPr>
                <w:color w:val="000000"/>
              </w:rPr>
              <w:t>300</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A000E5">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EAE0C4">
            <w:pPr>
              <w:pStyle w:val="10"/>
              <w:jc w:val="center"/>
              <w:rPr>
                <w:color w:val="000000"/>
              </w:rPr>
            </w:pPr>
            <w:r>
              <w:rPr>
                <w:rFonts w:hint="eastAsia"/>
                <w:color w:val="000000"/>
              </w:rPr>
              <w:t>百顺</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1DCA70">
            <w:pPr>
              <w:pStyle w:val="10"/>
              <w:jc w:val="center"/>
              <w:rPr>
                <w:color w:val="000000"/>
              </w:rPr>
            </w:pPr>
            <w:r>
              <w:rPr>
                <w:color w:val="000000"/>
              </w:rPr>
              <w:t>900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99083E">
            <w:pPr>
              <w:pStyle w:val="10"/>
              <w:jc w:val="center"/>
              <w:rPr>
                <w:color w:val="000000"/>
              </w:rPr>
            </w:pPr>
            <w:r>
              <w:rPr>
                <w:color w:val="000000"/>
              </w:rPr>
              <w:t>170</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B49DDDC">
            <w:pPr>
              <w:pStyle w:val="10"/>
              <w:jc w:val="center"/>
              <w:rPr>
                <w:color w:val="000000"/>
              </w:rPr>
            </w:pPr>
            <w:r>
              <w:rPr>
                <w:color w:val="000000"/>
              </w:rPr>
              <w:t>153</w:t>
            </w:r>
          </w:p>
        </w:tc>
      </w:tr>
      <w:tr w14:paraId="64685B5F">
        <w:tblPrEx>
          <w:tblCellMar>
            <w:top w:w="0" w:type="dxa"/>
            <w:left w:w="0" w:type="dxa"/>
            <w:bottom w:w="0" w:type="dxa"/>
            <w:right w:w="0" w:type="dxa"/>
          </w:tblCellMar>
        </w:tblPrEx>
        <w:trPr>
          <w:trHeight w:val="28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7CA124F">
            <w:pPr>
              <w:pStyle w:val="10"/>
              <w:jc w:val="center"/>
              <w:rPr>
                <w:color w:val="000000"/>
              </w:rPr>
            </w:pPr>
            <w:r>
              <w:rPr>
                <w:rFonts w:hint="eastAsia"/>
                <w:color w:val="000000"/>
              </w:rPr>
              <w:t>大塘</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4075EC">
            <w:pPr>
              <w:pStyle w:val="10"/>
              <w:jc w:val="center"/>
              <w:rPr>
                <w:color w:val="000000"/>
              </w:rPr>
            </w:pPr>
            <w:r>
              <w:rPr>
                <w:color w:val="000000"/>
              </w:rPr>
              <w:t>7500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A61A80">
            <w:pPr>
              <w:pStyle w:val="10"/>
              <w:jc w:val="center"/>
              <w:rPr>
                <w:color w:val="000000"/>
              </w:rPr>
            </w:pPr>
            <w:r>
              <w:rPr>
                <w:color w:val="000000"/>
              </w:rPr>
              <w:t>195</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56C633">
            <w:pPr>
              <w:pStyle w:val="10"/>
              <w:jc w:val="center"/>
              <w:rPr>
                <w:color w:val="000000"/>
              </w:rPr>
            </w:pPr>
            <w:r>
              <w:rPr>
                <w:color w:val="000000"/>
              </w:rPr>
              <w:t>1460</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53301A">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98BF71">
            <w:pPr>
              <w:pStyle w:val="10"/>
              <w:jc w:val="center"/>
              <w:rPr>
                <w:color w:val="000000"/>
              </w:rPr>
            </w:pPr>
            <w:r>
              <w:rPr>
                <w:rFonts w:hint="eastAsia"/>
                <w:color w:val="000000"/>
              </w:rPr>
              <w:t>澜河</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BC1BA1">
            <w:pPr>
              <w:pStyle w:val="10"/>
              <w:jc w:val="center"/>
              <w:rPr>
                <w:color w:val="000000"/>
              </w:rPr>
            </w:pPr>
            <w:r>
              <w:rPr>
                <w:color w:val="000000"/>
              </w:rPr>
              <w:t>1200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6541A5">
            <w:pPr>
              <w:pStyle w:val="10"/>
              <w:jc w:val="center"/>
              <w:rPr>
                <w:color w:val="000000"/>
              </w:rPr>
            </w:pPr>
            <w:r>
              <w:rPr>
                <w:color w:val="000000"/>
              </w:rPr>
              <w:t>200</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BE667BC">
            <w:pPr>
              <w:pStyle w:val="10"/>
              <w:jc w:val="center"/>
              <w:rPr>
                <w:color w:val="000000"/>
              </w:rPr>
            </w:pPr>
            <w:r>
              <w:rPr>
                <w:color w:val="000000"/>
              </w:rPr>
              <w:t>240</w:t>
            </w:r>
          </w:p>
        </w:tc>
      </w:tr>
      <w:tr w14:paraId="2520A13F">
        <w:tblPrEx>
          <w:tblCellMar>
            <w:top w:w="0" w:type="dxa"/>
            <w:left w:w="0" w:type="dxa"/>
            <w:bottom w:w="0" w:type="dxa"/>
            <w:right w:w="0" w:type="dxa"/>
          </w:tblCellMar>
        </w:tblPrEx>
        <w:trPr>
          <w:trHeight w:val="300"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3CCAEFC">
            <w:pPr>
              <w:pStyle w:val="10"/>
              <w:jc w:val="center"/>
              <w:rPr>
                <w:color w:val="000000"/>
              </w:rPr>
            </w:pPr>
            <w:r>
              <w:rPr>
                <w:rFonts w:hint="eastAsia"/>
                <w:color w:val="000000"/>
              </w:rPr>
              <w:t>南亩</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1A4086">
            <w:pPr>
              <w:pStyle w:val="10"/>
              <w:jc w:val="center"/>
              <w:rPr>
                <w:color w:val="000000"/>
              </w:rPr>
            </w:pPr>
            <w:r>
              <w:rPr>
                <w:color w:val="000000"/>
              </w:rPr>
              <w:t>3325</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A33F99">
            <w:pPr>
              <w:pStyle w:val="10"/>
              <w:jc w:val="center"/>
              <w:rPr>
                <w:color w:val="000000"/>
              </w:rPr>
            </w:pPr>
            <w:r>
              <w:rPr>
                <w:color w:val="000000"/>
              </w:rPr>
              <w:t>192</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D177AD">
            <w:pPr>
              <w:pStyle w:val="10"/>
              <w:jc w:val="center"/>
              <w:rPr>
                <w:color w:val="000000"/>
              </w:rPr>
            </w:pPr>
            <w:r>
              <w:rPr>
                <w:color w:val="000000"/>
              </w:rPr>
              <w:t>638</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EB956D">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4E92AA">
            <w:pPr>
              <w:pStyle w:val="10"/>
              <w:jc w:val="center"/>
              <w:rPr>
                <w:color w:val="000000"/>
              </w:rPr>
            </w:pPr>
            <w:r>
              <w:rPr>
                <w:rFonts w:hint="eastAsia"/>
                <w:color w:val="000000"/>
              </w:rPr>
              <w:t>帽子峰</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659B7B">
            <w:pPr>
              <w:pStyle w:val="10"/>
              <w:jc w:val="center"/>
              <w:rPr>
                <w:color w:val="000000"/>
              </w:rPr>
            </w:pPr>
            <w:r>
              <w:rPr>
                <w:color w:val="000000"/>
              </w:rPr>
              <w:t>1650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B5564C">
            <w:pPr>
              <w:pStyle w:val="10"/>
              <w:jc w:val="center"/>
              <w:rPr>
                <w:color w:val="000000"/>
              </w:rPr>
            </w:pPr>
            <w:r>
              <w:rPr>
                <w:color w:val="000000"/>
              </w:rPr>
              <w:t>141</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0F58BE8">
            <w:pPr>
              <w:pStyle w:val="10"/>
              <w:jc w:val="center"/>
              <w:rPr>
                <w:color w:val="000000"/>
              </w:rPr>
            </w:pPr>
            <w:r>
              <w:rPr>
                <w:color w:val="000000"/>
              </w:rPr>
              <w:t>233</w:t>
            </w:r>
          </w:p>
        </w:tc>
      </w:tr>
      <w:tr w14:paraId="1B93AB41">
        <w:tblPrEx>
          <w:tblCellMar>
            <w:top w:w="0" w:type="dxa"/>
            <w:left w:w="0" w:type="dxa"/>
            <w:bottom w:w="0" w:type="dxa"/>
            <w:right w:w="0" w:type="dxa"/>
          </w:tblCellMar>
        </w:tblPrEx>
        <w:trPr>
          <w:trHeight w:val="32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637E3D8">
            <w:pPr>
              <w:pStyle w:val="10"/>
              <w:jc w:val="center"/>
              <w:rPr>
                <w:color w:val="000000"/>
              </w:rPr>
            </w:pPr>
            <w:r>
              <w:rPr>
                <w:rFonts w:hint="eastAsia"/>
                <w:color w:val="000000"/>
              </w:rPr>
              <w:t>水口</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AB1BD3">
            <w:pPr>
              <w:pStyle w:val="10"/>
              <w:jc w:val="center"/>
              <w:rPr>
                <w:color w:val="000000"/>
              </w:rPr>
            </w:pPr>
            <w:r>
              <w:rPr>
                <w:color w:val="000000"/>
              </w:rPr>
              <w:t>9000</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7D30DF">
            <w:pPr>
              <w:pStyle w:val="10"/>
              <w:jc w:val="center"/>
              <w:rPr>
                <w:color w:val="000000"/>
              </w:rPr>
            </w:pPr>
            <w:r>
              <w:rPr>
                <w:color w:val="000000"/>
              </w:rPr>
              <w:t>166</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10C15B">
            <w:pPr>
              <w:pStyle w:val="10"/>
              <w:jc w:val="center"/>
              <w:rPr>
                <w:color w:val="000000"/>
              </w:rPr>
            </w:pPr>
            <w:r>
              <w:rPr>
                <w:color w:val="000000"/>
              </w:rPr>
              <w:t>1492</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5C6383">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898C21">
            <w:pPr>
              <w:pStyle w:val="10"/>
              <w:jc w:val="center"/>
              <w:rPr>
                <w:color w:val="000000"/>
              </w:rPr>
            </w:pPr>
            <w:r>
              <w:rPr>
                <w:rFonts w:hint="eastAsia"/>
                <w:color w:val="000000"/>
              </w:rPr>
              <w:t>雄州镇</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E852CE">
            <w:pPr>
              <w:pStyle w:val="10"/>
              <w:jc w:val="center"/>
              <w:rPr>
                <w:color w:val="000000"/>
              </w:rPr>
            </w:pPr>
            <w:r>
              <w:rPr>
                <w:color w:val="000000"/>
              </w:rPr>
              <w:t>1457</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AC6B42">
            <w:pPr>
              <w:pStyle w:val="10"/>
              <w:jc w:val="center"/>
              <w:rPr>
                <w:color w:val="000000"/>
              </w:rPr>
            </w:pPr>
            <w:r>
              <w:rPr>
                <w:color w:val="000000"/>
              </w:rPr>
              <w:t>206</w:t>
            </w:r>
          </w:p>
        </w:tc>
        <w:tc>
          <w:tcPr>
            <w:tcW w:w="58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0E0941F">
            <w:pPr>
              <w:pStyle w:val="10"/>
              <w:jc w:val="center"/>
              <w:rPr>
                <w:color w:val="000000"/>
              </w:rPr>
            </w:pPr>
            <w:r>
              <w:rPr>
                <w:color w:val="000000"/>
              </w:rPr>
              <w:t>300</w:t>
            </w:r>
          </w:p>
        </w:tc>
      </w:tr>
      <w:tr w14:paraId="0DF3BAE4">
        <w:tblPrEx>
          <w:tblCellMar>
            <w:top w:w="0" w:type="dxa"/>
            <w:left w:w="0" w:type="dxa"/>
            <w:bottom w:w="0" w:type="dxa"/>
            <w:right w:w="0" w:type="dxa"/>
          </w:tblCellMar>
        </w:tblPrEx>
        <w:trPr>
          <w:trHeight w:val="265" w:hRule="atLeast"/>
        </w:trPr>
        <w:tc>
          <w:tcPr>
            <w:tcW w:w="58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CC3F8A2">
            <w:pPr>
              <w:pStyle w:val="10"/>
              <w:jc w:val="center"/>
              <w:rPr>
                <w:color w:val="000000"/>
              </w:rPr>
            </w:pPr>
            <w:r>
              <w:rPr>
                <w:rFonts w:hint="eastAsia"/>
                <w:color w:val="000000"/>
              </w:rPr>
              <w:t>江头</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99362B">
            <w:pPr>
              <w:pStyle w:val="10"/>
              <w:jc w:val="center"/>
              <w:rPr>
                <w:color w:val="000000"/>
              </w:rPr>
            </w:pPr>
            <w:r>
              <w:rPr>
                <w:color w:val="000000"/>
              </w:rPr>
              <w:t>3022</w:t>
            </w:r>
          </w:p>
        </w:tc>
        <w:tc>
          <w:tcPr>
            <w:tcW w:w="63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18D053">
            <w:pPr>
              <w:pStyle w:val="10"/>
              <w:jc w:val="center"/>
              <w:rPr>
                <w:color w:val="000000"/>
              </w:rPr>
            </w:pPr>
            <w:r>
              <w:rPr>
                <w:color w:val="000000"/>
              </w:rPr>
              <w:t>180</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0619A2">
            <w:pPr>
              <w:pStyle w:val="10"/>
              <w:jc w:val="center"/>
              <w:rPr>
                <w:color w:val="000000"/>
              </w:rPr>
            </w:pPr>
            <w:r>
              <w:rPr>
                <w:color w:val="000000"/>
              </w:rPr>
              <w:t>543</w:t>
            </w:r>
          </w:p>
        </w:tc>
        <w:tc>
          <w:tcPr>
            <w:tcW w:w="11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EE6A8F">
            <w:pPr>
              <w:pStyle w:val="10"/>
              <w:jc w:val="center"/>
              <w:rPr>
                <w:color w:val="000000"/>
              </w:rPr>
            </w:pPr>
          </w:p>
        </w:tc>
        <w:tc>
          <w:tcPr>
            <w:tcW w:w="63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8A8F04">
            <w:pPr>
              <w:pStyle w:val="10"/>
              <w:jc w:val="center"/>
              <w:rPr>
                <w:color w:val="000000"/>
              </w:rPr>
            </w:pP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3382B0">
            <w:pPr>
              <w:pStyle w:val="10"/>
              <w:jc w:val="center"/>
              <w:rPr>
                <w:color w:val="000000"/>
              </w:rPr>
            </w:pPr>
          </w:p>
        </w:tc>
        <w:tc>
          <w:tcPr>
            <w:tcW w:w="63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4D13C3">
            <w:pPr>
              <w:pStyle w:val="10"/>
              <w:jc w:val="center"/>
              <w:rPr>
                <w:color w:val="000000"/>
              </w:rPr>
            </w:pPr>
          </w:p>
        </w:tc>
        <w:tc>
          <w:tcPr>
            <w:tcW w:w="58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E534E94">
            <w:pPr>
              <w:pStyle w:val="10"/>
              <w:jc w:val="center"/>
              <w:rPr>
                <w:color w:val="000000"/>
              </w:rPr>
            </w:pPr>
          </w:p>
        </w:tc>
      </w:tr>
    </w:tbl>
    <w:p w14:paraId="59890351">
      <w:pPr>
        <w:pStyle w:val="3"/>
      </w:pPr>
      <w:r>
        <w:t>分镇畜牧业生产情况</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1932"/>
        <w:gridCol w:w="1932"/>
        <w:gridCol w:w="2042"/>
        <w:gridCol w:w="1933"/>
        <w:gridCol w:w="1933"/>
      </w:tblGrid>
      <w:tr w14:paraId="65CB68E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8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0893A4">
            <w:pPr>
              <w:pStyle w:val="10"/>
              <w:jc w:val="center"/>
              <w:rPr>
                <w:b/>
                <w:bCs/>
                <w:color w:val="000000"/>
              </w:rPr>
            </w:pPr>
            <w:r>
              <w:rPr>
                <w:rFonts w:hint="eastAsia"/>
                <w:b/>
                <w:bCs/>
                <w:color w:val="000000"/>
              </w:rPr>
              <w:t>单位名称</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E3E3EC">
            <w:pPr>
              <w:pStyle w:val="10"/>
              <w:jc w:val="center"/>
              <w:rPr>
                <w:b/>
                <w:bCs/>
                <w:color w:val="000000"/>
              </w:rPr>
            </w:pPr>
            <w:r>
              <w:rPr>
                <w:rFonts w:hint="eastAsia"/>
                <w:b/>
                <w:bCs/>
                <w:color w:val="000000"/>
              </w:rPr>
              <w:t>生猪饲养量（头）</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5C64EE">
            <w:pPr>
              <w:pStyle w:val="10"/>
              <w:jc w:val="center"/>
              <w:rPr>
                <w:b/>
                <w:bCs/>
                <w:color w:val="000000"/>
              </w:rPr>
            </w:pPr>
            <w:r>
              <w:rPr>
                <w:rFonts w:hint="eastAsia"/>
                <w:b/>
                <w:bCs/>
                <w:color w:val="000000"/>
              </w:rPr>
              <w:t>生猪出栏量（头）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BE18F6">
            <w:pPr>
              <w:pStyle w:val="10"/>
              <w:jc w:val="center"/>
              <w:rPr>
                <w:b/>
                <w:bCs/>
                <w:color w:val="000000"/>
              </w:rPr>
            </w:pPr>
            <w:r>
              <w:rPr>
                <w:rFonts w:hint="eastAsia"/>
                <w:b/>
                <w:bCs/>
                <w:color w:val="000000"/>
              </w:rPr>
              <w:t>耕牛存栏量（头）</w:t>
            </w:r>
          </w:p>
        </w:tc>
        <w:tc>
          <w:tcPr>
            <w:tcW w:w="988"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508727B">
            <w:pPr>
              <w:pStyle w:val="10"/>
              <w:jc w:val="center"/>
              <w:rPr>
                <w:b/>
                <w:bCs/>
                <w:color w:val="000000"/>
              </w:rPr>
            </w:pPr>
            <w:r>
              <w:rPr>
                <w:rFonts w:hint="eastAsia"/>
                <w:b/>
                <w:bCs/>
                <w:color w:val="000000"/>
              </w:rPr>
              <w:t>三鸟饲养量（只）</w:t>
            </w:r>
          </w:p>
        </w:tc>
      </w:tr>
      <w:tr w14:paraId="3A42E24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C644D3">
            <w:pPr>
              <w:pStyle w:val="10"/>
              <w:jc w:val="center"/>
              <w:rPr>
                <w:color w:val="000000"/>
              </w:rPr>
            </w:pPr>
            <w:r>
              <w:rPr>
                <w:rFonts w:hint="eastAsia"/>
                <w:color w:val="000000"/>
              </w:rPr>
              <w:t>合计</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69521C">
            <w:pPr>
              <w:pStyle w:val="10"/>
              <w:jc w:val="center"/>
              <w:rPr>
                <w:color w:val="000000"/>
              </w:rPr>
            </w:pPr>
            <w:r>
              <w:rPr>
                <w:color w:val="000000"/>
              </w:rPr>
              <w:t>546974</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912062">
            <w:pPr>
              <w:pStyle w:val="10"/>
              <w:jc w:val="center"/>
              <w:rPr>
                <w:color w:val="000000"/>
              </w:rPr>
            </w:pPr>
            <w:r>
              <w:rPr>
                <w:color w:val="000000"/>
              </w:rPr>
              <w:t>292962</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752FBF">
            <w:pPr>
              <w:pStyle w:val="10"/>
              <w:jc w:val="center"/>
              <w:rPr>
                <w:color w:val="000000"/>
              </w:rPr>
            </w:pPr>
            <w:r>
              <w:rPr>
                <w:color w:val="000000"/>
              </w:rPr>
              <w:t>67359</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91F83EE">
            <w:pPr>
              <w:pStyle w:val="10"/>
              <w:jc w:val="center"/>
              <w:rPr>
                <w:color w:val="000000"/>
              </w:rPr>
            </w:pPr>
            <w:r>
              <w:rPr>
                <w:color w:val="000000"/>
              </w:rPr>
              <w:t>4023140</w:t>
            </w:r>
          </w:p>
        </w:tc>
      </w:tr>
      <w:tr w14:paraId="25594C5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4D7117">
            <w:pPr>
              <w:pStyle w:val="10"/>
              <w:jc w:val="center"/>
              <w:rPr>
                <w:color w:val="000000"/>
              </w:rPr>
            </w:pPr>
            <w:r>
              <w:rPr>
                <w:rFonts w:hint="eastAsia"/>
                <w:color w:val="000000"/>
              </w:rPr>
              <w:t>乌迳</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C33697">
            <w:pPr>
              <w:pStyle w:val="10"/>
              <w:jc w:val="center"/>
              <w:rPr>
                <w:color w:val="000000"/>
              </w:rPr>
            </w:pPr>
            <w:r>
              <w:rPr>
                <w:color w:val="000000"/>
              </w:rPr>
              <w:t>28450</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73C128">
            <w:pPr>
              <w:pStyle w:val="10"/>
              <w:jc w:val="center"/>
              <w:rPr>
                <w:color w:val="000000"/>
              </w:rPr>
            </w:pPr>
            <w:r>
              <w:rPr>
                <w:color w:val="000000"/>
              </w:rPr>
              <w:t>15100</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3E7EBB">
            <w:pPr>
              <w:pStyle w:val="10"/>
              <w:jc w:val="center"/>
              <w:rPr>
                <w:color w:val="000000"/>
              </w:rPr>
            </w:pPr>
            <w:r>
              <w:rPr>
                <w:color w:val="000000"/>
              </w:rPr>
              <w:t>6280</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F070A3B">
            <w:pPr>
              <w:pStyle w:val="10"/>
              <w:jc w:val="center"/>
              <w:rPr>
                <w:color w:val="000000"/>
              </w:rPr>
            </w:pPr>
            <w:r>
              <w:rPr>
                <w:color w:val="000000"/>
              </w:rPr>
              <w:t>340000</w:t>
            </w:r>
          </w:p>
        </w:tc>
      </w:tr>
      <w:tr w14:paraId="5E59208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C401E2">
            <w:pPr>
              <w:pStyle w:val="10"/>
              <w:jc w:val="center"/>
              <w:rPr>
                <w:color w:val="000000"/>
              </w:rPr>
            </w:pPr>
            <w:r>
              <w:rPr>
                <w:rFonts w:hint="eastAsia"/>
                <w:color w:val="000000"/>
              </w:rPr>
              <w:t>孔江</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BE1AE1">
            <w:pPr>
              <w:pStyle w:val="10"/>
              <w:jc w:val="center"/>
              <w:rPr>
                <w:color w:val="000000"/>
              </w:rPr>
            </w:pPr>
            <w:r>
              <w:rPr>
                <w:color w:val="000000"/>
              </w:rPr>
              <w:t>15813</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CB28B5">
            <w:pPr>
              <w:pStyle w:val="10"/>
              <w:jc w:val="center"/>
              <w:rPr>
                <w:color w:val="000000"/>
              </w:rPr>
            </w:pPr>
            <w:r>
              <w:rPr>
                <w:color w:val="000000"/>
              </w:rPr>
              <w:t>8579</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9D1759">
            <w:pPr>
              <w:pStyle w:val="10"/>
              <w:jc w:val="center"/>
              <w:rPr>
                <w:color w:val="000000"/>
              </w:rPr>
            </w:pPr>
            <w:r>
              <w:rPr>
                <w:color w:val="000000"/>
              </w:rPr>
              <w:t>2113</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C0B6732">
            <w:pPr>
              <w:pStyle w:val="10"/>
              <w:jc w:val="center"/>
              <w:rPr>
                <w:color w:val="000000"/>
              </w:rPr>
            </w:pPr>
            <w:r>
              <w:rPr>
                <w:color w:val="000000"/>
              </w:rPr>
              <w:t>66850</w:t>
            </w:r>
          </w:p>
        </w:tc>
      </w:tr>
      <w:tr w14:paraId="32216EE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89ED23">
            <w:pPr>
              <w:pStyle w:val="10"/>
              <w:jc w:val="center"/>
              <w:rPr>
                <w:color w:val="000000"/>
              </w:rPr>
            </w:pPr>
            <w:r>
              <w:rPr>
                <w:rFonts w:hint="eastAsia"/>
                <w:color w:val="000000"/>
              </w:rPr>
              <w:t>新龙</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C7BE12">
            <w:pPr>
              <w:pStyle w:val="10"/>
              <w:jc w:val="center"/>
              <w:rPr>
                <w:color w:val="000000"/>
              </w:rPr>
            </w:pPr>
            <w:r>
              <w:rPr>
                <w:color w:val="000000"/>
              </w:rPr>
              <w:t>13165</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2F26D2">
            <w:pPr>
              <w:pStyle w:val="10"/>
              <w:jc w:val="center"/>
              <w:rPr>
                <w:color w:val="000000"/>
              </w:rPr>
            </w:pPr>
            <w:r>
              <w:rPr>
                <w:color w:val="000000"/>
              </w:rPr>
              <w:t>7150</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E0BBD7">
            <w:pPr>
              <w:pStyle w:val="10"/>
              <w:jc w:val="center"/>
              <w:rPr>
                <w:color w:val="000000"/>
              </w:rPr>
            </w:pPr>
            <w:r>
              <w:rPr>
                <w:color w:val="000000"/>
              </w:rPr>
              <w:t>2350</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C840921">
            <w:pPr>
              <w:pStyle w:val="10"/>
              <w:jc w:val="center"/>
              <w:rPr>
                <w:color w:val="000000"/>
              </w:rPr>
            </w:pPr>
            <w:r>
              <w:rPr>
                <w:color w:val="000000"/>
              </w:rPr>
              <w:t>99800</w:t>
            </w:r>
          </w:p>
        </w:tc>
      </w:tr>
      <w:tr w14:paraId="4190626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DF0475">
            <w:pPr>
              <w:pStyle w:val="10"/>
              <w:jc w:val="center"/>
              <w:rPr>
                <w:color w:val="000000"/>
              </w:rPr>
            </w:pPr>
            <w:r>
              <w:rPr>
                <w:rFonts w:hint="eastAsia"/>
                <w:color w:val="000000"/>
              </w:rPr>
              <w:t>界址</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758B67">
            <w:pPr>
              <w:pStyle w:val="10"/>
              <w:jc w:val="center"/>
              <w:rPr>
                <w:color w:val="000000"/>
              </w:rPr>
            </w:pPr>
            <w:r>
              <w:rPr>
                <w:color w:val="000000"/>
              </w:rPr>
              <w:t>13140</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1988CE">
            <w:pPr>
              <w:pStyle w:val="10"/>
              <w:jc w:val="center"/>
              <w:rPr>
                <w:color w:val="000000"/>
              </w:rPr>
            </w:pPr>
            <w:r>
              <w:rPr>
                <w:color w:val="000000"/>
              </w:rPr>
              <w:t>6566</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43CC1C">
            <w:pPr>
              <w:pStyle w:val="10"/>
              <w:jc w:val="center"/>
              <w:rPr>
                <w:color w:val="000000"/>
              </w:rPr>
            </w:pPr>
            <w:r>
              <w:rPr>
                <w:color w:val="000000"/>
              </w:rPr>
              <w:t>2266</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09250A3">
            <w:pPr>
              <w:pStyle w:val="10"/>
              <w:jc w:val="center"/>
              <w:rPr>
                <w:color w:val="000000"/>
              </w:rPr>
            </w:pPr>
            <w:r>
              <w:rPr>
                <w:color w:val="000000"/>
              </w:rPr>
              <w:t>77619</w:t>
            </w:r>
          </w:p>
        </w:tc>
      </w:tr>
      <w:tr w14:paraId="31C30D5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CD7E23">
            <w:pPr>
              <w:pStyle w:val="10"/>
              <w:jc w:val="center"/>
              <w:rPr>
                <w:color w:val="000000"/>
              </w:rPr>
            </w:pPr>
            <w:r>
              <w:rPr>
                <w:rFonts w:hint="eastAsia"/>
                <w:color w:val="000000"/>
              </w:rPr>
              <w:t>坪田</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004CFC">
            <w:pPr>
              <w:pStyle w:val="10"/>
              <w:jc w:val="center"/>
              <w:rPr>
                <w:color w:val="000000"/>
              </w:rPr>
            </w:pPr>
            <w:r>
              <w:rPr>
                <w:color w:val="000000"/>
              </w:rPr>
              <w:t>11628</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9172BC">
            <w:pPr>
              <w:pStyle w:val="10"/>
              <w:jc w:val="center"/>
              <w:rPr>
                <w:color w:val="000000"/>
              </w:rPr>
            </w:pPr>
            <w:r>
              <w:rPr>
                <w:color w:val="000000"/>
              </w:rPr>
              <w:t>5617</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B40920">
            <w:pPr>
              <w:pStyle w:val="10"/>
              <w:jc w:val="center"/>
              <w:rPr>
                <w:color w:val="000000"/>
              </w:rPr>
            </w:pPr>
            <w:r>
              <w:rPr>
                <w:color w:val="000000"/>
              </w:rPr>
              <w:t>2172</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6ADECD4">
            <w:pPr>
              <w:pStyle w:val="10"/>
              <w:jc w:val="center"/>
              <w:rPr>
                <w:color w:val="000000"/>
              </w:rPr>
            </w:pPr>
            <w:r>
              <w:rPr>
                <w:color w:val="000000"/>
              </w:rPr>
              <w:t>48991</w:t>
            </w:r>
          </w:p>
        </w:tc>
      </w:tr>
      <w:tr w14:paraId="606D307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89AD76">
            <w:pPr>
              <w:pStyle w:val="10"/>
              <w:jc w:val="center"/>
              <w:rPr>
                <w:color w:val="000000"/>
              </w:rPr>
            </w:pPr>
            <w:r>
              <w:rPr>
                <w:rFonts w:hint="eastAsia"/>
                <w:color w:val="000000"/>
              </w:rPr>
              <w:t>黄坑</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78770B">
            <w:pPr>
              <w:pStyle w:val="10"/>
              <w:jc w:val="center"/>
              <w:rPr>
                <w:color w:val="000000"/>
              </w:rPr>
            </w:pPr>
            <w:r>
              <w:rPr>
                <w:color w:val="000000"/>
              </w:rPr>
              <w:t>33060</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D26CC8">
            <w:pPr>
              <w:pStyle w:val="10"/>
              <w:jc w:val="center"/>
              <w:rPr>
                <w:color w:val="000000"/>
              </w:rPr>
            </w:pPr>
            <w:r>
              <w:rPr>
                <w:color w:val="000000"/>
              </w:rPr>
              <w:t>19800</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7ADE73">
            <w:pPr>
              <w:pStyle w:val="10"/>
              <w:jc w:val="center"/>
              <w:rPr>
                <w:color w:val="000000"/>
              </w:rPr>
            </w:pPr>
            <w:r>
              <w:rPr>
                <w:color w:val="000000"/>
              </w:rPr>
              <w:t>3391</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B96B880">
            <w:pPr>
              <w:pStyle w:val="10"/>
              <w:jc w:val="center"/>
              <w:rPr>
                <w:color w:val="000000"/>
              </w:rPr>
            </w:pPr>
            <w:r>
              <w:rPr>
                <w:color w:val="000000"/>
              </w:rPr>
              <w:t>178344</w:t>
            </w:r>
          </w:p>
        </w:tc>
      </w:tr>
      <w:tr w14:paraId="358561F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3BB513">
            <w:pPr>
              <w:pStyle w:val="10"/>
              <w:jc w:val="center"/>
              <w:rPr>
                <w:color w:val="000000"/>
              </w:rPr>
            </w:pPr>
            <w:r>
              <w:rPr>
                <w:rFonts w:hint="eastAsia"/>
                <w:color w:val="000000"/>
              </w:rPr>
              <w:t>邓坊</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561269">
            <w:pPr>
              <w:pStyle w:val="10"/>
              <w:jc w:val="center"/>
              <w:rPr>
                <w:color w:val="000000"/>
              </w:rPr>
            </w:pPr>
            <w:r>
              <w:rPr>
                <w:color w:val="000000"/>
              </w:rPr>
              <w:t>33976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B77573">
            <w:pPr>
              <w:pStyle w:val="10"/>
              <w:jc w:val="center"/>
              <w:rPr>
                <w:color w:val="000000"/>
              </w:rPr>
            </w:pPr>
            <w:r>
              <w:rPr>
                <w:color w:val="000000"/>
              </w:rPr>
              <w:t>13726</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FC7B27">
            <w:pPr>
              <w:pStyle w:val="10"/>
              <w:jc w:val="center"/>
              <w:rPr>
                <w:color w:val="000000"/>
              </w:rPr>
            </w:pPr>
            <w:r>
              <w:rPr>
                <w:color w:val="000000"/>
              </w:rPr>
              <w:t>2436</w:t>
            </w:r>
          </w:p>
        </w:tc>
        <w:tc>
          <w:tcPr>
            <w:tcW w:w="988"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8E654D4">
            <w:pPr>
              <w:pStyle w:val="10"/>
              <w:jc w:val="center"/>
              <w:rPr>
                <w:color w:val="000000"/>
              </w:rPr>
            </w:pPr>
            <w:r>
              <w:rPr>
                <w:color w:val="000000"/>
              </w:rPr>
              <w:t>167608</w:t>
            </w:r>
          </w:p>
        </w:tc>
      </w:tr>
      <w:tr w14:paraId="2B8E507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8CCB49">
            <w:pPr>
              <w:pStyle w:val="10"/>
              <w:jc w:val="center"/>
              <w:rPr>
                <w:color w:val="000000"/>
              </w:rPr>
            </w:pPr>
            <w:r>
              <w:rPr>
                <w:rFonts w:hint="eastAsia"/>
                <w:color w:val="000000"/>
              </w:rPr>
              <w:t>油山</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D2A965">
            <w:pPr>
              <w:pStyle w:val="10"/>
              <w:jc w:val="center"/>
              <w:rPr>
                <w:color w:val="000000"/>
              </w:rPr>
            </w:pPr>
            <w:r>
              <w:rPr>
                <w:color w:val="000000"/>
              </w:rPr>
              <w:t>8460</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4850BA">
            <w:pPr>
              <w:pStyle w:val="10"/>
              <w:jc w:val="center"/>
              <w:rPr>
                <w:color w:val="000000"/>
              </w:rPr>
            </w:pPr>
            <w:r>
              <w:rPr>
                <w:color w:val="000000"/>
              </w:rPr>
              <w:t>4640</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04D872">
            <w:pPr>
              <w:pStyle w:val="10"/>
              <w:jc w:val="center"/>
              <w:rPr>
                <w:color w:val="000000"/>
              </w:rPr>
            </w:pPr>
            <w:r>
              <w:rPr>
                <w:color w:val="000000"/>
              </w:rPr>
              <w:t>2563</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07E6600">
            <w:pPr>
              <w:pStyle w:val="10"/>
              <w:jc w:val="center"/>
              <w:rPr>
                <w:color w:val="000000"/>
              </w:rPr>
            </w:pPr>
            <w:r>
              <w:rPr>
                <w:color w:val="000000"/>
              </w:rPr>
              <w:t>61000</w:t>
            </w:r>
          </w:p>
        </w:tc>
      </w:tr>
      <w:tr w14:paraId="270DCBD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80FC80">
            <w:pPr>
              <w:pStyle w:val="10"/>
              <w:jc w:val="center"/>
              <w:rPr>
                <w:color w:val="000000"/>
              </w:rPr>
            </w:pPr>
            <w:r>
              <w:rPr>
                <w:rFonts w:hint="eastAsia"/>
                <w:color w:val="000000"/>
              </w:rPr>
              <w:t>大塘</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3C5E0A">
            <w:pPr>
              <w:pStyle w:val="10"/>
              <w:jc w:val="center"/>
              <w:rPr>
                <w:color w:val="000000"/>
              </w:rPr>
            </w:pPr>
            <w:r>
              <w:rPr>
                <w:color w:val="000000"/>
              </w:rPr>
              <w:t>21195</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3E92F2">
            <w:pPr>
              <w:pStyle w:val="10"/>
              <w:jc w:val="center"/>
              <w:rPr>
                <w:color w:val="000000"/>
              </w:rPr>
            </w:pPr>
            <w:r>
              <w:rPr>
                <w:color w:val="000000"/>
              </w:rPr>
              <w:t>10841</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ECEF34">
            <w:pPr>
              <w:pStyle w:val="10"/>
              <w:jc w:val="center"/>
              <w:rPr>
                <w:color w:val="000000"/>
              </w:rPr>
            </w:pPr>
            <w:r>
              <w:rPr>
                <w:color w:val="000000"/>
              </w:rPr>
              <w:t>4160</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E31003F">
            <w:pPr>
              <w:pStyle w:val="10"/>
              <w:jc w:val="center"/>
              <w:rPr>
                <w:color w:val="000000"/>
              </w:rPr>
            </w:pPr>
            <w:r>
              <w:rPr>
                <w:color w:val="000000"/>
              </w:rPr>
              <w:t>128962</w:t>
            </w:r>
          </w:p>
        </w:tc>
      </w:tr>
      <w:tr w14:paraId="3B45EE7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90B02F">
            <w:pPr>
              <w:pStyle w:val="10"/>
              <w:jc w:val="center"/>
              <w:rPr>
                <w:color w:val="000000"/>
              </w:rPr>
            </w:pPr>
            <w:r>
              <w:rPr>
                <w:rFonts w:hint="eastAsia"/>
                <w:color w:val="000000"/>
              </w:rPr>
              <w:t>南亩</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3BEE3F">
            <w:pPr>
              <w:pStyle w:val="10"/>
              <w:jc w:val="center"/>
              <w:rPr>
                <w:color w:val="000000"/>
              </w:rPr>
            </w:pPr>
            <w:r>
              <w:rPr>
                <w:color w:val="000000"/>
              </w:rPr>
              <w:t>17748</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650443">
            <w:pPr>
              <w:pStyle w:val="10"/>
              <w:jc w:val="center"/>
              <w:rPr>
                <w:color w:val="000000"/>
              </w:rPr>
            </w:pPr>
            <w:r>
              <w:rPr>
                <w:color w:val="000000"/>
              </w:rPr>
              <w:t>10303</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F299A8">
            <w:pPr>
              <w:pStyle w:val="10"/>
              <w:jc w:val="center"/>
              <w:rPr>
                <w:color w:val="000000"/>
              </w:rPr>
            </w:pPr>
            <w:r>
              <w:rPr>
                <w:color w:val="000000"/>
              </w:rPr>
              <w:t>2141</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74562C9">
            <w:pPr>
              <w:pStyle w:val="10"/>
              <w:jc w:val="center"/>
              <w:rPr>
                <w:color w:val="000000"/>
              </w:rPr>
            </w:pPr>
            <w:r>
              <w:rPr>
                <w:color w:val="000000"/>
              </w:rPr>
              <w:t>164141</w:t>
            </w:r>
          </w:p>
        </w:tc>
      </w:tr>
      <w:tr w14:paraId="7673E67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EEEFEB">
            <w:pPr>
              <w:pStyle w:val="10"/>
              <w:jc w:val="center"/>
              <w:rPr>
                <w:color w:val="000000"/>
              </w:rPr>
            </w:pPr>
            <w:r>
              <w:rPr>
                <w:rFonts w:hint="eastAsia"/>
                <w:color w:val="000000"/>
              </w:rPr>
              <w:t>水口</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CEF1CC">
            <w:pPr>
              <w:pStyle w:val="10"/>
              <w:jc w:val="center"/>
              <w:rPr>
                <w:color w:val="000000"/>
              </w:rPr>
            </w:pPr>
            <w:r>
              <w:rPr>
                <w:color w:val="000000"/>
              </w:rPr>
              <w:t>37630</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D38262">
            <w:pPr>
              <w:pStyle w:val="10"/>
              <w:jc w:val="center"/>
              <w:rPr>
                <w:color w:val="000000"/>
              </w:rPr>
            </w:pPr>
            <w:r>
              <w:rPr>
                <w:color w:val="000000"/>
              </w:rPr>
              <w:t>16175</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72C892">
            <w:pPr>
              <w:pStyle w:val="10"/>
              <w:jc w:val="center"/>
              <w:rPr>
                <w:color w:val="000000"/>
              </w:rPr>
            </w:pPr>
            <w:r>
              <w:rPr>
                <w:color w:val="000000"/>
              </w:rPr>
              <w:t>3559</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DC4687C">
            <w:pPr>
              <w:pStyle w:val="10"/>
              <w:jc w:val="center"/>
              <w:rPr>
                <w:color w:val="000000"/>
              </w:rPr>
            </w:pPr>
            <w:r>
              <w:rPr>
                <w:color w:val="000000"/>
              </w:rPr>
              <w:t>248730</w:t>
            </w:r>
          </w:p>
        </w:tc>
      </w:tr>
      <w:tr w14:paraId="0E1F557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ED9C13">
            <w:pPr>
              <w:pStyle w:val="10"/>
              <w:jc w:val="center"/>
              <w:rPr>
                <w:color w:val="000000"/>
              </w:rPr>
            </w:pPr>
            <w:r>
              <w:rPr>
                <w:rFonts w:hint="eastAsia"/>
                <w:color w:val="000000"/>
              </w:rPr>
              <w:t>江头</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8BA6B7">
            <w:pPr>
              <w:pStyle w:val="10"/>
              <w:jc w:val="center"/>
              <w:rPr>
                <w:color w:val="000000"/>
              </w:rPr>
            </w:pPr>
            <w:r>
              <w:rPr>
                <w:color w:val="000000"/>
              </w:rPr>
              <w:t>14538</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EA601B">
            <w:pPr>
              <w:pStyle w:val="10"/>
              <w:jc w:val="center"/>
              <w:rPr>
                <w:color w:val="000000"/>
              </w:rPr>
            </w:pPr>
            <w:r>
              <w:rPr>
                <w:color w:val="000000"/>
              </w:rPr>
              <w:t>7464</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57FA1A">
            <w:pPr>
              <w:pStyle w:val="10"/>
              <w:jc w:val="center"/>
              <w:rPr>
                <w:color w:val="000000"/>
              </w:rPr>
            </w:pPr>
            <w:r>
              <w:rPr>
                <w:color w:val="000000"/>
              </w:rPr>
              <w:t>2526</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7ACA79E">
            <w:pPr>
              <w:pStyle w:val="10"/>
              <w:jc w:val="center"/>
              <w:rPr>
                <w:color w:val="000000"/>
              </w:rPr>
            </w:pPr>
            <w:r>
              <w:rPr>
                <w:color w:val="000000"/>
              </w:rPr>
              <w:t>149718</w:t>
            </w:r>
          </w:p>
        </w:tc>
      </w:tr>
      <w:tr w14:paraId="665ABB0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FE487E">
            <w:pPr>
              <w:pStyle w:val="10"/>
              <w:jc w:val="center"/>
              <w:rPr>
                <w:color w:val="000000"/>
              </w:rPr>
            </w:pPr>
            <w:r>
              <w:rPr>
                <w:rFonts w:hint="eastAsia"/>
                <w:color w:val="000000"/>
              </w:rPr>
              <w:t>湖口</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880751">
            <w:pPr>
              <w:pStyle w:val="10"/>
              <w:jc w:val="center"/>
              <w:rPr>
                <w:color w:val="000000"/>
              </w:rPr>
            </w:pPr>
            <w:r>
              <w:rPr>
                <w:color w:val="000000"/>
              </w:rPr>
              <w:t>38825</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B8C6AA">
            <w:pPr>
              <w:pStyle w:val="10"/>
              <w:jc w:val="center"/>
              <w:rPr>
                <w:color w:val="000000"/>
              </w:rPr>
            </w:pPr>
            <w:r>
              <w:rPr>
                <w:color w:val="000000"/>
              </w:rPr>
              <w:t>23400</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72A5A6">
            <w:pPr>
              <w:pStyle w:val="10"/>
              <w:jc w:val="center"/>
              <w:rPr>
                <w:color w:val="000000"/>
              </w:rPr>
            </w:pPr>
            <w:r>
              <w:rPr>
                <w:color w:val="000000"/>
              </w:rPr>
              <w:t>2814</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053586D">
            <w:pPr>
              <w:pStyle w:val="10"/>
              <w:jc w:val="center"/>
              <w:rPr>
                <w:color w:val="000000"/>
              </w:rPr>
            </w:pPr>
            <w:r>
              <w:rPr>
                <w:color w:val="000000"/>
              </w:rPr>
              <w:t>208004</w:t>
            </w:r>
          </w:p>
        </w:tc>
      </w:tr>
      <w:tr w14:paraId="63E7882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8D0717">
            <w:pPr>
              <w:pStyle w:val="10"/>
              <w:jc w:val="center"/>
              <w:rPr>
                <w:color w:val="000000"/>
              </w:rPr>
            </w:pPr>
            <w:r>
              <w:rPr>
                <w:rFonts w:hint="eastAsia"/>
                <w:color w:val="000000"/>
              </w:rPr>
              <w:t>珠玑</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51EBCA">
            <w:pPr>
              <w:pStyle w:val="10"/>
              <w:jc w:val="center"/>
              <w:rPr>
                <w:color w:val="000000"/>
              </w:rPr>
            </w:pPr>
            <w:r>
              <w:rPr>
                <w:color w:val="000000"/>
              </w:rPr>
              <w:t>39946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2967BB">
            <w:pPr>
              <w:pStyle w:val="10"/>
              <w:jc w:val="center"/>
              <w:rPr>
                <w:color w:val="000000"/>
              </w:rPr>
            </w:pPr>
            <w:r>
              <w:rPr>
                <w:color w:val="000000"/>
              </w:rPr>
              <w:t>19246</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DC9ECD">
            <w:pPr>
              <w:pStyle w:val="10"/>
              <w:jc w:val="center"/>
              <w:rPr>
                <w:color w:val="000000"/>
              </w:rPr>
            </w:pPr>
            <w:r>
              <w:rPr>
                <w:color w:val="000000"/>
              </w:rPr>
              <w:t>3130</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63B6316">
            <w:pPr>
              <w:pStyle w:val="10"/>
              <w:jc w:val="center"/>
              <w:rPr>
                <w:color w:val="000000"/>
              </w:rPr>
            </w:pPr>
            <w:r>
              <w:rPr>
                <w:color w:val="000000"/>
              </w:rPr>
              <w:t>235590</w:t>
            </w:r>
          </w:p>
        </w:tc>
      </w:tr>
      <w:tr w14:paraId="0805190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CFD631">
            <w:pPr>
              <w:pStyle w:val="10"/>
              <w:jc w:val="center"/>
              <w:rPr>
                <w:color w:val="000000"/>
              </w:rPr>
            </w:pPr>
            <w:r>
              <w:rPr>
                <w:rFonts w:hint="eastAsia"/>
                <w:color w:val="000000"/>
              </w:rPr>
              <w:t>梅岭</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47ACFD">
            <w:pPr>
              <w:pStyle w:val="10"/>
              <w:jc w:val="center"/>
              <w:rPr>
                <w:color w:val="000000"/>
              </w:rPr>
            </w:pPr>
            <w:r>
              <w:rPr>
                <w:color w:val="000000"/>
              </w:rPr>
              <w:t>10096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3C195B">
            <w:pPr>
              <w:pStyle w:val="10"/>
              <w:jc w:val="center"/>
              <w:rPr>
                <w:color w:val="000000"/>
              </w:rPr>
            </w:pPr>
            <w:r>
              <w:rPr>
                <w:color w:val="000000"/>
              </w:rPr>
              <w:t>7238</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373A36">
            <w:pPr>
              <w:pStyle w:val="10"/>
              <w:jc w:val="center"/>
              <w:rPr>
                <w:color w:val="000000"/>
              </w:rPr>
            </w:pPr>
            <w:r>
              <w:rPr>
                <w:color w:val="000000"/>
              </w:rPr>
              <w:t>760</w:t>
            </w:r>
          </w:p>
        </w:tc>
        <w:tc>
          <w:tcPr>
            <w:tcW w:w="988"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6A86B91">
            <w:pPr>
              <w:pStyle w:val="10"/>
              <w:jc w:val="center"/>
              <w:rPr>
                <w:color w:val="000000"/>
              </w:rPr>
            </w:pPr>
            <w:r>
              <w:rPr>
                <w:color w:val="000000"/>
              </w:rPr>
              <w:t>65605</w:t>
            </w:r>
          </w:p>
        </w:tc>
      </w:tr>
      <w:tr w14:paraId="7F7157F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EDBA20">
            <w:pPr>
              <w:pStyle w:val="10"/>
              <w:jc w:val="center"/>
              <w:rPr>
                <w:color w:val="000000"/>
              </w:rPr>
            </w:pPr>
            <w:r>
              <w:rPr>
                <w:rFonts w:hint="eastAsia"/>
                <w:color w:val="000000"/>
              </w:rPr>
              <w:t>主田</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F37022">
            <w:pPr>
              <w:pStyle w:val="10"/>
              <w:jc w:val="center"/>
              <w:rPr>
                <w:color w:val="000000"/>
              </w:rPr>
            </w:pPr>
            <w:r>
              <w:rPr>
                <w:color w:val="000000"/>
              </w:rPr>
              <w:t>30866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C0B27A">
            <w:pPr>
              <w:pStyle w:val="10"/>
              <w:jc w:val="center"/>
              <w:rPr>
                <w:color w:val="000000"/>
              </w:rPr>
            </w:pPr>
            <w:r>
              <w:rPr>
                <w:color w:val="000000"/>
              </w:rPr>
              <w:t>16946</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89C6A5">
            <w:pPr>
              <w:pStyle w:val="10"/>
              <w:jc w:val="center"/>
              <w:rPr>
                <w:color w:val="000000"/>
              </w:rPr>
            </w:pPr>
            <w:r>
              <w:rPr>
                <w:color w:val="000000"/>
              </w:rPr>
              <w:t>3900</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1860883">
            <w:pPr>
              <w:pStyle w:val="10"/>
              <w:jc w:val="center"/>
              <w:rPr>
                <w:color w:val="000000"/>
              </w:rPr>
            </w:pPr>
            <w:r>
              <w:rPr>
                <w:color w:val="000000"/>
              </w:rPr>
              <w:t>264150</w:t>
            </w:r>
          </w:p>
        </w:tc>
      </w:tr>
      <w:tr w14:paraId="73BBFF3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AAD3E6">
            <w:pPr>
              <w:pStyle w:val="10"/>
              <w:jc w:val="center"/>
              <w:rPr>
                <w:color w:val="000000"/>
              </w:rPr>
            </w:pPr>
            <w:r>
              <w:rPr>
                <w:rFonts w:hint="eastAsia"/>
                <w:color w:val="000000"/>
              </w:rPr>
              <w:t>古市</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CA11F9">
            <w:pPr>
              <w:pStyle w:val="10"/>
              <w:jc w:val="center"/>
              <w:rPr>
                <w:color w:val="000000"/>
              </w:rPr>
            </w:pPr>
            <w:r>
              <w:rPr>
                <w:color w:val="000000"/>
              </w:rPr>
              <w:t>35355</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9375D3">
            <w:pPr>
              <w:pStyle w:val="10"/>
              <w:jc w:val="center"/>
              <w:rPr>
                <w:color w:val="000000"/>
              </w:rPr>
            </w:pPr>
            <w:r>
              <w:rPr>
                <w:color w:val="000000"/>
              </w:rPr>
              <w:t>18823</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824BA7">
            <w:pPr>
              <w:pStyle w:val="10"/>
              <w:jc w:val="center"/>
              <w:rPr>
                <w:color w:val="000000"/>
              </w:rPr>
            </w:pPr>
            <w:r>
              <w:rPr>
                <w:color w:val="000000"/>
              </w:rPr>
              <w:t>4235</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6A41513">
            <w:pPr>
              <w:pStyle w:val="10"/>
              <w:jc w:val="center"/>
              <w:rPr>
                <w:color w:val="000000"/>
              </w:rPr>
            </w:pPr>
            <w:r>
              <w:rPr>
                <w:color w:val="000000"/>
              </w:rPr>
              <w:t>153793</w:t>
            </w:r>
          </w:p>
        </w:tc>
      </w:tr>
      <w:tr w14:paraId="14C5733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0790B67">
            <w:pPr>
              <w:pStyle w:val="10"/>
              <w:jc w:val="center"/>
              <w:rPr>
                <w:color w:val="000000"/>
              </w:rPr>
            </w:pPr>
            <w:r>
              <w:rPr>
                <w:rFonts w:hint="eastAsia"/>
                <w:color w:val="000000"/>
              </w:rPr>
              <w:t>黎口</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4AF21A">
            <w:pPr>
              <w:pStyle w:val="10"/>
              <w:jc w:val="center"/>
              <w:rPr>
                <w:color w:val="000000"/>
              </w:rPr>
            </w:pPr>
            <w:r>
              <w:rPr>
                <w:color w:val="000000"/>
              </w:rPr>
              <w:t>41314</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B30389">
            <w:pPr>
              <w:pStyle w:val="10"/>
              <w:jc w:val="center"/>
              <w:rPr>
                <w:color w:val="000000"/>
              </w:rPr>
            </w:pPr>
            <w:r>
              <w:rPr>
                <w:color w:val="000000"/>
              </w:rPr>
              <w:t>21925</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7CA768">
            <w:pPr>
              <w:pStyle w:val="10"/>
              <w:jc w:val="center"/>
              <w:rPr>
                <w:color w:val="000000"/>
              </w:rPr>
            </w:pPr>
            <w:r>
              <w:rPr>
                <w:color w:val="000000"/>
              </w:rPr>
              <w:t>3385</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B318107">
            <w:pPr>
              <w:pStyle w:val="10"/>
              <w:jc w:val="center"/>
              <w:rPr>
                <w:color w:val="000000"/>
              </w:rPr>
            </w:pPr>
            <w:r>
              <w:rPr>
                <w:color w:val="000000"/>
              </w:rPr>
              <w:t>269432</w:t>
            </w:r>
          </w:p>
        </w:tc>
      </w:tr>
      <w:tr w14:paraId="0C82930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E1CD95">
            <w:pPr>
              <w:pStyle w:val="10"/>
              <w:jc w:val="center"/>
              <w:rPr>
                <w:color w:val="000000"/>
              </w:rPr>
            </w:pPr>
            <w:r>
              <w:rPr>
                <w:rFonts w:hint="eastAsia"/>
                <w:color w:val="000000"/>
              </w:rPr>
              <w:t>全安</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798E8D">
            <w:pPr>
              <w:pStyle w:val="10"/>
              <w:jc w:val="center"/>
              <w:rPr>
                <w:color w:val="000000"/>
              </w:rPr>
            </w:pPr>
            <w:r>
              <w:rPr>
                <w:color w:val="000000"/>
              </w:rPr>
              <w:t>31523</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73D385">
            <w:pPr>
              <w:pStyle w:val="10"/>
              <w:jc w:val="center"/>
              <w:rPr>
                <w:color w:val="000000"/>
              </w:rPr>
            </w:pPr>
            <w:r>
              <w:rPr>
                <w:color w:val="000000"/>
              </w:rPr>
              <w:t>21920</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6C3419">
            <w:pPr>
              <w:pStyle w:val="10"/>
              <w:jc w:val="center"/>
              <w:rPr>
                <w:color w:val="000000"/>
              </w:rPr>
            </w:pPr>
            <w:r>
              <w:rPr>
                <w:color w:val="000000"/>
              </w:rPr>
              <w:t>3118</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B43D36C">
            <w:pPr>
              <w:pStyle w:val="10"/>
              <w:jc w:val="center"/>
              <w:rPr>
                <w:color w:val="000000"/>
              </w:rPr>
            </w:pPr>
            <w:r>
              <w:rPr>
                <w:color w:val="000000"/>
              </w:rPr>
              <w:t>571665</w:t>
            </w:r>
          </w:p>
        </w:tc>
      </w:tr>
      <w:tr w14:paraId="297F399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4AA0F7">
            <w:pPr>
              <w:pStyle w:val="10"/>
              <w:jc w:val="center"/>
              <w:rPr>
                <w:color w:val="000000"/>
              </w:rPr>
            </w:pPr>
            <w:r>
              <w:rPr>
                <w:rFonts w:hint="eastAsia"/>
                <w:color w:val="000000"/>
              </w:rPr>
              <w:t>苍石</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98F3F0">
            <w:pPr>
              <w:pStyle w:val="10"/>
              <w:jc w:val="center"/>
              <w:rPr>
                <w:color w:val="000000"/>
              </w:rPr>
            </w:pPr>
            <w:r>
              <w:rPr>
                <w:color w:val="000000"/>
              </w:rPr>
              <w:t>4771</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B40125">
            <w:pPr>
              <w:pStyle w:val="10"/>
              <w:jc w:val="center"/>
              <w:rPr>
                <w:color w:val="000000"/>
              </w:rPr>
            </w:pPr>
            <w:r>
              <w:rPr>
                <w:color w:val="000000"/>
              </w:rPr>
              <w:t>2314</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47C03B">
            <w:pPr>
              <w:pStyle w:val="10"/>
              <w:jc w:val="center"/>
              <w:rPr>
                <w:color w:val="000000"/>
              </w:rPr>
            </w:pPr>
            <w:r>
              <w:rPr>
                <w:color w:val="000000"/>
              </w:rPr>
              <w:t>1354</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14040BA">
            <w:pPr>
              <w:pStyle w:val="10"/>
              <w:jc w:val="center"/>
              <w:rPr>
                <w:color w:val="000000"/>
              </w:rPr>
            </w:pPr>
            <w:r>
              <w:rPr>
                <w:color w:val="000000"/>
              </w:rPr>
              <w:t>20745</w:t>
            </w:r>
          </w:p>
        </w:tc>
      </w:tr>
      <w:tr w14:paraId="4AE2233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F70C44">
            <w:pPr>
              <w:pStyle w:val="10"/>
              <w:jc w:val="center"/>
              <w:rPr>
                <w:color w:val="000000"/>
              </w:rPr>
            </w:pPr>
            <w:r>
              <w:rPr>
                <w:rFonts w:hint="eastAsia"/>
                <w:color w:val="000000"/>
              </w:rPr>
              <w:t>百顺</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FFD6C2">
            <w:pPr>
              <w:pStyle w:val="10"/>
              <w:jc w:val="center"/>
              <w:rPr>
                <w:color w:val="000000"/>
              </w:rPr>
            </w:pPr>
            <w:r>
              <w:rPr>
                <w:color w:val="000000"/>
              </w:rPr>
              <w:t>7661</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2DEF7C">
            <w:pPr>
              <w:pStyle w:val="10"/>
              <w:jc w:val="center"/>
              <w:rPr>
                <w:color w:val="000000"/>
              </w:rPr>
            </w:pPr>
            <w:r>
              <w:rPr>
                <w:color w:val="000000"/>
              </w:rPr>
              <w:t>2563</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3A42CC">
            <w:pPr>
              <w:pStyle w:val="10"/>
              <w:jc w:val="center"/>
              <w:rPr>
                <w:color w:val="000000"/>
              </w:rPr>
            </w:pPr>
            <w:r>
              <w:rPr>
                <w:color w:val="000000"/>
              </w:rPr>
              <w:t>3283</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5D84231">
            <w:pPr>
              <w:pStyle w:val="10"/>
              <w:jc w:val="center"/>
              <w:rPr>
                <w:color w:val="000000"/>
              </w:rPr>
            </w:pPr>
            <w:r>
              <w:rPr>
                <w:color w:val="000000"/>
              </w:rPr>
              <w:t>46053</w:t>
            </w:r>
          </w:p>
        </w:tc>
      </w:tr>
      <w:tr w14:paraId="6FFA3F5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A9C36F">
            <w:pPr>
              <w:pStyle w:val="10"/>
              <w:jc w:val="center"/>
              <w:rPr>
                <w:color w:val="000000"/>
              </w:rPr>
            </w:pPr>
            <w:r>
              <w:rPr>
                <w:rFonts w:hint="eastAsia"/>
                <w:color w:val="000000"/>
              </w:rPr>
              <w:t>澜河</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26ED1A">
            <w:pPr>
              <w:pStyle w:val="10"/>
              <w:jc w:val="center"/>
              <w:rPr>
                <w:color w:val="000000"/>
              </w:rPr>
            </w:pPr>
            <w:r>
              <w:rPr>
                <w:color w:val="000000"/>
              </w:rPr>
              <w:t>24246</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75065D">
            <w:pPr>
              <w:pStyle w:val="10"/>
              <w:jc w:val="center"/>
              <w:rPr>
                <w:color w:val="000000"/>
              </w:rPr>
            </w:pPr>
            <w:r>
              <w:rPr>
                <w:color w:val="000000"/>
              </w:rPr>
              <w:t>10115</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3AA2B9">
            <w:pPr>
              <w:pStyle w:val="10"/>
              <w:jc w:val="center"/>
              <w:rPr>
                <w:color w:val="000000"/>
              </w:rPr>
            </w:pPr>
            <w:r>
              <w:rPr>
                <w:color w:val="000000"/>
              </w:rPr>
              <w:t>3926</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E451AE5">
            <w:pPr>
              <w:pStyle w:val="10"/>
              <w:jc w:val="center"/>
              <w:rPr>
                <w:color w:val="000000"/>
              </w:rPr>
            </w:pPr>
            <w:r>
              <w:rPr>
                <w:color w:val="000000"/>
              </w:rPr>
              <w:t>100801</w:t>
            </w:r>
          </w:p>
        </w:tc>
      </w:tr>
      <w:tr w14:paraId="19B9DE3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CD7892">
            <w:pPr>
              <w:pStyle w:val="10"/>
              <w:jc w:val="center"/>
              <w:rPr>
                <w:color w:val="000000"/>
              </w:rPr>
            </w:pPr>
            <w:r>
              <w:rPr>
                <w:rFonts w:hint="eastAsia"/>
                <w:color w:val="000000"/>
              </w:rPr>
              <w:t>帽子峰</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1D3D00">
            <w:pPr>
              <w:pStyle w:val="10"/>
              <w:jc w:val="center"/>
              <w:rPr>
                <w:color w:val="000000"/>
              </w:rPr>
            </w:pPr>
            <w:r>
              <w:rPr>
                <w:color w:val="000000"/>
              </w:rPr>
              <w:t>7959</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A4EC8A">
            <w:pPr>
              <w:pStyle w:val="10"/>
              <w:jc w:val="center"/>
              <w:rPr>
                <w:color w:val="000000"/>
              </w:rPr>
            </w:pPr>
            <w:r>
              <w:rPr>
                <w:color w:val="000000"/>
              </w:rPr>
              <w:t>4968</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777339">
            <w:pPr>
              <w:pStyle w:val="10"/>
              <w:jc w:val="center"/>
              <w:rPr>
                <w:color w:val="000000"/>
              </w:rPr>
            </w:pPr>
            <w:r>
              <w:rPr>
                <w:color w:val="000000"/>
              </w:rPr>
              <w:t>1080</w:t>
            </w:r>
          </w:p>
        </w:tc>
        <w:tc>
          <w:tcPr>
            <w:tcW w:w="988"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7514C6D">
            <w:pPr>
              <w:pStyle w:val="10"/>
              <w:jc w:val="center"/>
              <w:rPr>
                <w:color w:val="000000"/>
              </w:rPr>
            </w:pPr>
            <w:r>
              <w:rPr>
                <w:color w:val="000000"/>
              </w:rPr>
              <w:t>94763</w:t>
            </w:r>
          </w:p>
        </w:tc>
      </w:tr>
      <w:tr w14:paraId="764B137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988"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3331E4">
            <w:pPr>
              <w:pStyle w:val="10"/>
              <w:jc w:val="center"/>
              <w:rPr>
                <w:color w:val="000000"/>
              </w:rPr>
            </w:pPr>
            <w:r>
              <w:rPr>
                <w:rFonts w:hint="eastAsia"/>
                <w:color w:val="000000"/>
              </w:rPr>
              <w:t>雄州镇</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6AC520">
            <w:pPr>
              <w:pStyle w:val="10"/>
              <w:jc w:val="center"/>
              <w:rPr>
                <w:color w:val="000000"/>
              </w:rPr>
            </w:pPr>
            <w:r>
              <w:rPr>
                <w:color w:val="000000"/>
              </w:rPr>
              <w:t>25614</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A974DF">
            <w:pPr>
              <w:pStyle w:val="10"/>
              <w:jc w:val="center"/>
              <w:rPr>
                <w:color w:val="000000"/>
              </w:rPr>
            </w:pPr>
            <w:r>
              <w:rPr>
                <w:color w:val="000000"/>
              </w:rPr>
              <w:t>17543</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3E5162">
            <w:pPr>
              <w:pStyle w:val="10"/>
              <w:jc w:val="center"/>
              <w:rPr>
                <w:color w:val="000000"/>
              </w:rPr>
            </w:pPr>
            <w:r>
              <w:rPr>
                <w:color w:val="000000"/>
              </w:rPr>
              <w:t>417</w:t>
            </w:r>
          </w:p>
        </w:tc>
        <w:tc>
          <w:tcPr>
            <w:tcW w:w="988"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B3BAB86">
            <w:pPr>
              <w:pStyle w:val="10"/>
              <w:jc w:val="center"/>
              <w:rPr>
                <w:color w:val="000000"/>
              </w:rPr>
            </w:pPr>
            <w:r>
              <w:rPr>
                <w:color w:val="000000"/>
              </w:rPr>
              <w:t>260775</w:t>
            </w:r>
          </w:p>
        </w:tc>
      </w:tr>
    </w:tbl>
    <w:p w14:paraId="39F4760A">
      <w:pPr>
        <w:pStyle w:val="3"/>
      </w:pPr>
      <w:r>
        <w:t>分镇渔业、小水电情况</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2044"/>
        <w:gridCol w:w="2286"/>
        <w:gridCol w:w="1240"/>
        <w:gridCol w:w="2503"/>
        <w:gridCol w:w="1699"/>
      </w:tblGrid>
      <w:tr w14:paraId="40D7E84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40"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EBCAE9">
            <w:pPr>
              <w:pStyle w:val="10"/>
              <w:jc w:val="center"/>
              <w:rPr>
                <w:b/>
                <w:bCs/>
                <w:color w:val="000000"/>
              </w:rPr>
            </w:pPr>
            <w:r>
              <w:rPr>
                <w:rFonts w:hint="eastAsia"/>
                <w:b/>
                <w:bCs/>
                <w:color w:val="000000"/>
              </w:rPr>
              <w:t>单位名称</w:t>
            </w:r>
          </w:p>
        </w:tc>
        <w:tc>
          <w:tcPr>
            <w:tcW w:w="116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45B79B">
            <w:pPr>
              <w:pStyle w:val="10"/>
              <w:jc w:val="center"/>
              <w:rPr>
                <w:b/>
                <w:bCs/>
                <w:color w:val="000000"/>
              </w:rPr>
            </w:pPr>
            <w:r>
              <w:rPr>
                <w:rFonts w:hint="eastAsia"/>
                <w:b/>
                <w:bCs/>
                <w:color w:val="000000"/>
              </w:rPr>
              <w:t>养殖面积（亩）</w:t>
            </w:r>
          </w:p>
        </w:tc>
        <w:tc>
          <w:tcPr>
            <w:tcW w:w="63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62F2F5">
            <w:pPr>
              <w:pStyle w:val="10"/>
              <w:jc w:val="center"/>
              <w:rPr>
                <w:b/>
                <w:bCs/>
                <w:color w:val="000000"/>
              </w:rPr>
            </w:pPr>
            <w:r>
              <w:rPr>
                <w:rFonts w:hint="eastAsia"/>
                <w:b/>
                <w:bCs/>
                <w:color w:val="000000"/>
              </w:rPr>
              <w:t>总产量（吨）</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42DFB1">
            <w:pPr>
              <w:pStyle w:val="10"/>
              <w:jc w:val="center"/>
              <w:rPr>
                <w:b/>
                <w:bCs/>
                <w:color w:val="000000"/>
              </w:rPr>
            </w:pPr>
            <w:r>
              <w:rPr>
                <w:rFonts w:hint="eastAsia"/>
                <w:b/>
                <w:bCs/>
                <w:color w:val="000000"/>
              </w:rPr>
              <w:t>小水电站宗教（宗）</w:t>
            </w: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0636454">
            <w:pPr>
              <w:pStyle w:val="10"/>
              <w:jc w:val="center"/>
              <w:rPr>
                <w:b/>
                <w:bCs/>
                <w:color w:val="000000"/>
              </w:rPr>
            </w:pPr>
            <w:r>
              <w:rPr>
                <w:rFonts w:hint="eastAsia"/>
                <w:b/>
                <w:bCs/>
                <w:color w:val="000000"/>
              </w:rPr>
              <w:t>装机容量（千瓦）</w:t>
            </w:r>
          </w:p>
        </w:tc>
      </w:tr>
      <w:tr w14:paraId="3B05D12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5D38BE">
            <w:pPr>
              <w:pStyle w:val="10"/>
              <w:jc w:val="center"/>
              <w:rPr>
                <w:color w:val="000000"/>
              </w:rPr>
            </w:pPr>
            <w:r>
              <w:rPr>
                <w:rFonts w:hint="eastAsia"/>
                <w:color w:val="000000"/>
              </w:rPr>
              <w:t>合计</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1D4BCB">
            <w:pPr>
              <w:pStyle w:val="10"/>
              <w:jc w:val="center"/>
              <w:rPr>
                <w:color w:val="000000"/>
              </w:rPr>
            </w:pPr>
            <w:r>
              <w:rPr>
                <w:color w:val="000000"/>
              </w:rPr>
              <w:t>39539</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221F3D">
            <w:pPr>
              <w:pStyle w:val="10"/>
              <w:jc w:val="center"/>
              <w:rPr>
                <w:color w:val="000000"/>
              </w:rPr>
            </w:pPr>
            <w:r>
              <w:rPr>
                <w:color w:val="000000"/>
              </w:rPr>
              <w:t>10527</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300673">
            <w:pPr>
              <w:pStyle w:val="10"/>
              <w:jc w:val="center"/>
              <w:rPr>
                <w:color w:val="000000"/>
              </w:rPr>
            </w:pPr>
            <w:r>
              <w:rPr>
                <w:color w:val="000000"/>
              </w:rPr>
              <w:t>46</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6430898">
            <w:pPr>
              <w:pStyle w:val="10"/>
              <w:jc w:val="center"/>
              <w:rPr>
                <w:color w:val="000000"/>
              </w:rPr>
            </w:pPr>
            <w:r>
              <w:rPr>
                <w:color w:val="000000"/>
              </w:rPr>
              <w:t>20058</w:t>
            </w:r>
          </w:p>
        </w:tc>
      </w:tr>
      <w:tr w14:paraId="3676DFF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24ED17">
            <w:pPr>
              <w:pStyle w:val="10"/>
              <w:jc w:val="center"/>
              <w:rPr>
                <w:color w:val="000000"/>
              </w:rPr>
            </w:pPr>
            <w:r>
              <w:rPr>
                <w:rFonts w:hint="eastAsia"/>
                <w:color w:val="000000"/>
              </w:rPr>
              <w:t>乌迳</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4C8993">
            <w:pPr>
              <w:pStyle w:val="10"/>
              <w:jc w:val="center"/>
              <w:rPr>
                <w:color w:val="000000"/>
              </w:rPr>
            </w:pPr>
            <w:r>
              <w:rPr>
                <w:color w:val="000000"/>
              </w:rPr>
              <w:t>2810</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171A84">
            <w:pPr>
              <w:pStyle w:val="10"/>
              <w:jc w:val="center"/>
              <w:rPr>
                <w:color w:val="000000"/>
              </w:rPr>
            </w:pPr>
            <w:r>
              <w:rPr>
                <w:color w:val="000000"/>
              </w:rPr>
              <w:t>990</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1FB1FA">
            <w:pPr>
              <w:pStyle w:val="10"/>
              <w:jc w:val="center"/>
              <w:rPr>
                <w:color w:val="000000"/>
              </w:rPr>
            </w:pP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499E682">
            <w:pPr>
              <w:pStyle w:val="10"/>
              <w:jc w:val="center"/>
              <w:rPr>
                <w:color w:val="000000"/>
              </w:rPr>
            </w:pPr>
          </w:p>
        </w:tc>
      </w:tr>
      <w:tr w14:paraId="3A7A78F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3A5CE9">
            <w:pPr>
              <w:pStyle w:val="10"/>
              <w:jc w:val="center"/>
              <w:rPr>
                <w:color w:val="000000"/>
              </w:rPr>
            </w:pPr>
            <w:r>
              <w:rPr>
                <w:rFonts w:hint="eastAsia"/>
                <w:color w:val="000000"/>
              </w:rPr>
              <w:t>孔江</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10935B">
            <w:pPr>
              <w:pStyle w:val="10"/>
              <w:jc w:val="center"/>
              <w:rPr>
                <w:color w:val="000000"/>
              </w:rPr>
            </w:pPr>
            <w:r>
              <w:rPr>
                <w:color w:val="000000"/>
              </w:rPr>
              <w:t>1065</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8D94D6">
            <w:pPr>
              <w:pStyle w:val="10"/>
              <w:jc w:val="center"/>
              <w:rPr>
                <w:color w:val="000000"/>
              </w:rPr>
            </w:pPr>
            <w:r>
              <w:rPr>
                <w:color w:val="000000"/>
              </w:rPr>
              <w:t>566</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BCB1EF">
            <w:pPr>
              <w:pStyle w:val="10"/>
              <w:jc w:val="center"/>
              <w:rPr>
                <w:color w:val="000000"/>
              </w:rPr>
            </w:pPr>
            <w:r>
              <w:rPr>
                <w:color w:val="000000"/>
              </w:rPr>
              <w:t>3</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5287AF0">
            <w:pPr>
              <w:pStyle w:val="10"/>
              <w:jc w:val="center"/>
              <w:rPr>
                <w:color w:val="000000"/>
              </w:rPr>
            </w:pPr>
            <w:r>
              <w:rPr>
                <w:color w:val="000000"/>
              </w:rPr>
              <w:t>375</w:t>
            </w:r>
          </w:p>
        </w:tc>
      </w:tr>
      <w:tr w14:paraId="43A23FF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F6BDB3">
            <w:pPr>
              <w:pStyle w:val="10"/>
              <w:jc w:val="center"/>
              <w:rPr>
                <w:color w:val="000000"/>
              </w:rPr>
            </w:pPr>
            <w:r>
              <w:rPr>
                <w:rFonts w:hint="eastAsia"/>
                <w:color w:val="000000"/>
              </w:rPr>
              <w:t>新龙</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C11A2C">
            <w:pPr>
              <w:pStyle w:val="10"/>
              <w:jc w:val="center"/>
              <w:rPr>
                <w:color w:val="000000"/>
              </w:rPr>
            </w:pPr>
            <w:r>
              <w:rPr>
                <w:color w:val="000000"/>
              </w:rPr>
              <w:t>1020</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0B0A31">
            <w:pPr>
              <w:pStyle w:val="10"/>
              <w:jc w:val="center"/>
              <w:rPr>
                <w:color w:val="000000"/>
              </w:rPr>
            </w:pPr>
            <w:r>
              <w:rPr>
                <w:color w:val="000000"/>
              </w:rPr>
              <w:t>182</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5C1C54">
            <w:pPr>
              <w:pStyle w:val="10"/>
              <w:jc w:val="center"/>
              <w:rPr>
                <w:color w:val="000000"/>
              </w:rPr>
            </w:pP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EE3E33D">
            <w:pPr>
              <w:pStyle w:val="10"/>
              <w:jc w:val="center"/>
              <w:rPr>
                <w:color w:val="000000"/>
              </w:rPr>
            </w:pPr>
          </w:p>
        </w:tc>
      </w:tr>
      <w:tr w14:paraId="3137CAF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70AEA9">
            <w:pPr>
              <w:pStyle w:val="10"/>
              <w:jc w:val="center"/>
              <w:rPr>
                <w:color w:val="000000"/>
              </w:rPr>
            </w:pPr>
            <w:r>
              <w:rPr>
                <w:rFonts w:hint="eastAsia"/>
                <w:color w:val="000000"/>
              </w:rPr>
              <w:t>界址</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C1E8E2">
            <w:pPr>
              <w:pStyle w:val="10"/>
              <w:jc w:val="center"/>
              <w:rPr>
                <w:color w:val="000000"/>
              </w:rPr>
            </w:pPr>
            <w:r>
              <w:rPr>
                <w:color w:val="000000"/>
              </w:rPr>
              <w:t>1486</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949839">
            <w:pPr>
              <w:pStyle w:val="10"/>
              <w:jc w:val="center"/>
              <w:rPr>
                <w:color w:val="000000"/>
              </w:rPr>
            </w:pPr>
            <w:r>
              <w:rPr>
                <w:color w:val="000000"/>
              </w:rPr>
              <w:t>432</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465D59">
            <w:pPr>
              <w:pStyle w:val="10"/>
              <w:jc w:val="center"/>
              <w:rPr>
                <w:color w:val="000000"/>
              </w:rPr>
            </w:pP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4075CC8">
            <w:pPr>
              <w:pStyle w:val="10"/>
              <w:jc w:val="center"/>
              <w:rPr>
                <w:color w:val="000000"/>
              </w:rPr>
            </w:pPr>
          </w:p>
        </w:tc>
      </w:tr>
      <w:tr w14:paraId="663B493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F9A4FD">
            <w:pPr>
              <w:pStyle w:val="10"/>
              <w:jc w:val="center"/>
              <w:rPr>
                <w:color w:val="000000"/>
              </w:rPr>
            </w:pPr>
            <w:r>
              <w:rPr>
                <w:rFonts w:hint="eastAsia"/>
                <w:color w:val="000000"/>
              </w:rPr>
              <w:t>坪田</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2A483D">
            <w:pPr>
              <w:pStyle w:val="10"/>
              <w:jc w:val="center"/>
              <w:rPr>
                <w:color w:val="000000"/>
              </w:rPr>
            </w:pPr>
            <w:r>
              <w:rPr>
                <w:color w:val="000000"/>
              </w:rPr>
              <w:t>470</w:t>
            </w:r>
          </w:p>
        </w:tc>
        <w:tc>
          <w:tcPr>
            <w:tcW w:w="63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66FB2F">
            <w:pPr>
              <w:pStyle w:val="10"/>
              <w:jc w:val="center"/>
              <w:rPr>
                <w:color w:val="000000"/>
              </w:rPr>
            </w:pPr>
            <w:r>
              <w:rPr>
                <w:color w:val="000000"/>
              </w:rPr>
              <w:t>109</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B15E4D">
            <w:pPr>
              <w:pStyle w:val="10"/>
              <w:jc w:val="center"/>
              <w:rPr>
                <w:color w:val="000000"/>
              </w:rPr>
            </w:pP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2F93803">
            <w:pPr>
              <w:pStyle w:val="10"/>
              <w:jc w:val="center"/>
              <w:rPr>
                <w:color w:val="000000"/>
              </w:rPr>
            </w:pPr>
          </w:p>
        </w:tc>
      </w:tr>
      <w:tr w14:paraId="7B88C92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504B9B">
            <w:pPr>
              <w:pStyle w:val="10"/>
              <w:jc w:val="center"/>
              <w:rPr>
                <w:color w:val="000000"/>
              </w:rPr>
            </w:pPr>
            <w:r>
              <w:rPr>
                <w:rFonts w:hint="eastAsia"/>
                <w:color w:val="000000"/>
              </w:rPr>
              <w:t>黄坑</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E42E80">
            <w:pPr>
              <w:pStyle w:val="10"/>
              <w:jc w:val="center"/>
              <w:rPr>
                <w:color w:val="000000"/>
              </w:rPr>
            </w:pPr>
            <w:r>
              <w:rPr>
                <w:color w:val="000000"/>
              </w:rPr>
              <w:t>2553</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9714BC">
            <w:pPr>
              <w:pStyle w:val="10"/>
              <w:jc w:val="center"/>
              <w:rPr>
                <w:color w:val="000000"/>
              </w:rPr>
            </w:pPr>
            <w:r>
              <w:rPr>
                <w:color w:val="000000"/>
              </w:rPr>
              <w:t>425</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2AE319">
            <w:pPr>
              <w:pStyle w:val="10"/>
              <w:jc w:val="center"/>
              <w:rPr>
                <w:color w:val="000000"/>
              </w:rPr>
            </w:pP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EE270AC">
            <w:pPr>
              <w:pStyle w:val="10"/>
              <w:jc w:val="center"/>
              <w:rPr>
                <w:color w:val="000000"/>
              </w:rPr>
            </w:pPr>
          </w:p>
        </w:tc>
      </w:tr>
      <w:tr w14:paraId="0003AC5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3C404C">
            <w:pPr>
              <w:pStyle w:val="10"/>
              <w:jc w:val="center"/>
              <w:rPr>
                <w:color w:val="000000"/>
              </w:rPr>
            </w:pPr>
            <w:r>
              <w:rPr>
                <w:rFonts w:hint="eastAsia"/>
                <w:color w:val="000000"/>
              </w:rPr>
              <w:t>邓坊</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9BEE7A">
            <w:pPr>
              <w:pStyle w:val="10"/>
              <w:jc w:val="center"/>
              <w:rPr>
                <w:color w:val="000000"/>
              </w:rPr>
            </w:pPr>
            <w:r>
              <w:rPr>
                <w:color w:val="000000"/>
              </w:rPr>
              <w:t>1140</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46C6E7">
            <w:pPr>
              <w:pStyle w:val="10"/>
              <w:jc w:val="center"/>
              <w:rPr>
                <w:color w:val="000000"/>
              </w:rPr>
            </w:pPr>
            <w:r>
              <w:rPr>
                <w:color w:val="000000"/>
              </w:rPr>
              <w:t>608</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2CA874">
            <w:pPr>
              <w:pStyle w:val="10"/>
              <w:jc w:val="center"/>
              <w:rPr>
                <w:color w:val="000000"/>
              </w:rPr>
            </w:pPr>
            <w:r>
              <w:rPr>
                <w:color w:val="000000"/>
              </w:rPr>
              <w:t>1</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E74569D">
            <w:pPr>
              <w:pStyle w:val="10"/>
              <w:jc w:val="center"/>
              <w:rPr>
                <w:color w:val="000000"/>
              </w:rPr>
            </w:pPr>
            <w:r>
              <w:rPr>
                <w:color w:val="000000"/>
              </w:rPr>
              <w:t>360</w:t>
            </w:r>
          </w:p>
        </w:tc>
      </w:tr>
      <w:tr w14:paraId="1A64890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5ACFC8">
            <w:pPr>
              <w:pStyle w:val="10"/>
              <w:jc w:val="center"/>
              <w:rPr>
                <w:color w:val="000000"/>
              </w:rPr>
            </w:pPr>
            <w:r>
              <w:rPr>
                <w:rFonts w:hint="eastAsia"/>
                <w:color w:val="000000"/>
              </w:rPr>
              <w:t>油山</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7CAB89">
            <w:pPr>
              <w:pStyle w:val="10"/>
              <w:jc w:val="center"/>
              <w:rPr>
                <w:color w:val="000000"/>
              </w:rPr>
            </w:pPr>
            <w:r>
              <w:rPr>
                <w:color w:val="000000"/>
              </w:rPr>
              <w:t>117</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A366CC">
            <w:pPr>
              <w:pStyle w:val="10"/>
              <w:jc w:val="center"/>
              <w:rPr>
                <w:color w:val="000000"/>
              </w:rPr>
            </w:pPr>
            <w:r>
              <w:rPr>
                <w:color w:val="000000"/>
              </w:rPr>
              <w:t>21</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A482FA">
            <w:pPr>
              <w:pStyle w:val="10"/>
              <w:jc w:val="center"/>
              <w:rPr>
                <w:color w:val="000000"/>
              </w:rPr>
            </w:pP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0EDEE81">
            <w:pPr>
              <w:pStyle w:val="10"/>
              <w:jc w:val="center"/>
              <w:rPr>
                <w:color w:val="000000"/>
              </w:rPr>
            </w:pPr>
          </w:p>
        </w:tc>
      </w:tr>
      <w:tr w14:paraId="5515D6F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EBB168">
            <w:pPr>
              <w:pStyle w:val="10"/>
              <w:jc w:val="center"/>
              <w:rPr>
                <w:color w:val="000000"/>
              </w:rPr>
            </w:pPr>
            <w:r>
              <w:rPr>
                <w:rFonts w:hint="eastAsia"/>
                <w:color w:val="000000"/>
              </w:rPr>
              <w:t>大塘</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F962DE">
            <w:pPr>
              <w:pStyle w:val="10"/>
              <w:jc w:val="center"/>
              <w:rPr>
                <w:color w:val="000000"/>
              </w:rPr>
            </w:pPr>
            <w:r>
              <w:rPr>
                <w:color w:val="000000"/>
              </w:rPr>
              <w:t>720</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ABDF6C">
            <w:pPr>
              <w:pStyle w:val="10"/>
              <w:jc w:val="center"/>
              <w:rPr>
                <w:color w:val="000000"/>
              </w:rPr>
            </w:pPr>
            <w:r>
              <w:rPr>
                <w:color w:val="000000"/>
              </w:rPr>
              <w:t>354</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AB6419">
            <w:pPr>
              <w:pStyle w:val="10"/>
              <w:jc w:val="center"/>
              <w:rPr>
                <w:color w:val="000000"/>
              </w:rPr>
            </w:pP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00D2061">
            <w:pPr>
              <w:pStyle w:val="10"/>
              <w:jc w:val="center"/>
              <w:rPr>
                <w:color w:val="000000"/>
              </w:rPr>
            </w:pPr>
          </w:p>
        </w:tc>
      </w:tr>
      <w:tr w14:paraId="02FF89B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27B63B">
            <w:pPr>
              <w:pStyle w:val="10"/>
              <w:jc w:val="center"/>
              <w:rPr>
                <w:color w:val="000000"/>
              </w:rPr>
            </w:pPr>
            <w:r>
              <w:rPr>
                <w:rFonts w:hint="eastAsia"/>
                <w:color w:val="000000"/>
              </w:rPr>
              <w:t>南亩</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E17D56">
            <w:pPr>
              <w:pStyle w:val="10"/>
              <w:jc w:val="center"/>
              <w:rPr>
                <w:color w:val="000000"/>
              </w:rPr>
            </w:pPr>
            <w:r>
              <w:rPr>
                <w:color w:val="000000"/>
              </w:rPr>
              <w:t>812</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DBFC08">
            <w:pPr>
              <w:pStyle w:val="10"/>
              <w:jc w:val="center"/>
              <w:rPr>
                <w:color w:val="000000"/>
              </w:rPr>
            </w:pPr>
            <w:r>
              <w:rPr>
                <w:color w:val="000000"/>
              </w:rPr>
              <w:t>268</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94EBB2">
            <w:pPr>
              <w:pStyle w:val="10"/>
              <w:jc w:val="center"/>
              <w:rPr>
                <w:color w:val="000000"/>
              </w:rPr>
            </w:pPr>
            <w:r>
              <w:rPr>
                <w:color w:val="000000"/>
              </w:rPr>
              <w:t>1</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F4E991E">
            <w:pPr>
              <w:pStyle w:val="10"/>
              <w:jc w:val="center"/>
              <w:rPr>
                <w:color w:val="000000"/>
              </w:rPr>
            </w:pPr>
            <w:r>
              <w:rPr>
                <w:color w:val="000000"/>
              </w:rPr>
              <w:t>235</w:t>
            </w:r>
          </w:p>
        </w:tc>
      </w:tr>
      <w:tr w14:paraId="4A71FA1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85E0D5">
            <w:pPr>
              <w:pStyle w:val="10"/>
              <w:jc w:val="center"/>
              <w:rPr>
                <w:color w:val="000000"/>
              </w:rPr>
            </w:pPr>
            <w:r>
              <w:rPr>
                <w:rFonts w:hint="eastAsia"/>
                <w:color w:val="000000"/>
              </w:rPr>
              <w:t>水口</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CAAB55">
            <w:pPr>
              <w:pStyle w:val="10"/>
              <w:jc w:val="center"/>
              <w:rPr>
                <w:color w:val="000000"/>
              </w:rPr>
            </w:pPr>
            <w:r>
              <w:rPr>
                <w:color w:val="000000"/>
              </w:rPr>
              <w:t>1800</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C048C1">
            <w:pPr>
              <w:pStyle w:val="10"/>
              <w:jc w:val="center"/>
              <w:rPr>
                <w:color w:val="000000"/>
              </w:rPr>
            </w:pPr>
            <w:r>
              <w:rPr>
                <w:color w:val="000000"/>
              </w:rPr>
              <w:t>737</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452F67">
            <w:pPr>
              <w:pStyle w:val="10"/>
              <w:jc w:val="center"/>
              <w:rPr>
                <w:color w:val="000000"/>
              </w:rPr>
            </w:pPr>
            <w:r>
              <w:rPr>
                <w:color w:val="000000"/>
              </w:rPr>
              <w:t>1</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19C9F8C">
            <w:pPr>
              <w:pStyle w:val="10"/>
              <w:jc w:val="center"/>
              <w:rPr>
                <w:color w:val="000000"/>
              </w:rPr>
            </w:pPr>
            <w:r>
              <w:rPr>
                <w:color w:val="000000"/>
              </w:rPr>
              <w:t>250</w:t>
            </w:r>
          </w:p>
        </w:tc>
      </w:tr>
      <w:tr w14:paraId="182E894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F83396">
            <w:pPr>
              <w:pStyle w:val="10"/>
              <w:jc w:val="center"/>
              <w:rPr>
                <w:color w:val="000000"/>
              </w:rPr>
            </w:pPr>
            <w:r>
              <w:rPr>
                <w:rFonts w:hint="eastAsia"/>
                <w:color w:val="000000"/>
              </w:rPr>
              <w:t>江头</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D1952D">
            <w:pPr>
              <w:pStyle w:val="10"/>
              <w:jc w:val="center"/>
              <w:rPr>
                <w:color w:val="000000"/>
              </w:rPr>
            </w:pPr>
            <w:r>
              <w:rPr>
                <w:color w:val="000000"/>
              </w:rPr>
              <w:t>968</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E2FCE9">
            <w:pPr>
              <w:pStyle w:val="10"/>
              <w:jc w:val="center"/>
              <w:rPr>
                <w:color w:val="000000"/>
              </w:rPr>
            </w:pPr>
            <w:r>
              <w:rPr>
                <w:color w:val="000000"/>
              </w:rPr>
              <w:t>195</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5DF7C8">
            <w:pPr>
              <w:pStyle w:val="10"/>
              <w:jc w:val="center"/>
              <w:rPr>
                <w:color w:val="000000"/>
              </w:rPr>
            </w:pPr>
            <w:r>
              <w:rPr>
                <w:color w:val="000000"/>
              </w:rPr>
              <w:t>6</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DD5B4CC">
            <w:pPr>
              <w:pStyle w:val="10"/>
              <w:jc w:val="center"/>
              <w:rPr>
                <w:color w:val="000000"/>
              </w:rPr>
            </w:pPr>
            <w:r>
              <w:rPr>
                <w:color w:val="000000"/>
              </w:rPr>
              <w:t>4085</w:t>
            </w:r>
          </w:p>
        </w:tc>
      </w:tr>
      <w:tr w14:paraId="7BA81C1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3B5BDC">
            <w:pPr>
              <w:pStyle w:val="10"/>
              <w:jc w:val="center"/>
              <w:rPr>
                <w:color w:val="000000"/>
              </w:rPr>
            </w:pPr>
            <w:r>
              <w:rPr>
                <w:rFonts w:hint="eastAsia"/>
                <w:color w:val="000000"/>
              </w:rPr>
              <w:t>湖口</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7E6401">
            <w:pPr>
              <w:pStyle w:val="10"/>
              <w:jc w:val="center"/>
              <w:rPr>
                <w:color w:val="000000"/>
              </w:rPr>
            </w:pPr>
            <w:r>
              <w:rPr>
                <w:color w:val="000000"/>
              </w:rPr>
              <w:t>2415</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D56243">
            <w:pPr>
              <w:pStyle w:val="10"/>
              <w:jc w:val="center"/>
              <w:rPr>
                <w:color w:val="000000"/>
              </w:rPr>
            </w:pPr>
            <w:r>
              <w:rPr>
                <w:color w:val="000000"/>
              </w:rPr>
              <w:t>601</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DFD98E">
            <w:pPr>
              <w:pStyle w:val="10"/>
              <w:jc w:val="center"/>
              <w:rPr>
                <w:color w:val="000000"/>
              </w:rPr>
            </w:pP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996A635">
            <w:pPr>
              <w:pStyle w:val="10"/>
              <w:jc w:val="center"/>
              <w:rPr>
                <w:color w:val="000000"/>
              </w:rPr>
            </w:pPr>
          </w:p>
        </w:tc>
      </w:tr>
      <w:tr w14:paraId="581EEF4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95A2E4">
            <w:pPr>
              <w:pStyle w:val="10"/>
              <w:jc w:val="center"/>
              <w:rPr>
                <w:color w:val="000000"/>
              </w:rPr>
            </w:pPr>
            <w:r>
              <w:rPr>
                <w:rFonts w:hint="eastAsia"/>
                <w:color w:val="000000"/>
              </w:rPr>
              <w:t>珠玑</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8E30AD">
            <w:pPr>
              <w:pStyle w:val="10"/>
              <w:jc w:val="center"/>
              <w:rPr>
                <w:color w:val="000000"/>
              </w:rPr>
            </w:pPr>
            <w:r>
              <w:rPr>
                <w:color w:val="000000"/>
              </w:rPr>
              <w:t>1650</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A332D7">
            <w:pPr>
              <w:pStyle w:val="10"/>
              <w:jc w:val="center"/>
              <w:rPr>
                <w:color w:val="000000"/>
              </w:rPr>
            </w:pPr>
            <w:r>
              <w:rPr>
                <w:color w:val="000000"/>
              </w:rPr>
              <w:t>767</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B8F6F7">
            <w:pPr>
              <w:pStyle w:val="10"/>
              <w:jc w:val="center"/>
              <w:rPr>
                <w:color w:val="000000"/>
              </w:rPr>
            </w:pPr>
            <w:r>
              <w:rPr>
                <w:color w:val="000000"/>
              </w:rPr>
              <w:t>2</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82109B4">
            <w:pPr>
              <w:pStyle w:val="10"/>
              <w:jc w:val="center"/>
              <w:rPr>
                <w:color w:val="000000"/>
              </w:rPr>
            </w:pPr>
            <w:r>
              <w:rPr>
                <w:color w:val="000000"/>
              </w:rPr>
              <w:t>650</w:t>
            </w:r>
          </w:p>
        </w:tc>
      </w:tr>
      <w:tr w14:paraId="69C0CFF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347CCD">
            <w:pPr>
              <w:pStyle w:val="10"/>
              <w:jc w:val="center"/>
              <w:rPr>
                <w:color w:val="000000"/>
              </w:rPr>
            </w:pPr>
            <w:r>
              <w:rPr>
                <w:rFonts w:hint="eastAsia"/>
                <w:color w:val="000000"/>
              </w:rPr>
              <w:t>梅岭</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7511E4">
            <w:pPr>
              <w:pStyle w:val="10"/>
              <w:jc w:val="center"/>
              <w:rPr>
                <w:color w:val="000000"/>
              </w:rPr>
            </w:pPr>
            <w:r>
              <w:rPr>
                <w:color w:val="000000"/>
              </w:rPr>
              <w:t>454</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143DF9">
            <w:pPr>
              <w:pStyle w:val="10"/>
              <w:jc w:val="center"/>
              <w:rPr>
                <w:color w:val="000000"/>
              </w:rPr>
            </w:pPr>
            <w:r>
              <w:rPr>
                <w:color w:val="000000"/>
              </w:rPr>
              <w:t>121</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DEFE4B">
            <w:pPr>
              <w:pStyle w:val="10"/>
              <w:jc w:val="center"/>
              <w:rPr>
                <w:color w:val="000000"/>
              </w:rPr>
            </w:pPr>
            <w:r>
              <w:rPr>
                <w:color w:val="000000"/>
              </w:rPr>
              <w:t>1</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36F994A">
            <w:pPr>
              <w:pStyle w:val="10"/>
              <w:jc w:val="center"/>
              <w:rPr>
                <w:color w:val="000000"/>
              </w:rPr>
            </w:pPr>
            <w:r>
              <w:rPr>
                <w:color w:val="000000"/>
              </w:rPr>
              <w:t>100</w:t>
            </w:r>
          </w:p>
        </w:tc>
      </w:tr>
      <w:tr w14:paraId="7B151D1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B6D4BF">
            <w:pPr>
              <w:pStyle w:val="10"/>
              <w:jc w:val="center"/>
              <w:rPr>
                <w:color w:val="000000"/>
              </w:rPr>
            </w:pPr>
            <w:r>
              <w:rPr>
                <w:rFonts w:hint="eastAsia"/>
                <w:color w:val="000000"/>
              </w:rPr>
              <w:t>主田</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72F278">
            <w:pPr>
              <w:pStyle w:val="10"/>
              <w:jc w:val="center"/>
              <w:rPr>
                <w:color w:val="000000"/>
              </w:rPr>
            </w:pPr>
            <w:r>
              <w:rPr>
                <w:color w:val="000000"/>
              </w:rPr>
              <w:t>926</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E378C7">
            <w:pPr>
              <w:pStyle w:val="10"/>
              <w:jc w:val="center"/>
              <w:rPr>
                <w:color w:val="000000"/>
              </w:rPr>
            </w:pPr>
            <w:r>
              <w:rPr>
                <w:color w:val="000000"/>
              </w:rPr>
              <w:t>455</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7AA2FA">
            <w:pPr>
              <w:pStyle w:val="10"/>
              <w:jc w:val="center"/>
              <w:rPr>
                <w:color w:val="000000"/>
              </w:rPr>
            </w:pPr>
            <w:r>
              <w:rPr>
                <w:color w:val="000000"/>
              </w:rPr>
              <w:t>3</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C5E252B">
            <w:pPr>
              <w:pStyle w:val="10"/>
              <w:jc w:val="center"/>
              <w:rPr>
                <w:color w:val="000000"/>
              </w:rPr>
            </w:pPr>
            <w:r>
              <w:rPr>
                <w:color w:val="000000"/>
              </w:rPr>
              <w:t>1805</w:t>
            </w:r>
          </w:p>
        </w:tc>
      </w:tr>
      <w:tr w14:paraId="14A5609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EFC28D">
            <w:pPr>
              <w:pStyle w:val="10"/>
              <w:jc w:val="center"/>
              <w:rPr>
                <w:color w:val="000000"/>
              </w:rPr>
            </w:pPr>
            <w:r>
              <w:rPr>
                <w:rFonts w:hint="eastAsia"/>
                <w:color w:val="000000"/>
              </w:rPr>
              <w:t>古市</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291CA3">
            <w:pPr>
              <w:pStyle w:val="10"/>
              <w:jc w:val="center"/>
              <w:rPr>
                <w:color w:val="000000"/>
              </w:rPr>
            </w:pPr>
            <w:r>
              <w:rPr>
                <w:color w:val="000000"/>
              </w:rPr>
              <w:t>1338</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53FA7B">
            <w:pPr>
              <w:pStyle w:val="10"/>
              <w:jc w:val="center"/>
              <w:rPr>
                <w:color w:val="000000"/>
              </w:rPr>
            </w:pPr>
            <w:r>
              <w:rPr>
                <w:color w:val="000000"/>
              </w:rPr>
              <w:t>511</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286F04">
            <w:pPr>
              <w:pStyle w:val="10"/>
              <w:jc w:val="center"/>
              <w:rPr>
                <w:color w:val="000000"/>
              </w:rPr>
            </w:pPr>
            <w:r>
              <w:rPr>
                <w:color w:val="000000"/>
              </w:rPr>
              <w:t>1</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3151BE4">
            <w:pPr>
              <w:pStyle w:val="10"/>
              <w:jc w:val="center"/>
              <w:rPr>
                <w:color w:val="000000"/>
              </w:rPr>
            </w:pPr>
            <w:r>
              <w:rPr>
                <w:color w:val="000000"/>
              </w:rPr>
              <w:t>20</w:t>
            </w:r>
          </w:p>
        </w:tc>
      </w:tr>
      <w:tr w14:paraId="692DFF7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8161C8">
            <w:pPr>
              <w:pStyle w:val="10"/>
              <w:jc w:val="center"/>
              <w:rPr>
                <w:color w:val="000000"/>
              </w:rPr>
            </w:pPr>
            <w:r>
              <w:rPr>
                <w:rFonts w:hint="eastAsia"/>
                <w:color w:val="000000"/>
              </w:rPr>
              <w:t>黎口</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E1D9D3">
            <w:pPr>
              <w:pStyle w:val="10"/>
              <w:jc w:val="center"/>
              <w:rPr>
                <w:color w:val="000000"/>
              </w:rPr>
            </w:pPr>
            <w:r>
              <w:rPr>
                <w:color w:val="000000"/>
              </w:rPr>
              <w:t>2346</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BF98C2">
            <w:pPr>
              <w:pStyle w:val="10"/>
              <w:jc w:val="center"/>
              <w:rPr>
                <w:color w:val="000000"/>
              </w:rPr>
            </w:pPr>
            <w:r>
              <w:rPr>
                <w:color w:val="000000"/>
              </w:rPr>
              <w:t>927</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94FB72">
            <w:pPr>
              <w:pStyle w:val="10"/>
              <w:jc w:val="center"/>
              <w:rPr>
                <w:color w:val="000000"/>
              </w:rPr>
            </w:pP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835A4BD">
            <w:pPr>
              <w:pStyle w:val="10"/>
              <w:jc w:val="center"/>
              <w:rPr>
                <w:color w:val="000000"/>
              </w:rPr>
            </w:pPr>
          </w:p>
        </w:tc>
      </w:tr>
      <w:tr w14:paraId="33E57D6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23D78B">
            <w:pPr>
              <w:pStyle w:val="10"/>
              <w:jc w:val="center"/>
              <w:rPr>
                <w:color w:val="000000"/>
              </w:rPr>
            </w:pPr>
            <w:r>
              <w:rPr>
                <w:rFonts w:hint="eastAsia"/>
                <w:color w:val="000000"/>
              </w:rPr>
              <w:t>全安</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38B35F">
            <w:pPr>
              <w:pStyle w:val="10"/>
              <w:jc w:val="center"/>
              <w:rPr>
                <w:color w:val="000000"/>
              </w:rPr>
            </w:pPr>
            <w:r>
              <w:rPr>
                <w:color w:val="000000"/>
              </w:rPr>
              <w:t>1600</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17A145">
            <w:pPr>
              <w:pStyle w:val="10"/>
              <w:jc w:val="center"/>
              <w:rPr>
                <w:color w:val="000000"/>
              </w:rPr>
            </w:pPr>
            <w:r>
              <w:rPr>
                <w:color w:val="000000"/>
              </w:rPr>
              <w:t>825</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4F3B6C">
            <w:pPr>
              <w:pStyle w:val="10"/>
              <w:jc w:val="center"/>
              <w:rPr>
                <w:color w:val="000000"/>
              </w:rPr>
            </w:pPr>
            <w:r>
              <w:rPr>
                <w:color w:val="000000"/>
              </w:rPr>
              <w:t>2</w:t>
            </w: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5995EB9">
            <w:pPr>
              <w:pStyle w:val="10"/>
              <w:jc w:val="center"/>
              <w:rPr>
                <w:color w:val="000000"/>
              </w:rPr>
            </w:pPr>
            <w:r>
              <w:rPr>
                <w:color w:val="000000"/>
              </w:rPr>
              <w:t>1000</w:t>
            </w:r>
          </w:p>
        </w:tc>
      </w:tr>
      <w:tr w14:paraId="2D3A4DB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10"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A3876C">
            <w:pPr>
              <w:pStyle w:val="10"/>
              <w:jc w:val="center"/>
              <w:rPr>
                <w:color w:val="000000"/>
              </w:rPr>
            </w:pPr>
            <w:r>
              <w:rPr>
                <w:rFonts w:hint="eastAsia"/>
                <w:color w:val="000000"/>
              </w:rPr>
              <w:t>苍石</w:t>
            </w:r>
          </w:p>
        </w:tc>
        <w:tc>
          <w:tcPr>
            <w:tcW w:w="116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CB0E150">
            <w:pPr>
              <w:pStyle w:val="10"/>
              <w:jc w:val="center"/>
              <w:rPr>
                <w:color w:val="000000"/>
              </w:rPr>
            </w:pPr>
            <w:r>
              <w:rPr>
                <w:color w:val="000000"/>
              </w:rPr>
              <w:t>45</w:t>
            </w:r>
            <w:r>
              <w:rPr>
                <w:rFonts w:hint="eastAsia"/>
                <w:color w:val="000000"/>
              </w:rPr>
              <w:t>、</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ADC573">
            <w:pPr>
              <w:pStyle w:val="10"/>
              <w:jc w:val="center"/>
              <w:rPr>
                <w:color w:val="000000"/>
              </w:rPr>
            </w:pPr>
            <w:r>
              <w:rPr>
                <w:color w:val="000000"/>
              </w:rPr>
              <w:t>23</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D38B34">
            <w:pPr>
              <w:pStyle w:val="10"/>
              <w:jc w:val="center"/>
              <w:rPr>
                <w:color w:val="000000"/>
              </w:rPr>
            </w:pPr>
            <w:r>
              <w:rPr>
                <w:color w:val="000000"/>
              </w:rPr>
              <w:t>3</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35B1623">
            <w:pPr>
              <w:pStyle w:val="10"/>
              <w:jc w:val="center"/>
              <w:rPr>
                <w:color w:val="000000"/>
              </w:rPr>
            </w:pPr>
            <w:r>
              <w:rPr>
                <w:color w:val="000000"/>
              </w:rPr>
              <w:t>935</w:t>
            </w:r>
          </w:p>
        </w:tc>
      </w:tr>
      <w:tr w14:paraId="0898C4D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F9BAE0">
            <w:pPr>
              <w:pStyle w:val="10"/>
              <w:jc w:val="center"/>
              <w:rPr>
                <w:color w:val="000000"/>
              </w:rPr>
            </w:pPr>
            <w:r>
              <w:rPr>
                <w:rFonts w:hint="eastAsia"/>
                <w:color w:val="000000"/>
              </w:rPr>
              <w:t>百顺</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B07819">
            <w:pPr>
              <w:pStyle w:val="10"/>
              <w:jc w:val="center"/>
              <w:rPr>
                <w:color w:val="000000"/>
              </w:rPr>
            </w:pPr>
            <w:r>
              <w:rPr>
                <w:color w:val="000000"/>
              </w:rPr>
              <w:t>215</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760ABA">
            <w:pPr>
              <w:pStyle w:val="10"/>
              <w:jc w:val="center"/>
              <w:rPr>
                <w:color w:val="000000"/>
              </w:rPr>
            </w:pPr>
            <w:r>
              <w:rPr>
                <w:color w:val="000000"/>
              </w:rPr>
              <w:t>73</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92C517">
            <w:pPr>
              <w:pStyle w:val="10"/>
              <w:jc w:val="center"/>
              <w:rPr>
                <w:color w:val="000000"/>
              </w:rPr>
            </w:pPr>
            <w:r>
              <w:rPr>
                <w:color w:val="000000"/>
              </w:rPr>
              <w:t>9</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BB4584B">
            <w:pPr>
              <w:pStyle w:val="10"/>
              <w:jc w:val="center"/>
              <w:rPr>
                <w:color w:val="000000"/>
              </w:rPr>
            </w:pPr>
            <w:r>
              <w:rPr>
                <w:color w:val="000000"/>
              </w:rPr>
              <w:t>3685</w:t>
            </w:r>
          </w:p>
        </w:tc>
      </w:tr>
      <w:tr w14:paraId="15A7C16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1E4702">
            <w:pPr>
              <w:pStyle w:val="10"/>
              <w:jc w:val="center"/>
              <w:rPr>
                <w:color w:val="000000"/>
              </w:rPr>
            </w:pPr>
            <w:r>
              <w:rPr>
                <w:rFonts w:hint="eastAsia"/>
                <w:color w:val="000000"/>
              </w:rPr>
              <w:t>澜河</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9CC6EA">
            <w:pPr>
              <w:pStyle w:val="10"/>
              <w:jc w:val="center"/>
              <w:rPr>
                <w:color w:val="000000"/>
              </w:rPr>
            </w:pPr>
            <w:r>
              <w:rPr>
                <w:color w:val="000000"/>
              </w:rPr>
              <w:t>76</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29B1B6">
            <w:pPr>
              <w:pStyle w:val="10"/>
              <w:jc w:val="center"/>
              <w:rPr>
                <w:color w:val="000000"/>
              </w:rPr>
            </w:pPr>
            <w:r>
              <w:rPr>
                <w:color w:val="000000"/>
              </w:rPr>
              <w:t>35</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7E15CB">
            <w:pPr>
              <w:pStyle w:val="10"/>
              <w:jc w:val="center"/>
              <w:rPr>
                <w:color w:val="000000"/>
              </w:rPr>
            </w:pPr>
            <w:r>
              <w:rPr>
                <w:color w:val="000000"/>
              </w:rPr>
              <w:t>10</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6275019">
            <w:pPr>
              <w:pStyle w:val="10"/>
              <w:jc w:val="center"/>
              <w:rPr>
                <w:color w:val="000000"/>
              </w:rPr>
            </w:pPr>
            <w:r>
              <w:rPr>
                <w:color w:val="000000"/>
              </w:rPr>
              <w:t>4148</w:t>
            </w:r>
          </w:p>
        </w:tc>
      </w:tr>
      <w:tr w14:paraId="4649427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0B4703">
            <w:pPr>
              <w:pStyle w:val="10"/>
              <w:jc w:val="center"/>
              <w:rPr>
                <w:color w:val="000000"/>
              </w:rPr>
            </w:pPr>
            <w:r>
              <w:rPr>
                <w:rFonts w:hint="eastAsia"/>
                <w:color w:val="000000"/>
              </w:rPr>
              <w:t>帽子峰</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7E91B9">
            <w:pPr>
              <w:pStyle w:val="10"/>
              <w:jc w:val="center"/>
              <w:rPr>
                <w:color w:val="000000"/>
              </w:rPr>
            </w:pPr>
            <w:r>
              <w:rPr>
                <w:color w:val="000000"/>
              </w:rPr>
              <w:t>328</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5EBDC8">
            <w:pPr>
              <w:pStyle w:val="10"/>
              <w:jc w:val="center"/>
              <w:rPr>
                <w:color w:val="000000"/>
              </w:rPr>
            </w:pPr>
            <w:r>
              <w:rPr>
                <w:color w:val="000000"/>
              </w:rPr>
              <w:t>115</w:t>
            </w:r>
          </w:p>
        </w:tc>
        <w:tc>
          <w:tcPr>
            <w:tcW w:w="12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480330">
            <w:pPr>
              <w:pStyle w:val="10"/>
              <w:jc w:val="center"/>
              <w:rPr>
                <w:color w:val="000000"/>
              </w:rPr>
            </w:pPr>
            <w:r>
              <w:rPr>
                <w:color w:val="000000"/>
              </w:rPr>
              <w:t>3</w:t>
            </w:r>
          </w:p>
        </w:tc>
        <w:tc>
          <w:tcPr>
            <w:tcW w:w="86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5728525">
            <w:pPr>
              <w:pStyle w:val="10"/>
              <w:jc w:val="center"/>
              <w:rPr>
                <w:color w:val="000000"/>
              </w:rPr>
            </w:pPr>
            <w:r>
              <w:rPr>
                <w:color w:val="000000"/>
              </w:rPr>
              <w:t>2410</w:t>
            </w:r>
          </w:p>
        </w:tc>
      </w:tr>
      <w:tr w14:paraId="0BA4318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04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A5C3D9">
            <w:pPr>
              <w:pStyle w:val="10"/>
              <w:jc w:val="center"/>
              <w:rPr>
                <w:color w:val="000000"/>
              </w:rPr>
            </w:pPr>
            <w:r>
              <w:rPr>
                <w:rFonts w:hint="eastAsia"/>
                <w:color w:val="000000"/>
              </w:rPr>
              <w:t>雄州镇</w:t>
            </w:r>
          </w:p>
        </w:tc>
        <w:tc>
          <w:tcPr>
            <w:tcW w:w="11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339FBD">
            <w:pPr>
              <w:pStyle w:val="10"/>
              <w:jc w:val="center"/>
              <w:rPr>
                <w:color w:val="000000"/>
              </w:rPr>
            </w:pPr>
            <w:r>
              <w:rPr>
                <w:color w:val="000000"/>
              </w:rPr>
              <w:t>1305</w:t>
            </w:r>
          </w:p>
        </w:tc>
        <w:tc>
          <w:tcPr>
            <w:tcW w:w="63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BB5BF2">
            <w:pPr>
              <w:pStyle w:val="10"/>
              <w:jc w:val="center"/>
              <w:rPr>
                <w:color w:val="000000"/>
              </w:rPr>
            </w:pPr>
            <w:r>
              <w:rPr>
                <w:color w:val="000000"/>
              </w:rPr>
              <w:t>889</w:t>
            </w:r>
          </w:p>
        </w:tc>
        <w:tc>
          <w:tcPr>
            <w:tcW w:w="12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28D580">
            <w:pPr>
              <w:pStyle w:val="10"/>
              <w:jc w:val="center"/>
              <w:rPr>
                <w:color w:val="000000"/>
              </w:rPr>
            </w:pPr>
          </w:p>
        </w:tc>
        <w:tc>
          <w:tcPr>
            <w:tcW w:w="86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D9F5056">
            <w:pPr>
              <w:pStyle w:val="10"/>
              <w:jc w:val="center"/>
              <w:rPr>
                <w:color w:val="000000"/>
              </w:rPr>
            </w:pPr>
          </w:p>
        </w:tc>
      </w:tr>
    </w:tbl>
    <w:p w14:paraId="0D547BFB">
      <w:pPr>
        <w:pStyle w:val="3"/>
      </w:pPr>
      <w:r>
        <w:t>农村住户（80户）抽样调查收支情况</w:t>
      </w:r>
    </w:p>
    <w:p w14:paraId="7B263E83">
      <w:pPr>
        <w:ind w:firstLine="420"/>
        <w:jc w:val="right"/>
      </w:pPr>
      <w:r>
        <w:rPr>
          <w:rFonts w:hint="eastAsia"/>
        </w:rPr>
        <w:t>计算单位：元</w:t>
      </w:r>
    </w:p>
    <w:tbl>
      <w:tblPr>
        <w:tblStyle w:val="7"/>
        <w:tblW w:w="498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052"/>
        <w:gridCol w:w="1019"/>
        <w:gridCol w:w="913"/>
        <w:gridCol w:w="240"/>
        <w:gridCol w:w="2492"/>
        <w:gridCol w:w="884"/>
        <w:gridCol w:w="1153"/>
      </w:tblGrid>
      <w:tr w14:paraId="047363C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115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AB48F3">
            <w:pPr>
              <w:pStyle w:val="10"/>
              <w:jc w:val="center"/>
              <w:rPr>
                <w:b/>
                <w:bCs/>
                <w:color w:val="000000"/>
              </w:rPr>
            </w:pPr>
            <w:r>
              <w:rPr>
                <w:rFonts w:hint="eastAsia"/>
                <w:b/>
                <w:bCs/>
                <w:color w:val="000000"/>
              </w:rPr>
              <w:t>指标名称</w:t>
            </w:r>
          </w:p>
        </w:tc>
        <w:tc>
          <w:tcPr>
            <w:tcW w:w="5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964B32">
            <w:pPr>
              <w:pStyle w:val="10"/>
              <w:jc w:val="center"/>
              <w:rPr>
                <w:b/>
                <w:bCs/>
                <w:color w:val="000000"/>
              </w:rPr>
            </w:pPr>
            <w:r>
              <w:rPr>
                <w:b/>
                <w:bCs/>
                <w:color w:val="000000"/>
              </w:rPr>
              <w:t>1998</w:t>
            </w:r>
            <w:r>
              <w:rPr>
                <w:rFonts w:hint="eastAsia"/>
                <w:b/>
                <w:bCs/>
                <w:color w:val="000000"/>
              </w:rPr>
              <w:t>年</w:t>
            </w:r>
          </w:p>
        </w:tc>
        <w:tc>
          <w:tcPr>
            <w:tcW w:w="4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480414">
            <w:pPr>
              <w:pStyle w:val="10"/>
              <w:jc w:val="center"/>
              <w:rPr>
                <w:b/>
                <w:bCs/>
                <w:color w:val="000000"/>
              </w:rPr>
            </w:pPr>
            <w:r>
              <w:rPr>
                <w:rFonts w:hint="eastAsia"/>
                <w:b/>
                <w:bCs/>
                <w:color w:val="000000"/>
              </w:rPr>
              <w:t>比上年±％</w:t>
            </w:r>
          </w:p>
        </w:tc>
        <w:tc>
          <w:tcPr>
            <w:tcW w:w="123"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E775D7">
            <w:pPr>
              <w:pStyle w:val="10"/>
              <w:jc w:val="center"/>
              <w:rPr>
                <w:b/>
                <w:bCs/>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BFDF84">
            <w:pPr>
              <w:pStyle w:val="10"/>
              <w:jc w:val="center"/>
              <w:rPr>
                <w:b/>
                <w:bCs/>
                <w:color w:val="000000"/>
              </w:rPr>
            </w:pPr>
            <w:r>
              <w:rPr>
                <w:rFonts w:hint="eastAsia"/>
                <w:b/>
                <w:bCs/>
                <w:color w:val="000000"/>
              </w:rPr>
              <w:t>指标名称</w:t>
            </w:r>
          </w:p>
        </w:tc>
        <w:tc>
          <w:tcPr>
            <w:tcW w:w="45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908E47">
            <w:pPr>
              <w:pStyle w:val="10"/>
              <w:jc w:val="center"/>
              <w:rPr>
                <w:b/>
                <w:bCs/>
                <w:color w:val="000000"/>
              </w:rPr>
            </w:pPr>
            <w:r>
              <w:rPr>
                <w:b/>
                <w:bCs/>
                <w:color w:val="000000"/>
              </w:rPr>
              <w:t>1998</w:t>
            </w:r>
            <w:r>
              <w:rPr>
                <w:rFonts w:hint="eastAsia"/>
                <w:b/>
                <w:bCs/>
                <w:color w:val="000000"/>
              </w:rPr>
              <w:t>年</w:t>
            </w:r>
          </w:p>
        </w:tc>
        <w:tc>
          <w:tcPr>
            <w:tcW w:w="59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5337B12">
            <w:pPr>
              <w:pStyle w:val="10"/>
              <w:jc w:val="center"/>
              <w:rPr>
                <w:b/>
                <w:bCs/>
                <w:color w:val="000000"/>
              </w:rPr>
            </w:pPr>
            <w:r>
              <w:rPr>
                <w:rFonts w:hint="eastAsia"/>
                <w:b/>
                <w:bCs/>
                <w:color w:val="000000"/>
              </w:rPr>
              <w:t>比上年±％</w:t>
            </w:r>
          </w:p>
        </w:tc>
      </w:tr>
      <w:tr w14:paraId="0ECFAC6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46D5BD">
            <w:pPr>
              <w:pStyle w:val="10"/>
              <w:rPr>
                <w:color w:val="000000"/>
              </w:rPr>
            </w:pPr>
            <w:r>
              <w:rPr>
                <w:rFonts w:hint="eastAsia"/>
                <w:color w:val="000000"/>
              </w:rPr>
              <w:t>全年总收入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9BEFF0">
            <w:pPr>
              <w:pStyle w:val="10"/>
              <w:jc w:val="center"/>
              <w:rPr>
                <w:color w:val="000000"/>
              </w:rPr>
            </w:pPr>
            <w:r>
              <w:rPr>
                <w:color w:val="000000"/>
              </w:rPr>
              <w:t>1698166</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DB29B2">
            <w:pPr>
              <w:pStyle w:val="10"/>
              <w:jc w:val="center"/>
              <w:rPr>
                <w:color w:val="000000"/>
              </w:rPr>
            </w:pPr>
            <w:r>
              <w:rPr>
                <w:color w:val="000000"/>
              </w:rPr>
              <w:t>4.9</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D11243">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9D04BD">
            <w:pPr>
              <w:pStyle w:val="10"/>
              <w:rPr>
                <w:color w:val="000000"/>
              </w:rPr>
            </w:pPr>
            <w:r>
              <w:rPr>
                <w:rFonts w:hint="eastAsia"/>
                <w:color w:val="000000"/>
              </w:rPr>
              <w:t>四止交集体承包任务</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01C0BD">
            <w:pPr>
              <w:pStyle w:val="10"/>
              <w:jc w:val="center"/>
              <w:rPr>
                <w:color w:val="000000"/>
              </w:rPr>
            </w:pPr>
            <w:r>
              <w:rPr>
                <w:color w:val="000000"/>
              </w:rPr>
              <w:t>2140</w:t>
            </w:r>
          </w:p>
        </w:tc>
        <w:tc>
          <w:tcPr>
            <w:tcW w:w="59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2F4024D">
            <w:pPr>
              <w:pStyle w:val="10"/>
              <w:jc w:val="center"/>
              <w:rPr>
                <w:color w:val="000000"/>
              </w:rPr>
            </w:pPr>
          </w:p>
        </w:tc>
      </w:tr>
      <w:tr w14:paraId="1C4C7F0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26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775F60">
            <w:pPr>
              <w:pStyle w:val="10"/>
              <w:rPr>
                <w:color w:val="000000"/>
              </w:rPr>
            </w:pPr>
            <w:r>
              <w:rPr>
                <w:rFonts w:hint="eastAsia"/>
                <w:color w:val="000000"/>
              </w:rPr>
              <w:t>（一）基本收入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961C33">
            <w:pPr>
              <w:pStyle w:val="10"/>
              <w:jc w:val="center"/>
              <w:rPr>
                <w:color w:val="000000"/>
              </w:rPr>
            </w:pPr>
            <w:r>
              <w:rPr>
                <w:color w:val="000000"/>
              </w:rPr>
              <w:t>1674993</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4CCDA1">
            <w:pPr>
              <w:pStyle w:val="10"/>
              <w:jc w:val="center"/>
              <w:rPr>
                <w:color w:val="000000"/>
              </w:rPr>
            </w:pPr>
            <w:r>
              <w:rPr>
                <w:color w:val="000000"/>
              </w:rPr>
              <w:t>4.7</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76DFD2">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034995">
            <w:pPr>
              <w:pStyle w:val="10"/>
              <w:rPr>
                <w:color w:val="000000"/>
              </w:rPr>
            </w:pPr>
            <w:r>
              <w:rPr>
                <w:rFonts w:hint="eastAsia"/>
                <w:color w:val="000000"/>
              </w:rPr>
              <w:t>五、生活消费支出</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90998E">
            <w:pPr>
              <w:pStyle w:val="10"/>
              <w:jc w:val="center"/>
              <w:rPr>
                <w:color w:val="000000"/>
              </w:rPr>
            </w:pPr>
            <w:r>
              <w:rPr>
                <w:color w:val="000000"/>
              </w:rPr>
              <w:t>830066</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3CF4015">
            <w:pPr>
              <w:pStyle w:val="10"/>
              <w:jc w:val="center"/>
              <w:rPr>
                <w:color w:val="000000"/>
              </w:rPr>
            </w:pPr>
            <w:r>
              <w:rPr>
                <w:color w:val="000000"/>
              </w:rPr>
              <w:t>-5.5</w:t>
            </w:r>
          </w:p>
        </w:tc>
      </w:tr>
      <w:tr w14:paraId="760626A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80992C">
            <w:pPr>
              <w:pStyle w:val="10"/>
              <w:ind w:left="210" w:leftChars="100"/>
              <w:rPr>
                <w:color w:val="000000"/>
              </w:rPr>
            </w:pPr>
            <w:r>
              <w:rPr>
                <w:color w:val="000000"/>
              </w:rPr>
              <w:t>1.</w:t>
            </w:r>
            <w:r>
              <w:rPr>
                <w:rFonts w:hint="eastAsia"/>
                <w:color w:val="000000"/>
              </w:rPr>
              <w:t>劳动者的报酬收入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3CB5C0">
            <w:pPr>
              <w:pStyle w:val="10"/>
              <w:jc w:val="center"/>
              <w:rPr>
                <w:color w:val="000000"/>
              </w:rPr>
            </w:pPr>
            <w:r>
              <w:rPr>
                <w:color w:val="000000"/>
              </w:rPr>
              <w:t>287982</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06E0E1">
            <w:pPr>
              <w:pStyle w:val="10"/>
              <w:jc w:val="center"/>
              <w:rPr>
                <w:color w:val="000000"/>
              </w:rPr>
            </w:pPr>
            <w:r>
              <w:rPr>
                <w:color w:val="000000"/>
              </w:rPr>
              <w:t>16.5</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766486">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EA87B5">
            <w:pPr>
              <w:pStyle w:val="10"/>
              <w:rPr>
                <w:color w:val="000000"/>
              </w:rPr>
            </w:pPr>
            <w:r>
              <w:rPr>
                <w:rFonts w:hint="eastAsia"/>
                <w:color w:val="000000"/>
              </w:rPr>
              <w:t>六、其它非借贷性支出</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1C52BA">
            <w:pPr>
              <w:pStyle w:val="10"/>
              <w:jc w:val="center"/>
              <w:rPr>
                <w:color w:val="000000"/>
              </w:rPr>
            </w:pPr>
            <w:r>
              <w:rPr>
                <w:color w:val="000000"/>
              </w:rPr>
              <w:t>72796</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7120F1A">
            <w:pPr>
              <w:pStyle w:val="10"/>
              <w:jc w:val="center"/>
              <w:rPr>
                <w:color w:val="000000"/>
              </w:rPr>
            </w:pPr>
            <w:r>
              <w:rPr>
                <w:color w:val="000000"/>
              </w:rPr>
              <w:t>52.8</w:t>
            </w:r>
          </w:p>
        </w:tc>
      </w:tr>
      <w:tr w14:paraId="44CCF38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C75A48">
            <w:pPr>
              <w:pStyle w:val="10"/>
              <w:ind w:left="210" w:leftChars="100"/>
              <w:rPr>
                <w:color w:val="000000"/>
              </w:rPr>
            </w:pPr>
            <w:r>
              <w:rPr>
                <w:color w:val="000000"/>
              </w:rPr>
              <w:t>(1)</w:t>
            </w:r>
            <w:r>
              <w:rPr>
                <w:rFonts w:hint="eastAsia"/>
                <w:color w:val="000000"/>
              </w:rPr>
              <w:t>在集体组织中的劳动报酬</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439ED9">
            <w:pPr>
              <w:pStyle w:val="10"/>
              <w:jc w:val="center"/>
              <w:rPr>
                <w:color w:val="000000"/>
              </w:rPr>
            </w:pPr>
            <w:r>
              <w:rPr>
                <w:color w:val="000000"/>
              </w:rPr>
              <w:t>29764</w:t>
            </w:r>
          </w:p>
        </w:tc>
        <w:tc>
          <w:tcPr>
            <w:tcW w:w="4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CB294F">
            <w:pPr>
              <w:pStyle w:val="10"/>
              <w:jc w:val="center"/>
              <w:rPr>
                <w:color w:val="000000"/>
              </w:rPr>
            </w:pPr>
            <w:r>
              <w:rPr>
                <w:color w:val="000000"/>
              </w:rPr>
              <w:t>1.6</w:t>
            </w:r>
            <w:r>
              <w:rPr>
                <w:rFonts w:hint="eastAsia"/>
                <w:color w:val="000000"/>
              </w:rPr>
              <w:t>倍</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A714DB">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8F217D">
            <w:pPr>
              <w:pStyle w:val="10"/>
              <w:rPr>
                <w:color w:val="000000"/>
              </w:rPr>
            </w:pPr>
            <w:r>
              <w:rPr>
                <w:rFonts w:hint="eastAsia"/>
                <w:color w:val="000000"/>
              </w:rPr>
              <w:t>附：（一）食品</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28A411">
            <w:pPr>
              <w:pStyle w:val="10"/>
              <w:jc w:val="center"/>
              <w:rPr>
                <w:color w:val="000000"/>
              </w:rPr>
            </w:pPr>
            <w:r>
              <w:rPr>
                <w:color w:val="000000"/>
              </w:rPr>
              <w:t>212751</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851E16F">
            <w:pPr>
              <w:pStyle w:val="10"/>
              <w:jc w:val="center"/>
              <w:rPr>
                <w:color w:val="000000"/>
              </w:rPr>
            </w:pPr>
            <w:r>
              <w:rPr>
                <w:color w:val="000000"/>
              </w:rPr>
              <w:t>1.5</w:t>
            </w:r>
          </w:p>
        </w:tc>
      </w:tr>
      <w:tr w14:paraId="3194799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13BEAC">
            <w:pPr>
              <w:pStyle w:val="10"/>
              <w:ind w:left="210" w:leftChars="100"/>
              <w:rPr>
                <w:color w:val="000000"/>
              </w:rPr>
            </w:pPr>
            <w:r>
              <w:rPr>
                <w:color w:val="000000"/>
              </w:rPr>
              <w:t>(2)</w:t>
            </w:r>
            <w:r>
              <w:rPr>
                <w:rFonts w:hint="eastAsia"/>
                <w:color w:val="000000"/>
              </w:rPr>
              <w:t>在企业劳动得到的报酬</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8983C0">
            <w:pPr>
              <w:pStyle w:val="10"/>
              <w:jc w:val="center"/>
              <w:rPr>
                <w:color w:val="000000"/>
              </w:rPr>
            </w:pPr>
            <w:r>
              <w:rPr>
                <w:color w:val="000000"/>
              </w:rPr>
              <w:t>256704</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8F7271">
            <w:pPr>
              <w:pStyle w:val="10"/>
              <w:jc w:val="center"/>
              <w:rPr>
                <w:color w:val="000000"/>
              </w:rPr>
            </w:pPr>
            <w:r>
              <w:rPr>
                <w:color w:val="000000"/>
              </w:rPr>
              <w:t>8.8</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7186F3">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7AC1B9">
            <w:pPr>
              <w:pStyle w:val="10"/>
              <w:ind w:left="630" w:leftChars="300"/>
              <w:rPr>
                <w:color w:val="000000"/>
              </w:rPr>
            </w:pPr>
            <w:r>
              <w:rPr>
                <w:color w:val="000000"/>
              </w:rPr>
              <w:t>1.</w:t>
            </w:r>
            <w:r>
              <w:rPr>
                <w:rFonts w:hint="eastAsia"/>
                <w:color w:val="000000"/>
              </w:rPr>
              <w:t>主食</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37041F">
            <w:pPr>
              <w:pStyle w:val="10"/>
              <w:jc w:val="center"/>
              <w:rPr>
                <w:color w:val="000000"/>
              </w:rPr>
            </w:pPr>
            <w:r>
              <w:rPr>
                <w:color w:val="000000"/>
              </w:rPr>
              <w:t>16456</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D2819AB">
            <w:pPr>
              <w:pStyle w:val="10"/>
              <w:jc w:val="center"/>
              <w:rPr>
                <w:color w:val="000000"/>
              </w:rPr>
            </w:pPr>
            <w:r>
              <w:rPr>
                <w:color w:val="000000"/>
              </w:rPr>
              <w:t>16.9</w:t>
            </w:r>
          </w:p>
        </w:tc>
      </w:tr>
      <w:tr w14:paraId="07484D6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099C45">
            <w:pPr>
              <w:pStyle w:val="10"/>
              <w:ind w:left="210" w:leftChars="100"/>
              <w:rPr>
                <w:color w:val="000000"/>
              </w:rPr>
            </w:pPr>
            <w:r>
              <w:rPr>
                <w:color w:val="000000"/>
              </w:rPr>
              <w:t>(3)</w:t>
            </w:r>
            <w:r>
              <w:rPr>
                <w:rFonts w:hint="eastAsia"/>
                <w:color w:val="000000"/>
              </w:rPr>
              <w:t>其它单位劳动得到的报酬</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8D314A">
            <w:pPr>
              <w:pStyle w:val="10"/>
              <w:jc w:val="center"/>
              <w:rPr>
                <w:color w:val="000000"/>
              </w:rPr>
            </w:pPr>
            <w:r>
              <w:rPr>
                <w:color w:val="000000"/>
              </w:rPr>
              <w:t>1514</w:t>
            </w:r>
          </w:p>
        </w:tc>
        <w:tc>
          <w:tcPr>
            <w:tcW w:w="4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EA76CD">
            <w:pPr>
              <w:pStyle w:val="10"/>
              <w:jc w:val="center"/>
              <w:rPr>
                <w:color w:val="000000"/>
              </w:rPr>
            </w:pPr>
            <w:r>
              <w:rPr>
                <w:rFonts w:hint="eastAsia"/>
                <w:color w:val="000000"/>
              </w:rPr>
              <w:t>平</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7409C4">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8A8A7E">
            <w:pPr>
              <w:pStyle w:val="10"/>
              <w:ind w:left="630" w:leftChars="300"/>
              <w:rPr>
                <w:color w:val="000000"/>
              </w:rPr>
            </w:pPr>
            <w:r>
              <w:rPr>
                <w:color w:val="000000"/>
              </w:rPr>
              <w:t>2.</w:t>
            </w:r>
            <w:r>
              <w:rPr>
                <w:rFonts w:hint="eastAsia"/>
                <w:color w:val="000000"/>
              </w:rPr>
              <w:t>副食</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E6769E">
            <w:pPr>
              <w:pStyle w:val="10"/>
              <w:jc w:val="center"/>
              <w:rPr>
                <w:color w:val="000000"/>
              </w:rPr>
            </w:pPr>
            <w:r>
              <w:rPr>
                <w:color w:val="000000"/>
              </w:rPr>
              <w:t>117485</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033B86A">
            <w:pPr>
              <w:pStyle w:val="10"/>
              <w:jc w:val="center"/>
              <w:rPr>
                <w:color w:val="000000"/>
              </w:rPr>
            </w:pPr>
            <w:r>
              <w:rPr>
                <w:color w:val="000000"/>
              </w:rPr>
              <w:t>-0.2</w:t>
            </w:r>
          </w:p>
        </w:tc>
      </w:tr>
      <w:tr w14:paraId="374FC2F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A00B89">
            <w:pPr>
              <w:pStyle w:val="10"/>
              <w:ind w:left="210" w:leftChars="100"/>
              <w:rPr>
                <w:color w:val="000000"/>
              </w:rPr>
            </w:pPr>
            <w:r>
              <w:rPr>
                <w:color w:val="000000"/>
              </w:rPr>
              <w:t>2.</w:t>
            </w:r>
            <w:r>
              <w:rPr>
                <w:rFonts w:hint="eastAsia"/>
                <w:color w:val="000000"/>
              </w:rPr>
              <w:t>家庭经营收入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11509A">
            <w:pPr>
              <w:pStyle w:val="10"/>
              <w:jc w:val="center"/>
              <w:rPr>
                <w:color w:val="000000"/>
              </w:rPr>
            </w:pPr>
            <w:r>
              <w:rPr>
                <w:color w:val="000000"/>
              </w:rPr>
              <w:t>1387011</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5F98C3">
            <w:pPr>
              <w:pStyle w:val="10"/>
              <w:jc w:val="center"/>
              <w:rPr>
                <w:color w:val="000000"/>
              </w:rPr>
            </w:pPr>
            <w:r>
              <w:rPr>
                <w:color w:val="000000"/>
              </w:rPr>
              <w:t>2.6</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B7ADD3">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DA76731">
            <w:pPr>
              <w:pStyle w:val="10"/>
              <w:ind w:left="630" w:leftChars="300"/>
              <w:rPr>
                <w:color w:val="000000"/>
              </w:rPr>
            </w:pPr>
            <w:r>
              <w:rPr>
                <w:color w:val="000000"/>
              </w:rPr>
              <w:t>3.</w:t>
            </w:r>
            <w:r>
              <w:rPr>
                <w:rFonts w:hint="eastAsia"/>
                <w:color w:val="000000"/>
              </w:rPr>
              <w:t>其它食品</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32C883">
            <w:pPr>
              <w:pStyle w:val="10"/>
              <w:jc w:val="center"/>
              <w:rPr>
                <w:color w:val="000000"/>
              </w:rPr>
            </w:pPr>
            <w:r>
              <w:rPr>
                <w:color w:val="000000"/>
              </w:rPr>
              <w:t>35471</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F2D1352">
            <w:pPr>
              <w:pStyle w:val="10"/>
              <w:jc w:val="center"/>
              <w:rPr>
                <w:color w:val="000000"/>
              </w:rPr>
            </w:pPr>
            <w:r>
              <w:rPr>
                <w:color w:val="000000"/>
              </w:rPr>
              <w:t>5.5</w:t>
            </w:r>
          </w:p>
        </w:tc>
      </w:tr>
      <w:tr w14:paraId="137E3F5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D0FEC2">
            <w:pPr>
              <w:pStyle w:val="10"/>
              <w:ind w:left="210" w:leftChars="100"/>
              <w:rPr>
                <w:color w:val="000000"/>
              </w:rPr>
            </w:pPr>
            <w:r>
              <w:rPr>
                <w:rFonts w:hint="eastAsia"/>
                <w:color w:val="000000"/>
              </w:rPr>
              <w:t>其中：</w:t>
            </w:r>
            <w:r>
              <w:rPr>
                <w:color w:val="000000"/>
              </w:rPr>
              <w:t>(1)</w:t>
            </w:r>
            <w:r>
              <w:rPr>
                <w:rFonts w:hint="eastAsia"/>
                <w:color w:val="000000"/>
              </w:rPr>
              <w:t>种植业收入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BF40B7">
            <w:pPr>
              <w:pStyle w:val="10"/>
              <w:jc w:val="center"/>
              <w:rPr>
                <w:color w:val="000000"/>
              </w:rPr>
            </w:pPr>
            <w:r>
              <w:rPr>
                <w:color w:val="000000"/>
              </w:rPr>
              <w:t>664995</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550E80">
            <w:pPr>
              <w:pStyle w:val="10"/>
              <w:jc w:val="center"/>
              <w:rPr>
                <w:color w:val="000000"/>
              </w:rPr>
            </w:pPr>
            <w:r>
              <w:rPr>
                <w:color w:val="000000"/>
              </w:rPr>
              <w:t>-21.8</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B3E89D">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2DA1F2">
            <w:pPr>
              <w:pStyle w:val="10"/>
              <w:ind w:left="630" w:leftChars="300"/>
              <w:rPr>
                <w:color w:val="000000"/>
              </w:rPr>
            </w:pPr>
            <w:r>
              <w:rPr>
                <w:color w:val="000000"/>
              </w:rPr>
              <w:t>4.</w:t>
            </w:r>
            <w:r>
              <w:rPr>
                <w:rFonts w:hint="eastAsia"/>
                <w:color w:val="000000"/>
              </w:rPr>
              <w:t>在外饮食</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C60248">
            <w:pPr>
              <w:pStyle w:val="10"/>
              <w:jc w:val="center"/>
              <w:rPr>
                <w:color w:val="000000"/>
              </w:rPr>
            </w:pPr>
            <w:r>
              <w:rPr>
                <w:color w:val="000000"/>
              </w:rPr>
              <w:t>36250</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5F01862">
            <w:pPr>
              <w:pStyle w:val="10"/>
              <w:jc w:val="center"/>
              <w:rPr>
                <w:color w:val="000000"/>
              </w:rPr>
            </w:pPr>
            <w:r>
              <w:rPr>
                <w:color w:val="000000"/>
              </w:rPr>
              <w:t>9.9</w:t>
            </w:r>
          </w:p>
        </w:tc>
      </w:tr>
      <w:tr w14:paraId="4354BA0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5254E1">
            <w:pPr>
              <w:pStyle w:val="10"/>
              <w:ind w:left="210" w:leftChars="100"/>
              <w:rPr>
                <w:color w:val="000000"/>
              </w:rPr>
            </w:pPr>
            <w:r>
              <w:rPr>
                <w:rFonts w:hint="eastAsia"/>
                <w:color w:val="000000"/>
              </w:rPr>
              <w:t>其中：粮食收入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56275E">
            <w:pPr>
              <w:pStyle w:val="10"/>
              <w:jc w:val="center"/>
              <w:rPr>
                <w:color w:val="000000"/>
              </w:rPr>
            </w:pPr>
            <w:r>
              <w:rPr>
                <w:color w:val="000000"/>
              </w:rPr>
              <w:t>363204</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5337EE">
            <w:pPr>
              <w:pStyle w:val="10"/>
              <w:jc w:val="center"/>
              <w:rPr>
                <w:color w:val="000000"/>
              </w:rPr>
            </w:pPr>
            <w:r>
              <w:rPr>
                <w:color w:val="000000"/>
              </w:rPr>
              <w:t>8.1</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ED7B8B">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68E0CF">
            <w:pPr>
              <w:pStyle w:val="10"/>
              <w:ind w:left="630" w:leftChars="300"/>
              <w:rPr>
                <w:color w:val="000000"/>
              </w:rPr>
            </w:pPr>
            <w:r>
              <w:rPr>
                <w:color w:val="000000"/>
              </w:rPr>
              <w:t>5.</w:t>
            </w:r>
            <w:r>
              <w:rPr>
                <w:rFonts w:hint="eastAsia"/>
                <w:color w:val="000000"/>
              </w:rPr>
              <w:t>食品加工费</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FF63D7">
            <w:pPr>
              <w:pStyle w:val="10"/>
              <w:jc w:val="center"/>
              <w:rPr>
                <w:color w:val="000000"/>
              </w:rPr>
            </w:pPr>
            <w:r>
              <w:rPr>
                <w:color w:val="000000"/>
              </w:rPr>
              <w:t>7089</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5979BA3">
            <w:pPr>
              <w:pStyle w:val="10"/>
              <w:jc w:val="center"/>
              <w:rPr>
                <w:color w:val="000000"/>
              </w:rPr>
            </w:pPr>
            <w:r>
              <w:rPr>
                <w:color w:val="000000"/>
              </w:rPr>
              <w:t>1.9</w:t>
            </w:r>
          </w:p>
        </w:tc>
      </w:tr>
      <w:tr w14:paraId="3C4EE83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2C80CB">
            <w:pPr>
              <w:pStyle w:val="10"/>
              <w:ind w:left="840" w:leftChars="400"/>
              <w:rPr>
                <w:color w:val="000000"/>
              </w:rPr>
            </w:pPr>
            <w:r>
              <w:rPr>
                <w:color w:val="000000"/>
              </w:rPr>
              <w:t>(2)</w:t>
            </w:r>
            <w:r>
              <w:rPr>
                <w:rFonts w:hint="eastAsia"/>
                <w:color w:val="000000"/>
              </w:rPr>
              <w:t>林业收入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B88200">
            <w:pPr>
              <w:pStyle w:val="10"/>
              <w:jc w:val="center"/>
              <w:rPr>
                <w:color w:val="000000"/>
              </w:rPr>
            </w:pPr>
            <w:r>
              <w:rPr>
                <w:color w:val="000000"/>
              </w:rPr>
              <w:t>855</w:t>
            </w:r>
          </w:p>
        </w:tc>
        <w:tc>
          <w:tcPr>
            <w:tcW w:w="4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47C80C">
            <w:pPr>
              <w:pStyle w:val="10"/>
              <w:jc w:val="center"/>
              <w:rPr>
                <w:color w:val="000000"/>
              </w:rPr>
            </w:pPr>
            <w:r>
              <w:rPr>
                <w:rFonts w:hint="eastAsia"/>
                <w:color w:val="000000"/>
              </w:rPr>
              <w:t>平</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F3E187">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62B546">
            <w:pPr>
              <w:pStyle w:val="10"/>
              <w:rPr>
                <w:color w:val="000000"/>
              </w:rPr>
            </w:pPr>
            <w:r>
              <w:rPr>
                <w:rFonts w:hint="eastAsia"/>
                <w:color w:val="000000"/>
              </w:rPr>
              <w:t>（二）衣者</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0E3A6D">
            <w:pPr>
              <w:pStyle w:val="10"/>
              <w:jc w:val="center"/>
              <w:rPr>
                <w:color w:val="000000"/>
              </w:rPr>
            </w:pPr>
            <w:r>
              <w:rPr>
                <w:color w:val="000000"/>
              </w:rPr>
              <w:t>41493</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B8A9C4C">
            <w:pPr>
              <w:pStyle w:val="10"/>
              <w:jc w:val="center"/>
              <w:rPr>
                <w:color w:val="000000"/>
              </w:rPr>
            </w:pPr>
            <w:r>
              <w:rPr>
                <w:color w:val="000000"/>
              </w:rPr>
              <w:t>-10.8</w:t>
            </w:r>
          </w:p>
        </w:tc>
      </w:tr>
      <w:tr w14:paraId="74D1DEC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83BB73">
            <w:pPr>
              <w:pStyle w:val="10"/>
              <w:ind w:left="840" w:leftChars="400"/>
              <w:rPr>
                <w:color w:val="000000"/>
              </w:rPr>
            </w:pPr>
            <w:r>
              <w:rPr>
                <w:color w:val="000000"/>
              </w:rPr>
              <w:t>(3)</w:t>
            </w:r>
            <w:r>
              <w:rPr>
                <w:rFonts w:hint="eastAsia"/>
                <w:color w:val="000000"/>
              </w:rPr>
              <w:t>牧业收入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909633">
            <w:pPr>
              <w:pStyle w:val="10"/>
              <w:jc w:val="center"/>
              <w:rPr>
                <w:color w:val="000000"/>
              </w:rPr>
            </w:pPr>
            <w:r>
              <w:rPr>
                <w:color w:val="000000"/>
              </w:rPr>
              <w:t>534384</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BE14D3">
            <w:pPr>
              <w:pStyle w:val="10"/>
              <w:jc w:val="center"/>
              <w:rPr>
                <w:color w:val="000000"/>
              </w:rPr>
            </w:pPr>
            <w:r>
              <w:rPr>
                <w:color w:val="000000"/>
              </w:rPr>
              <w:t>24.4</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D4B3C6">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85BA7A">
            <w:pPr>
              <w:pStyle w:val="10"/>
              <w:rPr>
                <w:color w:val="000000"/>
              </w:rPr>
            </w:pPr>
            <w:r>
              <w:rPr>
                <w:rFonts w:hint="eastAsia"/>
                <w:color w:val="000000"/>
              </w:rPr>
              <w:t>（三）居住</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537843">
            <w:pPr>
              <w:pStyle w:val="10"/>
              <w:jc w:val="center"/>
              <w:rPr>
                <w:color w:val="000000"/>
              </w:rPr>
            </w:pPr>
            <w:r>
              <w:rPr>
                <w:color w:val="000000"/>
              </w:rPr>
              <w:t>56715</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AD1AF72">
            <w:pPr>
              <w:pStyle w:val="10"/>
              <w:jc w:val="center"/>
              <w:rPr>
                <w:color w:val="000000"/>
              </w:rPr>
            </w:pPr>
            <w:r>
              <w:rPr>
                <w:color w:val="000000"/>
              </w:rPr>
              <w:t>-32.4</w:t>
            </w:r>
          </w:p>
        </w:tc>
      </w:tr>
      <w:tr w14:paraId="5E054A6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4BEFD0">
            <w:pPr>
              <w:pStyle w:val="10"/>
              <w:ind w:left="840" w:leftChars="400"/>
              <w:rPr>
                <w:color w:val="000000"/>
              </w:rPr>
            </w:pPr>
            <w:r>
              <w:rPr>
                <w:color w:val="000000"/>
              </w:rPr>
              <w:t>(4)</w:t>
            </w:r>
            <w:r>
              <w:rPr>
                <w:rFonts w:hint="eastAsia"/>
                <w:color w:val="000000"/>
              </w:rPr>
              <w:t>渔业收入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E65F65">
            <w:pPr>
              <w:pStyle w:val="10"/>
              <w:jc w:val="center"/>
              <w:rPr>
                <w:color w:val="000000"/>
              </w:rPr>
            </w:pPr>
            <w:r>
              <w:rPr>
                <w:color w:val="000000"/>
              </w:rPr>
              <w:t>73232</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9D5D00">
            <w:pPr>
              <w:pStyle w:val="10"/>
              <w:jc w:val="center"/>
              <w:rPr>
                <w:color w:val="000000"/>
              </w:rPr>
            </w:pPr>
            <w:r>
              <w:rPr>
                <w:color w:val="000000"/>
              </w:rPr>
              <w:t>72.5</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C80556">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2FA5B0">
            <w:pPr>
              <w:pStyle w:val="10"/>
              <w:ind w:left="630" w:leftChars="300"/>
              <w:rPr>
                <w:color w:val="000000"/>
              </w:rPr>
            </w:pPr>
            <w:r>
              <w:rPr>
                <w:rFonts w:hint="eastAsia"/>
                <w:color w:val="000000"/>
              </w:rPr>
              <w:t>其中：</w:t>
            </w:r>
            <w:r>
              <w:rPr>
                <w:color w:val="000000"/>
              </w:rPr>
              <w:t>1.</w:t>
            </w:r>
            <w:r>
              <w:rPr>
                <w:rFonts w:hint="eastAsia"/>
                <w:color w:val="000000"/>
              </w:rPr>
              <w:t>住房</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D00815">
            <w:pPr>
              <w:pStyle w:val="10"/>
              <w:jc w:val="center"/>
              <w:rPr>
                <w:color w:val="000000"/>
              </w:rPr>
            </w:pPr>
            <w:r>
              <w:rPr>
                <w:color w:val="000000"/>
              </w:rPr>
              <w:t>39133</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62ECAA1">
            <w:pPr>
              <w:pStyle w:val="10"/>
              <w:jc w:val="center"/>
              <w:rPr>
                <w:color w:val="000000"/>
              </w:rPr>
            </w:pPr>
            <w:r>
              <w:rPr>
                <w:color w:val="000000"/>
              </w:rPr>
              <w:t>-45.9</w:t>
            </w:r>
          </w:p>
        </w:tc>
      </w:tr>
      <w:tr w14:paraId="4B3DA16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B3E46E">
            <w:pPr>
              <w:pStyle w:val="10"/>
              <w:rPr>
                <w:color w:val="000000"/>
              </w:rPr>
            </w:pPr>
            <w:r>
              <w:rPr>
                <w:rFonts w:hint="eastAsia"/>
                <w:color w:val="000000"/>
              </w:rPr>
              <w:t>（二）转移性收人</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E65804">
            <w:pPr>
              <w:pStyle w:val="10"/>
              <w:jc w:val="center"/>
              <w:rPr>
                <w:color w:val="000000"/>
              </w:rPr>
            </w:pPr>
            <w:r>
              <w:rPr>
                <w:color w:val="000000"/>
              </w:rPr>
              <w:t>18959</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24CD70">
            <w:pPr>
              <w:pStyle w:val="10"/>
              <w:jc w:val="center"/>
              <w:rPr>
                <w:color w:val="000000"/>
              </w:rPr>
            </w:pPr>
            <w:r>
              <w:rPr>
                <w:color w:val="000000"/>
              </w:rPr>
              <w:t>26.0</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57D42E">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5D7AA4">
            <w:pPr>
              <w:pStyle w:val="10"/>
              <w:ind w:left="1260" w:leftChars="600"/>
              <w:rPr>
                <w:color w:val="000000"/>
              </w:rPr>
            </w:pPr>
            <w:r>
              <w:rPr>
                <w:color w:val="000000"/>
              </w:rPr>
              <w:t>2.</w:t>
            </w:r>
            <w:r>
              <w:rPr>
                <w:rFonts w:hint="eastAsia"/>
                <w:color w:val="000000"/>
              </w:rPr>
              <w:t>电费</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570DDB">
            <w:pPr>
              <w:pStyle w:val="10"/>
              <w:jc w:val="center"/>
              <w:rPr>
                <w:color w:val="000000"/>
              </w:rPr>
            </w:pPr>
            <w:r>
              <w:rPr>
                <w:color w:val="000000"/>
              </w:rPr>
              <w:t>8647</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F57CBCD">
            <w:pPr>
              <w:pStyle w:val="10"/>
              <w:jc w:val="center"/>
              <w:rPr>
                <w:color w:val="000000"/>
              </w:rPr>
            </w:pPr>
            <w:r>
              <w:rPr>
                <w:color w:val="000000"/>
              </w:rPr>
              <w:t>-3.3</w:t>
            </w:r>
          </w:p>
        </w:tc>
      </w:tr>
      <w:tr w14:paraId="6CB6895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0C60DD">
            <w:pPr>
              <w:pStyle w:val="10"/>
              <w:rPr>
                <w:color w:val="000000"/>
              </w:rPr>
            </w:pPr>
            <w:r>
              <w:rPr>
                <w:rFonts w:hint="eastAsia"/>
                <w:color w:val="000000"/>
              </w:rPr>
              <w:t>（三）财产性收入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F1DF0E">
            <w:pPr>
              <w:pStyle w:val="10"/>
              <w:jc w:val="center"/>
              <w:rPr>
                <w:color w:val="000000"/>
              </w:rPr>
            </w:pPr>
            <w:r>
              <w:rPr>
                <w:color w:val="000000"/>
              </w:rPr>
              <w:t>4214</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33DB9D">
            <w:pPr>
              <w:pStyle w:val="10"/>
              <w:jc w:val="center"/>
              <w:rPr>
                <w:color w:val="000000"/>
              </w:rPr>
            </w:pPr>
            <w:r>
              <w:rPr>
                <w:color w:val="000000"/>
              </w:rPr>
              <w:t>-4.4</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A604CC">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C5028B">
            <w:pPr>
              <w:pStyle w:val="10"/>
              <w:rPr>
                <w:color w:val="000000"/>
              </w:rPr>
            </w:pPr>
            <w:r>
              <w:rPr>
                <w:rFonts w:hint="eastAsia"/>
                <w:color w:val="000000"/>
              </w:rPr>
              <w:t>（四）家庭设备用品及服务</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2F3D87">
            <w:pPr>
              <w:pStyle w:val="10"/>
              <w:jc w:val="center"/>
              <w:rPr>
                <w:color w:val="000000"/>
              </w:rPr>
            </w:pPr>
            <w:r>
              <w:rPr>
                <w:color w:val="000000"/>
              </w:rPr>
              <w:t>40359</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4896143">
            <w:pPr>
              <w:pStyle w:val="10"/>
              <w:jc w:val="center"/>
              <w:rPr>
                <w:color w:val="000000"/>
              </w:rPr>
            </w:pPr>
            <w:r>
              <w:rPr>
                <w:color w:val="000000"/>
              </w:rPr>
              <w:t>-13.7</w:t>
            </w:r>
          </w:p>
        </w:tc>
      </w:tr>
      <w:tr w14:paraId="27C2859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FE5068">
            <w:pPr>
              <w:pStyle w:val="10"/>
              <w:ind w:left="630" w:leftChars="300"/>
              <w:rPr>
                <w:color w:val="000000"/>
              </w:rPr>
            </w:pPr>
            <w:r>
              <w:rPr>
                <w:rFonts w:hint="eastAsia"/>
                <w:color w:val="000000"/>
              </w:rPr>
              <w:t>全年纯收入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5EF4EB">
            <w:pPr>
              <w:pStyle w:val="10"/>
              <w:jc w:val="center"/>
              <w:rPr>
                <w:color w:val="000000"/>
              </w:rPr>
            </w:pPr>
            <w:r>
              <w:rPr>
                <w:color w:val="000000"/>
              </w:rPr>
              <w:t>1174084</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B43B64">
            <w:pPr>
              <w:pStyle w:val="10"/>
              <w:jc w:val="center"/>
              <w:rPr>
                <w:color w:val="000000"/>
              </w:rPr>
            </w:pPr>
            <w:r>
              <w:rPr>
                <w:color w:val="000000"/>
              </w:rPr>
              <w:t>1.5</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CEE4B0">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96BF1F">
            <w:pPr>
              <w:pStyle w:val="10"/>
              <w:rPr>
                <w:color w:val="000000"/>
              </w:rPr>
            </w:pPr>
            <w:r>
              <w:rPr>
                <w:rFonts w:hint="eastAsia"/>
                <w:color w:val="000000"/>
              </w:rPr>
              <w:t>其中：</w:t>
            </w:r>
            <w:r>
              <w:rPr>
                <w:color w:val="000000"/>
              </w:rPr>
              <w:t>1.</w:t>
            </w:r>
            <w:r>
              <w:rPr>
                <w:rFonts w:hint="eastAsia"/>
                <w:color w:val="000000"/>
              </w:rPr>
              <w:t>耐用消费品</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548CF8">
            <w:pPr>
              <w:pStyle w:val="10"/>
              <w:jc w:val="center"/>
              <w:rPr>
                <w:color w:val="000000"/>
              </w:rPr>
            </w:pPr>
            <w:r>
              <w:rPr>
                <w:color w:val="000000"/>
              </w:rPr>
              <w:t>5260</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67D35DB">
            <w:pPr>
              <w:pStyle w:val="10"/>
              <w:jc w:val="center"/>
              <w:rPr>
                <w:color w:val="000000"/>
              </w:rPr>
            </w:pPr>
            <w:r>
              <w:rPr>
                <w:color w:val="000000"/>
              </w:rPr>
              <w:t>8</w:t>
            </w:r>
          </w:p>
        </w:tc>
      </w:tr>
      <w:tr w14:paraId="7FF16A4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C3F4AE">
            <w:pPr>
              <w:pStyle w:val="10"/>
              <w:ind w:left="630" w:leftChars="300"/>
              <w:rPr>
                <w:color w:val="000000"/>
              </w:rPr>
            </w:pPr>
            <w:r>
              <w:rPr>
                <w:rFonts w:hint="eastAsia"/>
                <w:color w:val="000000"/>
              </w:rPr>
              <w:t>平均每人纯收入</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1DC7FE">
            <w:pPr>
              <w:pStyle w:val="10"/>
              <w:jc w:val="center"/>
              <w:rPr>
                <w:color w:val="000000"/>
              </w:rPr>
            </w:pPr>
            <w:r>
              <w:rPr>
                <w:color w:val="000000"/>
              </w:rPr>
              <w:t>3090</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C15816">
            <w:pPr>
              <w:pStyle w:val="10"/>
              <w:jc w:val="center"/>
              <w:rPr>
                <w:color w:val="000000"/>
              </w:rPr>
            </w:pPr>
            <w:r>
              <w:rPr>
                <w:color w:val="000000"/>
              </w:rPr>
              <w:t>3.1</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B0B392">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529BDD">
            <w:pPr>
              <w:pStyle w:val="10"/>
              <w:ind w:firstLine="630" w:firstLineChars="300"/>
              <w:rPr>
                <w:color w:val="000000"/>
              </w:rPr>
            </w:pPr>
            <w:r>
              <w:rPr>
                <w:color w:val="000000"/>
              </w:rPr>
              <w:t>2.</w:t>
            </w:r>
            <w:r>
              <w:rPr>
                <w:rFonts w:hint="eastAsia"/>
                <w:color w:val="000000"/>
              </w:rPr>
              <w:t>床上用品</w:t>
            </w:r>
          </w:p>
        </w:tc>
        <w:tc>
          <w:tcPr>
            <w:tcW w:w="45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982CF2">
            <w:pPr>
              <w:pStyle w:val="10"/>
              <w:jc w:val="center"/>
              <w:rPr>
                <w:color w:val="000000"/>
              </w:rPr>
            </w:pPr>
            <w:r>
              <w:rPr>
                <w:color w:val="000000"/>
              </w:rPr>
              <w:t>5866</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5462B27">
            <w:pPr>
              <w:pStyle w:val="10"/>
              <w:jc w:val="center"/>
              <w:rPr>
                <w:color w:val="000000"/>
              </w:rPr>
            </w:pPr>
            <w:r>
              <w:rPr>
                <w:color w:val="000000"/>
              </w:rPr>
              <w:t>-25.7</w:t>
            </w:r>
          </w:p>
        </w:tc>
      </w:tr>
      <w:tr w14:paraId="48ED76F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A1C823">
            <w:pPr>
              <w:pStyle w:val="10"/>
              <w:ind w:left="630" w:leftChars="300"/>
              <w:rPr>
                <w:color w:val="000000"/>
              </w:rPr>
            </w:pPr>
            <w:r>
              <w:rPr>
                <w:rFonts w:hint="eastAsia"/>
                <w:color w:val="000000"/>
              </w:rPr>
              <w:t>全年总支出</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9CD33D">
            <w:pPr>
              <w:pStyle w:val="10"/>
              <w:jc w:val="center"/>
              <w:rPr>
                <w:color w:val="000000"/>
              </w:rPr>
            </w:pPr>
            <w:r>
              <w:rPr>
                <w:color w:val="000000"/>
              </w:rPr>
              <w:t>1417433</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668D1E">
            <w:pPr>
              <w:pStyle w:val="10"/>
              <w:jc w:val="center"/>
              <w:rPr>
                <w:color w:val="000000"/>
              </w:rPr>
            </w:pPr>
            <w:r>
              <w:rPr>
                <w:color w:val="000000"/>
              </w:rPr>
              <w:t>1.1</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1055BF9">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E2F310">
            <w:pPr>
              <w:pStyle w:val="10"/>
              <w:rPr>
                <w:color w:val="000000"/>
              </w:rPr>
            </w:pPr>
            <w:r>
              <w:rPr>
                <w:rFonts w:hint="eastAsia"/>
                <w:color w:val="000000"/>
              </w:rPr>
              <w:t>（五）医疗保健</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B1A926">
            <w:pPr>
              <w:pStyle w:val="10"/>
              <w:jc w:val="center"/>
              <w:rPr>
                <w:color w:val="000000"/>
              </w:rPr>
            </w:pPr>
            <w:r>
              <w:rPr>
                <w:color w:val="000000"/>
              </w:rPr>
              <w:t>35161</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6E8C3F3">
            <w:pPr>
              <w:pStyle w:val="10"/>
              <w:jc w:val="center"/>
              <w:rPr>
                <w:color w:val="000000"/>
              </w:rPr>
            </w:pPr>
            <w:r>
              <w:rPr>
                <w:color w:val="000000"/>
              </w:rPr>
              <w:t>35.9</w:t>
            </w:r>
          </w:p>
        </w:tc>
      </w:tr>
      <w:tr w14:paraId="5D85706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D6304E">
            <w:pPr>
              <w:pStyle w:val="10"/>
              <w:rPr>
                <w:color w:val="000000"/>
              </w:rPr>
            </w:pPr>
            <w:r>
              <w:rPr>
                <w:rFonts w:hint="eastAsia"/>
                <w:color w:val="000000"/>
              </w:rPr>
              <w:t>一、家庭经营费用支出</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5E638A">
            <w:pPr>
              <w:pStyle w:val="10"/>
              <w:jc w:val="center"/>
              <w:rPr>
                <w:color w:val="000000"/>
              </w:rPr>
            </w:pPr>
            <w:r>
              <w:rPr>
                <w:color w:val="000000"/>
              </w:rPr>
              <w:t>481887</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0CA7A7">
            <w:pPr>
              <w:pStyle w:val="10"/>
              <w:jc w:val="center"/>
              <w:rPr>
                <w:color w:val="000000"/>
              </w:rPr>
            </w:pPr>
            <w:r>
              <w:rPr>
                <w:color w:val="000000"/>
              </w:rPr>
              <w:t>12.3</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837CBC">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B2ACD5">
            <w:pPr>
              <w:pStyle w:val="10"/>
              <w:rPr>
                <w:color w:val="000000"/>
              </w:rPr>
            </w:pPr>
            <w:r>
              <w:rPr>
                <w:rFonts w:hint="eastAsia"/>
                <w:color w:val="000000"/>
              </w:rPr>
              <w:t>（六）交通和通讯</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9C787D">
            <w:pPr>
              <w:pStyle w:val="10"/>
              <w:jc w:val="center"/>
              <w:rPr>
                <w:color w:val="000000"/>
              </w:rPr>
            </w:pPr>
            <w:r>
              <w:rPr>
                <w:color w:val="000000"/>
              </w:rPr>
              <w:t>42912</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C34EFE1">
            <w:pPr>
              <w:pStyle w:val="10"/>
              <w:jc w:val="center"/>
              <w:rPr>
                <w:color w:val="000000"/>
              </w:rPr>
            </w:pPr>
            <w:r>
              <w:rPr>
                <w:color w:val="000000"/>
              </w:rPr>
              <w:t>44.7</w:t>
            </w:r>
          </w:p>
        </w:tc>
      </w:tr>
      <w:tr w14:paraId="19E2DBF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29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DC97DC">
            <w:pPr>
              <w:pStyle w:val="10"/>
              <w:rPr>
                <w:color w:val="000000"/>
              </w:rPr>
            </w:pPr>
            <w:r>
              <w:rPr>
                <w:rFonts w:hint="eastAsia"/>
                <w:color w:val="000000"/>
              </w:rPr>
              <w:t>其中：</w:t>
            </w:r>
            <w:r>
              <w:rPr>
                <w:color w:val="000000"/>
              </w:rPr>
              <w:t>1.</w:t>
            </w:r>
            <w:r>
              <w:rPr>
                <w:rFonts w:hint="eastAsia"/>
                <w:color w:val="000000"/>
              </w:rPr>
              <w:t>种植业生产支出</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64227A">
            <w:pPr>
              <w:pStyle w:val="10"/>
              <w:jc w:val="center"/>
              <w:rPr>
                <w:color w:val="000000"/>
              </w:rPr>
            </w:pPr>
            <w:r>
              <w:rPr>
                <w:color w:val="000000"/>
              </w:rPr>
              <w:t>111618</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ED724B">
            <w:pPr>
              <w:pStyle w:val="10"/>
              <w:jc w:val="center"/>
              <w:rPr>
                <w:color w:val="000000"/>
              </w:rPr>
            </w:pPr>
            <w:r>
              <w:rPr>
                <w:color w:val="000000"/>
              </w:rPr>
              <w:t>-24.8</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113101">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D2494C">
            <w:pPr>
              <w:pStyle w:val="10"/>
              <w:rPr>
                <w:color w:val="000000"/>
              </w:rPr>
            </w:pPr>
            <w:r>
              <w:rPr>
                <w:rFonts w:hint="eastAsia"/>
                <w:color w:val="000000"/>
              </w:rPr>
              <w:t>（七）文化娱乐异插汲服务</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D303D5">
            <w:pPr>
              <w:pStyle w:val="10"/>
              <w:jc w:val="center"/>
              <w:rPr>
                <w:color w:val="000000"/>
              </w:rPr>
            </w:pPr>
            <w:r>
              <w:rPr>
                <w:color w:val="000000"/>
              </w:rPr>
              <w:t>118161</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2A6F052">
            <w:pPr>
              <w:pStyle w:val="10"/>
              <w:jc w:val="center"/>
              <w:rPr>
                <w:color w:val="000000"/>
              </w:rPr>
            </w:pPr>
            <w:r>
              <w:rPr>
                <w:color w:val="000000"/>
              </w:rPr>
              <w:t>-26</w:t>
            </w:r>
          </w:p>
        </w:tc>
      </w:tr>
      <w:tr w14:paraId="34E5812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D1DDBD">
            <w:pPr>
              <w:pStyle w:val="10"/>
              <w:ind w:left="630" w:leftChars="300"/>
              <w:rPr>
                <w:color w:val="000000"/>
              </w:rPr>
            </w:pPr>
            <w:r>
              <w:rPr>
                <w:color w:val="000000"/>
              </w:rPr>
              <w:t>2.</w:t>
            </w:r>
            <w:r>
              <w:rPr>
                <w:rFonts w:hint="eastAsia"/>
                <w:color w:val="000000"/>
              </w:rPr>
              <w:t>林业生产支出</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95DF67">
            <w:pPr>
              <w:pStyle w:val="10"/>
              <w:jc w:val="center"/>
              <w:rPr>
                <w:color w:val="000000"/>
              </w:rPr>
            </w:pPr>
            <w:r>
              <w:rPr>
                <w:color w:val="000000"/>
              </w:rPr>
              <w:t>83</w:t>
            </w:r>
          </w:p>
        </w:tc>
        <w:tc>
          <w:tcPr>
            <w:tcW w:w="4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15E70F">
            <w:pPr>
              <w:pStyle w:val="10"/>
              <w:jc w:val="center"/>
              <w:rPr>
                <w:color w:val="000000"/>
              </w:rPr>
            </w:pPr>
            <w:r>
              <w:rPr>
                <w:color w:val="000000"/>
              </w:rPr>
              <w:t>1.4</w:t>
            </w:r>
            <w:r>
              <w:rPr>
                <w:rFonts w:hint="eastAsia"/>
                <w:color w:val="000000"/>
              </w:rPr>
              <w:t>倍</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5FDBFE">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F9D53B">
            <w:pPr>
              <w:pStyle w:val="10"/>
              <w:ind w:left="420" w:leftChars="200"/>
              <w:rPr>
                <w:color w:val="000000"/>
              </w:rPr>
            </w:pPr>
            <w:r>
              <w:rPr>
                <w:color w:val="000000"/>
              </w:rPr>
              <w:t>1.</w:t>
            </w:r>
            <w:r>
              <w:rPr>
                <w:rFonts w:hint="eastAsia"/>
                <w:color w:val="000000"/>
              </w:rPr>
              <w:t>文化教育娱乐用品</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3549A6">
            <w:pPr>
              <w:pStyle w:val="10"/>
              <w:jc w:val="center"/>
              <w:rPr>
                <w:color w:val="000000"/>
              </w:rPr>
            </w:pPr>
            <w:r>
              <w:rPr>
                <w:color w:val="000000"/>
              </w:rPr>
              <w:t>32331</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352256C">
            <w:pPr>
              <w:pStyle w:val="10"/>
              <w:jc w:val="center"/>
              <w:rPr>
                <w:color w:val="000000"/>
              </w:rPr>
            </w:pPr>
            <w:r>
              <w:rPr>
                <w:color w:val="000000"/>
              </w:rPr>
              <w:t>16.8</w:t>
            </w:r>
          </w:p>
        </w:tc>
      </w:tr>
      <w:tr w14:paraId="03FC3FE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FF845A">
            <w:pPr>
              <w:pStyle w:val="10"/>
              <w:ind w:left="630" w:leftChars="300"/>
              <w:rPr>
                <w:color w:val="000000"/>
              </w:rPr>
            </w:pPr>
            <w:r>
              <w:rPr>
                <w:color w:val="000000"/>
              </w:rPr>
              <w:t>3.</w:t>
            </w:r>
            <w:r>
              <w:rPr>
                <w:rFonts w:hint="eastAsia"/>
                <w:color w:val="000000"/>
              </w:rPr>
              <w:t>牧业生产支出</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7F669D">
            <w:pPr>
              <w:pStyle w:val="10"/>
              <w:jc w:val="center"/>
              <w:rPr>
                <w:color w:val="000000"/>
              </w:rPr>
            </w:pPr>
            <w:r>
              <w:rPr>
                <w:color w:val="000000"/>
              </w:rPr>
              <w:t>335523</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09AD52">
            <w:pPr>
              <w:pStyle w:val="10"/>
              <w:jc w:val="center"/>
              <w:rPr>
                <w:color w:val="000000"/>
              </w:rPr>
            </w:pPr>
            <w:r>
              <w:rPr>
                <w:color w:val="000000"/>
              </w:rPr>
              <w:t>23.5</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3F3AE4">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4A7B09">
            <w:pPr>
              <w:pStyle w:val="10"/>
              <w:ind w:left="420" w:leftChars="200"/>
              <w:rPr>
                <w:color w:val="000000"/>
              </w:rPr>
            </w:pPr>
            <w:r>
              <w:rPr>
                <w:color w:val="000000"/>
              </w:rPr>
              <w:t>2.</w:t>
            </w:r>
            <w:r>
              <w:rPr>
                <w:rFonts w:hint="eastAsia"/>
                <w:color w:val="000000"/>
              </w:rPr>
              <w:t>文化教育娱乐服务</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2053D5">
            <w:pPr>
              <w:pStyle w:val="10"/>
              <w:jc w:val="center"/>
              <w:rPr>
                <w:color w:val="000000"/>
              </w:rPr>
            </w:pPr>
            <w:r>
              <w:rPr>
                <w:color w:val="000000"/>
              </w:rPr>
              <w:t>85830</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5FCEEFB">
            <w:pPr>
              <w:pStyle w:val="10"/>
              <w:jc w:val="center"/>
              <w:rPr>
                <w:color w:val="000000"/>
              </w:rPr>
            </w:pPr>
            <w:r>
              <w:rPr>
                <w:color w:val="000000"/>
              </w:rPr>
              <w:t>-34.9</w:t>
            </w:r>
          </w:p>
        </w:tc>
      </w:tr>
      <w:tr w14:paraId="5CFB150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C42CA3">
            <w:pPr>
              <w:pStyle w:val="10"/>
              <w:ind w:left="630" w:leftChars="300"/>
              <w:rPr>
                <w:color w:val="000000"/>
              </w:rPr>
            </w:pPr>
            <w:r>
              <w:rPr>
                <w:color w:val="000000"/>
              </w:rPr>
              <w:t>4.</w:t>
            </w:r>
            <w:r>
              <w:rPr>
                <w:rFonts w:hint="eastAsia"/>
                <w:color w:val="000000"/>
              </w:rPr>
              <w:t>渔业生产支出</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A558F8">
            <w:pPr>
              <w:pStyle w:val="10"/>
              <w:jc w:val="center"/>
              <w:rPr>
                <w:color w:val="000000"/>
              </w:rPr>
            </w:pPr>
            <w:r>
              <w:rPr>
                <w:color w:val="000000"/>
              </w:rPr>
              <w:t>4826</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C5991A">
            <w:pPr>
              <w:pStyle w:val="10"/>
              <w:jc w:val="center"/>
              <w:rPr>
                <w:color w:val="000000"/>
              </w:rPr>
            </w:pPr>
            <w:r>
              <w:rPr>
                <w:color w:val="000000"/>
              </w:rPr>
              <w:t>-27.5</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E13567">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623789">
            <w:pPr>
              <w:pStyle w:val="10"/>
              <w:rPr>
                <w:color w:val="000000"/>
              </w:rPr>
            </w:pPr>
            <w:r>
              <w:rPr>
                <w:rFonts w:hint="eastAsia"/>
                <w:color w:val="000000"/>
              </w:rPr>
              <w:t>其中：</w:t>
            </w:r>
            <w:r>
              <w:rPr>
                <w:color w:val="000000"/>
              </w:rPr>
              <w:t>(1)</w:t>
            </w:r>
            <w:r>
              <w:rPr>
                <w:rFonts w:hint="eastAsia"/>
                <w:color w:val="000000"/>
              </w:rPr>
              <w:t>学杂费</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416A0A">
            <w:pPr>
              <w:pStyle w:val="10"/>
              <w:jc w:val="center"/>
              <w:rPr>
                <w:color w:val="000000"/>
              </w:rPr>
            </w:pPr>
            <w:r>
              <w:rPr>
                <w:color w:val="000000"/>
              </w:rPr>
              <w:t>73915</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8783379">
            <w:pPr>
              <w:pStyle w:val="10"/>
              <w:jc w:val="center"/>
              <w:rPr>
                <w:color w:val="000000"/>
              </w:rPr>
            </w:pPr>
            <w:r>
              <w:rPr>
                <w:color w:val="000000"/>
              </w:rPr>
              <w:t>-39.1</w:t>
            </w:r>
          </w:p>
        </w:tc>
      </w:tr>
      <w:tr w14:paraId="5E08118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D9A5D0">
            <w:pPr>
              <w:pStyle w:val="10"/>
              <w:rPr>
                <w:color w:val="000000"/>
              </w:rPr>
            </w:pPr>
            <w:r>
              <w:rPr>
                <w:rFonts w:hint="eastAsia"/>
                <w:color w:val="000000"/>
              </w:rPr>
              <w:t>二、购置生产用固定资产支出</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2D6C08">
            <w:pPr>
              <w:pStyle w:val="10"/>
              <w:jc w:val="center"/>
              <w:rPr>
                <w:color w:val="000000"/>
              </w:rPr>
            </w:pPr>
            <w:r>
              <w:rPr>
                <w:color w:val="000000"/>
              </w:rPr>
              <w:t>12745</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DDBCE9">
            <w:pPr>
              <w:pStyle w:val="10"/>
              <w:jc w:val="center"/>
              <w:rPr>
                <w:color w:val="000000"/>
              </w:rPr>
            </w:pPr>
            <w:r>
              <w:rPr>
                <w:color w:val="000000"/>
              </w:rPr>
              <w:t>-53.1</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76B3D8">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5D693E">
            <w:pPr>
              <w:pStyle w:val="10"/>
              <w:ind w:firstLine="630" w:firstLineChars="300"/>
              <w:rPr>
                <w:color w:val="000000"/>
              </w:rPr>
            </w:pPr>
            <w:r>
              <w:rPr>
                <w:color w:val="000000"/>
              </w:rPr>
              <w:t>(2)</w:t>
            </w:r>
            <w:r>
              <w:rPr>
                <w:rFonts w:hint="eastAsia"/>
                <w:color w:val="000000"/>
              </w:rPr>
              <w:t>技术培训费</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6A5334">
            <w:pPr>
              <w:pStyle w:val="10"/>
              <w:jc w:val="center"/>
              <w:rPr>
                <w:color w:val="000000"/>
              </w:rPr>
            </w:pPr>
            <w:r>
              <w:rPr>
                <w:color w:val="000000"/>
              </w:rPr>
              <w:t>600</w:t>
            </w:r>
          </w:p>
        </w:tc>
        <w:tc>
          <w:tcPr>
            <w:tcW w:w="59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10672DE">
            <w:pPr>
              <w:pStyle w:val="10"/>
              <w:jc w:val="center"/>
              <w:rPr>
                <w:color w:val="000000"/>
              </w:rPr>
            </w:pPr>
          </w:p>
        </w:tc>
      </w:tr>
      <w:tr w14:paraId="47B1198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65" w:hRule="atLeast"/>
        </w:trPr>
        <w:tc>
          <w:tcPr>
            <w:tcW w:w="156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33EFAA">
            <w:pPr>
              <w:pStyle w:val="10"/>
              <w:rPr>
                <w:color w:val="000000"/>
              </w:rPr>
            </w:pPr>
            <w:r>
              <w:rPr>
                <w:rFonts w:hint="eastAsia"/>
                <w:color w:val="000000"/>
              </w:rPr>
              <w:t>三、缴纳税金</w:t>
            </w:r>
          </w:p>
        </w:tc>
        <w:tc>
          <w:tcPr>
            <w:tcW w:w="5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370DC6">
            <w:pPr>
              <w:pStyle w:val="10"/>
              <w:jc w:val="center"/>
              <w:rPr>
                <w:color w:val="000000"/>
              </w:rPr>
            </w:pPr>
            <w:r>
              <w:rPr>
                <w:color w:val="000000"/>
              </w:rPr>
              <w:t>17799</w:t>
            </w:r>
          </w:p>
        </w:tc>
        <w:tc>
          <w:tcPr>
            <w:tcW w:w="4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2C6816">
            <w:pPr>
              <w:pStyle w:val="10"/>
              <w:jc w:val="center"/>
              <w:rPr>
                <w:color w:val="000000"/>
              </w:rPr>
            </w:pPr>
            <w:r>
              <w:rPr>
                <w:color w:val="000000"/>
              </w:rPr>
              <w:t>-10.6</w:t>
            </w:r>
          </w:p>
        </w:tc>
        <w:tc>
          <w:tcPr>
            <w:tcW w:w="12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75C6C1">
            <w:pPr>
              <w:pStyle w:val="10"/>
              <w:jc w:val="center"/>
              <w:rPr>
                <w:color w:val="000000"/>
              </w:rPr>
            </w:pPr>
          </w:p>
        </w:tc>
        <w:tc>
          <w:tcPr>
            <w:tcW w:w="12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BE9DDB">
            <w:pPr>
              <w:pStyle w:val="10"/>
              <w:rPr>
                <w:color w:val="000000"/>
              </w:rPr>
            </w:pPr>
            <w:r>
              <w:rPr>
                <w:rFonts w:hint="eastAsia"/>
                <w:color w:val="000000"/>
              </w:rPr>
              <w:t>（八）其它商品和服务</w:t>
            </w:r>
          </w:p>
        </w:tc>
        <w:tc>
          <w:tcPr>
            <w:tcW w:w="4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63D32D">
            <w:pPr>
              <w:pStyle w:val="10"/>
              <w:jc w:val="center"/>
              <w:rPr>
                <w:color w:val="000000"/>
              </w:rPr>
            </w:pPr>
            <w:r>
              <w:rPr>
                <w:color w:val="000000"/>
              </w:rPr>
              <w:t>4543</w:t>
            </w:r>
          </w:p>
        </w:tc>
        <w:tc>
          <w:tcPr>
            <w:tcW w:w="59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40F8DCE">
            <w:pPr>
              <w:pStyle w:val="10"/>
              <w:jc w:val="center"/>
              <w:rPr>
                <w:color w:val="000000"/>
              </w:rPr>
            </w:pPr>
            <w:r>
              <w:rPr>
                <w:color w:val="000000"/>
              </w:rPr>
              <w:t>16.0</w:t>
            </w:r>
          </w:p>
        </w:tc>
      </w:tr>
    </w:tbl>
    <w:p w14:paraId="5124F2D2">
      <w:pPr>
        <w:pStyle w:val="3"/>
      </w:pPr>
      <w:r>
        <w:t>抽样调查点每百户农民家庭年末商品拥有量</w:t>
      </w:r>
    </w:p>
    <w:tbl>
      <w:tblPr>
        <w:tblStyle w:val="7"/>
        <w:tblW w:w="4999" w:type="pct"/>
        <w:tblInd w:w="0" w:type="dxa"/>
        <w:tblLayout w:type="autofit"/>
        <w:tblCellMar>
          <w:top w:w="0" w:type="dxa"/>
          <w:left w:w="0" w:type="dxa"/>
          <w:bottom w:w="0" w:type="dxa"/>
          <w:right w:w="0" w:type="dxa"/>
        </w:tblCellMar>
      </w:tblPr>
      <w:tblGrid>
        <w:gridCol w:w="3186"/>
        <w:gridCol w:w="2276"/>
        <w:gridCol w:w="1928"/>
        <w:gridCol w:w="2384"/>
      </w:tblGrid>
      <w:tr w14:paraId="6A8DAFC2">
        <w:tblPrEx>
          <w:tblCellMar>
            <w:top w:w="0" w:type="dxa"/>
            <w:left w:w="0" w:type="dxa"/>
            <w:bottom w:w="0" w:type="dxa"/>
            <w:right w:w="0" w:type="dxa"/>
          </w:tblCellMar>
        </w:tblPrEx>
        <w:trPr>
          <w:trHeight w:val="330"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F905D88">
            <w:pPr>
              <w:pStyle w:val="10"/>
              <w:jc w:val="center"/>
              <w:rPr>
                <w:b/>
                <w:bCs/>
                <w:color w:val="000000"/>
              </w:rPr>
            </w:pPr>
            <w:r>
              <w:rPr>
                <w:rFonts w:hint="eastAsia"/>
                <w:b/>
                <w:bCs/>
                <w:color w:val="000000"/>
              </w:rPr>
              <w:t>指标名称</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36DF55">
            <w:pPr>
              <w:pStyle w:val="10"/>
              <w:jc w:val="center"/>
              <w:rPr>
                <w:b/>
                <w:bCs/>
                <w:color w:val="000000"/>
              </w:rPr>
            </w:pPr>
            <w:r>
              <w:rPr>
                <w:rFonts w:hint="eastAsia"/>
                <w:b/>
                <w:bCs/>
                <w:color w:val="000000"/>
              </w:rPr>
              <w:t>计算单位</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619A51">
            <w:pPr>
              <w:pStyle w:val="10"/>
              <w:jc w:val="center"/>
              <w:rPr>
                <w:b/>
                <w:bCs/>
                <w:color w:val="000000"/>
              </w:rPr>
            </w:pPr>
            <w:r>
              <w:rPr>
                <w:b/>
                <w:bCs/>
                <w:color w:val="000000"/>
              </w:rPr>
              <w:t>1998</w:t>
            </w:r>
            <w:r>
              <w:rPr>
                <w:rFonts w:hint="eastAsia"/>
                <w:b/>
                <w:bCs/>
                <w:color w:val="000000"/>
              </w:rPr>
              <w:t>年</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6A5993F">
            <w:pPr>
              <w:pStyle w:val="10"/>
              <w:jc w:val="center"/>
              <w:rPr>
                <w:b/>
                <w:bCs/>
                <w:color w:val="000000"/>
              </w:rPr>
            </w:pPr>
            <w:r>
              <w:rPr>
                <w:rFonts w:hint="eastAsia"/>
                <w:b/>
                <w:bCs/>
                <w:color w:val="000000"/>
              </w:rPr>
              <w:t>比上年±％</w:t>
            </w:r>
          </w:p>
        </w:tc>
      </w:tr>
      <w:tr w14:paraId="535E4016">
        <w:tblPrEx>
          <w:tblCellMar>
            <w:top w:w="0" w:type="dxa"/>
            <w:left w:w="0" w:type="dxa"/>
            <w:bottom w:w="0" w:type="dxa"/>
            <w:right w:w="0" w:type="dxa"/>
          </w:tblCellMar>
        </w:tblPrEx>
        <w:trPr>
          <w:trHeight w:val="270"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E0889AF">
            <w:pPr>
              <w:ind w:left="630" w:leftChars="300" w:firstLine="420"/>
            </w:pPr>
            <w:r>
              <w:rPr>
                <w:rFonts w:hint="eastAsia"/>
              </w:rPr>
              <w:t>电视机</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DBB295">
            <w:pPr>
              <w:pStyle w:val="10"/>
              <w:jc w:val="center"/>
              <w:rPr>
                <w:color w:val="000000"/>
              </w:rPr>
            </w:pPr>
            <w:r>
              <w:rPr>
                <w:rFonts w:hint="eastAsia"/>
                <w:color w:val="000000"/>
              </w:rPr>
              <w:t>台</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2C1CBA">
            <w:pPr>
              <w:pStyle w:val="10"/>
              <w:jc w:val="center"/>
              <w:rPr>
                <w:color w:val="000000"/>
              </w:rPr>
            </w:pPr>
            <w:r>
              <w:rPr>
                <w:color w:val="000000"/>
              </w:rPr>
              <w:t>80</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247BE41">
            <w:pPr>
              <w:pStyle w:val="10"/>
              <w:jc w:val="center"/>
              <w:rPr>
                <w:color w:val="000000"/>
              </w:rPr>
            </w:pPr>
            <w:r>
              <w:rPr>
                <w:color w:val="000000"/>
              </w:rPr>
              <w:t>31.0</w:t>
            </w:r>
          </w:p>
        </w:tc>
      </w:tr>
      <w:tr w14:paraId="44A81DC4">
        <w:tblPrEx>
          <w:tblCellMar>
            <w:top w:w="0" w:type="dxa"/>
            <w:left w:w="0" w:type="dxa"/>
            <w:bottom w:w="0" w:type="dxa"/>
            <w:right w:w="0" w:type="dxa"/>
          </w:tblCellMar>
        </w:tblPrEx>
        <w:trPr>
          <w:trHeight w:val="270"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65709A4">
            <w:pPr>
              <w:ind w:firstLine="420"/>
            </w:pPr>
            <w:r>
              <w:rPr>
                <w:rFonts w:hint="eastAsia"/>
              </w:rPr>
              <w:t>其中：彩色电视机</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442536">
            <w:pPr>
              <w:pStyle w:val="10"/>
              <w:jc w:val="center"/>
              <w:rPr>
                <w:color w:val="000000"/>
              </w:rPr>
            </w:pPr>
            <w:r>
              <w:rPr>
                <w:rFonts w:hint="eastAsia"/>
                <w:color w:val="000000"/>
              </w:rPr>
              <w:t>台</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70304F">
            <w:pPr>
              <w:pStyle w:val="10"/>
              <w:jc w:val="center"/>
              <w:rPr>
                <w:color w:val="000000"/>
              </w:rPr>
            </w:pPr>
            <w:r>
              <w:rPr>
                <w:color w:val="000000"/>
              </w:rPr>
              <w:t>36</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9ABDE93">
            <w:pPr>
              <w:pStyle w:val="10"/>
              <w:jc w:val="center"/>
              <w:rPr>
                <w:color w:val="000000"/>
              </w:rPr>
            </w:pPr>
            <w:r>
              <w:rPr>
                <w:color w:val="000000"/>
              </w:rPr>
              <w:t>50.0</w:t>
            </w:r>
          </w:p>
        </w:tc>
      </w:tr>
      <w:tr w14:paraId="1257FB9C">
        <w:tblPrEx>
          <w:tblCellMar>
            <w:top w:w="0" w:type="dxa"/>
            <w:left w:w="0" w:type="dxa"/>
            <w:bottom w:w="0" w:type="dxa"/>
            <w:right w:w="0" w:type="dxa"/>
          </w:tblCellMar>
        </w:tblPrEx>
        <w:trPr>
          <w:trHeight w:val="270"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409D701">
            <w:pPr>
              <w:ind w:left="630" w:leftChars="300" w:firstLine="420"/>
            </w:pPr>
            <w:r>
              <w:rPr>
                <w:rFonts w:hint="eastAsia"/>
              </w:rPr>
              <w:t>电话</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CDC28C">
            <w:pPr>
              <w:pStyle w:val="10"/>
              <w:jc w:val="center"/>
              <w:rPr>
                <w:color w:val="000000"/>
              </w:rPr>
            </w:pPr>
            <w:r>
              <w:rPr>
                <w:rFonts w:hint="eastAsia"/>
                <w:color w:val="000000"/>
              </w:rPr>
              <w:t>部</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B068BD">
            <w:pPr>
              <w:pStyle w:val="10"/>
              <w:jc w:val="center"/>
              <w:rPr>
                <w:color w:val="000000"/>
              </w:rPr>
            </w:pPr>
            <w:r>
              <w:rPr>
                <w:color w:val="000000"/>
              </w:rPr>
              <w:t>28</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887D865">
            <w:pPr>
              <w:pStyle w:val="10"/>
              <w:jc w:val="center"/>
              <w:rPr>
                <w:color w:val="000000"/>
              </w:rPr>
            </w:pPr>
            <w:r>
              <w:rPr>
                <w:color w:val="000000"/>
              </w:rPr>
              <w:t>33.0</w:t>
            </w:r>
          </w:p>
        </w:tc>
      </w:tr>
      <w:tr w14:paraId="762DE0AC">
        <w:tblPrEx>
          <w:tblCellMar>
            <w:top w:w="0" w:type="dxa"/>
            <w:left w:w="0" w:type="dxa"/>
            <w:bottom w:w="0" w:type="dxa"/>
            <w:right w:w="0" w:type="dxa"/>
          </w:tblCellMar>
        </w:tblPrEx>
        <w:trPr>
          <w:trHeight w:val="285"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6AFD346">
            <w:pPr>
              <w:ind w:left="630" w:leftChars="300" w:firstLine="420"/>
            </w:pPr>
            <w:r>
              <w:rPr>
                <w:rFonts w:hint="eastAsia"/>
              </w:rPr>
              <w:t>摩托车</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A58748">
            <w:pPr>
              <w:pStyle w:val="10"/>
              <w:jc w:val="center"/>
              <w:rPr>
                <w:color w:val="000000"/>
              </w:rPr>
            </w:pPr>
            <w:r>
              <w:rPr>
                <w:rFonts w:hint="eastAsia"/>
                <w:color w:val="000000"/>
              </w:rPr>
              <w:t>辆</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D706F0">
            <w:pPr>
              <w:pStyle w:val="10"/>
              <w:jc w:val="center"/>
              <w:rPr>
                <w:color w:val="000000"/>
              </w:rPr>
            </w:pPr>
            <w:r>
              <w:rPr>
                <w:color w:val="000000"/>
              </w:rPr>
              <w:t>14</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44BEE54">
            <w:pPr>
              <w:pStyle w:val="10"/>
              <w:jc w:val="center"/>
              <w:rPr>
                <w:color w:val="000000"/>
              </w:rPr>
            </w:pPr>
            <w:r>
              <w:rPr>
                <w:color w:val="000000"/>
              </w:rPr>
              <w:t>1.3</w:t>
            </w:r>
            <w:r>
              <w:rPr>
                <w:rFonts w:hint="eastAsia"/>
                <w:color w:val="000000"/>
              </w:rPr>
              <w:t>倍</w:t>
            </w:r>
          </w:p>
        </w:tc>
      </w:tr>
      <w:tr w14:paraId="2C1FC1AE">
        <w:tblPrEx>
          <w:tblCellMar>
            <w:top w:w="0" w:type="dxa"/>
            <w:left w:w="0" w:type="dxa"/>
            <w:bottom w:w="0" w:type="dxa"/>
            <w:right w:w="0" w:type="dxa"/>
          </w:tblCellMar>
        </w:tblPrEx>
        <w:trPr>
          <w:trHeight w:val="270"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4B13D50">
            <w:pPr>
              <w:ind w:left="630" w:leftChars="300" w:firstLine="420"/>
            </w:pPr>
            <w:r>
              <w:rPr>
                <w:rFonts w:hint="eastAsia"/>
              </w:rPr>
              <w:t>自行车</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2B224C">
            <w:pPr>
              <w:pStyle w:val="10"/>
              <w:jc w:val="center"/>
              <w:rPr>
                <w:color w:val="000000"/>
              </w:rPr>
            </w:pPr>
            <w:r>
              <w:rPr>
                <w:rFonts w:hint="eastAsia"/>
                <w:color w:val="000000"/>
              </w:rPr>
              <w:t>辆</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8DE316">
            <w:pPr>
              <w:pStyle w:val="10"/>
              <w:jc w:val="center"/>
              <w:rPr>
                <w:color w:val="000000"/>
              </w:rPr>
            </w:pPr>
            <w:r>
              <w:rPr>
                <w:color w:val="000000"/>
              </w:rPr>
              <w:t>219</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9BD1F5B">
            <w:pPr>
              <w:pStyle w:val="10"/>
              <w:jc w:val="center"/>
              <w:rPr>
                <w:color w:val="000000"/>
              </w:rPr>
            </w:pPr>
            <w:r>
              <w:rPr>
                <w:color w:val="000000"/>
              </w:rPr>
              <w:t>4</w:t>
            </w:r>
          </w:p>
        </w:tc>
      </w:tr>
      <w:tr w14:paraId="24595C54">
        <w:tblPrEx>
          <w:tblCellMar>
            <w:top w:w="0" w:type="dxa"/>
            <w:left w:w="0" w:type="dxa"/>
            <w:bottom w:w="0" w:type="dxa"/>
            <w:right w:w="0" w:type="dxa"/>
          </w:tblCellMar>
        </w:tblPrEx>
        <w:trPr>
          <w:trHeight w:val="270"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EFC84F4">
            <w:pPr>
              <w:ind w:left="630" w:leftChars="300" w:firstLine="420"/>
            </w:pPr>
            <w:r>
              <w:rPr>
                <w:rFonts w:hint="eastAsia"/>
              </w:rPr>
              <w:t>缝纫机</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91AD24">
            <w:pPr>
              <w:pStyle w:val="10"/>
              <w:jc w:val="center"/>
              <w:rPr>
                <w:color w:val="000000"/>
              </w:rPr>
            </w:pPr>
            <w:r>
              <w:rPr>
                <w:rFonts w:hint="eastAsia"/>
                <w:color w:val="000000"/>
              </w:rPr>
              <w:t>架</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24D42C">
            <w:pPr>
              <w:pStyle w:val="10"/>
              <w:jc w:val="center"/>
              <w:rPr>
                <w:color w:val="000000"/>
              </w:rPr>
            </w:pPr>
            <w:r>
              <w:rPr>
                <w:color w:val="000000"/>
              </w:rPr>
              <w:t>68</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0296706">
            <w:pPr>
              <w:pStyle w:val="10"/>
              <w:jc w:val="center"/>
              <w:rPr>
                <w:color w:val="000000"/>
              </w:rPr>
            </w:pPr>
          </w:p>
        </w:tc>
      </w:tr>
      <w:tr w14:paraId="22EBBA00">
        <w:tblPrEx>
          <w:tblCellMar>
            <w:top w:w="0" w:type="dxa"/>
            <w:left w:w="0" w:type="dxa"/>
            <w:bottom w:w="0" w:type="dxa"/>
            <w:right w:w="0" w:type="dxa"/>
          </w:tblCellMar>
        </w:tblPrEx>
        <w:trPr>
          <w:trHeight w:val="270"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564E475">
            <w:pPr>
              <w:ind w:left="630" w:leftChars="300" w:firstLine="420"/>
            </w:pPr>
            <w:r>
              <w:rPr>
                <w:rFonts w:hint="eastAsia"/>
              </w:rPr>
              <w:t>手表</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4198F1">
            <w:pPr>
              <w:pStyle w:val="10"/>
              <w:jc w:val="center"/>
              <w:rPr>
                <w:color w:val="000000"/>
              </w:rPr>
            </w:pPr>
            <w:r>
              <w:rPr>
                <w:rFonts w:hint="eastAsia"/>
                <w:color w:val="000000"/>
              </w:rPr>
              <w:t>只</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4A1FB9">
            <w:pPr>
              <w:pStyle w:val="10"/>
              <w:jc w:val="center"/>
              <w:rPr>
                <w:color w:val="000000"/>
              </w:rPr>
            </w:pPr>
            <w:r>
              <w:rPr>
                <w:color w:val="000000"/>
              </w:rPr>
              <w:t>171</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2CE796F">
            <w:pPr>
              <w:pStyle w:val="10"/>
              <w:jc w:val="center"/>
              <w:rPr>
                <w:color w:val="000000"/>
              </w:rPr>
            </w:pPr>
            <w:r>
              <w:rPr>
                <w:color w:val="000000"/>
              </w:rPr>
              <w:t>7</w:t>
            </w:r>
          </w:p>
        </w:tc>
      </w:tr>
      <w:tr w14:paraId="53F03C78">
        <w:tblPrEx>
          <w:tblCellMar>
            <w:top w:w="0" w:type="dxa"/>
            <w:left w:w="0" w:type="dxa"/>
            <w:bottom w:w="0" w:type="dxa"/>
            <w:right w:w="0" w:type="dxa"/>
          </w:tblCellMar>
        </w:tblPrEx>
        <w:trPr>
          <w:trHeight w:val="270"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1CC7330">
            <w:pPr>
              <w:ind w:left="630" w:leftChars="300" w:firstLine="420"/>
            </w:pPr>
            <w:r>
              <w:rPr>
                <w:rFonts w:hint="eastAsia"/>
              </w:rPr>
              <w:t>电风扇</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2A8624">
            <w:pPr>
              <w:pStyle w:val="10"/>
              <w:jc w:val="center"/>
              <w:rPr>
                <w:color w:val="000000"/>
              </w:rPr>
            </w:pPr>
            <w:r>
              <w:rPr>
                <w:rFonts w:hint="eastAsia"/>
                <w:color w:val="000000"/>
              </w:rPr>
              <w:t>台</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1060F5">
            <w:pPr>
              <w:pStyle w:val="10"/>
              <w:jc w:val="center"/>
              <w:rPr>
                <w:color w:val="000000"/>
              </w:rPr>
            </w:pPr>
            <w:r>
              <w:rPr>
                <w:color w:val="000000"/>
              </w:rPr>
              <w:t>270</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A77A038">
            <w:pPr>
              <w:pStyle w:val="10"/>
              <w:jc w:val="center"/>
              <w:rPr>
                <w:color w:val="000000"/>
              </w:rPr>
            </w:pPr>
            <w:r>
              <w:rPr>
                <w:color w:val="000000"/>
              </w:rPr>
              <w:t>6</w:t>
            </w:r>
          </w:p>
        </w:tc>
      </w:tr>
      <w:tr w14:paraId="47F061E9">
        <w:tblPrEx>
          <w:tblCellMar>
            <w:top w:w="0" w:type="dxa"/>
            <w:left w:w="0" w:type="dxa"/>
            <w:bottom w:w="0" w:type="dxa"/>
            <w:right w:w="0" w:type="dxa"/>
          </w:tblCellMar>
        </w:tblPrEx>
        <w:trPr>
          <w:trHeight w:val="270"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C1D0D19">
            <w:pPr>
              <w:ind w:left="630" w:leftChars="300" w:firstLine="420"/>
            </w:pPr>
            <w:r>
              <w:rPr>
                <w:rFonts w:hint="eastAsia"/>
              </w:rPr>
              <w:t>收录机</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13E044">
            <w:pPr>
              <w:pStyle w:val="10"/>
              <w:jc w:val="center"/>
              <w:rPr>
                <w:color w:val="000000"/>
              </w:rPr>
            </w:pPr>
            <w:r>
              <w:rPr>
                <w:rFonts w:hint="eastAsia"/>
                <w:color w:val="000000"/>
              </w:rPr>
              <w:t>台</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C0DD17">
            <w:pPr>
              <w:pStyle w:val="10"/>
              <w:jc w:val="center"/>
              <w:rPr>
                <w:color w:val="000000"/>
              </w:rPr>
            </w:pPr>
            <w:r>
              <w:rPr>
                <w:color w:val="000000"/>
              </w:rPr>
              <w:t>45</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2159BC2">
            <w:pPr>
              <w:pStyle w:val="10"/>
              <w:jc w:val="center"/>
              <w:rPr>
                <w:color w:val="000000"/>
              </w:rPr>
            </w:pPr>
            <w:r>
              <w:rPr>
                <w:color w:val="000000"/>
              </w:rPr>
              <w:t>5</w:t>
            </w:r>
          </w:p>
        </w:tc>
      </w:tr>
      <w:tr w14:paraId="78B50B53">
        <w:tblPrEx>
          <w:tblCellMar>
            <w:top w:w="0" w:type="dxa"/>
            <w:left w:w="0" w:type="dxa"/>
            <w:bottom w:w="0" w:type="dxa"/>
            <w:right w:w="0" w:type="dxa"/>
          </w:tblCellMar>
        </w:tblPrEx>
        <w:trPr>
          <w:trHeight w:val="285"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D1B36E0">
            <w:pPr>
              <w:ind w:left="630" w:leftChars="300" w:firstLine="420"/>
            </w:pPr>
            <w:r>
              <w:rPr>
                <w:rFonts w:hint="eastAsia"/>
              </w:rPr>
              <w:t>液化气炉具</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6E21F6">
            <w:pPr>
              <w:pStyle w:val="10"/>
              <w:jc w:val="center"/>
              <w:rPr>
                <w:color w:val="000000"/>
              </w:rPr>
            </w:pPr>
            <w:r>
              <w:rPr>
                <w:rFonts w:hint="eastAsia"/>
                <w:color w:val="000000"/>
              </w:rPr>
              <w:t>台</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132592">
            <w:pPr>
              <w:pStyle w:val="10"/>
              <w:jc w:val="center"/>
              <w:rPr>
                <w:color w:val="000000"/>
              </w:rPr>
            </w:pPr>
            <w:r>
              <w:rPr>
                <w:color w:val="000000"/>
              </w:rPr>
              <w:t>11</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F5711F5">
            <w:pPr>
              <w:pStyle w:val="10"/>
              <w:jc w:val="center"/>
              <w:rPr>
                <w:color w:val="000000"/>
              </w:rPr>
            </w:pPr>
            <w:r>
              <w:rPr>
                <w:color w:val="000000"/>
              </w:rPr>
              <w:t>2.7</w:t>
            </w:r>
            <w:r>
              <w:rPr>
                <w:rFonts w:hint="eastAsia"/>
                <w:color w:val="000000"/>
              </w:rPr>
              <w:t>倍</w:t>
            </w:r>
          </w:p>
        </w:tc>
      </w:tr>
      <w:tr w14:paraId="31F7C3F8">
        <w:tblPrEx>
          <w:tblCellMar>
            <w:top w:w="0" w:type="dxa"/>
            <w:left w:w="0" w:type="dxa"/>
            <w:bottom w:w="0" w:type="dxa"/>
            <w:right w:w="0" w:type="dxa"/>
          </w:tblCellMar>
        </w:tblPrEx>
        <w:trPr>
          <w:trHeight w:val="270"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CC91A53">
            <w:pPr>
              <w:ind w:left="630" w:leftChars="300" w:firstLine="420"/>
            </w:pPr>
            <w:r>
              <w:rPr>
                <w:rFonts w:hint="eastAsia"/>
              </w:rPr>
              <w:t>照相机</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8A4321">
            <w:pPr>
              <w:pStyle w:val="10"/>
              <w:jc w:val="center"/>
              <w:rPr>
                <w:color w:val="000000"/>
              </w:rPr>
            </w:pPr>
            <w:r>
              <w:rPr>
                <w:rFonts w:hint="eastAsia"/>
                <w:color w:val="000000"/>
              </w:rPr>
              <w:t>架</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BD83BD">
            <w:pPr>
              <w:pStyle w:val="10"/>
              <w:jc w:val="center"/>
              <w:rPr>
                <w:color w:val="000000"/>
              </w:rPr>
            </w:pPr>
            <w:r>
              <w:rPr>
                <w:color w:val="000000"/>
              </w:rPr>
              <w:t>3</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EECCFD5">
            <w:pPr>
              <w:pStyle w:val="10"/>
              <w:jc w:val="center"/>
              <w:rPr>
                <w:color w:val="000000"/>
              </w:rPr>
            </w:pPr>
            <w:r>
              <w:rPr>
                <w:color w:val="000000"/>
              </w:rPr>
              <w:t>-33</w:t>
            </w:r>
          </w:p>
        </w:tc>
      </w:tr>
      <w:tr w14:paraId="441ABBDD">
        <w:tblPrEx>
          <w:tblCellMar>
            <w:top w:w="0" w:type="dxa"/>
            <w:left w:w="0" w:type="dxa"/>
            <w:bottom w:w="0" w:type="dxa"/>
            <w:right w:w="0" w:type="dxa"/>
          </w:tblCellMar>
        </w:tblPrEx>
        <w:trPr>
          <w:trHeight w:val="265" w:hRule="atLeast"/>
        </w:trPr>
        <w:tc>
          <w:tcPr>
            <w:tcW w:w="162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F9F25DB">
            <w:pPr>
              <w:ind w:left="630" w:leftChars="300" w:firstLine="420"/>
            </w:pPr>
            <w:r>
              <w:rPr>
                <w:rFonts w:hint="eastAsia"/>
              </w:rPr>
              <w:t>人均红砖住房面积</w:t>
            </w:r>
          </w:p>
        </w:tc>
        <w:tc>
          <w:tcPr>
            <w:tcW w:w="116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B81FC0">
            <w:pPr>
              <w:pStyle w:val="10"/>
              <w:jc w:val="center"/>
              <w:rPr>
                <w:color w:val="000000"/>
              </w:rPr>
            </w:pPr>
            <w:r>
              <w:rPr>
                <w:rFonts w:hint="eastAsia"/>
                <w:color w:val="000000"/>
              </w:rPr>
              <w:t>平方米</w:t>
            </w:r>
          </w:p>
        </w:tc>
        <w:tc>
          <w:tcPr>
            <w:tcW w:w="98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DD8E15">
            <w:pPr>
              <w:pStyle w:val="10"/>
              <w:jc w:val="center"/>
              <w:rPr>
                <w:color w:val="000000"/>
              </w:rPr>
            </w:pPr>
            <w:r>
              <w:rPr>
                <w:color w:val="000000"/>
              </w:rPr>
              <w:t>13</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81CE621">
            <w:pPr>
              <w:pStyle w:val="10"/>
              <w:jc w:val="center"/>
              <w:rPr>
                <w:color w:val="000000"/>
              </w:rPr>
            </w:pPr>
            <w:r>
              <w:rPr>
                <w:color w:val="000000"/>
              </w:rPr>
              <w:t>18</w:t>
            </w:r>
          </w:p>
        </w:tc>
      </w:tr>
    </w:tbl>
    <w:p w14:paraId="25EEF257">
      <w:pPr>
        <w:pStyle w:val="3"/>
      </w:pPr>
      <w:r>
        <w:t>工业经济基本情况</w:t>
      </w:r>
    </w:p>
    <w:p w14:paraId="430EE4DD">
      <w:pPr>
        <w:ind w:firstLine="420"/>
        <w:jc w:val="right"/>
      </w:pPr>
      <w:r>
        <w:t>计算单位：个、万元</w:t>
      </w:r>
    </w:p>
    <w:tbl>
      <w:tblPr>
        <w:tblStyle w:val="7"/>
        <w:tblW w:w="498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4256"/>
        <w:gridCol w:w="1487"/>
        <w:gridCol w:w="1329"/>
        <w:gridCol w:w="1329"/>
        <w:gridCol w:w="1352"/>
      </w:tblGrid>
      <w:tr w14:paraId="35E0E61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181" w:type="pct"/>
            <w:vMerge w:val="restar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2BA7DE">
            <w:pPr>
              <w:pStyle w:val="10"/>
              <w:jc w:val="center"/>
              <w:rPr>
                <w:b/>
                <w:bCs/>
              </w:rPr>
            </w:pPr>
            <w:r>
              <w:rPr>
                <w:rFonts w:hint="eastAsia"/>
                <w:b/>
                <w:bCs/>
              </w:rPr>
              <w:t>指标名称</w:t>
            </w:r>
          </w:p>
        </w:tc>
        <w:tc>
          <w:tcPr>
            <w:tcW w:w="762"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FB8EF5">
            <w:pPr>
              <w:pStyle w:val="10"/>
              <w:jc w:val="center"/>
              <w:rPr>
                <w:b/>
                <w:bCs/>
                <w:color w:val="000000"/>
              </w:rPr>
            </w:pPr>
            <w:r>
              <w:rPr>
                <w:rFonts w:hint="eastAsia"/>
                <w:b/>
                <w:bCs/>
                <w:color w:val="000000"/>
              </w:rPr>
              <w:t>企业个数</w:t>
            </w:r>
          </w:p>
        </w:tc>
        <w:tc>
          <w:tcPr>
            <w:tcW w:w="1362"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718DC0">
            <w:pPr>
              <w:pStyle w:val="10"/>
              <w:jc w:val="center"/>
              <w:rPr>
                <w:b/>
                <w:bCs/>
                <w:color w:val="000000"/>
              </w:rPr>
            </w:pPr>
            <w:r>
              <w:rPr>
                <w:rFonts w:hint="eastAsia"/>
                <w:b/>
                <w:bCs/>
                <w:color w:val="000000"/>
              </w:rPr>
              <w:t>工业总产值</w:t>
            </w:r>
          </w:p>
        </w:tc>
        <w:tc>
          <w:tcPr>
            <w:tcW w:w="693" w:type="pct"/>
            <w:vMerge w:val="restar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308110B">
            <w:pPr>
              <w:pStyle w:val="10"/>
              <w:jc w:val="center"/>
              <w:rPr>
                <w:b/>
                <w:bCs/>
                <w:color w:val="000000"/>
              </w:rPr>
            </w:pPr>
            <w:r>
              <w:rPr>
                <w:rFonts w:hint="eastAsia"/>
                <w:b/>
                <w:bCs/>
                <w:color w:val="000000"/>
              </w:rPr>
              <w:t>工产业销值售</w:t>
            </w:r>
          </w:p>
        </w:tc>
      </w:tr>
      <w:tr w14:paraId="57C1799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181" w:type="pct"/>
            <w:vMerge w:val="continue"/>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C4B325">
            <w:pPr>
              <w:pStyle w:val="10"/>
            </w:pPr>
          </w:p>
        </w:tc>
        <w:tc>
          <w:tcPr>
            <w:tcW w:w="76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AF169E">
            <w:pPr>
              <w:pStyle w:val="10"/>
              <w:jc w:val="center"/>
              <w:rPr>
                <w:color w:val="000000"/>
              </w:rPr>
            </w:pPr>
          </w:p>
        </w:tc>
        <w:tc>
          <w:tcPr>
            <w:tcW w:w="68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FAA1FB">
            <w:pPr>
              <w:pStyle w:val="10"/>
              <w:jc w:val="center"/>
              <w:rPr>
                <w:b/>
                <w:bCs/>
                <w:color w:val="000000"/>
              </w:rPr>
            </w:pPr>
            <w:r>
              <w:rPr>
                <w:rFonts w:hint="eastAsia"/>
                <w:b/>
                <w:bCs/>
                <w:color w:val="000000"/>
              </w:rPr>
              <w:t>当年价</w:t>
            </w:r>
          </w:p>
        </w:tc>
        <w:tc>
          <w:tcPr>
            <w:tcW w:w="68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568D15">
            <w:pPr>
              <w:pStyle w:val="10"/>
              <w:jc w:val="center"/>
              <w:rPr>
                <w:b/>
                <w:bCs/>
                <w:color w:val="000000"/>
              </w:rPr>
            </w:pPr>
            <w:r>
              <w:rPr>
                <w:b/>
                <w:bCs/>
                <w:color w:val="000000"/>
              </w:rPr>
              <w:t>90</w:t>
            </w:r>
            <w:r>
              <w:rPr>
                <w:rFonts w:hint="eastAsia"/>
                <w:b/>
                <w:bCs/>
                <w:color w:val="000000"/>
              </w:rPr>
              <w:t>年不变价</w:t>
            </w:r>
          </w:p>
        </w:tc>
        <w:tc>
          <w:tcPr>
            <w:tcW w:w="693" w:type="pct"/>
            <w:vMerge w:val="continue"/>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2DFB8FD">
            <w:pPr>
              <w:pStyle w:val="10"/>
              <w:jc w:val="center"/>
              <w:rPr>
                <w:color w:val="000000"/>
              </w:rPr>
            </w:pPr>
          </w:p>
        </w:tc>
      </w:tr>
      <w:tr w14:paraId="6952721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52"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7D350F">
            <w:pPr>
              <w:pStyle w:val="10"/>
              <w:jc w:val="center"/>
            </w:pPr>
            <w:r>
              <w:rPr>
                <w:rFonts w:hint="eastAsia"/>
              </w:rPr>
              <w:t>总计</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45CD40">
            <w:pPr>
              <w:pStyle w:val="10"/>
              <w:jc w:val="center"/>
              <w:rPr>
                <w:color w:val="000000"/>
              </w:rPr>
            </w:pPr>
            <w:r>
              <w:rPr>
                <w:color w:val="000000"/>
              </w:rPr>
              <w:t>5645</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7CE495">
            <w:pPr>
              <w:pStyle w:val="10"/>
              <w:jc w:val="center"/>
              <w:rPr>
                <w:color w:val="000000"/>
              </w:rPr>
            </w:pPr>
            <w:r>
              <w:rPr>
                <w:color w:val="000000"/>
              </w:rPr>
              <w:t>155376</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2632CE">
            <w:pPr>
              <w:pStyle w:val="10"/>
              <w:jc w:val="center"/>
              <w:rPr>
                <w:color w:val="000000"/>
              </w:rPr>
            </w:pPr>
            <w:r>
              <w:rPr>
                <w:color w:val="000000"/>
              </w:rPr>
              <w:t>139232</w:t>
            </w:r>
          </w:p>
        </w:tc>
        <w:tc>
          <w:tcPr>
            <w:tcW w:w="693"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52C6177">
            <w:pPr>
              <w:pStyle w:val="10"/>
              <w:jc w:val="center"/>
              <w:rPr>
                <w:color w:val="000000"/>
              </w:rPr>
            </w:pPr>
          </w:p>
        </w:tc>
      </w:tr>
      <w:tr w14:paraId="6B98CD8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C8D1FE">
            <w:pPr>
              <w:pStyle w:val="10"/>
            </w:pPr>
            <w:r>
              <w:rPr>
                <w:rFonts w:hint="eastAsia"/>
              </w:rPr>
              <w:t>一、</w:t>
            </w:r>
            <w:r>
              <w:t>500</w:t>
            </w:r>
            <w:r>
              <w:rPr>
                <w:rFonts w:hint="eastAsia"/>
              </w:rPr>
              <w:t>万元以上及独立核算国有上业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32AFD2">
            <w:pPr>
              <w:pStyle w:val="10"/>
              <w:jc w:val="center"/>
              <w:rPr>
                <w:color w:val="000000"/>
              </w:rPr>
            </w:pPr>
            <w:r>
              <w:rPr>
                <w:color w:val="000000"/>
              </w:rPr>
              <w:t>32</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512365">
            <w:pPr>
              <w:pStyle w:val="10"/>
              <w:jc w:val="center"/>
              <w:rPr>
                <w:color w:val="000000"/>
              </w:rPr>
            </w:pPr>
            <w:r>
              <w:rPr>
                <w:color w:val="000000"/>
              </w:rPr>
              <w:t>35837</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C6EC21">
            <w:pPr>
              <w:pStyle w:val="10"/>
              <w:jc w:val="center"/>
              <w:rPr>
                <w:color w:val="000000"/>
              </w:rPr>
            </w:pPr>
            <w:r>
              <w:rPr>
                <w:color w:val="000000"/>
              </w:rPr>
              <w:t>35161</w:t>
            </w:r>
          </w:p>
        </w:tc>
        <w:tc>
          <w:tcPr>
            <w:tcW w:w="69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CA3AFCB">
            <w:pPr>
              <w:pStyle w:val="10"/>
              <w:jc w:val="center"/>
              <w:rPr>
                <w:color w:val="000000"/>
              </w:rPr>
            </w:pPr>
            <w:r>
              <w:rPr>
                <w:color w:val="000000"/>
              </w:rPr>
              <w:t>34869</w:t>
            </w:r>
          </w:p>
        </w:tc>
      </w:tr>
      <w:tr w14:paraId="3E1F1B2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1C79CF">
            <w:pPr>
              <w:pStyle w:val="10"/>
              <w:ind w:left="420" w:leftChars="200"/>
            </w:pPr>
            <w:r>
              <w:rPr>
                <w:rFonts w:hint="eastAsia"/>
              </w:rPr>
              <w:t>其中：国有工业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C3BB88">
            <w:pPr>
              <w:pStyle w:val="10"/>
              <w:jc w:val="center"/>
              <w:rPr>
                <w:color w:val="000000"/>
              </w:rPr>
            </w:pPr>
            <w:r>
              <w:rPr>
                <w:color w:val="000000"/>
              </w:rPr>
              <w:t>32</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9D7409">
            <w:pPr>
              <w:pStyle w:val="10"/>
              <w:jc w:val="center"/>
              <w:rPr>
                <w:color w:val="000000"/>
              </w:rPr>
            </w:pPr>
            <w:r>
              <w:rPr>
                <w:color w:val="000000"/>
              </w:rPr>
              <w:t>35837</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E814D4">
            <w:pPr>
              <w:pStyle w:val="10"/>
              <w:jc w:val="center"/>
              <w:rPr>
                <w:color w:val="000000"/>
              </w:rPr>
            </w:pPr>
            <w:r>
              <w:rPr>
                <w:color w:val="000000"/>
              </w:rPr>
              <w:t>35161</w:t>
            </w:r>
          </w:p>
        </w:tc>
        <w:tc>
          <w:tcPr>
            <w:tcW w:w="69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AF42734">
            <w:pPr>
              <w:pStyle w:val="10"/>
              <w:jc w:val="center"/>
              <w:rPr>
                <w:color w:val="000000"/>
              </w:rPr>
            </w:pPr>
            <w:r>
              <w:rPr>
                <w:color w:val="000000"/>
              </w:rPr>
              <w:t>34869</w:t>
            </w:r>
          </w:p>
        </w:tc>
      </w:tr>
      <w:tr w14:paraId="07E0CF8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65"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A782BB">
            <w:pPr>
              <w:pStyle w:val="10"/>
              <w:ind w:left="420" w:leftChars="200"/>
            </w:pPr>
            <w:r>
              <w:t>1.</w:t>
            </w:r>
            <w:r>
              <w:rPr>
                <w:rFonts w:hint="eastAsia"/>
              </w:rPr>
              <w:t>中央企业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5C1D1A">
            <w:pPr>
              <w:pStyle w:val="10"/>
              <w:jc w:val="center"/>
              <w:rPr>
                <w:color w:val="000000"/>
              </w:rPr>
            </w:pPr>
            <w:r>
              <w:rPr>
                <w:color w:val="000000"/>
              </w:rPr>
              <w:t>1</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657020">
            <w:pPr>
              <w:pStyle w:val="10"/>
              <w:jc w:val="center"/>
              <w:rPr>
                <w:color w:val="000000"/>
              </w:rPr>
            </w:pPr>
            <w:r>
              <w:rPr>
                <w:color w:val="000000"/>
              </w:rPr>
              <w:t>685</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9ECD46">
            <w:pPr>
              <w:pStyle w:val="10"/>
              <w:jc w:val="center"/>
              <w:rPr>
                <w:color w:val="000000"/>
              </w:rPr>
            </w:pPr>
            <w:r>
              <w:rPr>
                <w:color w:val="000000"/>
              </w:rPr>
              <w:t>632</w:t>
            </w:r>
          </w:p>
        </w:tc>
        <w:tc>
          <w:tcPr>
            <w:tcW w:w="69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ACC0F39">
            <w:pPr>
              <w:pStyle w:val="10"/>
              <w:jc w:val="center"/>
              <w:rPr>
                <w:color w:val="000000"/>
              </w:rPr>
            </w:pPr>
            <w:r>
              <w:rPr>
                <w:color w:val="000000"/>
              </w:rPr>
              <w:t>577</w:t>
            </w:r>
          </w:p>
        </w:tc>
      </w:tr>
      <w:tr w14:paraId="182CB1D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032E8F">
            <w:pPr>
              <w:pStyle w:val="10"/>
              <w:ind w:left="420" w:leftChars="200"/>
            </w:pPr>
            <w:r>
              <w:t>2.</w:t>
            </w:r>
            <w:r>
              <w:rPr>
                <w:rFonts w:hint="eastAsia"/>
              </w:rPr>
              <w:t>地方企业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749836">
            <w:pPr>
              <w:pStyle w:val="10"/>
              <w:jc w:val="center"/>
              <w:rPr>
                <w:color w:val="000000"/>
              </w:rPr>
            </w:pPr>
            <w:r>
              <w:rPr>
                <w:color w:val="000000"/>
              </w:rPr>
              <w:t>31</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6B457A">
            <w:pPr>
              <w:pStyle w:val="10"/>
              <w:jc w:val="center"/>
              <w:rPr>
                <w:color w:val="000000"/>
              </w:rPr>
            </w:pPr>
            <w:r>
              <w:rPr>
                <w:color w:val="000000"/>
              </w:rPr>
              <w:t>35152</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4BB830">
            <w:pPr>
              <w:pStyle w:val="10"/>
              <w:jc w:val="center"/>
              <w:rPr>
                <w:color w:val="000000"/>
              </w:rPr>
            </w:pPr>
            <w:r>
              <w:rPr>
                <w:color w:val="000000"/>
              </w:rPr>
              <w:t>34529</w:t>
            </w:r>
          </w:p>
        </w:tc>
        <w:tc>
          <w:tcPr>
            <w:tcW w:w="69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740AD48">
            <w:pPr>
              <w:pStyle w:val="10"/>
              <w:jc w:val="center"/>
              <w:rPr>
                <w:color w:val="000000"/>
              </w:rPr>
            </w:pPr>
            <w:r>
              <w:rPr>
                <w:color w:val="000000"/>
              </w:rPr>
              <w:t>34292</w:t>
            </w:r>
          </w:p>
        </w:tc>
      </w:tr>
      <w:tr w14:paraId="5F0F466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F70A88">
            <w:pPr>
              <w:pStyle w:val="10"/>
              <w:ind w:left="420" w:leftChars="200"/>
            </w:pPr>
            <w:r>
              <w:rPr>
                <w:rFonts w:hint="eastAsia"/>
              </w:rPr>
              <w:t>合计其中：（一）轻工业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262719">
            <w:pPr>
              <w:pStyle w:val="10"/>
              <w:jc w:val="center"/>
              <w:rPr>
                <w:color w:val="000000"/>
              </w:rPr>
            </w:pPr>
            <w:r>
              <w:rPr>
                <w:color w:val="000000"/>
              </w:rPr>
              <w:t>16</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19C158">
            <w:pPr>
              <w:pStyle w:val="10"/>
              <w:jc w:val="center"/>
              <w:rPr>
                <w:color w:val="000000"/>
              </w:rPr>
            </w:pPr>
            <w:r>
              <w:rPr>
                <w:color w:val="000000"/>
              </w:rPr>
              <w:t>27274</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89535E">
            <w:pPr>
              <w:pStyle w:val="10"/>
              <w:jc w:val="center"/>
              <w:rPr>
                <w:color w:val="000000"/>
              </w:rPr>
            </w:pPr>
            <w:r>
              <w:rPr>
                <w:color w:val="000000"/>
              </w:rPr>
              <w:t>28412</w:t>
            </w:r>
          </w:p>
        </w:tc>
        <w:tc>
          <w:tcPr>
            <w:tcW w:w="69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B5B1D1A">
            <w:pPr>
              <w:pStyle w:val="10"/>
              <w:jc w:val="center"/>
              <w:rPr>
                <w:color w:val="000000"/>
              </w:rPr>
            </w:pPr>
            <w:r>
              <w:rPr>
                <w:color w:val="000000"/>
              </w:rPr>
              <w:t>26453</w:t>
            </w:r>
          </w:p>
        </w:tc>
      </w:tr>
      <w:tr w14:paraId="59A45E9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947C3E">
            <w:pPr>
              <w:pStyle w:val="10"/>
              <w:ind w:left="420" w:leftChars="200"/>
            </w:pPr>
            <w:r>
              <w:rPr>
                <w:rFonts w:hint="eastAsia"/>
              </w:rPr>
              <w:t>其中：以衣产品为原料工业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764753">
            <w:pPr>
              <w:pStyle w:val="10"/>
              <w:jc w:val="center"/>
              <w:rPr>
                <w:color w:val="000000"/>
              </w:rPr>
            </w:pPr>
            <w:r>
              <w:rPr>
                <w:color w:val="000000"/>
              </w:rPr>
              <w:t>12</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E31CDC">
            <w:pPr>
              <w:pStyle w:val="10"/>
              <w:jc w:val="center"/>
              <w:rPr>
                <w:color w:val="000000"/>
              </w:rPr>
            </w:pPr>
            <w:r>
              <w:rPr>
                <w:color w:val="000000"/>
              </w:rPr>
              <w:t>25908</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BEDBBA">
            <w:pPr>
              <w:pStyle w:val="10"/>
              <w:jc w:val="center"/>
              <w:rPr>
                <w:color w:val="000000"/>
              </w:rPr>
            </w:pPr>
            <w:r>
              <w:rPr>
                <w:color w:val="000000"/>
              </w:rPr>
              <w:t>27150</w:t>
            </w:r>
          </w:p>
        </w:tc>
        <w:tc>
          <w:tcPr>
            <w:tcW w:w="69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118DD1F">
            <w:pPr>
              <w:pStyle w:val="10"/>
              <w:jc w:val="center"/>
              <w:rPr>
                <w:color w:val="000000"/>
              </w:rPr>
            </w:pPr>
            <w:r>
              <w:rPr>
                <w:color w:val="000000"/>
              </w:rPr>
              <w:t>24982</w:t>
            </w:r>
          </w:p>
        </w:tc>
      </w:tr>
      <w:tr w14:paraId="48E7FF4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60"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607E08">
            <w:pPr>
              <w:pStyle w:val="10"/>
              <w:ind w:firstLine="1470" w:firstLineChars="700"/>
            </w:pPr>
            <w:r>
              <w:rPr>
                <w:rFonts w:hint="eastAsia"/>
              </w:rPr>
              <w:t>（二）重工业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FF0F54">
            <w:pPr>
              <w:pStyle w:val="10"/>
              <w:jc w:val="center"/>
              <w:rPr>
                <w:color w:val="000000"/>
              </w:rPr>
            </w:pPr>
            <w:r>
              <w:rPr>
                <w:color w:val="000000"/>
              </w:rPr>
              <w:t>16</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335A8F">
            <w:pPr>
              <w:pStyle w:val="10"/>
              <w:jc w:val="center"/>
              <w:rPr>
                <w:color w:val="000000"/>
              </w:rPr>
            </w:pPr>
            <w:r>
              <w:rPr>
                <w:color w:val="000000"/>
              </w:rPr>
              <w:t>8563</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3F46DB">
            <w:pPr>
              <w:pStyle w:val="10"/>
              <w:jc w:val="center"/>
              <w:rPr>
                <w:color w:val="000000"/>
              </w:rPr>
            </w:pPr>
            <w:r>
              <w:rPr>
                <w:color w:val="000000"/>
              </w:rPr>
              <w:t>6749</w:t>
            </w:r>
          </w:p>
        </w:tc>
        <w:tc>
          <w:tcPr>
            <w:tcW w:w="69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16E6966">
            <w:pPr>
              <w:pStyle w:val="10"/>
              <w:jc w:val="center"/>
              <w:rPr>
                <w:color w:val="000000"/>
              </w:rPr>
            </w:pPr>
            <w:r>
              <w:rPr>
                <w:color w:val="000000"/>
              </w:rPr>
              <w:t>8416</w:t>
            </w:r>
          </w:p>
        </w:tc>
      </w:tr>
      <w:tr w14:paraId="32AC215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272603">
            <w:pPr>
              <w:pStyle w:val="10"/>
              <w:ind w:left="420" w:leftChars="200"/>
            </w:pPr>
            <w:r>
              <w:rPr>
                <w:rFonts w:hint="eastAsia"/>
              </w:rPr>
              <w:t>其中：加工业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54981E">
            <w:pPr>
              <w:pStyle w:val="10"/>
              <w:jc w:val="center"/>
              <w:rPr>
                <w:color w:val="000000"/>
              </w:rPr>
            </w:pPr>
            <w:r>
              <w:rPr>
                <w:color w:val="000000"/>
              </w:rPr>
              <w:t>11</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93EB4B">
            <w:pPr>
              <w:pStyle w:val="10"/>
              <w:jc w:val="center"/>
              <w:rPr>
                <w:color w:val="000000"/>
              </w:rPr>
            </w:pPr>
            <w:r>
              <w:rPr>
                <w:color w:val="000000"/>
              </w:rPr>
              <w:t>1359</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B31E35">
            <w:pPr>
              <w:pStyle w:val="10"/>
              <w:jc w:val="center"/>
              <w:rPr>
                <w:color w:val="000000"/>
              </w:rPr>
            </w:pPr>
            <w:r>
              <w:rPr>
                <w:color w:val="000000"/>
              </w:rPr>
              <w:t>2810</w:t>
            </w:r>
          </w:p>
        </w:tc>
        <w:tc>
          <w:tcPr>
            <w:tcW w:w="69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58A1897">
            <w:pPr>
              <w:pStyle w:val="10"/>
              <w:jc w:val="center"/>
              <w:rPr>
                <w:color w:val="000000"/>
              </w:rPr>
            </w:pPr>
            <w:r>
              <w:rPr>
                <w:color w:val="000000"/>
              </w:rPr>
              <w:t>1195</w:t>
            </w:r>
          </w:p>
        </w:tc>
      </w:tr>
      <w:tr w14:paraId="1EDE750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D07292">
            <w:pPr>
              <w:pStyle w:val="10"/>
            </w:pPr>
            <w:r>
              <w:rPr>
                <w:rFonts w:hint="eastAsia"/>
              </w:rPr>
              <w:t>二、</w:t>
            </w:r>
            <w:r>
              <w:t>500</w:t>
            </w:r>
            <w:r>
              <w:rPr>
                <w:rFonts w:hint="eastAsia"/>
              </w:rPr>
              <w:t>万元以下其它工业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DEF82E">
            <w:pPr>
              <w:pStyle w:val="10"/>
              <w:jc w:val="center"/>
              <w:rPr>
                <w:color w:val="000000"/>
              </w:rPr>
            </w:pPr>
            <w:r>
              <w:rPr>
                <w:color w:val="000000"/>
              </w:rPr>
              <w:t>5613</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189A01">
            <w:pPr>
              <w:pStyle w:val="10"/>
              <w:jc w:val="center"/>
              <w:rPr>
                <w:color w:val="000000"/>
              </w:rPr>
            </w:pPr>
            <w:r>
              <w:rPr>
                <w:color w:val="000000"/>
              </w:rPr>
              <w:t>119539</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D2211A">
            <w:pPr>
              <w:pStyle w:val="10"/>
              <w:jc w:val="center"/>
              <w:rPr>
                <w:color w:val="000000"/>
              </w:rPr>
            </w:pPr>
            <w:r>
              <w:rPr>
                <w:color w:val="000000"/>
              </w:rPr>
              <w:t>104071</w:t>
            </w:r>
          </w:p>
        </w:tc>
        <w:tc>
          <w:tcPr>
            <w:tcW w:w="693"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FC4CA28">
            <w:pPr>
              <w:pStyle w:val="10"/>
              <w:jc w:val="center"/>
              <w:rPr>
                <w:color w:val="000000"/>
              </w:rPr>
            </w:pPr>
          </w:p>
        </w:tc>
      </w:tr>
      <w:tr w14:paraId="4B8790A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98B9CD">
            <w:pPr>
              <w:pStyle w:val="10"/>
              <w:ind w:left="420" w:leftChars="200"/>
            </w:pPr>
            <w:r>
              <w:rPr>
                <w:rFonts w:hint="eastAsia"/>
              </w:rPr>
              <w:t>其中：</w:t>
            </w:r>
            <w:r>
              <w:t>1.</w:t>
            </w:r>
            <w:r>
              <w:rPr>
                <w:rFonts w:hint="eastAsia"/>
              </w:rPr>
              <w:t>集体工业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BBC1D1">
            <w:pPr>
              <w:pStyle w:val="10"/>
              <w:jc w:val="center"/>
              <w:rPr>
                <w:color w:val="000000"/>
              </w:rPr>
            </w:pPr>
            <w:r>
              <w:rPr>
                <w:color w:val="000000"/>
              </w:rPr>
              <w:t>621</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E3E302">
            <w:pPr>
              <w:pStyle w:val="10"/>
              <w:jc w:val="center"/>
              <w:rPr>
                <w:color w:val="000000"/>
              </w:rPr>
            </w:pPr>
            <w:r>
              <w:rPr>
                <w:color w:val="000000"/>
              </w:rPr>
              <w:t>37395</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5D68F2">
            <w:pPr>
              <w:pStyle w:val="10"/>
              <w:jc w:val="center"/>
              <w:rPr>
                <w:color w:val="000000"/>
              </w:rPr>
            </w:pPr>
            <w:r>
              <w:rPr>
                <w:color w:val="000000"/>
              </w:rPr>
              <w:t>32556</w:t>
            </w:r>
          </w:p>
        </w:tc>
        <w:tc>
          <w:tcPr>
            <w:tcW w:w="693"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F5EA8AA">
            <w:pPr>
              <w:pStyle w:val="10"/>
              <w:jc w:val="center"/>
              <w:rPr>
                <w:color w:val="000000"/>
              </w:rPr>
            </w:pPr>
          </w:p>
        </w:tc>
      </w:tr>
      <w:tr w14:paraId="44B99A3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PrEx>
        <w:trPr>
          <w:trHeight w:val="290" w:hRule="atLeast"/>
        </w:trPr>
        <w:tc>
          <w:tcPr>
            <w:tcW w:w="2181"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99A91C">
            <w:pPr>
              <w:pStyle w:val="10"/>
              <w:ind w:left="420" w:leftChars="200" w:firstLine="630" w:firstLineChars="300"/>
            </w:pPr>
            <w:r>
              <w:t>2.</w:t>
            </w:r>
            <w:r>
              <w:rPr>
                <w:rFonts w:hint="eastAsia"/>
              </w:rPr>
              <w:t>个体及私营工业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1B5449">
            <w:pPr>
              <w:pStyle w:val="10"/>
              <w:jc w:val="center"/>
              <w:rPr>
                <w:color w:val="000000"/>
              </w:rPr>
            </w:pPr>
            <w:r>
              <w:rPr>
                <w:color w:val="000000"/>
              </w:rPr>
              <w:t>4992</w:t>
            </w:r>
          </w:p>
        </w:tc>
        <w:tc>
          <w:tcPr>
            <w:tcW w:w="6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D1712F">
            <w:pPr>
              <w:pStyle w:val="10"/>
              <w:jc w:val="center"/>
              <w:rPr>
                <w:color w:val="000000"/>
              </w:rPr>
            </w:pPr>
            <w:r>
              <w:rPr>
                <w:color w:val="000000"/>
              </w:rPr>
              <w:t>82144</w:t>
            </w:r>
          </w:p>
        </w:tc>
        <w:tc>
          <w:tcPr>
            <w:tcW w:w="68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87BBDB">
            <w:pPr>
              <w:pStyle w:val="10"/>
              <w:jc w:val="center"/>
              <w:rPr>
                <w:color w:val="000000"/>
              </w:rPr>
            </w:pPr>
            <w:r>
              <w:rPr>
                <w:color w:val="000000"/>
              </w:rPr>
              <w:t>71515</w:t>
            </w:r>
          </w:p>
        </w:tc>
        <w:tc>
          <w:tcPr>
            <w:tcW w:w="693"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BCC851F">
            <w:pPr>
              <w:pStyle w:val="10"/>
              <w:jc w:val="center"/>
              <w:rPr>
                <w:color w:val="000000"/>
              </w:rPr>
            </w:pPr>
          </w:p>
        </w:tc>
      </w:tr>
    </w:tbl>
    <w:p w14:paraId="55E5C420">
      <w:pPr>
        <w:pStyle w:val="3"/>
      </w:pPr>
      <w:r>
        <w:t>国有工业行业分布情况</w:t>
      </w:r>
    </w:p>
    <w:p w14:paraId="604D4BA3">
      <w:pPr>
        <w:ind w:firstLine="420"/>
        <w:jc w:val="right"/>
      </w:pPr>
    </w:p>
    <w:p w14:paraId="4193A6FF">
      <w:pPr>
        <w:ind w:firstLine="420"/>
        <w:jc w:val="right"/>
      </w:pPr>
      <w:r>
        <w:t>计算单位：个、万元</w:t>
      </w:r>
    </w:p>
    <w:tbl>
      <w:tblPr>
        <w:tblStyle w:val="7"/>
        <w:tblW w:w="4998" w:type="pct"/>
        <w:tblInd w:w="0" w:type="dxa"/>
        <w:tblLayout w:type="autofit"/>
        <w:tblCellMar>
          <w:top w:w="0" w:type="dxa"/>
          <w:left w:w="0" w:type="dxa"/>
          <w:bottom w:w="0" w:type="dxa"/>
          <w:right w:w="0" w:type="dxa"/>
        </w:tblCellMar>
      </w:tblPr>
      <w:tblGrid>
        <w:gridCol w:w="3192"/>
        <w:gridCol w:w="1237"/>
        <w:gridCol w:w="1693"/>
        <w:gridCol w:w="1826"/>
        <w:gridCol w:w="1824"/>
      </w:tblGrid>
      <w:tr w14:paraId="1075C19E">
        <w:tblPrEx>
          <w:tblCellMar>
            <w:top w:w="0" w:type="dxa"/>
            <w:left w:w="0" w:type="dxa"/>
            <w:bottom w:w="0" w:type="dxa"/>
            <w:right w:w="0" w:type="dxa"/>
          </w:tblCellMar>
        </w:tblPrEx>
        <w:trPr>
          <w:trHeight w:val="300" w:hRule="atLeast"/>
        </w:trPr>
        <w:tc>
          <w:tcPr>
            <w:tcW w:w="1633"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18AD49">
            <w:pPr>
              <w:pStyle w:val="10"/>
              <w:jc w:val="center"/>
              <w:rPr>
                <w:b/>
                <w:bCs/>
                <w:color w:val="000000"/>
              </w:rPr>
            </w:pPr>
            <w:r>
              <w:rPr>
                <w:rFonts w:hint="eastAsia"/>
                <w:b/>
                <w:bCs/>
                <w:color w:val="000000"/>
              </w:rPr>
              <w:t>指标名称</w:t>
            </w:r>
          </w:p>
        </w:tc>
        <w:tc>
          <w:tcPr>
            <w:tcW w:w="633"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D1EA88">
            <w:pPr>
              <w:pStyle w:val="10"/>
              <w:jc w:val="center"/>
              <w:rPr>
                <w:b/>
                <w:bCs/>
                <w:color w:val="000000"/>
              </w:rPr>
            </w:pPr>
            <w:r>
              <w:rPr>
                <w:rFonts w:hint="eastAsia"/>
                <w:b/>
                <w:bCs/>
                <w:color w:val="000000"/>
              </w:rPr>
              <w:t>企业个数</w:t>
            </w:r>
          </w:p>
        </w:tc>
        <w:tc>
          <w:tcPr>
            <w:tcW w:w="1800"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FF67B2">
            <w:pPr>
              <w:pStyle w:val="10"/>
              <w:jc w:val="center"/>
              <w:rPr>
                <w:b/>
                <w:bCs/>
                <w:color w:val="000000"/>
              </w:rPr>
            </w:pPr>
            <w:r>
              <w:rPr>
                <w:rFonts w:hint="eastAsia"/>
                <w:b/>
                <w:bCs/>
                <w:color w:val="000000"/>
              </w:rPr>
              <w:t>工业总产值</w:t>
            </w:r>
          </w:p>
        </w:tc>
        <w:tc>
          <w:tcPr>
            <w:tcW w:w="933" w:type="pct"/>
            <w:vMerge w:val="restar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5351CC5">
            <w:pPr>
              <w:pStyle w:val="10"/>
              <w:jc w:val="center"/>
              <w:rPr>
                <w:b/>
                <w:bCs/>
                <w:color w:val="000000"/>
              </w:rPr>
            </w:pPr>
            <w:r>
              <w:rPr>
                <w:rFonts w:hint="eastAsia"/>
                <w:b/>
                <w:bCs/>
                <w:color w:val="000000"/>
              </w:rPr>
              <w:t>工产业销值售</w:t>
            </w:r>
          </w:p>
        </w:tc>
      </w:tr>
      <w:tr w14:paraId="4655B984">
        <w:tblPrEx>
          <w:tblCellMar>
            <w:top w:w="0" w:type="dxa"/>
            <w:left w:w="0" w:type="dxa"/>
            <w:bottom w:w="0" w:type="dxa"/>
            <w:right w:w="0" w:type="dxa"/>
          </w:tblCellMar>
        </w:tblPrEx>
        <w:trPr>
          <w:trHeight w:val="270" w:hRule="atLeast"/>
        </w:trPr>
        <w:tc>
          <w:tcPr>
            <w:tcW w:w="1633"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EB1107B">
            <w:pPr>
              <w:pStyle w:val="10"/>
              <w:jc w:val="center"/>
              <w:rPr>
                <w:color w:val="000000"/>
              </w:rPr>
            </w:pPr>
          </w:p>
        </w:tc>
        <w:tc>
          <w:tcPr>
            <w:tcW w:w="633"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A353B7">
            <w:pPr>
              <w:pStyle w:val="10"/>
              <w:jc w:val="center"/>
              <w:rPr>
                <w:color w:val="000000"/>
              </w:rPr>
            </w:pPr>
          </w:p>
        </w:tc>
        <w:tc>
          <w:tcPr>
            <w:tcW w:w="8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73BF12">
            <w:pPr>
              <w:pStyle w:val="10"/>
              <w:jc w:val="center"/>
              <w:rPr>
                <w:b/>
                <w:bCs/>
                <w:color w:val="000000"/>
              </w:rPr>
            </w:pPr>
            <w:r>
              <w:rPr>
                <w:rFonts w:hint="eastAsia"/>
                <w:b/>
                <w:bCs/>
                <w:color w:val="000000"/>
              </w:rPr>
              <w:t>当年价</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A15730">
            <w:pPr>
              <w:pStyle w:val="10"/>
              <w:jc w:val="center"/>
              <w:rPr>
                <w:b/>
                <w:bCs/>
                <w:color w:val="000000"/>
              </w:rPr>
            </w:pPr>
            <w:r>
              <w:rPr>
                <w:b/>
                <w:bCs/>
                <w:color w:val="000000"/>
              </w:rPr>
              <w:t>90</w:t>
            </w:r>
            <w:r>
              <w:rPr>
                <w:rFonts w:hint="eastAsia"/>
                <w:b/>
                <w:bCs/>
                <w:color w:val="000000"/>
              </w:rPr>
              <w:t>年不变价</w:t>
            </w:r>
          </w:p>
        </w:tc>
        <w:tc>
          <w:tcPr>
            <w:tcW w:w="933" w:type="pct"/>
            <w:vMerge w:val="continue"/>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93B2CFA">
            <w:pPr>
              <w:pStyle w:val="10"/>
              <w:jc w:val="center"/>
              <w:rPr>
                <w:color w:val="000000"/>
              </w:rPr>
            </w:pPr>
          </w:p>
        </w:tc>
      </w:tr>
      <w:tr w14:paraId="1B6650B0">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307634F">
            <w:pPr>
              <w:pStyle w:val="10"/>
              <w:ind w:firstLine="420" w:firstLineChars="200"/>
              <w:rPr>
                <w:color w:val="000000"/>
              </w:rPr>
            </w:pPr>
            <w:r>
              <w:rPr>
                <w:rFonts w:hint="eastAsia"/>
                <w:color w:val="000000"/>
              </w:rPr>
              <w:t>独立核算国有工业主要行业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106BE4">
            <w:pPr>
              <w:pStyle w:val="10"/>
              <w:jc w:val="center"/>
              <w:rPr>
                <w:color w:val="000000"/>
              </w:rPr>
            </w:pPr>
          </w:p>
        </w:tc>
        <w:tc>
          <w:tcPr>
            <w:tcW w:w="8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066975">
            <w:pPr>
              <w:pStyle w:val="10"/>
              <w:jc w:val="center"/>
              <w:rPr>
                <w:color w:val="000000"/>
              </w:rPr>
            </w:pP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918FAE">
            <w:pPr>
              <w:pStyle w:val="10"/>
              <w:jc w:val="center"/>
              <w:rPr>
                <w:color w:val="000000"/>
              </w:rPr>
            </w:pP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F04F626">
            <w:pPr>
              <w:pStyle w:val="10"/>
              <w:jc w:val="center"/>
              <w:rPr>
                <w:color w:val="000000"/>
              </w:rPr>
            </w:pPr>
          </w:p>
        </w:tc>
      </w:tr>
      <w:tr w14:paraId="0A4E3524">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1631162">
            <w:pPr>
              <w:pStyle w:val="10"/>
              <w:ind w:left="420" w:leftChars="200"/>
              <w:rPr>
                <w:color w:val="000000"/>
              </w:rPr>
            </w:pPr>
            <w:r>
              <w:rPr>
                <w:color w:val="000000"/>
              </w:rPr>
              <w:t>1.</w:t>
            </w:r>
            <w:r>
              <w:rPr>
                <w:rFonts w:hint="eastAsia"/>
                <w:color w:val="000000"/>
              </w:rPr>
              <w:t>有色金属矿采选业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D48239">
            <w:pPr>
              <w:pStyle w:val="10"/>
              <w:jc w:val="center"/>
              <w:rPr>
                <w:color w:val="000000"/>
              </w:rPr>
            </w:pPr>
            <w:r>
              <w:rPr>
                <w:color w:val="000000"/>
              </w:rPr>
              <w:t>1</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13771E">
            <w:pPr>
              <w:pStyle w:val="10"/>
              <w:jc w:val="center"/>
              <w:rPr>
                <w:color w:val="000000"/>
              </w:rPr>
            </w:pPr>
            <w:r>
              <w:rPr>
                <w:color w:val="000000"/>
              </w:rPr>
              <w:t>685</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CB9152">
            <w:pPr>
              <w:pStyle w:val="10"/>
              <w:jc w:val="center"/>
              <w:rPr>
                <w:color w:val="000000"/>
              </w:rPr>
            </w:pPr>
            <w:r>
              <w:rPr>
                <w:color w:val="000000"/>
              </w:rPr>
              <w:t>632</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EC501C0">
            <w:pPr>
              <w:pStyle w:val="10"/>
              <w:jc w:val="center"/>
              <w:rPr>
                <w:color w:val="000000"/>
              </w:rPr>
            </w:pPr>
            <w:r>
              <w:rPr>
                <w:color w:val="000000"/>
              </w:rPr>
              <w:t>577</w:t>
            </w:r>
          </w:p>
        </w:tc>
      </w:tr>
      <w:tr w14:paraId="1B6C787E">
        <w:tblPrEx>
          <w:tblCellMar>
            <w:top w:w="0" w:type="dxa"/>
            <w:left w:w="0" w:type="dxa"/>
            <w:bottom w:w="0" w:type="dxa"/>
            <w:right w:w="0" w:type="dxa"/>
          </w:tblCellMar>
        </w:tblPrEx>
        <w:trPr>
          <w:trHeight w:val="275"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8A8A8C6">
            <w:pPr>
              <w:pStyle w:val="10"/>
              <w:ind w:left="420" w:leftChars="200"/>
              <w:rPr>
                <w:color w:val="000000"/>
              </w:rPr>
            </w:pPr>
            <w:r>
              <w:rPr>
                <w:color w:val="000000"/>
              </w:rPr>
              <w:t>2.</w:t>
            </w:r>
            <w:r>
              <w:rPr>
                <w:rFonts w:hint="eastAsia"/>
                <w:color w:val="000000"/>
              </w:rPr>
              <w:t>粮食加工业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F9D62A">
            <w:pPr>
              <w:pStyle w:val="10"/>
              <w:jc w:val="center"/>
              <w:rPr>
                <w:color w:val="000000"/>
              </w:rPr>
            </w:pPr>
            <w:r>
              <w:rPr>
                <w:color w:val="000000"/>
              </w:rPr>
              <w:t>1</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9B2787">
            <w:pPr>
              <w:pStyle w:val="10"/>
              <w:jc w:val="center"/>
              <w:rPr>
                <w:color w:val="000000"/>
              </w:rPr>
            </w:pPr>
            <w:r>
              <w:rPr>
                <w:color w:val="000000"/>
              </w:rPr>
              <w:t>682</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621FB0">
            <w:pPr>
              <w:pStyle w:val="10"/>
              <w:jc w:val="center"/>
              <w:rPr>
                <w:color w:val="000000"/>
              </w:rPr>
            </w:pPr>
            <w:r>
              <w:rPr>
                <w:color w:val="000000"/>
              </w:rPr>
              <w:t>144</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7D981A7">
            <w:pPr>
              <w:pStyle w:val="10"/>
              <w:jc w:val="center"/>
              <w:rPr>
                <w:color w:val="000000"/>
              </w:rPr>
            </w:pPr>
            <w:r>
              <w:rPr>
                <w:color w:val="000000"/>
              </w:rPr>
              <w:t>682</w:t>
            </w:r>
          </w:p>
        </w:tc>
      </w:tr>
      <w:tr w14:paraId="018889EE">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C063C1A">
            <w:pPr>
              <w:pStyle w:val="10"/>
              <w:ind w:left="420" w:leftChars="200"/>
              <w:rPr>
                <w:color w:val="000000"/>
              </w:rPr>
            </w:pPr>
            <w:r>
              <w:rPr>
                <w:color w:val="000000"/>
              </w:rPr>
              <w:t>3.</w:t>
            </w:r>
            <w:r>
              <w:rPr>
                <w:rFonts w:hint="eastAsia"/>
                <w:color w:val="000000"/>
              </w:rPr>
              <w:t>卷烟制造业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739A21">
            <w:pPr>
              <w:pStyle w:val="10"/>
              <w:jc w:val="center"/>
              <w:rPr>
                <w:color w:val="000000"/>
              </w:rPr>
            </w:pPr>
            <w:r>
              <w:rPr>
                <w:color w:val="000000"/>
              </w:rPr>
              <w:t>1</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9484AE">
            <w:pPr>
              <w:pStyle w:val="10"/>
              <w:jc w:val="center"/>
              <w:rPr>
                <w:color w:val="000000"/>
              </w:rPr>
            </w:pPr>
            <w:r>
              <w:rPr>
                <w:color w:val="000000"/>
              </w:rPr>
              <w:t>19544</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58FAB6">
            <w:pPr>
              <w:pStyle w:val="10"/>
              <w:jc w:val="center"/>
              <w:rPr>
                <w:color w:val="000000"/>
              </w:rPr>
            </w:pPr>
            <w:r>
              <w:rPr>
                <w:color w:val="000000"/>
              </w:rPr>
              <w:t>21530</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FD6D9B4">
            <w:pPr>
              <w:pStyle w:val="10"/>
              <w:jc w:val="center"/>
              <w:rPr>
                <w:color w:val="000000"/>
              </w:rPr>
            </w:pPr>
            <w:r>
              <w:rPr>
                <w:color w:val="000000"/>
              </w:rPr>
              <w:t>19528</w:t>
            </w:r>
          </w:p>
        </w:tc>
      </w:tr>
      <w:tr w14:paraId="369BC0CC">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2C0B631">
            <w:pPr>
              <w:pStyle w:val="10"/>
              <w:ind w:left="420" w:leftChars="200"/>
              <w:rPr>
                <w:color w:val="000000"/>
              </w:rPr>
            </w:pPr>
            <w:r>
              <w:rPr>
                <w:color w:val="000000"/>
              </w:rPr>
              <w:t>4.</w:t>
            </w:r>
            <w:r>
              <w:rPr>
                <w:rFonts w:hint="eastAsia"/>
                <w:color w:val="000000"/>
              </w:rPr>
              <w:t>古革制品制造业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5E23BF">
            <w:pPr>
              <w:pStyle w:val="10"/>
              <w:jc w:val="center"/>
              <w:rPr>
                <w:color w:val="000000"/>
              </w:rPr>
            </w:pPr>
            <w:r>
              <w:rPr>
                <w:color w:val="000000"/>
              </w:rPr>
              <w:t>1</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968700">
            <w:pPr>
              <w:pStyle w:val="10"/>
              <w:jc w:val="center"/>
              <w:rPr>
                <w:color w:val="000000"/>
              </w:rPr>
            </w:pPr>
            <w:r>
              <w:rPr>
                <w:color w:val="000000"/>
              </w:rPr>
              <w:t>443</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E45831">
            <w:pPr>
              <w:pStyle w:val="10"/>
              <w:jc w:val="center"/>
              <w:rPr>
                <w:color w:val="000000"/>
              </w:rPr>
            </w:pPr>
            <w:r>
              <w:rPr>
                <w:color w:val="000000"/>
              </w:rPr>
              <w:t>513</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F019B42">
            <w:pPr>
              <w:pStyle w:val="10"/>
              <w:jc w:val="center"/>
              <w:rPr>
                <w:color w:val="000000"/>
              </w:rPr>
            </w:pPr>
            <w:r>
              <w:rPr>
                <w:color w:val="000000"/>
              </w:rPr>
              <w:t>427</w:t>
            </w:r>
          </w:p>
        </w:tc>
      </w:tr>
      <w:tr w14:paraId="19F1DBF9">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27CB501">
            <w:pPr>
              <w:pStyle w:val="10"/>
              <w:ind w:left="420" w:leftChars="200"/>
              <w:rPr>
                <w:color w:val="000000"/>
              </w:rPr>
            </w:pPr>
            <w:r>
              <w:rPr>
                <w:color w:val="000000"/>
              </w:rPr>
              <w:t>5.</w:t>
            </w:r>
            <w:r>
              <w:rPr>
                <w:rFonts w:hint="eastAsia"/>
                <w:color w:val="000000"/>
              </w:rPr>
              <w:t>造纸业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896AF1">
            <w:pPr>
              <w:pStyle w:val="10"/>
              <w:jc w:val="center"/>
              <w:rPr>
                <w:color w:val="000000"/>
              </w:rPr>
            </w:pPr>
            <w:r>
              <w:rPr>
                <w:color w:val="000000"/>
              </w:rPr>
              <w:t>3</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9BD9CD">
            <w:pPr>
              <w:pStyle w:val="10"/>
              <w:jc w:val="center"/>
              <w:rPr>
                <w:color w:val="000000"/>
              </w:rPr>
            </w:pPr>
            <w:r>
              <w:rPr>
                <w:color w:val="000000"/>
              </w:rPr>
              <w:t>4132</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A7B421">
            <w:pPr>
              <w:pStyle w:val="10"/>
              <w:jc w:val="center"/>
              <w:rPr>
                <w:color w:val="000000"/>
              </w:rPr>
            </w:pPr>
            <w:r>
              <w:rPr>
                <w:color w:val="000000"/>
              </w:rPr>
              <w:t>3908</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E30C00B">
            <w:pPr>
              <w:pStyle w:val="10"/>
              <w:jc w:val="center"/>
              <w:rPr>
                <w:color w:val="000000"/>
              </w:rPr>
            </w:pPr>
            <w:r>
              <w:rPr>
                <w:color w:val="000000"/>
              </w:rPr>
              <w:t>3515</w:t>
            </w:r>
          </w:p>
        </w:tc>
      </w:tr>
      <w:tr w14:paraId="63F93D88">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FBD5B02">
            <w:pPr>
              <w:pStyle w:val="10"/>
              <w:ind w:left="420" w:leftChars="200"/>
              <w:rPr>
                <w:color w:val="000000"/>
              </w:rPr>
            </w:pPr>
            <w:r>
              <w:rPr>
                <w:color w:val="000000"/>
              </w:rPr>
              <w:t>6.</w:t>
            </w:r>
            <w:r>
              <w:rPr>
                <w:rFonts w:hint="eastAsia"/>
                <w:color w:val="000000"/>
              </w:rPr>
              <w:t>印刷业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031E20">
            <w:pPr>
              <w:pStyle w:val="10"/>
              <w:jc w:val="center"/>
              <w:rPr>
                <w:color w:val="000000"/>
              </w:rPr>
            </w:pPr>
            <w:r>
              <w:rPr>
                <w:color w:val="000000"/>
              </w:rPr>
              <w:t>2</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293CF1">
            <w:pPr>
              <w:pStyle w:val="10"/>
              <w:jc w:val="center"/>
              <w:rPr>
                <w:color w:val="000000"/>
              </w:rPr>
            </w:pPr>
            <w:r>
              <w:rPr>
                <w:color w:val="000000"/>
              </w:rPr>
              <w:t>970</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B5E483">
            <w:pPr>
              <w:pStyle w:val="10"/>
              <w:jc w:val="center"/>
              <w:rPr>
                <w:color w:val="000000"/>
              </w:rPr>
            </w:pPr>
            <w:r>
              <w:rPr>
                <w:color w:val="000000"/>
              </w:rPr>
              <w:t>943</w:t>
            </w:r>
          </w:p>
        </w:tc>
        <w:tc>
          <w:tcPr>
            <w:tcW w:w="93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3550AB2">
            <w:pPr>
              <w:pStyle w:val="10"/>
              <w:jc w:val="center"/>
              <w:rPr>
                <w:color w:val="000000"/>
              </w:rPr>
            </w:pPr>
            <w:r>
              <w:rPr>
                <w:color w:val="000000"/>
              </w:rPr>
              <w:t>688</w:t>
            </w:r>
          </w:p>
        </w:tc>
      </w:tr>
      <w:tr w14:paraId="68CBCCC5">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1BA1686">
            <w:pPr>
              <w:pStyle w:val="10"/>
              <w:ind w:left="420" w:leftChars="200"/>
              <w:rPr>
                <w:color w:val="000000"/>
              </w:rPr>
            </w:pPr>
            <w:r>
              <w:rPr>
                <w:color w:val="000000"/>
              </w:rPr>
              <w:t>7.</w:t>
            </w:r>
            <w:r>
              <w:rPr>
                <w:rFonts w:hint="eastAsia"/>
                <w:color w:val="000000"/>
              </w:rPr>
              <w:t>专用化学产品制造业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8B9B4D">
            <w:pPr>
              <w:pStyle w:val="10"/>
              <w:jc w:val="center"/>
              <w:rPr>
                <w:color w:val="000000"/>
              </w:rPr>
            </w:pPr>
            <w:r>
              <w:rPr>
                <w:color w:val="000000"/>
              </w:rPr>
              <w:t>1</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B5AF72">
            <w:pPr>
              <w:pStyle w:val="10"/>
              <w:jc w:val="center"/>
              <w:rPr>
                <w:color w:val="000000"/>
              </w:rPr>
            </w:pPr>
            <w:r>
              <w:rPr>
                <w:color w:val="000000"/>
              </w:rPr>
              <w:t>606</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B2021F">
            <w:pPr>
              <w:pStyle w:val="10"/>
              <w:jc w:val="center"/>
              <w:rPr>
                <w:color w:val="000000"/>
              </w:rPr>
            </w:pPr>
            <w:r>
              <w:rPr>
                <w:color w:val="000000"/>
              </w:rPr>
              <w:t>439</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4FBC486">
            <w:pPr>
              <w:pStyle w:val="10"/>
              <w:jc w:val="center"/>
              <w:rPr>
                <w:color w:val="000000"/>
              </w:rPr>
            </w:pPr>
            <w:r>
              <w:rPr>
                <w:color w:val="000000"/>
              </w:rPr>
              <w:t>756</w:t>
            </w:r>
          </w:p>
        </w:tc>
      </w:tr>
      <w:tr w14:paraId="32CC6C82">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07CEB1">
            <w:pPr>
              <w:pStyle w:val="10"/>
              <w:ind w:left="420" w:leftChars="200"/>
              <w:rPr>
                <w:color w:val="000000"/>
              </w:rPr>
            </w:pPr>
            <w:r>
              <w:rPr>
                <w:color w:val="000000"/>
              </w:rPr>
              <w:t>8.</w:t>
            </w:r>
            <w:r>
              <w:rPr>
                <w:rFonts w:hint="eastAsia"/>
                <w:color w:val="000000"/>
              </w:rPr>
              <w:t>水泥制造业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768E73">
            <w:pPr>
              <w:pStyle w:val="10"/>
              <w:jc w:val="center"/>
              <w:rPr>
                <w:color w:val="000000"/>
              </w:rPr>
            </w:pPr>
            <w:r>
              <w:rPr>
                <w:color w:val="000000"/>
              </w:rPr>
              <w:t>1</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A6584C">
            <w:pPr>
              <w:pStyle w:val="10"/>
              <w:jc w:val="center"/>
              <w:rPr>
                <w:color w:val="000000"/>
              </w:rPr>
            </w:pPr>
            <w:r>
              <w:rPr>
                <w:color w:val="000000"/>
              </w:rPr>
              <w:t>3104</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8DFECE">
            <w:pPr>
              <w:pStyle w:val="10"/>
              <w:jc w:val="center"/>
              <w:rPr>
                <w:color w:val="000000"/>
              </w:rPr>
            </w:pPr>
            <w:r>
              <w:rPr>
                <w:color w:val="000000"/>
              </w:rPr>
              <w:t>1898</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16DE8F5">
            <w:pPr>
              <w:pStyle w:val="10"/>
              <w:jc w:val="center"/>
              <w:rPr>
                <w:color w:val="000000"/>
              </w:rPr>
            </w:pPr>
            <w:r>
              <w:rPr>
                <w:color w:val="000000"/>
              </w:rPr>
              <w:t>3079</w:t>
            </w:r>
          </w:p>
        </w:tc>
      </w:tr>
      <w:tr w14:paraId="75B6F544">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FB3687C">
            <w:pPr>
              <w:pStyle w:val="10"/>
              <w:ind w:left="420" w:leftChars="200"/>
              <w:rPr>
                <w:color w:val="000000"/>
              </w:rPr>
            </w:pPr>
            <w:r>
              <w:rPr>
                <w:color w:val="000000"/>
              </w:rPr>
              <w:t>9.</w:t>
            </w:r>
            <w:r>
              <w:rPr>
                <w:rFonts w:hint="eastAsia"/>
                <w:color w:val="000000"/>
              </w:rPr>
              <w:t>电力生产业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168DB6">
            <w:pPr>
              <w:pStyle w:val="10"/>
              <w:jc w:val="center"/>
              <w:rPr>
                <w:color w:val="000000"/>
              </w:rPr>
            </w:pPr>
            <w:r>
              <w:rPr>
                <w:color w:val="000000"/>
              </w:rPr>
              <w:t>1</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19CB0C">
            <w:pPr>
              <w:pStyle w:val="10"/>
              <w:jc w:val="center"/>
              <w:rPr>
                <w:color w:val="000000"/>
              </w:rPr>
            </w:pPr>
            <w:r>
              <w:rPr>
                <w:color w:val="000000"/>
              </w:rPr>
              <w:t>1438</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896F32">
            <w:pPr>
              <w:pStyle w:val="10"/>
              <w:jc w:val="center"/>
              <w:rPr>
                <w:color w:val="000000"/>
              </w:rPr>
            </w:pPr>
            <w:r>
              <w:rPr>
                <w:color w:val="000000"/>
              </w:rPr>
              <w:t>550</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AAB14F3">
            <w:pPr>
              <w:pStyle w:val="10"/>
              <w:jc w:val="center"/>
              <w:rPr>
                <w:color w:val="000000"/>
              </w:rPr>
            </w:pPr>
            <w:r>
              <w:rPr>
                <w:color w:val="000000"/>
              </w:rPr>
              <w:t>1438</w:t>
            </w:r>
          </w:p>
        </w:tc>
      </w:tr>
      <w:tr w14:paraId="610B5387">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E826C6D">
            <w:pPr>
              <w:pStyle w:val="10"/>
              <w:ind w:left="420" w:leftChars="200"/>
              <w:rPr>
                <w:color w:val="000000"/>
              </w:rPr>
            </w:pPr>
            <w:r>
              <w:rPr>
                <w:color w:val="000000"/>
              </w:rPr>
              <w:t>10.</w:t>
            </w:r>
            <w:r>
              <w:rPr>
                <w:rFonts w:hint="eastAsia"/>
                <w:color w:val="000000"/>
              </w:rPr>
              <w:t>自来水生产业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4FCD7A">
            <w:pPr>
              <w:pStyle w:val="10"/>
              <w:jc w:val="center"/>
              <w:rPr>
                <w:color w:val="000000"/>
              </w:rPr>
            </w:pPr>
            <w:r>
              <w:rPr>
                <w:color w:val="000000"/>
              </w:rPr>
              <w:t>l</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6BA740">
            <w:pPr>
              <w:pStyle w:val="10"/>
              <w:jc w:val="center"/>
              <w:rPr>
                <w:color w:val="000000"/>
              </w:rPr>
            </w:pPr>
            <w:r>
              <w:rPr>
                <w:color w:val="000000"/>
              </w:rPr>
              <w:t>362</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4C9772">
            <w:pPr>
              <w:pStyle w:val="10"/>
              <w:jc w:val="center"/>
              <w:rPr>
                <w:color w:val="000000"/>
              </w:rPr>
            </w:pPr>
            <w:r>
              <w:rPr>
                <w:color w:val="000000"/>
              </w:rPr>
              <w:t>259</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2009419">
            <w:pPr>
              <w:pStyle w:val="10"/>
              <w:jc w:val="center"/>
              <w:rPr>
                <w:color w:val="000000"/>
              </w:rPr>
            </w:pPr>
            <w:r>
              <w:rPr>
                <w:color w:val="000000"/>
              </w:rPr>
              <w:t>419</w:t>
            </w:r>
          </w:p>
        </w:tc>
      </w:tr>
      <w:tr w14:paraId="38704E18">
        <w:tblPrEx>
          <w:tblCellMar>
            <w:top w:w="0" w:type="dxa"/>
            <w:left w:w="0" w:type="dxa"/>
            <w:bottom w:w="0" w:type="dxa"/>
            <w:right w:w="0" w:type="dxa"/>
          </w:tblCellMar>
        </w:tblPrEx>
        <w:trPr>
          <w:trHeight w:val="270" w:hRule="atLeast"/>
        </w:trPr>
        <w:tc>
          <w:tcPr>
            <w:tcW w:w="16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CDB89FD">
            <w:pPr>
              <w:pStyle w:val="10"/>
              <w:ind w:left="420" w:leftChars="200"/>
              <w:rPr>
                <w:color w:val="000000"/>
              </w:rPr>
            </w:pPr>
            <w:r>
              <w:rPr>
                <w:color w:val="000000"/>
              </w:rPr>
              <w:t>11.</w:t>
            </w:r>
            <w:r>
              <w:rPr>
                <w:rFonts w:hint="eastAsia"/>
                <w:color w:val="000000"/>
              </w:rPr>
              <w:t>建筑、卫生陶瓷制造业</w:t>
            </w:r>
          </w:p>
        </w:tc>
        <w:tc>
          <w:tcPr>
            <w:tcW w:w="6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934CE7">
            <w:pPr>
              <w:pStyle w:val="10"/>
              <w:jc w:val="center"/>
              <w:rPr>
                <w:color w:val="000000"/>
              </w:rPr>
            </w:pPr>
            <w:r>
              <w:rPr>
                <w:color w:val="000000"/>
              </w:rPr>
              <w:t>2</w:t>
            </w:r>
          </w:p>
        </w:tc>
        <w:tc>
          <w:tcPr>
            <w:tcW w:w="8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6AB1DA">
            <w:pPr>
              <w:pStyle w:val="10"/>
              <w:jc w:val="center"/>
              <w:rPr>
                <w:color w:val="000000"/>
              </w:rPr>
            </w:pPr>
            <w:r>
              <w:rPr>
                <w:color w:val="000000"/>
              </w:rPr>
              <w:t>1102</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5403AD">
            <w:pPr>
              <w:pStyle w:val="10"/>
              <w:jc w:val="center"/>
              <w:rPr>
                <w:color w:val="000000"/>
              </w:rPr>
            </w:pPr>
            <w:r>
              <w:rPr>
                <w:color w:val="000000"/>
              </w:rPr>
              <w:t>2593</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F53A349">
            <w:pPr>
              <w:pStyle w:val="10"/>
              <w:jc w:val="center"/>
              <w:rPr>
                <w:color w:val="000000"/>
              </w:rPr>
            </w:pPr>
            <w:r>
              <w:rPr>
                <w:color w:val="000000"/>
              </w:rPr>
              <w:t>934</w:t>
            </w:r>
          </w:p>
        </w:tc>
      </w:tr>
    </w:tbl>
    <w:p w14:paraId="077A1654">
      <w:pPr>
        <w:pStyle w:val="3"/>
      </w:pPr>
      <w:r>
        <w:t>独立核算国有工业重要经济指标</w:t>
      </w:r>
    </w:p>
    <w:tbl>
      <w:tblPr>
        <w:tblStyle w:val="7"/>
        <w:tblW w:w="4998" w:type="pct"/>
        <w:tblInd w:w="0" w:type="dxa"/>
        <w:tblLayout w:type="autofit"/>
        <w:tblCellMar>
          <w:top w:w="0" w:type="dxa"/>
          <w:left w:w="0" w:type="dxa"/>
          <w:bottom w:w="0" w:type="dxa"/>
          <w:right w:w="0" w:type="dxa"/>
        </w:tblCellMar>
      </w:tblPr>
      <w:tblGrid>
        <w:gridCol w:w="3641"/>
        <w:gridCol w:w="1928"/>
        <w:gridCol w:w="1820"/>
        <w:gridCol w:w="2383"/>
      </w:tblGrid>
      <w:tr w14:paraId="4428EC8F">
        <w:tblPrEx>
          <w:tblCellMar>
            <w:top w:w="0" w:type="dxa"/>
            <w:left w:w="0" w:type="dxa"/>
            <w:bottom w:w="0" w:type="dxa"/>
            <w:right w:w="0" w:type="dxa"/>
          </w:tblCellMar>
        </w:tblPrEx>
        <w:trPr>
          <w:trHeight w:val="315"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00B2C8D">
            <w:pPr>
              <w:pStyle w:val="10"/>
              <w:jc w:val="center"/>
              <w:rPr>
                <w:b/>
                <w:bCs/>
                <w:color w:val="000000"/>
              </w:rPr>
            </w:pPr>
            <w:r>
              <w:rPr>
                <w:rFonts w:hint="eastAsia"/>
                <w:b/>
                <w:bCs/>
                <w:color w:val="000000"/>
              </w:rPr>
              <w:t>指标名称</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556B53">
            <w:pPr>
              <w:pStyle w:val="10"/>
              <w:jc w:val="center"/>
              <w:rPr>
                <w:b/>
                <w:bCs/>
                <w:color w:val="000000"/>
              </w:rPr>
            </w:pPr>
            <w:r>
              <w:rPr>
                <w:rFonts w:hint="eastAsia"/>
                <w:b/>
                <w:bCs/>
                <w:color w:val="000000"/>
              </w:rPr>
              <w:t>计算单位</w:t>
            </w:r>
          </w:p>
        </w:tc>
        <w:tc>
          <w:tcPr>
            <w:tcW w:w="9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F8BDB7">
            <w:pPr>
              <w:pStyle w:val="10"/>
              <w:jc w:val="center"/>
              <w:rPr>
                <w:b/>
                <w:bCs/>
                <w:color w:val="000000"/>
              </w:rPr>
            </w:pPr>
            <w:r>
              <w:rPr>
                <w:b/>
                <w:bCs/>
                <w:color w:val="000000"/>
              </w:rPr>
              <w:t>1998</w:t>
            </w:r>
            <w:r>
              <w:rPr>
                <w:rFonts w:hint="eastAsia"/>
                <w:b/>
                <w:bCs/>
                <w:color w:val="000000"/>
              </w:rPr>
              <w:t>年</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0EEFD33">
            <w:pPr>
              <w:pStyle w:val="10"/>
              <w:jc w:val="center"/>
              <w:rPr>
                <w:b/>
                <w:bCs/>
                <w:color w:val="000000"/>
              </w:rPr>
            </w:pPr>
            <w:r>
              <w:rPr>
                <w:rFonts w:hint="eastAsia"/>
                <w:b/>
                <w:bCs/>
                <w:color w:val="000000"/>
              </w:rPr>
              <w:t>比上年±％</w:t>
            </w:r>
          </w:p>
        </w:tc>
      </w:tr>
      <w:tr w14:paraId="579570EC">
        <w:tblPrEx>
          <w:tblCellMar>
            <w:top w:w="0" w:type="dxa"/>
            <w:left w:w="0" w:type="dxa"/>
            <w:bottom w:w="0" w:type="dxa"/>
            <w:right w:w="0" w:type="dxa"/>
          </w:tblCellMar>
        </w:tblPrEx>
        <w:trPr>
          <w:trHeight w:val="280"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E5D0AA2">
            <w:pPr>
              <w:ind w:firstLine="420"/>
            </w:pPr>
            <w:r>
              <w:rPr>
                <w:rFonts w:hint="eastAsia"/>
              </w:rPr>
              <w:t>企业单位数</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E0FEF3">
            <w:pPr>
              <w:pStyle w:val="10"/>
              <w:jc w:val="center"/>
              <w:rPr>
                <w:color w:val="000000"/>
              </w:rPr>
            </w:pPr>
            <w:r>
              <w:rPr>
                <w:rFonts w:hint="eastAsia"/>
                <w:color w:val="000000"/>
              </w:rPr>
              <w:t>个</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69D1A0">
            <w:pPr>
              <w:pStyle w:val="10"/>
              <w:jc w:val="center"/>
              <w:rPr>
                <w:color w:val="000000"/>
              </w:rPr>
            </w:pPr>
            <w:r>
              <w:rPr>
                <w:color w:val="000000"/>
              </w:rPr>
              <w:t>32</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FB56B3D">
            <w:pPr>
              <w:pStyle w:val="10"/>
              <w:jc w:val="center"/>
              <w:rPr>
                <w:color w:val="000000"/>
              </w:rPr>
            </w:pPr>
            <w:r>
              <w:rPr>
                <w:color w:val="000000"/>
              </w:rPr>
              <w:t>-8.57</w:t>
            </w:r>
          </w:p>
        </w:tc>
      </w:tr>
      <w:tr w14:paraId="31839E98">
        <w:tblPrEx>
          <w:tblCellMar>
            <w:top w:w="0" w:type="dxa"/>
            <w:left w:w="0" w:type="dxa"/>
            <w:bottom w:w="0" w:type="dxa"/>
            <w:right w:w="0" w:type="dxa"/>
          </w:tblCellMar>
        </w:tblPrEx>
        <w:trPr>
          <w:trHeight w:val="285"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C6075CF">
            <w:pPr>
              <w:ind w:left="420" w:leftChars="200" w:firstLine="420"/>
            </w:pPr>
            <w:r>
              <w:rPr>
                <w:rFonts w:hint="eastAsia"/>
              </w:rPr>
              <w:t>其中：亏损企业</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DE18FF">
            <w:pPr>
              <w:pStyle w:val="10"/>
              <w:jc w:val="center"/>
              <w:rPr>
                <w:color w:val="000000"/>
              </w:rPr>
            </w:pPr>
            <w:r>
              <w:rPr>
                <w:rFonts w:hint="eastAsia"/>
                <w:color w:val="000000"/>
              </w:rPr>
              <w:t>个</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D7670E">
            <w:pPr>
              <w:pStyle w:val="10"/>
              <w:jc w:val="center"/>
              <w:rPr>
                <w:color w:val="000000"/>
              </w:rPr>
            </w:pPr>
            <w:r>
              <w:rPr>
                <w:color w:val="000000"/>
              </w:rPr>
              <w:t>12</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773F084">
            <w:pPr>
              <w:pStyle w:val="10"/>
              <w:jc w:val="center"/>
              <w:rPr>
                <w:color w:val="000000"/>
              </w:rPr>
            </w:pPr>
            <w:r>
              <w:rPr>
                <w:rFonts w:hint="eastAsia"/>
                <w:color w:val="000000"/>
              </w:rPr>
              <w:t>减亏</w:t>
            </w:r>
            <w:r>
              <w:rPr>
                <w:color w:val="000000"/>
              </w:rPr>
              <w:t>4</w:t>
            </w:r>
            <w:r>
              <w:rPr>
                <w:rFonts w:hint="eastAsia"/>
                <w:color w:val="000000"/>
              </w:rPr>
              <w:t>个</w:t>
            </w:r>
          </w:p>
        </w:tc>
      </w:tr>
      <w:tr w14:paraId="07F30EC9">
        <w:tblPrEx>
          <w:tblCellMar>
            <w:top w:w="0" w:type="dxa"/>
            <w:left w:w="0" w:type="dxa"/>
            <w:bottom w:w="0" w:type="dxa"/>
            <w:right w:w="0" w:type="dxa"/>
          </w:tblCellMar>
        </w:tblPrEx>
        <w:trPr>
          <w:trHeight w:val="290"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2317996">
            <w:pPr>
              <w:ind w:firstLine="1470" w:firstLineChars="700"/>
            </w:pPr>
            <w:r>
              <w:rPr>
                <w:rFonts w:hint="eastAsia"/>
              </w:rPr>
              <w:t>工业增加值</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B6E419">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AEF547">
            <w:pPr>
              <w:pStyle w:val="10"/>
              <w:jc w:val="center"/>
              <w:rPr>
                <w:color w:val="000000"/>
              </w:rPr>
            </w:pPr>
            <w:r>
              <w:rPr>
                <w:color w:val="000000"/>
              </w:rPr>
              <w:t>18238</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B88175A">
            <w:pPr>
              <w:pStyle w:val="10"/>
              <w:jc w:val="center"/>
              <w:rPr>
                <w:color w:val="000000"/>
              </w:rPr>
            </w:pPr>
            <w:r>
              <w:rPr>
                <w:color w:val="000000"/>
              </w:rPr>
              <w:t>4.83</w:t>
            </w:r>
          </w:p>
        </w:tc>
      </w:tr>
      <w:tr w14:paraId="7D84C0FC">
        <w:tblPrEx>
          <w:tblCellMar>
            <w:top w:w="0" w:type="dxa"/>
            <w:left w:w="0" w:type="dxa"/>
            <w:bottom w:w="0" w:type="dxa"/>
            <w:right w:w="0" w:type="dxa"/>
          </w:tblCellMar>
        </w:tblPrEx>
        <w:trPr>
          <w:trHeight w:val="300"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35089D3">
            <w:pPr>
              <w:ind w:firstLine="420"/>
            </w:pPr>
            <w:r>
              <w:rPr>
                <w:rFonts w:hint="eastAsia"/>
              </w:rPr>
              <w:t>流动资产合计</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8FE105">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B90FFF">
            <w:pPr>
              <w:pStyle w:val="10"/>
              <w:jc w:val="center"/>
              <w:rPr>
                <w:color w:val="000000"/>
              </w:rPr>
            </w:pPr>
            <w:r>
              <w:rPr>
                <w:color w:val="000000"/>
              </w:rPr>
              <w:t>23171</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EA9518F">
            <w:pPr>
              <w:pStyle w:val="10"/>
              <w:jc w:val="center"/>
              <w:rPr>
                <w:color w:val="000000"/>
              </w:rPr>
            </w:pPr>
            <w:r>
              <w:rPr>
                <w:color w:val="000000"/>
              </w:rPr>
              <w:t>-9.24</w:t>
            </w:r>
          </w:p>
        </w:tc>
      </w:tr>
      <w:tr w14:paraId="6B3E71E5">
        <w:tblPrEx>
          <w:tblCellMar>
            <w:top w:w="0" w:type="dxa"/>
            <w:left w:w="0" w:type="dxa"/>
            <w:bottom w:w="0" w:type="dxa"/>
            <w:right w:w="0" w:type="dxa"/>
          </w:tblCellMar>
        </w:tblPrEx>
        <w:trPr>
          <w:trHeight w:val="275"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033BF1A">
            <w:pPr>
              <w:ind w:left="420" w:leftChars="200" w:firstLine="420"/>
            </w:pPr>
            <w:r>
              <w:rPr>
                <w:rFonts w:hint="eastAsia"/>
              </w:rPr>
              <w:t>其中：存货</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1750AC">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B24E36">
            <w:pPr>
              <w:pStyle w:val="10"/>
              <w:jc w:val="center"/>
              <w:rPr>
                <w:color w:val="000000"/>
              </w:rPr>
            </w:pPr>
            <w:r>
              <w:rPr>
                <w:color w:val="000000"/>
              </w:rPr>
              <w:t>12910</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C5D92EB">
            <w:pPr>
              <w:pStyle w:val="10"/>
              <w:jc w:val="center"/>
              <w:rPr>
                <w:color w:val="000000"/>
              </w:rPr>
            </w:pPr>
            <w:r>
              <w:rPr>
                <w:color w:val="000000"/>
              </w:rPr>
              <w:t>-13.23</w:t>
            </w:r>
          </w:p>
        </w:tc>
      </w:tr>
      <w:tr w14:paraId="22A5B86F">
        <w:tblPrEx>
          <w:tblCellMar>
            <w:top w:w="0" w:type="dxa"/>
            <w:left w:w="0" w:type="dxa"/>
            <w:bottom w:w="0" w:type="dxa"/>
            <w:right w:w="0" w:type="dxa"/>
          </w:tblCellMar>
        </w:tblPrEx>
        <w:trPr>
          <w:trHeight w:val="295"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74769E0">
            <w:pPr>
              <w:ind w:firstLine="420"/>
            </w:pPr>
            <w:r>
              <w:rPr>
                <w:rFonts w:hint="eastAsia"/>
              </w:rPr>
              <w:t>流动资产平均余额</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B41EA8">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F18097">
            <w:pPr>
              <w:pStyle w:val="10"/>
              <w:jc w:val="center"/>
              <w:rPr>
                <w:color w:val="000000"/>
              </w:rPr>
            </w:pPr>
            <w:r>
              <w:rPr>
                <w:color w:val="000000"/>
              </w:rPr>
              <w:t>22349</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94AEE36">
            <w:pPr>
              <w:pStyle w:val="10"/>
              <w:jc w:val="center"/>
              <w:rPr>
                <w:color w:val="000000"/>
              </w:rPr>
            </w:pPr>
            <w:r>
              <w:rPr>
                <w:color w:val="000000"/>
              </w:rPr>
              <w:t>4.73</w:t>
            </w:r>
          </w:p>
        </w:tc>
      </w:tr>
      <w:tr w14:paraId="1BB9F5DB">
        <w:tblPrEx>
          <w:tblCellMar>
            <w:top w:w="0" w:type="dxa"/>
            <w:left w:w="0" w:type="dxa"/>
            <w:bottom w:w="0" w:type="dxa"/>
            <w:right w:w="0" w:type="dxa"/>
          </w:tblCellMar>
        </w:tblPrEx>
        <w:trPr>
          <w:trHeight w:val="285"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2EA3375">
            <w:pPr>
              <w:ind w:firstLine="420"/>
            </w:pPr>
            <w:r>
              <w:rPr>
                <w:rFonts w:hint="eastAsia"/>
              </w:rPr>
              <w:t>固定资产原价</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D0C9F3">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90A0E8">
            <w:pPr>
              <w:pStyle w:val="10"/>
              <w:jc w:val="center"/>
              <w:rPr>
                <w:color w:val="000000"/>
              </w:rPr>
            </w:pPr>
            <w:r>
              <w:rPr>
                <w:color w:val="000000"/>
              </w:rPr>
              <w:t>38259</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5F6B268">
            <w:pPr>
              <w:pStyle w:val="10"/>
              <w:jc w:val="center"/>
              <w:rPr>
                <w:color w:val="000000"/>
              </w:rPr>
            </w:pPr>
            <w:r>
              <w:rPr>
                <w:color w:val="000000"/>
              </w:rPr>
              <w:t>26.46</w:t>
            </w:r>
          </w:p>
        </w:tc>
      </w:tr>
      <w:tr w14:paraId="01006612">
        <w:tblPrEx>
          <w:tblCellMar>
            <w:top w:w="0" w:type="dxa"/>
            <w:left w:w="0" w:type="dxa"/>
            <w:bottom w:w="0" w:type="dxa"/>
            <w:right w:w="0" w:type="dxa"/>
          </w:tblCellMar>
        </w:tblPrEx>
        <w:trPr>
          <w:trHeight w:val="270"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5142519">
            <w:pPr>
              <w:ind w:firstLine="420"/>
            </w:pPr>
            <w:r>
              <w:rPr>
                <w:rFonts w:hint="eastAsia"/>
              </w:rPr>
              <w:t>固定资产净值</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19EE07">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63E15F">
            <w:pPr>
              <w:pStyle w:val="10"/>
              <w:jc w:val="center"/>
              <w:rPr>
                <w:color w:val="000000"/>
              </w:rPr>
            </w:pPr>
            <w:r>
              <w:rPr>
                <w:color w:val="000000"/>
              </w:rPr>
              <w:t>25589</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0234665">
            <w:pPr>
              <w:pStyle w:val="10"/>
              <w:jc w:val="center"/>
              <w:rPr>
                <w:color w:val="000000"/>
              </w:rPr>
            </w:pPr>
            <w:r>
              <w:rPr>
                <w:color w:val="000000"/>
              </w:rPr>
              <w:t>32.07</w:t>
            </w:r>
          </w:p>
        </w:tc>
      </w:tr>
      <w:tr w14:paraId="4A177BD2">
        <w:tblPrEx>
          <w:tblCellMar>
            <w:top w:w="0" w:type="dxa"/>
            <w:left w:w="0" w:type="dxa"/>
            <w:bottom w:w="0" w:type="dxa"/>
            <w:right w:w="0" w:type="dxa"/>
          </w:tblCellMar>
        </w:tblPrEx>
        <w:trPr>
          <w:trHeight w:val="295"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0168F9A">
            <w:pPr>
              <w:ind w:firstLine="420"/>
            </w:pPr>
            <w:r>
              <w:rPr>
                <w:rFonts w:hint="eastAsia"/>
              </w:rPr>
              <w:t>流动负债合计</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C7F5CA">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B7CF0F">
            <w:pPr>
              <w:pStyle w:val="10"/>
              <w:jc w:val="center"/>
              <w:rPr>
                <w:color w:val="000000"/>
              </w:rPr>
            </w:pPr>
            <w:r>
              <w:rPr>
                <w:color w:val="000000"/>
              </w:rPr>
              <w:t>30258</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3E1280D">
            <w:pPr>
              <w:pStyle w:val="10"/>
              <w:jc w:val="center"/>
              <w:rPr>
                <w:color w:val="000000"/>
              </w:rPr>
            </w:pPr>
            <w:r>
              <w:rPr>
                <w:color w:val="000000"/>
              </w:rPr>
              <w:t>-11.88</w:t>
            </w:r>
          </w:p>
        </w:tc>
      </w:tr>
      <w:tr w14:paraId="7BF9B9DB">
        <w:tblPrEx>
          <w:tblCellMar>
            <w:top w:w="0" w:type="dxa"/>
            <w:left w:w="0" w:type="dxa"/>
            <w:bottom w:w="0" w:type="dxa"/>
            <w:right w:w="0" w:type="dxa"/>
          </w:tblCellMar>
        </w:tblPrEx>
        <w:trPr>
          <w:trHeight w:val="280"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545EEEE">
            <w:pPr>
              <w:ind w:firstLine="420"/>
            </w:pPr>
            <w:r>
              <w:rPr>
                <w:rFonts w:hint="eastAsia"/>
              </w:rPr>
              <w:t>国家实收资本</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865160">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496CFC">
            <w:pPr>
              <w:pStyle w:val="10"/>
              <w:jc w:val="center"/>
              <w:rPr>
                <w:color w:val="000000"/>
              </w:rPr>
            </w:pPr>
            <w:r>
              <w:rPr>
                <w:color w:val="000000"/>
              </w:rPr>
              <w:t>9387</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1A35573">
            <w:pPr>
              <w:pStyle w:val="10"/>
              <w:jc w:val="center"/>
              <w:rPr>
                <w:color w:val="000000"/>
              </w:rPr>
            </w:pPr>
          </w:p>
        </w:tc>
      </w:tr>
      <w:tr w14:paraId="4582CD33">
        <w:tblPrEx>
          <w:tblCellMar>
            <w:top w:w="0" w:type="dxa"/>
            <w:left w:w="0" w:type="dxa"/>
            <w:bottom w:w="0" w:type="dxa"/>
            <w:right w:w="0" w:type="dxa"/>
          </w:tblCellMar>
        </w:tblPrEx>
        <w:trPr>
          <w:trHeight w:val="280"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14939FB">
            <w:pPr>
              <w:ind w:firstLine="420"/>
            </w:pPr>
            <w:r>
              <w:rPr>
                <w:rFonts w:hint="eastAsia"/>
              </w:rPr>
              <w:t>产品销售收入</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9E8133">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1333A4">
            <w:pPr>
              <w:pStyle w:val="10"/>
              <w:jc w:val="center"/>
              <w:rPr>
                <w:color w:val="000000"/>
              </w:rPr>
            </w:pPr>
            <w:r>
              <w:rPr>
                <w:color w:val="000000"/>
              </w:rPr>
              <w:t>40167</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9E11384">
            <w:pPr>
              <w:pStyle w:val="10"/>
              <w:jc w:val="center"/>
              <w:rPr>
                <w:color w:val="000000"/>
              </w:rPr>
            </w:pPr>
            <w:r>
              <w:rPr>
                <w:color w:val="000000"/>
              </w:rPr>
              <w:t>3.94</w:t>
            </w:r>
          </w:p>
        </w:tc>
      </w:tr>
      <w:tr w14:paraId="209A4FB7">
        <w:tblPrEx>
          <w:tblCellMar>
            <w:top w:w="0" w:type="dxa"/>
            <w:left w:w="0" w:type="dxa"/>
            <w:bottom w:w="0" w:type="dxa"/>
            <w:right w:w="0" w:type="dxa"/>
          </w:tblCellMar>
        </w:tblPrEx>
        <w:trPr>
          <w:trHeight w:val="270"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00DA982">
            <w:pPr>
              <w:ind w:left="420" w:leftChars="200" w:firstLine="420"/>
            </w:pPr>
            <w:r>
              <w:rPr>
                <w:rFonts w:hint="eastAsia"/>
              </w:rPr>
              <w:t>其中：产品销售税金及附加</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0E2523">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AB788F">
            <w:pPr>
              <w:pStyle w:val="10"/>
              <w:jc w:val="center"/>
              <w:rPr>
                <w:color w:val="000000"/>
              </w:rPr>
            </w:pPr>
            <w:r>
              <w:rPr>
                <w:color w:val="000000"/>
              </w:rPr>
              <w:t>9022</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4D9CE23">
            <w:pPr>
              <w:pStyle w:val="10"/>
              <w:jc w:val="center"/>
              <w:rPr>
                <w:color w:val="000000"/>
              </w:rPr>
            </w:pPr>
            <w:r>
              <w:rPr>
                <w:color w:val="000000"/>
              </w:rPr>
              <w:t>5.13</w:t>
            </w:r>
          </w:p>
        </w:tc>
      </w:tr>
      <w:tr w14:paraId="2CC80CB0">
        <w:tblPrEx>
          <w:tblCellMar>
            <w:top w:w="0" w:type="dxa"/>
            <w:left w:w="0" w:type="dxa"/>
            <w:bottom w:w="0" w:type="dxa"/>
            <w:right w:w="0" w:type="dxa"/>
          </w:tblCellMar>
        </w:tblPrEx>
        <w:trPr>
          <w:trHeight w:val="275"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52212C2">
            <w:pPr>
              <w:ind w:firstLine="1470" w:firstLineChars="700"/>
            </w:pPr>
            <w:r>
              <w:rPr>
                <w:rFonts w:hint="eastAsia"/>
              </w:rPr>
              <w:t>管理费用</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271326">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E76B46">
            <w:pPr>
              <w:pStyle w:val="10"/>
              <w:jc w:val="center"/>
              <w:rPr>
                <w:color w:val="000000"/>
              </w:rPr>
            </w:pPr>
            <w:r>
              <w:rPr>
                <w:color w:val="000000"/>
              </w:rPr>
              <w:t>3794</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E40FE4A">
            <w:pPr>
              <w:pStyle w:val="10"/>
              <w:jc w:val="center"/>
              <w:rPr>
                <w:color w:val="000000"/>
              </w:rPr>
            </w:pPr>
            <w:r>
              <w:rPr>
                <w:color w:val="000000"/>
              </w:rPr>
              <w:t>3.44</w:t>
            </w:r>
          </w:p>
        </w:tc>
      </w:tr>
      <w:tr w14:paraId="13218C9F">
        <w:tblPrEx>
          <w:tblCellMar>
            <w:top w:w="0" w:type="dxa"/>
            <w:left w:w="0" w:type="dxa"/>
            <w:bottom w:w="0" w:type="dxa"/>
            <w:right w:w="0" w:type="dxa"/>
          </w:tblCellMar>
        </w:tblPrEx>
        <w:trPr>
          <w:trHeight w:val="285"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0F432E4">
            <w:pPr>
              <w:ind w:left="420" w:leftChars="200" w:firstLine="420"/>
            </w:pPr>
            <w:r>
              <w:rPr>
                <w:rFonts w:hint="eastAsia"/>
              </w:rPr>
              <w:t>其中：劳动待业保险费</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2B2F57">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2C5D98">
            <w:pPr>
              <w:pStyle w:val="10"/>
              <w:jc w:val="center"/>
              <w:rPr>
                <w:color w:val="000000"/>
              </w:rPr>
            </w:pPr>
            <w:r>
              <w:rPr>
                <w:color w:val="000000"/>
              </w:rPr>
              <w:t>520</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EA3F57E">
            <w:pPr>
              <w:pStyle w:val="10"/>
              <w:jc w:val="center"/>
              <w:rPr>
                <w:color w:val="000000"/>
              </w:rPr>
            </w:pPr>
            <w:r>
              <w:rPr>
                <w:color w:val="000000"/>
              </w:rPr>
              <w:t>60.99</w:t>
            </w:r>
          </w:p>
        </w:tc>
      </w:tr>
      <w:tr w14:paraId="45F6CD7D">
        <w:tblPrEx>
          <w:tblCellMar>
            <w:top w:w="0" w:type="dxa"/>
            <w:left w:w="0" w:type="dxa"/>
            <w:bottom w:w="0" w:type="dxa"/>
            <w:right w:w="0" w:type="dxa"/>
          </w:tblCellMar>
        </w:tblPrEx>
        <w:trPr>
          <w:trHeight w:val="290"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E0E6894">
            <w:pPr>
              <w:ind w:firstLine="420"/>
            </w:pPr>
            <w:r>
              <w:rPr>
                <w:rFonts w:hint="eastAsia"/>
              </w:rPr>
              <w:t>利息支出</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4D0E06">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4A9B2E">
            <w:pPr>
              <w:pStyle w:val="10"/>
              <w:jc w:val="center"/>
              <w:rPr>
                <w:color w:val="000000"/>
              </w:rPr>
            </w:pPr>
            <w:r>
              <w:rPr>
                <w:color w:val="000000"/>
              </w:rPr>
              <w:t>1403</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D094FE4">
            <w:pPr>
              <w:pStyle w:val="10"/>
              <w:jc w:val="center"/>
              <w:rPr>
                <w:color w:val="000000"/>
              </w:rPr>
            </w:pPr>
            <w:r>
              <w:rPr>
                <w:color w:val="000000"/>
              </w:rPr>
              <w:t>2.52</w:t>
            </w:r>
            <w:r>
              <w:rPr>
                <w:rFonts w:hint="eastAsia"/>
                <w:color w:val="000000"/>
              </w:rPr>
              <w:t>倍</w:t>
            </w:r>
          </w:p>
        </w:tc>
      </w:tr>
      <w:tr w14:paraId="3981F749">
        <w:tblPrEx>
          <w:tblCellMar>
            <w:top w:w="0" w:type="dxa"/>
            <w:left w:w="0" w:type="dxa"/>
            <w:bottom w:w="0" w:type="dxa"/>
            <w:right w:w="0" w:type="dxa"/>
          </w:tblCellMar>
        </w:tblPrEx>
        <w:trPr>
          <w:trHeight w:val="275"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02E3261">
            <w:pPr>
              <w:ind w:firstLine="420"/>
            </w:pPr>
            <w:r>
              <w:rPr>
                <w:rFonts w:hint="eastAsia"/>
              </w:rPr>
              <w:t>利润总额</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3D1CBA">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B4B671">
            <w:pPr>
              <w:pStyle w:val="10"/>
              <w:jc w:val="center"/>
              <w:rPr>
                <w:color w:val="000000"/>
              </w:rPr>
            </w:pPr>
            <w:r>
              <w:rPr>
                <w:color w:val="000000"/>
              </w:rPr>
              <w:t>-728</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0DF6EF2">
            <w:pPr>
              <w:pStyle w:val="10"/>
              <w:jc w:val="center"/>
              <w:rPr>
                <w:color w:val="000000"/>
              </w:rPr>
            </w:pPr>
            <w:r>
              <w:rPr>
                <w:rFonts w:hint="eastAsia"/>
                <w:color w:val="000000"/>
              </w:rPr>
              <w:t>增亏</w:t>
            </w:r>
            <w:r>
              <w:rPr>
                <w:color w:val="000000"/>
              </w:rPr>
              <w:t>725</w:t>
            </w:r>
            <w:r>
              <w:rPr>
                <w:rFonts w:hint="eastAsia"/>
                <w:color w:val="000000"/>
              </w:rPr>
              <w:t>万元</w:t>
            </w:r>
          </w:p>
        </w:tc>
      </w:tr>
      <w:tr w14:paraId="145D775A">
        <w:tblPrEx>
          <w:tblCellMar>
            <w:top w:w="0" w:type="dxa"/>
            <w:left w:w="0" w:type="dxa"/>
            <w:bottom w:w="0" w:type="dxa"/>
            <w:right w:w="0" w:type="dxa"/>
          </w:tblCellMar>
        </w:tblPrEx>
        <w:trPr>
          <w:trHeight w:val="280"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812B213">
            <w:pPr>
              <w:ind w:firstLine="420"/>
            </w:pPr>
            <w:r>
              <w:rPr>
                <w:rFonts w:hint="eastAsia"/>
              </w:rPr>
              <w:t>亏损企业亏损额</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6F30CA">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C9EBFF">
            <w:pPr>
              <w:pStyle w:val="10"/>
              <w:jc w:val="center"/>
              <w:rPr>
                <w:color w:val="000000"/>
              </w:rPr>
            </w:pPr>
            <w:r>
              <w:rPr>
                <w:color w:val="000000"/>
              </w:rPr>
              <w:t>943</w:t>
            </w:r>
          </w:p>
        </w:tc>
        <w:tc>
          <w:tcPr>
            <w:tcW w:w="121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14053CE">
            <w:pPr>
              <w:pStyle w:val="10"/>
              <w:jc w:val="center"/>
              <w:rPr>
                <w:color w:val="000000"/>
              </w:rPr>
            </w:pPr>
            <w:r>
              <w:rPr>
                <w:rFonts w:hint="eastAsia"/>
                <w:color w:val="000000"/>
              </w:rPr>
              <w:t>增亏</w:t>
            </w:r>
            <w:r>
              <w:rPr>
                <w:color w:val="000000"/>
              </w:rPr>
              <w:t>531</w:t>
            </w:r>
            <w:r>
              <w:rPr>
                <w:rFonts w:hint="eastAsia"/>
                <w:color w:val="000000"/>
              </w:rPr>
              <w:t>万元</w:t>
            </w:r>
          </w:p>
        </w:tc>
      </w:tr>
      <w:tr w14:paraId="63CB89E6">
        <w:tblPrEx>
          <w:tblCellMar>
            <w:top w:w="0" w:type="dxa"/>
            <w:left w:w="0" w:type="dxa"/>
            <w:bottom w:w="0" w:type="dxa"/>
            <w:right w:w="0" w:type="dxa"/>
          </w:tblCellMar>
        </w:tblPrEx>
        <w:trPr>
          <w:trHeight w:val="295"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54D5B1E">
            <w:pPr>
              <w:ind w:firstLine="420"/>
            </w:pPr>
            <w:r>
              <w:rPr>
                <w:rFonts w:hint="eastAsia"/>
              </w:rPr>
              <w:t>利税总额</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B37586">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AC7955">
            <w:pPr>
              <w:pStyle w:val="10"/>
              <w:jc w:val="center"/>
              <w:rPr>
                <w:color w:val="000000"/>
              </w:rPr>
            </w:pPr>
            <w:r>
              <w:rPr>
                <w:color w:val="000000"/>
              </w:rPr>
              <w:t>12060</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1DBC846">
            <w:pPr>
              <w:pStyle w:val="10"/>
              <w:jc w:val="center"/>
              <w:rPr>
                <w:color w:val="000000"/>
              </w:rPr>
            </w:pPr>
            <w:r>
              <w:rPr>
                <w:color w:val="000000"/>
              </w:rPr>
              <w:t>4.29</w:t>
            </w:r>
          </w:p>
        </w:tc>
      </w:tr>
      <w:tr w14:paraId="7B86EDDF">
        <w:tblPrEx>
          <w:tblCellMar>
            <w:top w:w="0" w:type="dxa"/>
            <w:left w:w="0" w:type="dxa"/>
            <w:bottom w:w="0" w:type="dxa"/>
            <w:right w:w="0" w:type="dxa"/>
          </w:tblCellMar>
        </w:tblPrEx>
        <w:trPr>
          <w:trHeight w:val="260" w:hRule="atLeast"/>
        </w:trPr>
        <w:tc>
          <w:tcPr>
            <w:tcW w:w="18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1E8B80B">
            <w:pPr>
              <w:ind w:firstLine="420"/>
            </w:pPr>
            <w:r>
              <w:rPr>
                <w:rFonts w:hint="eastAsia"/>
              </w:rPr>
              <w:t>应交增值税</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3132B5">
            <w:pPr>
              <w:pStyle w:val="10"/>
              <w:jc w:val="center"/>
              <w:rPr>
                <w:color w:val="000000"/>
              </w:rPr>
            </w:pPr>
            <w:r>
              <w:rPr>
                <w:rFonts w:hint="eastAsia"/>
                <w:color w:val="000000"/>
              </w:rPr>
              <w:t>万元</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5DC009">
            <w:pPr>
              <w:pStyle w:val="10"/>
              <w:jc w:val="center"/>
              <w:rPr>
                <w:color w:val="000000"/>
              </w:rPr>
            </w:pPr>
            <w:r>
              <w:rPr>
                <w:color w:val="000000"/>
              </w:rPr>
              <w:t>3766</w:t>
            </w:r>
          </w:p>
        </w:tc>
        <w:tc>
          <w:tcPr>
            <w:tcW w:w="121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0E195E5">
            <w:pPr>
              <w:pStyle w:val="10"/>
              <w:jc w:val="center"/>
              <w:rPr>
                <w:color w:val="000000"/>
              </w:rPr>
            </w:pPr>
            <w:r>
              <w:rPr>
                <w:color w:val="000000"/>
              </w:rPr>
              <w:t>26.04</w:t>
            </w:r>
          </w:p>
        </w:tc>
      </w:tr>
    </w:tbl>
    <w:p w14:paraId="2C99B16D">
      <w:pPr>
        <w:pStyle w:val="3"/>
      </w:pPr>
      <w:r>
        <w:t>主要工业产</w:t>
      </w:r>
      <w:r>
        <w:rPr>
          <w:rFonts w:hint="eastAsia"/>
        </w:rPr>
        <w:t>品</w:t>
      </w:r>
      <w:r>
        <w:t>产量</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641"/>
        <w:gridCol w:w="1928"/>
        <w:gridCol w:w="1820"/>
        <w:gridCol w:w="2383"/>
      </w:tblGrid>
      <w:tr w14:paraId="38BC627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5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B6C552">
            <w:pPr>
              <w:pStyle w:val="10"/>
              <w:jc w:val="center"/>
              <w:rPr>
                <w:b/>
                <w:bCs/>
                <w:color w:val="000000"/>
              </w:rPr>
            </w:pPr>
            <w:r>
              <w:rPr>
                <w:rFonts w:hint="eastAsia"/>
                <w:b/>
                <w:bCs/>
                <w:color w:val="000000"/>
              </w:rPr>
              <w:t>产品名称</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D064DB">
            <w:pPr>
              <w:pStyle w:val="10"/>
              <w:jc w:val="center"/>
              <w:rPr>
                <w:b/>
                <w:bCs/>
                <w:color w:val="000000"/>
              </w:rPr>
            </w:pPr>
            <w:r>
              <w:rPr>
                <w:rFonts w:hint="eastAsia"/>
                <w:b/>
                <w:bCs/>
                <w:color w:val="000000"/>
              </w:rPr>
              <w:t>计算单位</w:t>
            </w:r>
          </w:p>
        </w:tc>
        <w:tc>
          <w:tcPr>
            <w:tcW w:w="9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A4B69C8">
            <w:pPr>
              <w:pStyle w:val="10"/>
              <w:jc w:val="center"/>
              <w:rPr>
                <w:b/>
                <w:bCs/>
                <w:color w:val="000000"/>
              </w:rPr>
            </w:pPr>
            <w:r>
              <w:rPr>
                <w:b/>
                <w:bCs/>
                <w:color w:val="000000"/>
              </w:rPr>
              <w:t>1998</w:t>
            </w:r>
            <w:r>
              <w:rPr>
                <w:rFonts w:hint="eastAsia"/>
                <w:b/>
                <w:bCs/>
                <w:color w:val="000000"/>
              </w:rPr>
              <w:t>年</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4EE120C">
            <w:pPr>
              <w:pStyle w:val="10"/>
              <w:jc w:val="center"/>
              <w:rPr>
                <w:b/>
                <w:bCs/>
                <w:color w:val="000000"/>
              </w:rPr>
            </w:pPr>
            <w:r>
              <w:rPr>
                <w:rFonts w:hint="eastAsia"/>
                <w:b/>
                <w:bCs/>
                <w:color w:val="000000"/>
              </w:rPr>
              <w:t>比上年±％</w:t>
            </w:r>
          </w:p>
        </w:tc>
      </w:tr>
      <w:tr w14:paraId="7746F5D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4DDDFF">
            <w:pPr>
              <w:ind w:firstLine="420"/>
            </w:pPr>
            <w:r>
              <w:rPr>
                <w:rFonts w:hint="eastAsia"/>
              </w:rPr>
              <w:t>钨精矿（折</w:t>
            </w:r>
            <w:r>
              <w:t>65%)</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8FBBA9">
            <w:pPr>
              <w:pStyle w:val="10"/>
              <w:jc w:val="center"/>
              <w:rPr>
                <w:color w:val="000000"/>
              </w:rPr>
            </w:pPr>
            <w:r>
              <w:rPr>
                <w:rFonts w:hint="eastAsia"/>
                <w:color w:val="000000"/>
              </w:rPr>
              <w:t>吨</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9D1C27">
            <w:pPr>
              <w:pStyle w:val="10"/>
              <w:jc w:val="center"/>
              <w:rPr>
                <w:color w:val="000000"/>
              </w:rPr>
            </w:pPr>
            <w:r>
              <w:rPr>
                <w:color w:val="000000"/>
              </w:rPr>
              <w:t>264</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E9BFFCF">
            <w:pPr>
              <w:pStyle w:val="10"/>
              <w:jc w:val="center"/>
              <w:rPr>
                <w:color w:val="000000"/>
              </w:rPr>
            </w:pPr>
            <w:r>
              <w:rPr>
                <w:color w:val="000000"/>
              </w:rPr>
              <w:t>4.35</w:t>
            </w:r>
          </w:p>
        </w:tc>
      </w:tr>
      <w:tr w14:paraId="7CAA15C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9D4A4A">
            <w:pPr>
              <w:ind w:firstLine="420"/>
            </w:pPr>
            <w:r>
              <w:rPr>
                <w:rFonts w:hint="eastAsia"/>
              </w:rPr>
              <w:t>铝精矿（含纯</w:t>
            </w:r>
            <w:r>
              <w:t>45%)</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39056B">
            <w:pPr>
              <w:pStyle w:val="10"/>
              <w:jc w:val="center"/>
              <w:rPr>
                <w:color w:val="000000"/>
              </w:rPr>
            </w:pPr>
            <w:r>
              <w:rPr>
                <w:rFonts w:hint="eastAsia"/>
                <w:color w:val="000000"/>
              </w:rPr>
              <w:t>吨</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3A2A32">
            <w:pPr>
              <w:pStyle w:val="10"/>
              <w:jc w:val="center"/>
              <w:rPr>
                <w:color w:val="000000"/>
              </w:rPr>
            </w:pPr>
            <w:r>
              <w:rPr>
                <w:color w:val="000000"/>
              </w:rPr>
              <w:t>38</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9707901">
            <w:pPr>
              <w:pStyle w:val="10"/>
              <w:jc w:val="center"/>
              <w:rPr>
                <w:color w:val="000000"/>
              </w:rPr>
            </w:pPr>
            <w:r>
              <w:rPr>
                <w:color w:val="000000"/>
              </w:rPr>
              <w:t>-29.63</w:t>
            </w:r>
          </w:p>
        </w:tc>
      </w:tr>
      <w:tr w14:paraId="79C7267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709445">
            <w:pPr>
              <w:ind w:firstLine="420"/>
            </w:pPr>
            <w:r>
              <w:rPr>
                <w:rFonts w:hint="eastAsia"/>
              </w:rPr>
              <w:t>木材</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C617FE">
            <w:pPr>
              <w:pStyle w:val="10"/>
              <w:jc w:val="center"/>
              <w:rPr>
                <w:color w:val="000000"/>
              </w:rPr>
            </w:pPr>
            <w:r>
              <w:rPr>
                <w:rFonts w:hint="eastAsia"/>
                <w:color w:val="000000"/>
              </w:rPr>
              <w:t>立方米</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CA47EA">
            <w:pPr>
              <w:pStyle w:val="10"/>
              <w:jc w:val="center"/>
              <w:rPr>
                <w:color w:val="000000"/>
              </w:rPr>
            </w:pPr>
            <w:r>
              <w:rPr>
                <w:color w:val="000000"/>
              </w:rPr>
              <w:t>42282</w:t>
            </w:r>
          </w:p>
        </w:tc>
        <w:tc>
          <w:tcPr>
            <w:tcW w:w="12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FF5123F">
            <w:pPr>
              <w:pStyle w:val="10"/>
              <w:jc w:val="center"/>
              <w:rPr>
                <w:color w:val="000000"/>
              </w:rPr>
            </w:pPr>
            <w:r>
              <w:rPr>
                <w:color w:val="000000"/>
              </w:rPr>
              <w:t>21.16</w:t>
            </w:r>
          </w:p>
        </w:tc>
      </w:tr>
      <w:tr w14:paraId="2FF36C0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6EBD3B">
            <w:pPr>
              <w:ind w:firstLine="420"/>
            </w:pPr>
            <w:r>
              <w:rPr>
                <w:rFonts w:hint="eastAsia"/>
              </w:rPr>
              <w:t>复烤烟叶</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640FA8">
            <w:pPr>
              <w:pStyle w:val="10"/>
              <w:jc w:val="center"/>
              <w:rPr>
                <w:color w:val="000000"/>
              </w:rPr>
            </w:pPr>
            <w:r>
              <w:rPr>
                <w:rFonts w:hint="eastAsia"/>
                <w:color w:val="000000"/>
              </w:rPr>
              <w:t>吨</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26534A">
            <w:pPr>
              <w:pStyle w:val="10"/>
              <w:jc w:val="center"/>
              <w:rPr>
                <w:color w:val="000000"/>
              </w:rPr>
            </w:pPr>
            <w:r>
              <w:rPr>
                <w:color w:val="000000"/>
              </w:rPr>
              <w:t>19715</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C4B0934">
            <w:pPr>
              <w:pStyle w:val="10"/>
              <w:jc w:val="center"/>
              <w:rPr>
                <w:color w:val="000000"/>
              </w:rPr>
            </w:pPr>
            <w:r>
              <w:rPr>
                <w:color w:val="000000"/>
              </w:rPr>
              <w:t>57.41</w:t>
            </w:r>
          </w:p>
        </w:tc>
      </w:tr>
      <w:tr w14:paraId="4B8ABBD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18B57C">
            <w:pPr>
              <w:ind w:firstLine="420"/>
            </w:pPr>
            <w:r>
              <w:rPr>
                <w:rFonts w:hint="eastAsia"/>
              </w:rPr>
              <w:t>券烟</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854DB9">
            <w:pPr>
              <w:pStyle w:val="10"/>
              <w:jc w:val="center"/>
              <w:rPr>
                <w:color w:val="000000"/>
              </w:rPr>
            </w:pPr>
            <w:r>
              <w:rPr>
                <w:rFonts w:hint="eastAsia"/>
                <w:color w:val="000000"/>
              </w:rPr>
              <w:t>箱</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3A65E1">
            <w:pPr>
              <w:pStyle w:val="10"/>
              <w:jc w:val="center"/>
              <w:rPr>
                <w:color w:val="000000"/>
              </w:rPr>
            </w:pPr>
            <w:r>
              <w:rPr>
                <w:color w:val="000000"/>
              </w:rPr>
              <w:t>80998</w:t>
            </w:r>
          </w:p>
        </w:tc>
        <w:tc>
          <w:tcPr>
            <w:tcW w:w="12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4DAF95D">
            <w:pPr>
              <w:pStyle w:val="10"/>
              <w:jc w:val="center"/>
              <w:rPr>
                <w:color w:val="000000"/>
              </w:rPr>
            </w:pPr>
            <w:r>
              <w:rPr>
                <w:color w:val="000000"/>
              </w:rPr>
              <w:t>1.25</w:t>
            </w:r>
          </w:p>
        </w:tc>
      </w:tr>
      <w:tr w14:paraId="6387814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72CC4B">
            <w:pPr>
              <w:ind w:firstLine="840" w:firstLineChars="400"/>
            </w:pPr>
            <w:r>
              <w:rPr>
                <w:rFonts w:hint="eastAsia"/>
              </w:rPr>
              <w:t>其中：二类烟卷</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B0968D">
            <w:pPr>
              <w:pStyle w:val="10"/>
              <w:jc w:val="center"/>
              <w:rPr>
                <w:color w:val="000000"/>
              </w:rPr>
            </w:pPr>
            <w:r>
              <w:rPr>
                <w:rFonts w:hint="eastAsia"/>
                <w:color w:val="000000"/>
              </w:rPr>
              <w:t>箱</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1FCAF2">
            <w:pPr>
              <w:pStyle w:val="10"/>
              <w:jc w:val="center"/>
              <w:rPr>
                <w:color w:val="000000"/>
              </w:rPr>
            </w:pPr>
            <w:r>
              <w:rPr>
                <w:color w:val="000000"/>
              </w:rPr>
              <w:t>6319</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9A88721">
            <w:pPr>
              <w:pStyle w:val="10"/>
              <w:jc w:val="center"/>
              <w:rPr>
                <w:color w:val="000000"/>
              </w:rPr>
            </w:pPr>
            <w:r>
              <w:rPr>
                <w:color w:val="000000"/>
              </w:rPr>
              <w:t>1.65</w:t>
            </w:r>
            <w:r>
              <w:rPr>
                <w:rFonts w:hint="eastAsia"/>
                <w:color w:val="000000"/>
              </w:rPr>
              <w:t>倍</w:t>
            </w:r>
          </w:p>
        </w:tc>
      </w:tr>
      <w:tr w14:paraId="6797ABB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781D6A2">
            <w:pPr>
              <w:ind w:firstLine="420"/>
            </w:pPr>
            <w:r>
              <w:rPr>
                <w:rFonts w:hint="eastAsia"/>
              </w:rPr>
              <w:t>三类卷烟</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C59C18">
            <w:pPr>
              <w:pStyle w:val="10"/>
              <w:jc w:val="center"/>
              <w:rPr>
                <w:color w:val="000000"/>
              </w:rPr>
            </w:pPr>
            <w:r>
              <w:rPr>
                <w:rFonts w:hint="eastAsia"/>
                <w:color w:val="000000"/>
              </w:rPr>
              <w:t>箱</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9FDF1F">
            <w:pPr>
              <w:pStyle w:val="10"/>
              <w:jc w:val="center"/>
              <w:rPr>
                <w:color w:val="000000"/>
              </w:rPr>
            </w:pPr>
            <w:r>
              <w:rPr>
                <w:color w:val="000000"/>
              </w:rPr>
              <w:t>59556</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61BA009">
            <w:pPr>
              <w:pStyle w:val="10"/>
              <w:jc w:val="center"/>
              <w:rPr>
                <w:color w:val="000000"/>
              </w:rPr>
            </w:pPr>
            <w:r>
              <w:rPr>
                <w:color w:val="000000"/>
              </w:rPr>
              <w:t>-5.0</w:t>
            </w:r>
          </w:p>
        </w:tc>
      </w:tr>
      <w:tr w14:paraId="3E7C75A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215A01">
            <w:pPr>
              <w:ind w:firstLine="420"/>
            </w:pPr>
            <w:r>
              <w:rPr>
                <w:rFonts w:hint="eastAsia"/>
              </w:rPr>
              <w:t>纤制品</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4994C0">
            <w:pPr>
              <w:pStyle w:val="10"/>
              <w:jc w:val="center"/>
              <w:rPr>
                <w:color w:val="000000"/>
              </w:rPr>
            </w:pPr>
            <w:r>
              <w:rPr>
                <w:rFonts w:hint="eastAsia"/>
                <w:color w:val="000000"/>
              </w:rPr>
              <w:t>吨</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3F24C1">
            <w:pPr>
              <w:pStyle w:val="10"/>
              <w:jc w:val="center"/>
              <w:rPr>
                <w:color w:val="000000"/>
              </w:rPr>
            </w:pPr>
            <w:r>
              <w:rPr>
                <w:color w:val="000000"/>
              </w:rPr>
              <w:t>484</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3520E0B">
            <w:pPr>
              <w:pStyle w:val="10"/>
              <w:jc w:val="center"/>
              <w:rPr>
                <w:color w:val="000000"/>
              </w:rPr>
            </w:pPr>
            <w:r>
              <w:rPr>
                <w:color w:val="000000"/>
              </w:rPr>
              <w:t>-59.6</w:t>
            </w:r>
          </w:p>
        </w:tc>
      </w:tr>
      <w:tr w14:paraId="58467A9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4EE9F7">
            <w:pPr>
              <w:ind w:firstLine="420"/>
            </w:pPr>
            <w:r>
              <w:rPr>
                <w:rFonts w:hint="eastAsia"/>
              </w:rPr>
              <w:t>机制纸</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1FFC01">
            <w:pPr>
              <w:pStyle w:val="10"/>
              <w:jc w:val="center"/>
              <w:rPr>
                <w:color w:val="000000"/>
              </w:rPr>
            </w:pPr>
            <w:r>
              <w:rPr>
                <w:rFonts w:hint="eastAsia"/>
                <w:color w:val="000000"/>
              </w:rPr>
              <w:t>吨</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B28D62">
            <w:pPr>
              <w:pStyle w:val="10"/>
              <w:jc w:val="center"/>
              <w:rPr>
                <w:color w:val="000000"/>
              </w:rPr>
            </w:pPr>
            <w:r>
              <w:rPr>
                <w:color w:val="000000"/>
              </w:rPr>
              <w:t>8189</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635107A">
            <w:pPr>
              <w:pStyle w:val="10"/>
              <w:jc w:val="center"/>
              <w:rPr>
                <w:color w:val="000000"/>
              </w:rPr>
            </w:pPr>
            <w:r>
              <w:rPr>
                <w:color w:val="000000"/>
              </w:rPr>
              <w:t>12.18</w:t>
            </w:r>
          </w:p>
        </w:tc>
      </w:tr>
      <w:tr w14:paraId="00C11A7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6438A5">
            <w:pPr>
              <w:ind w:firstLine="420"/>
            </w:pPr>
            <w:r>
              <w:rPr>
                <w:rFonts w:hint="eastAsia"/>
              </w:rPr>
              <w:t>松香</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30408B">
            <w:pPr>
              <w:pStyle w:val="10"/>
              <w:jc w:val="center"/>
              <w:rPr>
                <w:color w:val="000000"/>
              </w:rPr>
            </w:pPr>
            <w:r>
              <w:rPr>
                <w:rFonts w:hint="eastAsia"/>
                <w:color w:val="000000"/>
              </w:rPr>
              <w:t>吨</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59E496">
            <w:pPr>
              <w:pStyle w:val="10"/>
              <w:jc w:val="center"/>
              <w:rPr>
                <w:color w:val="000000"/>
              </w:rPr>
            </w:pPr>
            <w:r>
              <w:rPr>
                <w:color w:val="000000"/>
              </w:rPr>
              <w:t>1703</w:t>
            </w:r>
          </w:p>
        </w:tc>
        <w:tc>
          <w:tcPr>
            <w:tcW w:w="12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1BC6C08">
            <w:pPr>
              <w:pStyle w:val="10"/>
              <w:jc w:val="center"/>
              <w:rPr>
                <w:color w:val="000000"/>
              </w:rPr>
            </w:pPr>
            <w:r>
              <w:rPr>
                <w:color w:val="000000"/>
              </w:rPr>
              <w:t>-9.66</w:t>
            </w:r>
          </w:p>
        </w:tc>
      </w:tr>
      <w:tr w14:paraId="294B20B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18F920">
            <w:pPr>
              <w:ind w:firstLine="420"/>
            </w:pPr>
            <w:r>
              <w:rPr>
                <w:rFonts w:hint="eastAsia"/>
              </w:rPr>
              <w:t>水泥</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9735B3">
            <w:pPr>
              <w:pStyle w:val="10"/>
              <w:jc w:val="center"/>
              <w:rPr>
                <w:color w:val="000000"/>
              </w:rPr>
            </w:pPr>
            <w:r>
              <w:rPr>
                <w:rFonts w:hint="eastAsia"/>
                <w:color w:val="000000"/>
              </w:rPr>
              <w:t>吨</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F2832C">
            <w:pPr>
              <w:pStyle w:val="10"/>
              <w:jc w:val="center"/>
              <w:rPr>
                <w:color w:val="000000"/>
              </w:rPr>
            </w:pPr>
            <w:r>
              <w:rPr>
                <w:color w:val="000000"/>
              </w:rPr>
              <w:t>125677</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2D5125A">
            <w:pPr>
              <w:pStyle w:val="10"/>
              <w:jc w:val="center"/>
              <w:rPr>
                <w:color w:val="000000"/>
              </w:rPr>
            </w:pPr>
            <w:r>
              <w:rPr>
                <w:color w:val="000000"/>
              </w:rPr>
              <w:t>32.98</w:t>
            </w:r>
          </w:p>
        </w:tc>
      </w:tr>
      <w:tr w14:paraId="4EF2976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4816C9">
            <w:pPr>
              <w:ind w:firstLine="420"/>
            </w:pPr>
            <w:r>
              <w:rPr>
                <w:rFonts w:hint="eastAsia"/>
              </w:rPr>
              <w:t>砖</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DCC72C">
            <w:pPr>
              <w:pStyle w:val="10"/>
              <w:jc w:val="center"/>
              <w:rPr>
                <w:color w:val="000000"/>
              </w:rPr>
            </w:pPr>
            <w:r>
              <w:rPr>
                <w:rFonts w:hint="eastAsia"/>
                <w:color w:val="000000"/>
              </w:rPr>
              <w:t>万块</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310310">
            <w:pPr>
              <w:pStyle w:val="10"/>
              <w:jc w:val="center"/>
              <w:rPr>
                <w:color w:val="000000"/>
              </w:rPr>
            </w:pPr>
            <w:r>
              <w:rPr>
                <w:color w:val="000000"/>
              </w:rPr>
              <w:t>32958</w:t>
            </w:r>
          </w:p>
        </w:tc>
        <w:tc>
          <w:tcPr>
            <w:tcW w:w="12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03040FF">
            <w:pPr>
              <w:pStyle w:val="10"/>
              <w:jc w:val="center"/>
              <w:rPr>
                <w:color w:val="000000"/>
              </w:rPr>
            </w:pPr>
            <w:r>
              <w:rPr>
                <w:color w:val="000000"/>
              </w:rPr>
              <w:t>1.97</w:t>
            </w:r>
          </w:p>
        </w:tc>
      </w:tr>
      <w:tr w14:paraId="3FE98C8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CD7059">
            <w:pPr>
              <w:ind w:firstLine="420"/>
            </w:pPr>
            <w:r>
              <w:rPr>
                <w:rFonts w:hint="eastAsia"/>
              </w:rPr>
              <w:t>花岗石板材</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8594AE">
            <w:pPr>
              <w:pStyle w:val="10"/>
              <w:jc w:val="center"/>
              <w:rPr>
                <w:color w:val="000000"/>
              </w:rPr>
            </w:pPr>
            <w:r>
              <w:rPr>
                <w:rFonts w:hint="eastAsia"/>
                <w:color w:val="000000"/>
              </w:rPr>
              <w:t>平方米</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2CAD98">
            <w:pPr>
              <w:pStyle w:val="10"/>
              <w:jc w:val="center"/>
              <w:rPr>
                <w:color w:val="000000"/>
              </w:rPr>
            </w:pPr>
            <w:r>
              <w:rPr>
                <w:color w:val="000000"/>
              </w:rPr>
              <w:t>214690</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8491420">
            <w:pPr>
              <w:pStyle w:val="10"/>
              <w:jc w:val="center"/>
              <w:rPr>
                <w:color w:val="000000"/>
              </w:rPr>
            </w:pPr>
            <w:r>
              <w:rPr>
                <w:color w:val="000000"/>
              </w:rPr>
              <w:t>20.79</w:t>
            </w:r>
          </w:p>
        </w:tc>
      </w:tr>
      <w:tr w14:paraId="54CE945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66E3C0">
            <w:pPr>
              <w:ind w:firstLine="420"/>
            </w:pPr>
            <w:r>
              <w:rPr>
                <w:rFonts w:hint="eastAsia"/>
              </w:rPr>
              <w:t>墙地砖</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B7D86C">
            <w:pPr>
              <w:pStyle w:val="10"/>
              <w:jc w:val="center"/>
              <w:rPr>
                <w:color w:val="000000"/>
              </w:rPr>
            </w:pPr>
            <w:r>
              <w:rPr>
                <w:rFonts w:hint="eastAsia"/>
                <w:color w:val="000000"/>
              </w:rPr>
              <w:t>万平方米</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44432E">
            <w:pPr>
              <w:pStyle w:val="10"/>
              <w:jc w:val="center"/>
              <w:rPr>
                <w:color w:val="000000"/>
              </w:rPr>
            </w:pPr>
            <w:r>
              <w:rPr>
                <w:color w:val="000000"/>
              </w:rPr>
              <w:t>116.4</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84492D7">
            <w:pPr>
              <w:pStyle w:val="10"/>
              <w:jc w:val="center"/>
              <w:rPr>
                <w:color w:val="000000"/>
              </w:rPr>
            </w:pPr>
            <w:r>
              <w:rPr>
                <w:color w:val="000000"/>
              </w:rPr>
              <w:t>-0.34</w:t>
            </w:r>
          </w:p>
        </w:tc>
      </w:tr>
      <w:tr w14:paraId="63A7F9E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E3805C">
            <w:pPr>
              <w:ind w:firstLine="420"/>
            </w:pPr>
            <w:r>
              <w:rPr>
                <w:rFonts w:hint="eastAsia"/>
              </w:rPr>
              <w:t>自来水</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F96F09">
            <w:pPr>
              <w:pStyle w:val="10"/>
              <w:jc w:val="center"/>
              <w:rPr>
                <w:color w:val="000000"/>
              </w:rPr>
            </w:pPr>
            <w:r>
              <w:rPr>
                <w:rFonts w:hint="eastAsia"/>
                <w:color w:val="000000"/>
              </w:rPr>
              <w:t>万吨</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797635">
            <w:pPr>
              <w:pStyle w:val="10"/>
              <w:jc w:val="center"/>
              <w:rPr>
                <w:color w:val="000000"/>
              </w:rPr>
            </w:pPr>
            <w:r>
              <w:rPr>
                <w:color w:val="000000"/>
              </w:rPr>
              <w:t>45</w:t>
            </w:r>
          </w:p>
        </w:tc>
        <w:tc>
          <w:tcPr>
            <w:tcW w:w="12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616BB37">
            <w:pPr>
              <w:pStyle w:val="10"/>
              <w:jc w:val="center"/>
              <w:rPr>
                <w:color w:val="000000"/>
              </w:rPr>
            </w:pPr>
            <w:r>
              <w:rPr>
                <w:color w:val="000000"/>
              </w:rPr>
              <w:t>9.76</w:t>
            </w:r>
          </w:p>
        </w:tc>
      </w:tr>
      <w:tr w14:paraId="703E897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1E632B">
            <w:pPr>
              <w:ind w:firstLine="420"/>
            </w:pPr>
            <w:r>
              <w:rPr>
                <w:rFonts w:hint="eastAsia"/>
              </w:rPr>
              <w:t>干电池</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70ACC8">
            <w:pPr>
              <w:pStyle w:val="10"/>
              <w:jc w:val="center"/>
              <w:rPr>
                <w:color w:val="000000"/>
              </w:rPr>
            </w:pPr>
            <w:r>
              <w:rPr>
                <w:rFonts w:hint="eastAsia"/>
                <w:color w:val="000000"/>
              </w:rPr>
              <w:t>万只</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F94D3F">
            <w:pPr>
              <w:pStyle w:val="10"/>
              <w:jc w:val="center"/>
              <w:rPr>
                <w:color w:val="000000"/>
              </w:rPr>
            </w:pPr>
            <w:r>
              <w:rPr>
                <w:color w:val="000000"/>
              </w:rPr>
              <w:t>2226</w:t>
            </w:r>
          </w:p>
        </w:tc>
        <w:tc>
          <w:tcPr>
            <w:tcW w:w="121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19832CD">
            <w:pPr>
              <w:pStyle w:val="10"/>
              <w:jc w:val="center"/>
              <w:rPr>
                <w:color w:val="000000"/>
              </w:rPr>
            </w:pPr>
            <w:r>
              <w:rPr>
                <w:color w:val="000000"/>
              </w:rPr>
              <w:t>2.14</w:t>
            </w:r>
            <w:r>
              <w:rPr>
                <w:rFonts w:hint="eastAsia"/>
                <w:color w:val="000000"/>
              </w:rPr>
              <w:t>倍</w:t>
            </w:r>
          </w:p>
        </w:tc>
      </w:tr>
      <w:tr w14:paraId="209F53E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05CE5A">
            <w:pPr>
              <w:ind w:firstLine="420"/>
            </w:pPr>
            <w:r>
              <w:rPr>
                <w:rFonts w:hint="eastAsia"/>
              </w:rPr>
              <w:t>变压器</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96AA0B">
            <w:pPr>
              <w:pStyle w:val="10"/>
              <w:jc w:val="center"/>
              <w:rPr>
                <w:color w:val="000000"/>
              </w:rPr>
            </w:pPr>
            <w:r>
              <w:rPr>
                <w:rFonts w:hint="eastAsia"/>
                <w:color w:val="000000"/>
              </w:rPr>
              <w:t>千伏安</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BE1676">
            <w:pPr>
              <w:pStyle w:val="10"/>
              <w:jc w:val="center"/>
              <w:rPr>
                <w:color w:val="000000"/>
              </w:rPr>
            </w:pPr>
            <w:r>
              <w:rPr>
                <w:color w:val="000000"/>
              </w:rPr>
              <w:t>8570</w:t>
            </w:r>
          </w:p>
        </w:tc>
        <w:tc>
          <w:tcPr>
            <w:tcW w:w="12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9558161">
            <w:pPr>
              <w:pStyle w:val="10"/>
              <w:jc w:val="center"/>
              <w:rPr>
                <w:color w:val="000000"/>
              </w:rPr>
            </w:pPr>
            <w:r>
              <w:rPr>
                <w:color w:val="000000"/>
              </w:rPr>
              <w:t>29.65</w:t>
            </w:r>
          </w:p>
        </w:tc>
      </w:tr>
      <w:tr w14:paraId="622B406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4C75B9">
            <w:pPr>
              <w:ind w:firstLine="420"/>
            </w:pPr>
            <w:r>
              <w:rPr>
                <w:rFonts w:hint="eastAsia"/>
              </w:rPr>
              <w:t>发电量</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D95313">
            <w:pPr>
              <w:pStyle w:val="10"/>
              <w:jc w:val="center"/>
              <w:rPr>
                <w:color w:val="000000"/>
              </w:rPr>
            </w:pPr>
            <w:r>
              <w:rPr>
                <w:rFonts w:hint="eastAsia"/>
                <w:color w:val="000000"/>
              </w:rPr>
              <w:t>万于瓦时</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391A83">
            <w:pPr>
              <w:pStyle w:val="10"/>
              <w:jc w:val="center"/>
              <w:rPr>
                <w:color w:val="000000"/>
              </w:rPr>
            </w:pPr>
            <w:r>
              <w:rPr>
                <w:color w:val="000000"/>
              </w:rPr>
              <w:t>15470</w:t>
            </w:r>
          </w:p>
        </w:tc>
        <w:tc>
          <w:tcPr>
            <w:tcW w:w="12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9C818B0">
            <w:pPr>
              <w:pStyle w:val="10"/>
              <w:jc w:val="center"/>
              <w:rPr>
                <w:color w:val="000000"/>
              </w:rPr>
            </w:pPr>
            <w:r>
              <w:rPr>
                <w:color w:val="000000"/>
              </w:rPr>
              <w:t>1.36</w:t>
            </w:r>
          </w:p>
        </w:tc>
      </w:tr>
      <w:tr w14:paraId="48F408B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86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4E1BC8">
            <w:pPr>
              <w:ind w:firstLine="420"/>
            </w:pPr>
            <w:r>
              <w:rPr>
                <w:rFonts w:hint="eastAsia"/>
              </w:rPr>
              <w:t>供电量</w:t>
            </w:r>
          </w:p>
        </w:tc>
        <w:tc>
          <w:tcPr>
            <w:tcW w:w="98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5FECFE">
            <w:pPr>
              <w:pStyle w:val="10"/>
              <w:jc w:val="center"/>
              <w:rPr>
                <w:color w:val="000000"/>
              </w:rPr>
            </w:pPr>
            <w:r>
              <w:rPr>
                <w:rFonts w:hint="eastAsia"/>
                <w:color w:val="000000"/>
              </w:rPr>
              <w:t>万千瓦时</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B70ABC">
            <w:pPr>
              <w:pStyle w:val="10"/>
              <w:jc w:val="center"/>
              <w:rPr>
                <w:color w:val="000000"/>
              </w:rPr>
            </w:pPr>
            <w:r>
              <w:rPr>
                <w:color w:val="000000"/>
              </w:rPr>
              <w:t>14825</w:t>
            </w:r>
          </w:p>
        </w:tc>
        <w:tc>
          <w:tcPr>
            <w:tcW w:w="121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5556257">
            <w:pPr>
              <w:pStyle w:val="10"/>
              <w:jc w:val="center"/>
              <w:rPr>
                <w:color w:val="000000"/>
              </w:rPr>
            </w:pPr>
            <w:r>
              <w:rPr>
                <w:color w:val="000000"/>
              </w:rPr>
              <w:t>12.47</w:t>
            </w:r>
          </w:p>
        </w:tc>
      </w:tr>
    </w:tbl>
    <w:p w14:paraId="765AC331">
      <w:pPr>
        <w:pStyle w:val="3"/>
      </w:pPr>
      <w:r>
        <w:t>主要工业企业经济指标情况</w:t>
      </w:r>
    </w:p>
    <w:tbl>
      <w:tblPr>
        <w:tblStyle w:val="7"/>
        <w:tblW w:w="4998" w:type="pct"/>
        <w:tblInd w:w="0" w:type="dxa"/>
        <w:tblLayout w:type="autofit"/>
        <w:tblCellMar>
          <w:top w:w="0" w:type="dxa"/>
          <w:left w:w="0" w:type="dxa"/>
          <w:bottom w:w="0" w:type="dxa"/>
          <w:right w:w="0" w:type="dxa"/>
        </w:tblCellMar>
      </w:tblPr>
      <w:tblGrid>
        <w:gridCol w:w="2383"/>
        <w:gridCol w:w="1472"/>
        <w:gridCol w:w="1822"/>
        <w:gridCol w:w="1820"/>
        <w:gridCol w:w="2275"/>
      </w:tblGrid>
      <w:tr w14:paraId="024CE753">
        <w:tblPrEx>
          <w:tblCellMar>
            <w:top w:w="0" w:type="dxa"/>
            <w:left w:w="0" w:type="dxa"/>
            <w:bottom w:w="0" w:type="dxa"/>
            <w:right w:w="0" w:type="dxa"/>
          </w:tblCellMar>
        </w:tblPrEx>
        <w:trPr>
          <w:trHeight w:val="445" w:hRule="atLeast"/>
        </w:trPr>
        <w:tc>
          <w:tcPr>
            <w:tcW w:w="1219"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0771DA9">
            <w:pPr>
              <w:pStyle w:val="10"/>
              <w:jc w:val="center"/>
              <w:rPr>
                <w:b/>
                <w:bCs/>
                <w:color w:val="000000"/>
              </w:rPr>
            </w:pPr>
            <w:r>
              <w:rPr>
                <w:rFonts w:hint="eastAsia"/>
                <w:b/>
                <w:bCs/>
                <w:color w:val="000000"/>
              </w:rPr>
              <w:t>单位名称</w:t>
            </w:r>
          </w:p>
        </w:tc>
        <w:tc>
          <w:tcPr>
            <w:tcW w:w="1685"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653E97">
            <w:pPr>
              <w:pStyle w:val="10"/>
              <w:jc w:val="center"/>
              <w:rPr>
                <w:b/>
                <w:bCs/>
                <w:color w:val="000000"/>
              </w:rPr>
            </w:pPr>
            <w:r>
              <w:rPr>
                <w:rFonts w:hint="eastAsia"/>
                <w:b/>
                <w:bCs/>
                <w:color w:val="000000"/>
              </w:rPr>
              <w:t>工业总产值（万元）</w:t>
            </w:r>
          </w:p>
        </w:tc>
        <w:tc>
          <w:tcPr>
            <w:tcW w:w="931"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8CD3E4">
            <w:pPr>
              <w:pStyle w:val="10"/>
              <w:jc w:val="center"/>
              <w:rPr>
                <w:b/>
                <w:bCs/>
                <w:color w:val="000000"/>
              </w:rPr>
            </w:pPr>
            <w:r>
              <w:rPr>
                <w:rFonts w:hint="eastAsia"/>
                <w:b/>
                <w:bCs/>
                <w:color w:val="000000"/>
              </w:rPr>
              <w:t>工业销售产值</w:t>
            </w:r>
          </w:p>
          <w:p w14:paraId="3BFC1FF6">
            <w:pPr>
              <w:pStyle w:val="10"/>
              <w:jc w:val="center"/>
              <w:rPr>
                <w:b/>
                <w:bCs/>
                <w:color w:val="000000"/>
              </w:rPr>
            </w:pPr>
            <w:r>
              <w:rPr>
                <w:rFonts w:hint="eastAsia"/>
                <w:b/>
                <w:bCs/>
                <w:color w:val="000000"/>
              </w:rPr>
              <w:t>（万元）</w:t>
            </w:r>
          </w:p>
        </w:tc>
        <w:tc>
          <w:tcPr>
            <w:tcW w:w="1164" w:type="pct"/>
            <w:vMerge w:val="restar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3D426FA">
            <w:pPr>
              <w:pStyle w:val="10"/>
              <w:jc w:val="center"/>
              <w:rPr>
                <w:b/>
                <w:bCs/>
                <w:color w:val="000000"/>
              </w:rPr>
            </w:pPr>
            <w:r>
              <w:rPr>
                <w:rFonts w:hint="eastAsia"/>
                <w:b/>
                <w:bCs/>
                <w:color w:val="000000"/>
              </w:rPr>
              <w:t>利税总额</w:t>
            </w:r>
          </w:p>
          <w:p w14:paraId="0346C2E7">
            <w:pPr>
              <w:pStyle w:val="10"/>
              <w:jc w:val="center"/>
              <w:rPr>
                <w:b/>
                <w:bCs/>
                <w:color w:val="000000"/>
              </w:rPr>
            </w:pPr>
            <w:r>
              <w:rPr>
                <w:rFonts w:hint="eastAsia"/>
                <w:b/>
                <w:bCs/>
                <w:color w:val="000000"/>
              </w:rPr>
              <w:t>（万元）</w:t>
            </w:r>
          </w:p>
        </w:tc>
      </w:tr>
      <w:tr w14:paraId="50F9747D">
        <w:tblPrEx>
          <w:tblCellMar>
            <w:top w:w="0" w:type="dxa"/>
            <w:left w:w="0" w:type="dxa"/>
            <w:bottom w:w="0" w:type="dxa"/>
            <w:right w:w="0" w:type="dxa"/>
          </w:tblCellMar>
        </w:tblPrEx>
        <w:trPr>
          <w:trHeight w:val="420" w:hRule="atLeast"/>
        </w:trPr>
        <w:tc>
          <w:tcPr>
            <w:tcW w:w="1219"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3FD5705">
            <w:pPr>
              <w:pStyle w:val="10"/>
              <w:jc w:val="center"/>
              <w:rPr>
                <w:color w:val="000000"/>
              </w:rPr>
            </w:pPr>
          </w:p>
        </w:tc>
        <w:tc>
          <w:tcPr>
            <w:tcW w:w="75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0180DE">
            <w:pPr>
              <w:pStyle w:val="10"/>
              <w:jc w:val="center"/>
              <w:rPr>
                <w:b/>
                <w:bCs/>
                <w:color w:val="000000"/>
              </w:rPr>
            </w:pPr>
            <w:r>
              <w:rPr>
                <w:rFonts w:hint="eastAsia"/>
                <w:b/>
                <w:bCs/>
                <w:color w:val="000000"/>
              </w:rPr>
              <w:t>当年价</w:t>
            </w:r>
          </w:p>
        </w:tc>
        <w:tc>
          <w:tcPr>
            <w:tcW w:w="93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6487F2">
            <w:pPr>
              <w:pStyle w:val="10"/>
              <w:jc w:val="center"/>
              <w:rPr>
                <w:b/>
                <w:bCs/>
                <w:color w:val="000000"/>
              </w:rPr>
            </w:pPr>
            <w:r>
              <w:rPr>
                <w:b/>
                <w:bCs/>
                <w:color w:val="000000"/>
              </w:rPr>
              <w:t>90</w:t>
            </w:r>
            <w:r>
              <w:rPr>
                <w:rFonts w:hint="eastAsia"/>
                <w:b/>
                <w:bCs/>
                <w:color w:val="000000"/>
              </w:rPr>
              <w:t>年不变价</w:t>
            </w:r>
          </w:p>
        </w:tc>
        <w:tc>
          <w:tcPr>
            <w:tcW w:w="931"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933140">
            <w:pPr>
              <w:pStyle w:val="10"/>
              <w:jc w:val="center"/>
              <w:rPr>
                <w:color w:val="000000"/>
              </w:rPr>
            </w:pPr>
          </w:p>
        </w:tc>
        <w:tc>
          <w:tcPr>
            <w:tcW w:w="1164" w:type="pct"/>
            <w:vMerge w:val="continue"/>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C139A46">
            <w:pPr>
              <w:pStyle w:val="10"/>
              <w:jc w:val="center"/>
              <w:rPr>
                <w:color w:val="000000"/>
              </w:rPr>
            </w:pPr>
          </w:p>
        </w:tc>
      </w:tr>
      <w:tr w14:paraId="2CBB1F55">
        <w:tblPrEx>
          <w:tblCellMar>
            <w:top w:w="0" w:type="dxa"/>
            <w:left w:w="0" w:type="dxa"/>
            <w:bottom w:w="0" w:type="dxa"/>
            <w:right w:w="0" w:type="dxa"/>
          </w:tblCellMar>
        </w:tblPrEx>
        <w:trPr>
          <w:trHeight w:val="36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BA5C121">
            <w:pPr>
              <w:ind w:firstLine="420"/>
            </w:pPr>
            <w:r>
              <w:rPr>
                <w:rFonts w:hint="eastAsia"/>
              </w:rPr>
              <w:t>卷烟厂</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4BDF66">
            <w:pPr>
              <w:pStyle w:val="10"/>
              <w:jc w:val="center"/>
              <w:rPr>
                <w:color w:val="000000"/>
              </w:rPr>
            </w:pPr>
            <w:r>
              <w:rPr>
                <w:color w:val="000000"/>
              </w:rPr>
              <w:t>19544</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5C55FD">
            <w:pPr>
              <w:pStyle w:val="10"/>
              <w:jc w:val="center"/>
              <w:rPr>
                <w:color w:val="000000"/>
              </w:rPr>
            </w:pPr>
            <w:r>
              <w:rPr>
                <w:color w:val="000000"/>
              </w:rPr>
              <w:t>21530</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2ADDAF">
            <w:pPr>
              <w:pStyle w:val="10"/>
              <w:jc w:val="center"/>
              <w:rPr>
                <w:color w:val="000000"/>
              </w:rPr>
            </w:pPr>
            <w:r>
              <w:rPr>
                <w:color w:val="000000"/>
              </w:rPr>
              <w:t>19528</w:t>
            </w:r>
          </w:p>
        </w:tc>
        <w:tc>
          <w:tcPr>
            <w:tcW w:w="116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42C487C">
            <w:pPr>
              <w:pStyle w:val="10"/>
              <w:jc w:val="center"/>
              <w:rPr>
                <w:color w:val="000000"/>
              </w:rPr>
            </w:pPr>
            <w:r>
              <w:rPr>
                <w:color w:val="000000"/>
              </w:rPr>
              <w:t>11450</w:t>
            </w:r>
          </w:p>
        </w:tc>
      </w:tr>
      <w:tr w14:paraId="11B0D217">
        <w:tblPrEx>
          <w:tblCellMar>
            <w:top w:w="0" w:type="dxa"/>
            <w:left w:w="0" w:type="dxa"/>
            <w:bottom w:w="0" w:type="dxa"/>
            <w:right w:w="0" w:type="dxa"/>
          </w:tblCellMar>
        </w:tblPrEx>
        <w:trPr>
          <w:trHeight w:val="32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B56CA80">
            <w:pPr>
              <w:ind w:firstLine="420"/>
            </w:pPr>
            <w:r>
              <w:rPr>
                <w:rFonts w:hint="eastAsia"/>
              </w:rPr>
              <w:t>第一造纸厂</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D7278A">
            <w:pPr>
              <w:pStyle w:val="10"/>
              <w:jc w:val="center"/>
              <w:rPr>
                <w:color w:val="000000"/>
              </w:rPr>
            </w:pPr>
            <w:r>
              <w:rPr>
                <w:color w:val="000000"/>
              </w:rPr>
              <w:t>3574</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242AEA">
            <w:pPr>
              <w:pStyle w:val="10"/>
              <w:jc w:val="center"/>
              <w:rPr>
                <w:color w:val="000000"/>
              </w:rPr>
            </w:pPr>
            <w:r>
              <w:rPr>
                <w:color w:val="000000"/>
              </w:rPr>
              <w:t>3350</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18B567">
            <w:pPr>
              <w:pStyle w:val="10"/>
              <w:jc w:val="center"/>
              <w:rPr>
                <w:color w:val="000000"/>
              </w:rPr>
            </w:pPr>
            <w:r>
              <w:rPr>
                <w:color w:val="000000"/>
              </w:rPr>
              <w:t>2948</w:t>
            </w:r>
          </w:p>
        </w:tc>
        <w:tc>
          <w:tcPr>
            <w:tcW w:w="116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66C984B">
            <w:pPr>
              <w:pStyle w:val="10"/>
              <w:jc w:val="center"/>
              <w:rPr>
                <w:color w:val="000000"/>
              </w:rPr>
            </w:pPr>
            <w:r>
              <w:rPr>
                <w:rFonts w:hint="eastAsia"/>
                <w:color w:val="000000"/>
              </w:rPr>
              <w:t>209</w:t>
            </w:r>
          </w:p>
        </w:tc>
      </w:tr>
      <w:tr w14:paraId="4B1D633C">
        <w:tblPrEx>
          <w:tblCellMar>
            <w:top w:w="0" w:type="dxa"/>
            <w:left w:w="0" w:type="dxa"/>
            <w:bottom w:w="0" w:type="dxa"/>
            <w:right w:w="0" w:type="dxa"/>
          </w:tblCellMar>
        </w:tblPrEx>
        <w:trPr>
          <w:trHeight w:val="30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94C2250">
            <w:pPr>
              <w:ind w:firstLine="420"/>
            </w:pPr>
            <w:r>
              <w:rPr>
                <w:rFonts w:hint="eastAsia"/>
              </w:rPr>
              <w:t>水泥厂</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67D3D3">
            <w:pPr>
              <w:pStyle w:val="10"/>
              <w:jc w:val="center"/>
              <w:rPr>
                <w:color w:val="000000"/>
              </w:rPr>
            </w:pPr>
            <w:r>
              <w:rPr>
                <w:color w:val="000000"/>
              </w:rPr>
              <w:t>3104</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1067F8">
            <w:pPr>
              <w:pStyle w:val="10"/>
              <w:jc w:val="center"/>
              <w:rPr>
                <w:color w:val="000000"/>
              </w:rPr>
            </w:pPr>
            <w:r>
              <w:rPr>
                <w:color w:val="000000"/>
              </w:rPr>
              <w:t>1897</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36EF95">
            <w:pPr>
              <w:pStyle w:val="10"/>
              <w:jc w:val="center"/>
              <w:rPr>
                <w:color w:val="000000"/>
              </w:rPr>
            </w:pPr>
            <w:r>
              <w:rPr>
                <w:color w:val="000000"/>
              </w:rPr>
              <w:t>3079</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BE124A0">
            <w:pPr>
              <w:pStyle w:val="10"/>
              <w:jc w:val="center"/>
              <w:rPr>
                <w:color w:val="000000"/>
              </w:rPr>
            </w:pPr>
            <w:r>
              <w:rPr>
                <w:color w:val="000000"/>
              </w:rPr>
              <w:t>112</w:t>
            </w:r>
          </w:p>
        </w:tc>
      </w:tr>
      <w:tr w14:paraId="438BF053">
        <w:tblPrEx>
          <w:tblCellMar>
            <w:top w:w="0" w:type="dxa"/>
            <w:left w:w="0" w:type="dxa"/>
            <w:bottom w:w="0" w:type="dxa"/>
            <w:right w:w="0" w:type="dxa"/>
          </w:tblCellMar>
        </w:tblPrEx>
        <w:trPr>
          <w:trHeight w:val="32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602A78A">
            <w:pPr>
              <w:ind w:firstLine="420"/>
            </w:pPr>
            <w:r>
              <w:rPr>
                <w:rFonts w:hint="eastAsia"/>
              </w:rPr>
              <w:t>印刷厂</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DFFEF9">
            <w:pPr>
              <w:pStyle w:val="10"/>
              <w:jc w:val="center"/>
              <w:rPr>
                <w:color w:val="000000"/>
              </w:rPr>
            </w:pPr>
            <w:r>
              <w:rPr>
                <w:color w:val="000000"/>
              </w:rPr>
              <w:t>969</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4E787C">
            <w:pPr>
              <w:pStyle w:val="10"/>
              <w:jc w:val="center"/>
              <w:rPr>
                <w:color w:val="000000"/>
              </w:rPr>
            </w:pPr>
            <w:r>
              <w:rPr>
                <w:color w:val="000000"/>
              </w:rPr>
              <w:t>943</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D54946">
            <w:pPr>
              <w:pStyle w:val="10"/>
              <w:jc w:val="center"/>
              <w:rPr>
                <w:color w:val="000000"/>
              </w:rPr>
            </w:pPr>
            <w:r>
              <w:rPr>
                <w:color w:val="000000"/>
              </w:rPr>
              <w:t>687</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5AEFDA1">
            <w:pPr>
              <w:pStyle w:val="10"/>
              <w:jc w:val="center"/>
              <w:rPr>
                <w:color w:val="000000"/>
              </w:rPr>
            </w:pPr>
            <w:r>
              <w:rPr>
                <w:color w:val="000000"/>
              </w:rPr>
              <w:t>18</w:t>
            </w:r>
          </w:p>
        </w:tc>
      </w:tr>
      <w:tr w14:paraId="06E85719">
        <w:tblPrEx>
          <w:tblCellMar>
            <w:top w:w="0" w:type="dxa"/>
            <w:left w:w="0" w:type="dxa"/>
            <w:bottom w:w="0" w:type="dxa"/>
            <w:right w:w="0" w:type="dxa"/>
          </w:tblCellMar>
        </w:tblPrEx>
        <w:trPr>
          <w:trHeight w:val="32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C94E94B">
            <w:pPr>
              <w:ind w:firstLine="420"/>
            </w:pPr>
            <w:r>
              <w:rPr>
                <w:rFonts w:hint="eastAsia"/>
              </w:rPr>
              <w:t>小水电公司</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266DDB">
            <w:pPr>
              <w:pStyle w:val="10"/>
              <w:jc w:val="center"/>
              <w:rPr>
                <w:color w:val="000000"/>
              </w:rPr>
            </w:pPr>
            <w:r>
              <w:rPr>
                <w:color w:val="000000"/>
              </w:rPr>
              <w:t>1438</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67AA9D">
            <w:pPr>
              <w:pStyle w:val="10"/>
              <w:jc w:val="center"/>
              <w:rPr>
                <w:color w:val="000000"/>
              </w:rPr>
            </w:pPr>
            <w:r>
              <w:rPr>
                <w:color w:val="000000"/>
              </w:rPr>
              <w:t>551</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6CA466">
            <w:pPr>
              <w:pStyle w:val="10"/>
              <w:jc w:val="center"/>
              <w:rPr>
                <w:color w:val="000000"/>
              </w:rPr>
            </w:pPr>
            <w:r>
              <w:rPr>
                <w:color w:val="000000"/>
              </w:rPr>
              <w:t>1438</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9819F08">
            <w:pPr>
              <w:pStyle w:val="10"/>
              <w:jc w:val="center"/>
              <w:rPr>
                <w:color w:val="000000"/>
              </w:rPr>
            </w:pPr>
            <w:r>
              <w:rPr>
                <w:color w:val="000000"/>
              </w:rPr>
              <w:t>-156</w:t>
            </w:r>
          </w:p>
        </w:tc>
      </w:tr>
      <w:tr w14:paraId="20D6D7C6">
        <w:tblPrEx>
          <w:tblCellMar>
            <w:top w:w="0" w:type="dxa"/>
            <w:left w:w="0" w:type="dxa"/>
            <w:bottom w:w="0" w:type="dxa"/>
            <w:right w:w="0" w:type="dxa"/>
          </w:tblCellMar>
        </w:tblPrEx>
        <w:trPr>
          <w:trHeight w:val="31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F7DED59">
            <w:pPr>
              <w:ind w:firstLine="420"/>
            </w:pPr>
            <w:r>
              <w:rPr>
                <w:rFonts w:hint="eastAsia"/>
              </w:rPr>
              <w:t>供电局</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91070B">
            <w:pPr>
              <w:pStyle w:val="10"/>
              <w:jc w:val="center"/>
              <w:rPr>
                <w:color w:val="000000"/>
              </w:rPr>
            </w:pPr>
            <w:r>
              <w:rPr>
                <w:color w:val="000000"/>
              </w:rPr>
              <w:t>1370</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2D0B71">
            <w:pPr>
              <w:pStyle w:val="10"/>
              <w:jc w:val="center"/>
              <w:rPr>
                <w:color w:val="000000"/>
              </w:rPr>
            </w:pPr>
            <w:r>
              <w:rPr>
                <w:color w:val="000000"/>
              </w:rPr>
              <w:t>420</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D5D7E5">
            <w:pPr>
              <w:pStyle w:val="10"/>
              <w:jc w:val="center"/>
              <w:rPr>
                <w:color w:val="000000"/>
              </w:rPr>
            </w:pPr>
            <w:r>
              <w:rPr>
                <w:color w:val="000000"/>
              </w:rPr>
              <w:t>1370</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1445546">
            <w:pPr>
              <w:pStyle w:val="10"/>
              <w:jc w:val="center"/>
              <w:rPr>
                <w:color w:val="000000"/>
              </w:rPr>
            </w:pPr>
            <w:r>
              <w:rPr>
                <w:color w:val="000000"/>
              </w:rPr>
              <w:t>442</w:t>
            </w:r>
          </w:p>
        </w:tc>
      </w:tr>
      <w:tr w14:paraId="426ACBEB">
        <w:tblPrEx>
          <w:tblCellMar>
            <w:top w:w="0" w:type="dxa"/>
            <w:left w:w="0" w:type="dxa"/>
            <w:bottom w:w="0" w:type="dxa"/>
            <w:right w:w="0" w:type="dxa"/>
          </w:tblCellMar>
        </w:tblPrEx>
        <w:trPr>
          <w:trHeight w:val="32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16E345F">
            <w:pPr>
              <w:ind w:firstLine="420"/>
            </w:pPr>
            <w:r>
              <w:rPr>
                <w:rFonts w:hint="eastAsia"/>
              </w:rPr>
              <w:t>松香厂</w:t>
            </w:r>
          </w:p>
        </w:tc>
        <w:tc>
          <w:tcPr>
            <w:tcW w:w="75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FE6663">
            <w:pPr>
              <w:pStyle w:val="10"/>
              <w:jc w:val="center"/>
              <w:rPr>
                <w:color w:val="000000"/>
              </w:rPr>
            </w:pPr>
            <w:r>
              <w:rPr>
                <w:rFonts w:hint="eastAsia"/>
                <w:color w:val="000000"/>
              </w:rPr>
              <w:t>606</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9296BC">
            <w:pPr>
              <w:pStyle w:val="10"/>
              <w:jc w:val="center"/>
              <w:rPr>
                <w:color w:val="000000"/>
              </w:rPr>
            </w:pPr>
            <w:r>
              <w:rPr>
                <w:color w:val="000000"/>
              </w:rPr>
              <w:t>438</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BA17AA">
            <w:pPr>
              <w:pStyle w:val="10"/>
              <w:jc w:val="center"/>
              <w:rPr>
                <w:color w:val="000000"/>
              </w:rPr>
            </w:pPr>
            <w:r>
              <w:rPr>
                <w:color w:val="000000"/>
              </w:rPr>
              <w:t>755</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D2F8CF4">
            <w:pPr>
              <w:pStyle w:val="10"/>
              <w:jc w:val="center"/>
              <w:rPr>
                <w:color w:val="000000"/>
              </w:rPr>
            </w:pPr>
            <w:r>
              <w:rPr>
                <w:color w:val="000000"/>
              </w:rPr>
              <w:t>-48</w:t>
            </w:r>
          </w:p>
        </w:tc>
      </w:tr>
      <w:tr w14:paraId="22B92688">
        <w:tblPrEx>
          <w:tblCellMar>
            <w:top w:w="0" w:type="dxa"/>
            <w:left w:w="0" w:type="dxa"/>
            <w:bottom w:w="0" w:type="dxa"/>
            <w:right w:w="0" w:type="dxa"/>
          </w:tblCellMar>
        </w:tblPrEx>
        <w:trPr>
          <w:trHeight w:val="31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B153358">
            <w:pPr>
              <w:ind w:firstLine="420"/>
            </w:pPr>
            <w:r>
              <w:rPr>
                <w:rFonts w:hint="eastAsia"/>
              </w:rPr>
              <w:t>银珠装饰砖厂</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02AC6D">
            <w:pPr>
              <w:pStyle w:val="10"/>
              <w:jc w:val="center"/>
              <w:rPr>
                <w:color w:val="000000"/>
              </w:rPr>
            </w:pPr>
            <w:r>
              <w:rPr>
                <w:color w:val="000000"/>
              </w:rPr>
              <w:t>1102</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32324E">
            <w:pPr>
              <w:pStyle w:val="10"/>
              <w:jc w:val="center"/>
              <w:rPr>
                <w:color w:val="000000"/>
              </w:rPr>
            </w:pPr>
            <w:r>
              <w:rPr>
                <w:color w:val="000000"/>
              </w:rPr>
              <w:t>2593</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E259DE">
            <w:pPr>
              <w:pStyle w:val="10"/>
              <w:jc w:val="center"/>
              <w:rPr>
                <w:color w:val="000000"/>
              </w:rPr>
            </w:pPr>
            <w:r>
              <w:rPr>
                <w:color w:val="000000"/>
              </w:rPr>
              <w:t>934</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78BE37D">
            <w:pPr>
              <w:pStyle w:val="10"/>
              <w:jc w:val="center"/>
              <w:rPr>
                <w:color w:val="000000"/>
              </w:rPr>
            </w:pPr>
            <w:r>
              <w:rPr>
                <w:color w:val="000000"/>
              </w:rPr>
              <w:t>157</w:t>
            </w:r>
          </w:p>
        </w:tc>
      </w:tr>
      <w:tr w14:paraId="25FDF53E">
        <w:tblPrEx>
          <w:tblCellMar>
            <w:top w:w="0" w:type="dxa"/>
            <w:left w:w="0" w:type="dxa"/>
            <w:bottom w:w="0" w:type="dxa"/>
            <w:right w:w="0" w:type="dxa"/>
          </w:tblCellMar>
        </w:tblPrEx>
        <w:trPr>
          <w:trHeight w:val="31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36339C7">
            <w:pPr>
              <w:ind w:firstLine="420"/>
            </w:pPr>
            <w:r>
              <w:rPr>
                <w:rFonts w:hint="eastAsia"/>
              </w:rPr>
              <w:t>皮革厂</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3CE062">
            <w:pPr>
              <w:pStyle w:val="10"/>
              <w:jc w:val="center"/>
              <w:rPr>
                <w:color w:val="000000"/>
              </w:rPr>
            </w:pPr>
            <w:r>
              <w:rPr>
                <w:color w:val="000000"/>
              </w:rPr>
              <w:t>443</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CF797B">
            <w:pPr>
              <w:pStyle w:val="10"/>
              <w:jc w:val="center"/>
              <w:rPr>
                <w:color w:val="000000"/>
              </w:rPr>
            </w:pPr>
            <w:r>
              <w:rPr>
                <w:color w:val="000000"/>
              </w:rPr>
              <w:t>513</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B92704">
            <w:pPr>
              <w:pStyle w:val="10"/>
              <w:jc w:val="center"/>
              <w:rPr>
                <w:color w:val="000000"/>
              </w:rPr>
            </w:pPr>
            <w:r>
              <w:rPr>
                <w:color w:val="000000"/>
              </w:rPr>
              <w:t>427</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D561071">
            <w:pPr>
              <w:pStyle w:val="10"/>
              <w:jc w:val="center"/>
              <w:rPr>
                <w:color w:val="000000"/>
              </w:rPr>
            </w:pPr>
            <w:r>
              <w:rPr>
                <w:color w:val="000000"/>
              </w:rPr>
              <w:t>21</w:t>
            </w:r>
          </w:p>
        </w:tc>
      </w:tr>
      <w:tr w14:paraId="4E983BE6">
        <w:tblPrEx>
          <w:tblCellMar>
            <w:top w:w="0" w:type="dxa"/>
            <w:left w:w="0" w:type="dxa"/>
            <w:bottom w:w="0" w:type="dxa"/>
            <w:right w:w="0" w:type="dxa"/>
          </w:tblCellMar>
        </w:tblPrEx>
        <w:trPr>
          <w:trHeight w:val="34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2BF757F">
            <w:pPr>
              <w:ind w:firstLine="420"/>
            </w:pPr>
            <w:r>
              <w:rPr>
                <w:rFonts w:hint="eastAsia"/>
              </w:rPr>
              <w:t>棉土窝矿</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CE4385">
            <w:pPr>
              <w:pStyle w:val="10"/>
              <w:jc w:val="center"/>
              <w:rPr>
                <w:color w:val="000000"/>
              </w:rPr>
            </w:pPr>
            <w:r>
              <w:rPr>
                <w:color w:val="000000"/>
              </w:rPr>
              <w:t>684</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A87F80">
            <w:pPr>
              <w:pStyle w:val="10"/>
              <w:jc w:val="center"/>
              <w:rPr>
                <w:color w:val="000000"/>
              </w:rPr>
            </w:pPr>
            <w:r>
              <w:rPr>
                <w:color w:val="000000"/>
              </w:rPr>
              <w:t>632</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96CA5A">
            <w:pPr>
              <w:pStyle w:val="10"/>
              <w:jc w:val="center"/>
              <w:rPr>
                <w:color w:val="000000"/>
              </w:rPr>
            </w:pPr>
            <w:r>
              <w:rPr>
                <w:color w:val="000000"/>
              </w:rPr>
              <w:t>577</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B537F22">
            <w:pPr>
              <w:pStyle w:val="10"/>
              <w:jc w:val="center"/>
              <w:rPr>
                <w:color w:val="000000"/>
              </w:rPr>
            </w:pPr>
            <w:r>
              <w:rPr>
                <w:color w:val="000000"/>
              </w:rPr>
              <w:t>-62</w:t>
            </w:r>
          </w:p>
        </w:tc>
      </w:tr>
      <w:tr w14:paraId="0CDF7FD5">
        <w:tblPrEx>
          <w:tblCellMar>
            <w:top w:w="0" w:type="dxa"/>
            <w:left w:w="0" w:type="dxa"/>
            <w:bottom w:w="0" w:type="dxa"/>
            <w:right w:w="0" w:type="dxa"/>
          </w:tblCellMar>
        </w:tblPrEx>
        <w:trPr>
          <w:trHeight w:val="31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ECE9EC1">
            <w:pPr>
              <w:ind w:firstLine="420"/>
            </w:pPr>
            <w:r>
              <w:rPr>
                <w:rFonts w:hint="eastAsia"/>
              </w:rPr>
              <w:t>粮食加工厂</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D3DD4E">
            <w:pPr>
              <w:pStyle w:val="10"/>
              <w:jc w:val="center"/>
              <w:rPr>
                <w:color w:val="000000"/>
              </w:rPr>
            </w:pPr>
            <w:r>
              <w:rPr>
                <w:color w:val="000000"/>
              </w:rPr>
              <w:t>681</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53E930">
            <w:pPr>
              <w:pStyle w:val="10"/>
              <w:jc w:val="center"/>
              <w:rPr>
                <w:color w:val="000000"/>
              </w:rPr>
            </w:pPr>
            <w:r>
              <w:rPr>
                <w:color w:val="000000"/>
              </w:rPr>
              <w:t>144</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741646">
            <w:pPr>
              <w:pStyle w:val="10"/>
              <w:jc w:val="center"/>
              <w:rPr>
                <w:color w:val="000000"/>
              </w:rPr>
            </w:pPr>
            <w:r>
              <w:rPr>
                <w:color w:val="000000"/>
              </w:rPr>
              <w:t>681</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93D2D92">
            <w:pPr>
              <w:pStyle w:val="10"/>
              <w:jc w:val="center"/>
              <w:rPr>
                <w:color w:val="000000"/>
              </w:rPr>
            </w:pPr>
            <w:r>
              <w:rPr>
                <w:color w:val="000000"/>
              </w:rPr>
              <w:t>-24</w:t>
            </w:r>
          </w:p>
        </w:tc>
      </w:tr>
      <w:tr w14:paraId="05B483EB">
        <w:tblPrEx>
          <w:tblCellMar>
            <w:top w:w="0" w:type="dxa"/>
            <w:left w:w="0" w:type="dxa"/>
            <w:bottom w:w="0" w:type="dxa"/>
            <w:right w:w="0" w:type="dxa"/>
          </w:tblCellMar>
        </w:tblPrEx>
        <w:trPr>
          <w:trHeight w:val="33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BFC70D7">
            <w:pPr>
              <w:ind w:firstLine="420"/>
            </w:pPr>
            <w:r>
              <w:rPr>
                <w:rFonts w:hint="eastAsia"/>
              </w:rPr>
              <w:t>第二造纸厂</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3DC8AB">
            <w:pPr>
              <w:pStyle w:val="10"/>
              <w:jc w:val="center"/>
              <w:rPr>
                <w:color w:val="000000"/>
              </w:rPr>
            </w:pPr>
            <w:r>
              <w:rPr>
                <w:color w:val="000000"/>
              </w:rPr>
              <w:t>557</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3E5D04">
            <w:pPr>
              <w:pStyle w:val="10"/>
              <w:jc w:val="center"/>
              <w:rPr>
                <w:color w:val="000000"/>
              </w:rPr>
            </w:pPr>
            <w:r>
              <w:rPr>
                <w:color w:val="000000"/>
              </w:rPr>
              <w:t>557</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72FAD6">
            <w:pPr>
              <w:pStyle w:val="10"/>
              <w:jc w:val="center"/>
              <w:rPr>
                <w:color w:val="000000"/>
              </w:rPr>
            </w:pPr>
            <w:r>
              <w:rPr>
                <w:color w:val="000000"/>
              </w:rPr>
              <w:t>567</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4211966">
            <w:pPr>
              <w:pStyle w:val="10"/>
              <w:jc w:val="center"/>
              <w:rPr>
                <w:color w:val="000000"/>
              </w:rPr>
            </w:pPr>
            <w:r>
              <w:rPr>
                <w:color w:val="000000"/>
              </w:rPr>
              <w:t>53</w:t>
            </w:r>
          </w:p>
        </w:tc>
      </w:tr>
      <w:tr w14:paraId="04301C23">
        <w:tblPrEx>
          <w:tblCellMar>
            <w:top w:w="0" w:type="dxa"/>
            <w:left w:w="0" w:type="dxa"/>
            <w:bottom w:w="0" w:type="dxa"/>
            <w:right w:w="0" w:type="dxa"/>
          </w:tblCellMar>
        </w:tblPrEx>
        <w:trPr>
          <w:trHeight w:val="31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CFC8878">
            <w:pPr>
              <w:ind w:firstLine="420"/>
            </w:pPr>
            <w:r>
              <w:rPr>
                <w:rFonts w:hint="eastAsia"/>
              </w:rPr>
              <w:t>电池厂</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AC3862">
            <w:pPr>
              <w:pStyle w:val="10"/>
              <w:jc w:val="center"/>
              <w:rPr>
                <w:color w:val="000000"/>
              </w:rPr>
            </w:pPr>
            <w:r>
              <w:rPr>
                <w:color w:val="000000"/>
              </w:rPr>
              <w:t>1003</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35468F">
            <w:pPr>
              <w:pStyle w:val="10"/>
              <w:jc w:val="center"/>
              <w:rPr>
                <w:color w:val="000000"/>
              </w:rPr>
            </w:pPr>
            <w:r>
              <w:rPr>
                <w:color w:val="000000"/>
              </w:rPr>
              <w:t>1002</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01BDF8">
            <w:pPr>
              <w:pStyle w:val="10"/>
              <w:jc w:val="center"/>
              <w:rPr>
                <w:color w:val="000000"/>
              </w:rPr>
            </w:pPr>
            <w:r>
              <w:rPr>
                <w:color w:val="000000"/>
              </w:rPr>
              <w:t>1052</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7A9B38C">
            <w:pPr>
              <w:pStyle w:val="10"/>
              <w:jc w:val="center"/>
              <w:rPr>
                <w:color w:val="000000"/>
              </w:rPr>
            </w:pPr>
            <w:r>
              <w:rPr>
                <w:color w:val="000000"/>
              </w:rPr>
              <w:t>19</w:t>
            </w:r>
          </w:p>
        </w:tc>
      </w:tr>
      <w:tr w14:paraId="0969BCAD">
        <w:tblPrEx>
          <w:tblCellMar>
            <w:top w:w="0" w:type="dxa"/>
            <w:left w:w="0" w:type="dxa"/>
            <w:bottom w:w="0" w:type="dxa"/>
            <w:right w:w="0" w:type="dxa"/>
          </w:tblCellMar>
        </w:tblPrEx>
        <w:trPr>
          <w:trHeight w:val="32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CF103ED">
            <w:pPr>
              <w:ind w:firstLine="420"/>
            </w:pPr>
            <w:r>
              <w:rPr>
                <w:rFonts w:hint="eastAsia"/>
              </w:rPr>
              <w:t>自来水公司</w:t>
            </w:r>
          </w:p>
        </w:tc>
        <w:tc>
          <w:tcPr>
            <w:tcW w:w="75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F68239">
            <w:pPr>
              <w:pStyle w:val="10"/>
              <w:jc w:val="center"/>
              <w:rPr>
                <w:color w:val="000000"/>
              </w:rPr>
            </w:pPr>
            <w:r>
              <w:rPr>
                <w:color w:val="000000"/>
              </w:rPr>
              <w:t>363</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123197">
            <w:pPr>
              <w:pStyle w:val="10"/>
              <w:jc w:val="center"/>
              <w:rPr>
                <w:color w:val="000000"/>
              </w:rPr>
            </w:pPr>
            <w:r>
              <w:rPr>
                <w:color w:val="000000"/>
              </w:rPr>
              <w:t>259</w:t>
            </w:r>
          </w:p>
        </w:tc>
        <w:tc>
          <w:tcPr>
            <w:tcW w:w="93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EB25FF">
            <w:pPr>
              <w:pStyle w:val="10"/>
              <w:jc w:val="center"/>
              <w:rPr>
                <w:color w:val="000000"/>
              </w:rPr>
            </w:pPr>
            <w:r>
              <w:rPr>
                <w:color w:val="000000"/>
              </w:rPr>
              <w:t>419</w:t>
            </w:r>
          </w:p>
        </w:tc>
        <w:tc>
          <w:tcPr>
            <w:tcW w:w="116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4F9C164">
            <w:pPr>
              <w:pStyle w:val="10"/>
              <w:jc w:val="center"/>
              <w:rPr>
                <w:color w:val="000000"/>
              </w:rPr>
            </w:pPr>
            <w:r>
              <w:rPr>
                <w:color w:val="000000"/>
              </w:rPr>
              <w:t>27</w:t>
            </w:r>
          </w:p>
        </w:tc>
      </w:tr>
    </w:tbl>
    <w:p w14:paraId="0E7752E2">
      <w:pPr>
        <w:pStyle w:val="3"/>
      </w:pPr>
      <w:r>
        <w:t>乡镇企业基本情况</w:t>
      </w:r>
    </w:p>
    <w:tbl>
      <w:tblPr>
        <w:tblStyle w:val="7"/>
        <w:tblW w:w="4998" w:type="pct"/>
        <w:tblInd w:w="0" w:type="dxa"/>
        <w:tblLayout w:type="autofit"/>
        <w:tblCellMar>
          <w:top w:w="0" w:type="dxa"/>
          <w:left w:w="0" w:type="dxa"/>
          <w:bottom w:w="0" w:type="dxa"/>
          <w:right w:w="0" w:type="dxa"/>
        </w:tblCellMar>
      </w:tblPr>
      <w:tblGrid>
        <w:gridCol w:w="2497"/>
        <w:gridCol w:w="1367"/>
        <w:gridCol w:w="1476"/>
        <w:gridCol w:w="1367"/>
        <w:gridCol w:w="1476"/>
        <w:gridCol w:w="1589"/>
      </w:tblGrid>
      <w:tr w14:paraId="3944FCDB">
        <w:tblPrEx>
          <w:tblCellMar>
            <w:top w:w="0" w:type="dxa"/>
            <w:left w:w="0" w:type="dxa"/>
            <w:bottom w:w="0" w:type="dxa"/>
            <w:right w:w="0" w:type="dxa"/>
          </w:tblCellMar>
        </w:tblPrEx>
        <w:trPr>
          <w:trHeight w:val="390" w:hRule="atLeast"/>
        </w:trPr>
        <w:tc>
          <w:tcPr>
            <w:tcW w:w="1277"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5B3A4C7">
            <w:pPr>
              <w:pStyle w:val="10"/>
              <w:jc w:val="center"/>
              <w:rPr>
                <w:b/>
                <w:bCs/>
                <w:color w:val="000000"/>
              </w:rPr>
            </w:pPr>
            <w:r>
              <w:rPr>
                <w:rFonts w:hint="eastAsia"/>
                <w:b/>
                <w:bCs/>
                <w:color w:val="000000"/>
              </w:rPr>
              <w:t>指标名称</w:t>
            </w:r>
          </w:p>
        </w:tc>
        <w:tc>
          <w:tcPr>
            <w:tcW w:w="699"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428FBE">
            <w:pPr>
              <w:pStyle w:val="10"/>
              <w:jc w:val="center"/>
              <w:rPr>
                <w:b/>
                <w:bCs/>
                <w:color w:val="000000"/>
              </w:rPr>
            </w:pPr>
            <w:r>
              <w:rPr>
                <w:rFonts w:hint="eastAsia"/>
                <w:b/>
                <w:bCs/>
                <w:color w:val="000000"/>
              </w:rPr>
              <w:t>计算单位</w:t>
            </w:r>
          </w:p>
        </w:tc>
        <w:tc>
          <w:tcPr>
            <w:tcW w:w="75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942410">
            <w:pPr>
              <w:pStyle w:val="10"/>
              <w:jc w:val="center"/>
              <w:rPr>
                <w:b/>
                <w:bCs/>
                <w:color w:val="000000"/>
              </w:rPr>
            </w:pPr>
            <w:r>
              <w:rPr>
                <w:rFonts w:hint="eastAsia"/>
                <w:b/>
                <w:bCs/>
                <w:color w:val="000000"/>
              </w:rPr>
              <w:t>合计</w:t>
            </w:r>
          </w:p>
        </w:tc>
        <w:tc>
          <w:tcPr>
            <w:tcW w:w="2266" w:type="pct"/>
            <w:gridSpan w:val="3"/>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F624384">
            <w:pPr>
              <w:pStyle w:val="10"/>
              <w:jc w:val="center"/>
              <w:rPr>
                <w:b/>
                <w:bCs/>
                <w:color w:val="000000"/>
              </w:rPr>
            </w:pPr>
            <w:r>
              <w:rPr>
                <w:rFonts w:hint="eastAsia"/>
                <w:b/>
                <w:bCs/>
                <w:color w:val="000000"/>
              </w:rPr>
              <w:t>其中</w:t>
            </w:r>
          </w:p>
        </w:tc>
      </w:tr>
      <w:tr w14:paraId="1037857E">
        <w:tblPrEx>
          <w:tblCellMar>
            <w:top w:w="0" w:type="dxa"/>
            <w:left w:w="0" w:type="dxa"/>
            <w:bottom w:w="0" w:type="dxa"/>
            <w:right w:w="0" w:type="dxa"/>
          </w:tblCellMar>
        </w:tblPrEx>
        <w:trPr>
          <w:trHeight w:val="270" w:hRule="atLeast"/>
        </w:trPr>
        <w:tc>
          <w:tcPr>
            <w:tcW w:w="127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AA9B709">
            <w:pPr>
              <w:pStyle w:val="10"/>
              <w:jc w:val="center"/>
              <w:rPr>
                <w:b/>
                <w:bCs/>
                <w:color w:val="000000"/>
              </w:rPr>
            </w:pPr>
          </w:p>
        </w:tc>
        <w:tc>
          <w:tcPr>
            <w:tcW w:w="69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5E94D7">
            <w:pPr>
              <w:pStyle w:val="10"/>
              <w:jc w:val="center"/>
              <w:rPr>
                <w:b/>
                <w:bCs/>
                <w:color w:val="000000"/>
              </w:rPr>
            </w:pPr>
          </w:p>
        </w:tc>
        <w:tc>
          <w:tcPr>
            <w:tcW w:w="75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46948D">
            <w:pPr>
              <w:pStyle w:val="10"/>
              <w:jc w:val="center"/>
              <w:rPr>
                <w:b/>
                <w:bCs/>
                <w:color w:val="000000"/>
              </w:rPr>
            </w:pP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DB7BA5">
            <w:pPr>
              <w:pStyle w:val="10"/>
              <w:jc w:val="center"/>
              <w:rPr>
                <w:b/>
                <w:bCs/>
                <w:color w:val="000000"/>
              </w:rPr>
            </w:pPr>
            <w:r>
              <w:rPr>
                <w:rFonts w:hint="eastAsia"/>
                <w:b/>
                <w:bCs/>
                <w:color w:val="000000"/>
              </w:rPr>
              <w:t>镇办</w:t>
            </w:r>
          </w:p>
        </w:tc>
        <w:tc>
          <w:tcPr>
            <w:tcW w:w="7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A963D3">
            <w:pPr>
              <w:pStyle w:val="10"/>
              <w:jc w:val="center"/>
              <w:rPr>
                <w:b/>
                <w:bCs/>
                <w:color w:val="000000"/>
              </w:rPr>
            </w:pPr>
            <w:r>
              <w:rPr>
                <w:rFonts w:hint="eastAsia"/>
                <w:b/>
                <w:bCs/>
                <w:color w:val="000000"/>
              </w:rPr>
              <w:t>村办</w:t>
            </w:r>
          </w:p>
        </w:tc>
        <w:tc>
          <w:tcPr>
            <w:tcW w:w="811"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A216AB9">
            <w:pPr>
              <w:pStyle w:val="10"/>
              <w:jc w:val="center"/>
              <w:rPr>
                <w:b/>
                <w:bCs/>
                <w:color w:val="000000"/>
              </w:rPr>
            </w:pPr>
            <w:r>
              <w:rPr>
                <w:rFonts w:hint="eastAsia"/>
                <w:b/>
                <w:bCs/>
                <w:color w:val="000000"/>
              </w:rPr>
              <w:t>个体及其它</w:t>
            </w:r>
          </w:p>
        </w:tc>
      </w:tr>
      <w:tr w14:paraId="14C7DEFA">
        <w:tblPrEx>
          <w:tblCellMar>
            <w:top w:w="0" w:type="dxa"/>
            <w:left w:w="0" w:type="dxa"/>
            <w:bottom w:w="0" w:type="dxa"/>
            <w:right w:w="0" w:type="dxa"/>
          </w:tblCellMar>
        </w:tblPrEx>
        <w:trPr>
          <w:trHeight w:val="305"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926F196">
            <w:pPr>
              <w:ind w:firstLine="420"/>
            </w:pPr>
            <w:r>
              <w:rPr>
                <w:rFonts w:hint="eastAsia"/>
              </w:rPr>
              <w:t>企业个数</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536201">
            <w:pPr>
              <w:pStyle w:val="10"/>
              <w:jc w:val="center"/>
              <w:rPr>
                <w:color w:val="000000"/>
              </w:rPr>
            </w:pPr>
            <w:r>
              <w:rPr>
                <w:rFonts w:hint="eastAsia"/>
                <w:color w:val="000000"/>
              </w:rPr>
              <w:t>个</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C51091">
            <w:pPr>
              <w:pStyle w:val="10"/>
              <w:jc w:val="center"/>
              <w:rPr>
                <w:color w:val="000000"/>
              </w:rPr>
            </w:pPr>
            <w:r>
              <w:rPr>
                <w:color w:val="000000"/>
              </w:rPr>
              <w:t>19286</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6551E0">
            <w:pPr>
              <w:pStyle w:val="10"/>
              <w:jc w:val="center"/>
              <w:rPr>
                <w:color w:val="000000"/>
              </w:rPr>
            </w:pPr>
            <w:r>
              <w:rPr>
                <w:color w:val="000000"/>
              </w:rPr>
              <w:t>368</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C1B2E1">
            <w:pPr>
              <w:pStyle w:val="10"/>
              <w:jc w:val="center"/>
              <w:rPr>
                <w:color w:val="000000"/>
              </w:rPr>
            </w:pPr>
            <w:r>
              <w:rPr>
                <w:color w:val="000000"/>
              </w:rPr>
              <w:t>2251</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A623B47">
            <w:pPr>
              <w:pStyle w:val="10"/>
              <w:jc w:val="center"/>
              <w:rPr>
                <w:color w:val="000000"/>
              </w:rPr>
            </w:pPr>
            <w:r>
              <w:rPr>
                <w:color w:val="000000"/>
              </w:rPr>
              <w:t>16667</w:t>
            </w:r>
          </w:p>
        </w:tc>
      </w:tr>
      <w:tr w14:paraId="255398E1">
        <w:tblPrEx>
          <w:tblCellMar>
            <w:top w:w="0" w:type="dxa"/>
            <w:left w:w="0" w:type="dxa"/>
            <w:bottom w:w="0" w:type="dxa"/>
            <w:right w:w="0" w:type="dxa"/>
          </w:tblCellMar>
        </w:tblPrEx>
        <w:trPr>
          <w:trHeight w:val="270"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30957B">
            <w:pPr>
              <w:ind w:firstLine="420"/>
            </w:pPr>
            <w:r>
              <w:rPr>
                <w:rFonts w:hint="eastAsia"/>
              </w:rPr>
              <w:t>年末从业人数</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0D0993">
            <w:pPr>
              <w:pStyle w:val="10"/>
              <w:jc w:val="center"/>
              <w:rPr>
                <w:color w:val="000000"/>
              </w:rPr>
            </w:pPr>
            <w:r>
              <w:rPr>
                <w:rFonts w:hint="eastAsia"/>
                <w:color w:val="000000"/>
              </w:rPr>
              <w:t>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0F4111">
            <w:pPr>
              <w:pStyle w:val="10"/>
              <w:jc w:val="center"/>
              <w:rPr>
                <w:color w:val="000000"/>
              </w:rPr>
            </w:pPr>
            <w:r>
              <w:rPr>
                <w:color w:val="000000"/>
              </w:rPr>
              <w:t>61272</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5645FC">
            <w:pPr>
              <w:pStyle w:val="10"/>
              <w:jc w:val="center"/>
              <w:rPr>
                <w:color w:val="000000"/>
              </w:rPr>
            </w:pPr>
            <w:r>
              <w:rPr>
                <w:color w:val="000000"/>
              </w:rPr>
              <w:t>7661</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097C13">
            <w:pPr>
              <w:pStyle w:val="10"/>
              <w:jc w:val="center"/>
              <w:rPr>
                <w:color w:val="000000"/>
              </w:rPr>
            </w:pPr>
            <w:r>
              <w:rPr>
                <w:color w:val="000000"/>
              </w:rPr>
              <w:t>9458</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81B0C7E">
            <w:pPr>
              <w:pStyle w:val="10"/>
              <w:jc w:val="center"/>
              <w:rPr>
                <w:color w:val="000000"/>
              </w:rPr>
            </w:pPr>
            <w:r>
              <w:rPr>
                <w:color w:val="000000"/>
              </w:rPr>
              <w:t>44153</w:t>
            </w:r>
          </w:p>
        </w:tc>
      </w:tr>
      <w:tr w14:paraId="38CE968B">
        <w:tblPrEx>
          <w:tblCellMar>
            <w:top w:w="0" w:type="dxa"/>
            <w:left w:w="0" w:type="dxa"/>
            <w:bottom w:w="0" w:type="dxa"/>
            <w:right w:w="0" w:type="dxa"/>
          </w:tblCellMar>
        </w:tblPrEx>
        <w:trPr>
          <w:trHeight w:val="280"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A786632">
            <w:pPr>
              <w:ind w:firstLine="420"/>
            </w:pPr>
            <w:r>
              <w:rPr>
                <w:rFonts w:hint="eastAsia"/>
              </w:rPr>
              <w:t>总产值</w:t>
            </w:r>
            <w:r>
              <w:t>(90</w:t>
            </w:r>
            <w:r>
              <w:rPr>
                <w:rFonts w:hint="eastAsia"/>
              </w:rPr>
              <w:t>年不变价）</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1D5B14">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964F12">
            <w:pPr>
              <w:pStyle w:val="10"/>
              <w:jc w:val="center"/>
              <w:rPr>
                <w:color w:val="000000"/>
              </w:rPr>
            </w:pPr>
            <w:r>
              <w:rPr>
                <w:color w:val="000000"/>
              </w:rPr>
              <w:t>214620</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B20CAF">
            <w:pPr>
              <w:pStyle w:val="10"/>
              <w:jc w:val="center"/>
              <w:rPr>
                <w:color w:val="000000"/>
              </w:rPr>
            </w:pPr>
            <w:r>
              <w:rPr>
                <w:color w:val="000000"/>
              </w:rPr>
              <w:t>42360</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1486B3">
            <w:pPr>
              <w:pStyle w:val="10"/>
              <w:jc w:val="center"/>
              <w:rPr>
                <w:color w:val="000000"/>
              </w:rPr>
            </w:pPr>
            <w:r>
              <w:rPr>
                <w:color w:val="000000"/>
              </w:rPr>
              <w:t>31152</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E4A40E1">
            <w:pPr>
              <w:pStyle w:val="10"/>
              <w:jc w:val="center"/>
              <w:rPr>
                <w:color w:val="000000"/>
              </w:rPr>
            </w:pPr>
            <w:r>
              <w:rPr>
                <w:color w:val="000000"/>
              </w:rPr>
              <w:t>141108</w:t>
            </w:r>
          </w:p>
        </w:tc>
      </w:tr>
      <w:tr w14:paraId="7C532620">
        <w:tblPrEx>
          <w:tblCellMar>
            <w:top w:w="0" w:type="dxa"/>
            <w:left w:w="0" w:type="dxa"/>
            <w:bottom w:w="0" w:type="dxa"/>
            <w:right w:w="0" w:type="dxa"/>
          </w:tblCellMar>
        </w:tblPrEx>
        <w:trPr>
          <w:trHeight w:val="300"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5DBF9E9">
            <w:pPr>
              <w:ind w:firstLine="420"/>
            </w:pPr>
            <w:r>
              <w:rPr>
                <w:rFonts w:hint="eastAsia"/>
              </w:rPr>
              <w:t>总产值（当年价）</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8021BC">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897277">
            <w:pPr>
              <w:pStyle w:val="10"/>
              <w:jc w:val="center"/>
              <w:rPr>
                <w:color w:val="000000"/>
              </w:rPr>
            </w:pPr>
            <w:r>
              <w:rPr>
                <w:color w:val="000000"/>
              </w:rPr>
              <w:t>233700</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C9BFE9">
            <w:pPr>
              <w:pStyle w:val="10"/>
              <w:jc w:val="center"/>
              <w:rPr>
                <w:color w:val="000000"/>
              </w:rPr>
            </w:pPr>
            <w:r>
              <w:rPr>
                <w:color w:val="000000"/>
              </w:rPr>
              <w:t>46135</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5EAEEE">
            <w:pPr>
              <w:pStyle w:val="10"/>
              <w:jc w:val="center"/>
              <w:rPr>
                <w:color w:val="000000"/>
              </w:rPr>
            </w:pPr>
            <w:r>
              <w:rPr>
                <w:color w:val="000000"/>
              </w:rPr>
              <w:t>34507</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1B1DFFD">
            <w:pPr>
              <w:pStyle w:val="10"/>
              <w:jc w:val="center"/>
              <w:rPr>
                <w:color w:val="000000"/>
              </w:rPr>
            </w:pPr>
            <w:r>
              <w:rPr>
                <w:color w:val="000000"/>
              </w:rPr>
              <w:t>153058</w:t>
            </w:r>
          </w:p>
        </w:tc>
      </w:tr>
      <w:tr w14:paraId="1FA37314">
        <w:tblPrEx>
          <w:tblCellMar>
            <w:top w:w="0" w:type="dxa"/>
            <w:left w:w="0" w:type="dxa"/>
            <w:bottom w:w="0" w:type="dxa"/>
            <w:right w:w="0" w:type="dxa"/>
          </w:tblCellMar>
        </w:tblPrEx>
        <w:trPr>
          <w:trHeight w:val="280"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E866F85">
            <w:pPr>
              <w:ind w:firstLine="420"/>
            </w:pPr>
            <w:r>
              <w:rPr>
                <w:rFonts w:hint="eastAsia"/>
              </w:rPr>
              <w:t>营业收入</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2ACDDD">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4399D2">
            <w:pPr>
              <w:pStyle w:val="10"/>
              <w:jc w:val="center"/>
              <w:rPr>
                <w:color w:val="000000"/>
              </w:rPr>
            </w:pPr>
            <w:r>
              <w:rPr>
                <w:color w:val="000000"/>
              </w:rPr>
              <w:t>304014</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2906B8">
            <w:pPr>
              <w:pStyle w:val="10"/>
              <w:jc w:val="center"/>
              <w:rPr>
                <w:color w:val="000000"/>
              </w:rPr>
            </w:pPr>
            <w:r>
              <w:rPr>
                <w:color w:val="000000"/>
              </w:rPr>
              <w:t>48980</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BEAC06">
            <w:pPr>
              <w:pStyle w:val="10"/>
              <w:jc w:val="center"/>
              <w:rPr>
                <w:color w:val="000000"/>
              </w:rPr>
            </w:pPr>
            <w:r>
              <w:rPr>
                <w:color w:val="000000"/>
              </w:rPr>
              <w:t>36172</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642247A">
            <w:pPr>
              <w:pStyle w:val="10"/>
              <w:jc w:val="center"/>
              <w:rPr>
                <w:color w:val="000000"/>
              </w:rPr>
            </w:pPr>
            <w:r>
              <w:rPr>
                <w:color w:val="000000"/>
              </w:rPr>
              <w:t>218862</w:t>
            </w:r>
          </w:p>
        </w:tc>
      </w:tr>
      <w:tr w14:paraId="29DC4560">
        <w:tblPrEx>
          <w:tblCellMar>
            <w:top w:w="0" w:type="dxa"/>
            <w:left w:w="0" w:type="dxa"/>
            <w:bottom w:w="0" w:type="dxa"/>
            <w:right w:w="0" w:type="dxa"/>
          </w:tblCellMar>
        </w:tblPrEx>
        <w:trPr>
          <w:trHeight w:val="290"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6216810">
            <w:pPr>
              <w:ind w:firstLine="420"/>
            </w:pPr>
            <w:r>
              <w:rPr>
                <w:rFonts w:hint="eastAsia"/>
              </w:rPr>
              <w:t>增加值</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C3C351">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D18E4D">
            <w:pPr>
              <w:pStyle w:val="10"/>
              <w:jc w:val="center"/>
              <w:rPr>
                <w:color w:val="000000"/>
              </w:rPr>
            </w:pPr>
            <w:r>
              <w:rPr>
                <w:color w:val="000000"/>
              </w:rPr>
              <w:t>76169</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9397B5">
            <w:pPr>
              <w:pStyle w:val="10"/>
              <w:jc w:val="center"/>
              <w:rPr>
                <w:color w:val="000000"/>
              </w:rPr>
            </w:pPr>
            <w:r>
              <w:rPr>
                <w:color w:val="000000"/>
              </w:rPr>
              <w:t>14284</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DA52F2">
            <w:pPr>
              <w:pStyle w:val="10"/>
              <w:jc w:val="center"/>
              <w:rPr>
                <w:color w:val="000000"/>
              </w:rPr>
            </w:pPr>
            <w:r>
              <w:rPr>
                <w:color w:val="000000"/>
              </w:rPr>
              <w:t>10531</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520DC8F">
            <w:pPr>
              <w:pStyle w:val="10"/>
              <w:jc w:val="center"/>
              <w:rPr>
                <w:color w:val="000000"/>
              </w:rPr>
            </w:pPr>
            <w:r>
              <w:rPr>
                <w:color w:val="000000"/>
              </w:rPr>
              <w:t>51354</w:t>
            </w:r>
          </w:p>
        </w:tc>
      </w:tr>
      <w:tr w14:paraId="40AE516C">
        <w:tblPrEx>
          <w:tblCellMar>
            <w:top w:w="0" w:type="dxa"/>
            <w:left w:w="0" w:type="dxa"/>
            <w:bottom w:w="0" w:type="dxa"/>
            <w:right w:w="0" w:type="dxa"/>
          </w:tblCellMar>
        </w:tblPrEx>
        <w:trPr>
          <w:trHeight w:val="310"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C84AD3D">
            <w:pPr>
              <w:ind w:firstLine="420"/>
            </w:pPr>
            <w:r>
              <w:rPr>
                <w:rFonts w:hint="eastAsia"/>
              </w:rPr>
              <w:t>实交税金</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0D770B">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301E98">
            <w:pPr>
              <w:pStyle w:val="10"/>
              <w:jc w:val="center"/>
              <w:rPr>
                <w:color w:val="000000"/>
              </w:rPr>
            </w:pPr>
            <w:r>
              <w:rPr>
                <w:color w:val="000000"/>
              </w:rPr>
              <w:t>2518</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E26C00A">
            <w:pPr>
              <w:pStyle w:val="10"/>
              <w:jc w:val="center"/>
              <w:rPr>
                <w:color w:val="000000"/>
              </w:rPr>
            </w:pPr>
            <w:r>
              <w:rPr>
                <w:color w:val="000000"/>
              </w:rPr>
              <w:t>695</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4329DC">
            <w:pPr>
              <w:pStyle w:val="10"/>
              <w:jc w:val="center"/>
              <w:rPr>
                <w:color w:val="000000"/>
              </w:rPr>
            </w:pPr>
            <w:r>
              <w:rPr>
                <w:color w:val="000000"/>
              </w:rPr>
              <w:t>324</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0303AA0">
            <w:pPr>
              <w:pStyle w:val="10"/>
              <w:jc w:val="center"/>
              <w:rPr>
                <w:color w:val="000000"/>
              </w:rPr>
            </w:pPr>
            <w:r>
              <w:rPr>
                <w:color w:val="000000"/>
              </w:rPr>
              <w:t>1499</w:t>
            </w:r>
          </w:p>
        </w:tc>
      </w:tr>
      <w:tr w14:paraId="0CFD3D23">
        <w:tblPrEx>
          <w:tblCellMar>
            <w:top w:w="0" w:type="dxa"/>
            <w:left w:w="0" w:type="dxa"/>
            <w:bottom w:w="0" w:type="dxa"/>
            <w:right w:w="0" w:type="dxa"/>
          </w:tblCellMar>
        </w:tblPrEx>
        <w:trPr>
          <w:trHeight w:val="285"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6B3ECBC">
            <w:pPr>
              <w:ind w:firstLine="420"/>
            </w:pPr>
            <w:r>
              <w:rPr>
                <w:rFonts w:hint="eastAsia"/>
              </w:rPr>
              <w:t>税后利润</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B4D6F6">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C67FEE">
            <w:pPr>
              <w:pStyle w:val="10"/>
              <w:jc w:val="center"/>
              <w:rPr>
                <w:color w:val="000000"/>
              </w:rPr>
            </w:pPr>
            <w:r>
              <w:rPr>
                <w:color w:val="000000"/>
              </w:rPr>
              <w:t>21355</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173953">
            <w:pPr>
              <w:pStyle w:val="10"/>
              <w:jc w:val="center"/>
              <w:rPr>
                <w:color w:val="000000"/>
              </w:rPr>
            </w:pPr>
            <w:r>
              <w:rPr>
                <w:color w:val="000000"/>
              </w:rPr>
              <w:t>3437</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1C3691">
            <w:pPr>
              <w:pStyle w:val="10"/>
              <w:jc w:val="center"/>
              <w:rPr>
                <w:color w:val="000000"/>
              </w:rPr>
            </w:pPr>
            <w:r>
              <w:rPr>
                <w:color w:val="000000"/>
              </w:rPr>
              <w:t>2532</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D4744F9">
            <w:pPr>
              <w:pStyle w:val="10"/>
              <w:jc w:val="center"/>
              <w:rPr>
                <w:color w:val="000000"/>
              </w:rPr>
            </w:pPr>
            <w:r>
              <w:rPr>
                <w:color w:val="000000"/>
              </w:rPr>
              <w:t>15386</w:t>
            </w:r>
          </w:p>
        </w:tc>
      </w:tr>
      <w:tr w14:paraId="19C48AEE">
        <w:tblPrEx>
          <w:tblCellMar>
            <w:top w:w="0" w:type="dxa"/>
            <w:left w:w="0" w:type="dxa"/>
            <w:bottom w:w="0" w:type="dxa"/>
            <w:right w:w="0" w:type="dxa"/>
          </w:tblCellMar>
        </w:tblPrEx>
        <w:trPr>
          <w:trHeight w:val="295"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B822505">
            <w:pPr>
              <w:ind w:firstLine="420"/>
            </w:pPr>
            <w:r>
              <w:rPr>
                <w:rFonts w:hint="eastAsia"/>
              </w:rPr>
              <w:t>工资总额</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282728">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BCC6FD">
            <w:pPr>
              <w:pStyle w:val="10"/>
              <w:jc w:val="center"/>
              <w:rPr>
                <w:color w:val="000000"/>
              </w:rPr>
            </w:pPr>
            <w:r>
              <w:rPr>
                <w:color w:val="000000"/>
              </w:rPr>
              <w:t>20667</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184955">
            <w:pPr>
              <w:pStyle w:val="10"/>
              <w:jc w:val="center"/>
              <w:rPr>
                <w:color w:val="000000"/>
              </w:rPr>
            </w:pPr>
            <w:r>
              <w:rPr>
                <w:color w:val="000000"/>
              </w:rPr>
              <w:t>3159</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327B6B">
            <w:pPr>
              <w:pStyle w:val="10"/>
              <w:jc w:val="center"/>
              <w:rPr>
                <w:color w:val="000000"/>
              </w:rPr>
            </w:pPr>
            <w:r>
              <w:rPr>
                <w:color w:val="000000"/>
              </w:rPr>
              <w:t>2946</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9A8F320">
            <w:pPr>
              <w:pStyle w:val="10"/>
              <w:jc w:val="center"/>
              <w:rPr>
                <w:color w:val="000000"/>
              </w:rPr>
            </w:pPr>
            <w:r>
              <w:rPr>
                <w:color w:val="000000"/>
              </w:rPr>
              <w:t>14562</w:t>
            </w:r>
          </w:p>
        </w:tc>
      </w:tr>
      <w:tr w14:paraId="0F3F77E2">
        <w:tblPrEx>
          <w:tblCellMar>
            <w:top w:w="0" w:type="dxa"/>
            <w:left w:w="0" w:type="dxa"/>
            <w:bottom w:w="0" w:type="dxa"/>
            <w:right w:w="0" w:type="dxa"/>
          </w:tblCellMar>
        </w:tblPrEx>
        <w:trPr>
          <w:trHeight w:val="285"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8B39E99">
            <w:pPr>
              <w:ind w:firstLine="420"/>
            </w:pPr>
            <w:r>
              <w:rPr>
                <w:rFonts w:hint="eastAsia"/>
              </w:rPr>
              <w:t>年人均工资</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6583FB">
            <w:pPr>
              <w:pStyle w:val="10"/>
              <w:jc w:val="center"/>
              <w:rPr>
                <w:color w:val="000000"/>
              </w:rPr>
            </w:pPr>
            <w:r>
              <w:rPr>
                <w:rFonts w:hint="eastAsia"/>
                <w:color w:val="000000"/>
              </w:rPr>
              <w:t>元／人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7D9514">
            <w:pPr>
              <w:pStyle w:val="10"/>
              <w:jc w:val="center"/>
              <w:rPr>
                <w:color w:val="000000"/>
              </w:rPr>
            </w:pPr>
            <w:r>
              <w:rPr>
                <w:color w:val="000000"/>
              </w:rPr>
              <w:t>3373</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CDEEC1">
            <w:pPr>
              <w:pStyle w:val="10"/>
              <w:jc w:val="center"/>
              <w:rPr>
                <w:color w:val="000000"/>
              </w:rPr>
            </w:pPr>
            <w:r>
              <w:rPr>
                <w:color w:val="000000"/>
              </w:rPr>
              <w:t>4123</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7CD872">
            <w:pPr>
              <w:pStyle w:val="10"/>
              <w:jc w:val="center"/>
              <w:rPr>
                <w:color w:val="000000"/>
              </w:rPr>
            </w:pPr>
            <w:r>
              <w:rPr>
                <w:color w:val="000000"/>
              </w:rPr>
              <w:t>3115</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4CC270">
            <w:pPr>
              <w:pStyle w:val="10"/>
              <w:jc w:val="center"/>
              <w:rPr>
                <w:color w:val="000000"/>
              </w:rPr>
            </w:pPr>
            <w:r>
              <w:rPr>
                <w:color w:val="000000"/>
              </w:rPr>
              <w:t>3298</w:t>
            </w:r>
          </w:p>
        </w:tc>
      </w:tr>
      <w:tr w14:paraId="14BB6374">
        <w:tblPrEx>
          <w:tblCellMar>
            <w:top w:w="0" w:type="dxa"/>
            <w:left w:w="0" w:type="dxa"/>
            <w:bottom w:w="0" w:type="dxa"/>
            <w:right w:w="0" w:type="dxa"/>
          </w:tblCellMar>
        </w:tblPrEx>
        <w:trPr>
          <w:trHeight w:val="310" w:hRule="atLeast"/>
        </w:trPr>
        <w:tc>
          <w:tcPr>
            <w:tcW w:w="12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4C46BB3">
            <w:pPr>
              <w:ind w:firstLine="420"/>
            </w:pPr>
            <w:r>
              <w:rPr>
                <w:rFonts w:hint="eastAsia"/>
              </w:rPr>
              <w:t>年末固定资产原值</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D2C7DB">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01CE12">
            <w:pPr>
              <w:pStyle w:val="10"/>
              <w:jc w:val="center"/>
              <w:rPr>
                <w:color w:val="000000"/>
              </w:rPr>
            </w:pPr>
            <w:r>
              <w:rPr>
                <w:color w:val="000000"/>
              </w:rPr>
              <w:t>37203</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52DF86">
            <w:pPr>
              <w:pStyle w:val="10"/>
              <w:jc w:val="center"/>
              <w:rPr>
                <w:color w:val="000000"/>
              </w:rPr>
            </w:pPr>
            <w:r>
              <w:rPr>
                <w:color w:val="000000"/>
              </w:rPr>
              <w:t>14815</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6E879A">
            <w:pPr>
              <w:pStyle w:val="10"/>
              <w:jc w:val="center"/>
              <w:rPr>
                <w:color w:val="000000"/>
              </w:rPr>
            </w:pPr>
            <w:r>
              <w:rPr>
                <w:color w:val="000000"/>
              </w:rPr>
              <w:t>5969</w:t>
            </w:r>
          </w:p>
        </w:tc>
        <w:tc>
          <w:tcPr>
            <w:tcW w:w="8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BD7A705">
            <w:pPr>
              <w:pStyle w:val="10"/>
              <w:jc w:val="center"/>
              <w:rPr>
                <w:color w:val="000000"/>
              </w:rPr>
            </w:pPr>
            <w:r>
              <w:rPr>
                <w:color w:val="000000"/>
              </w:rPr>
              <w:t>16419</w:t>
            </w:r>
          </w:p>
        </w:tc>
      </w:tr>
    </w:tbl>
    <w:p w14:paraId="14B3CEBC">
      <w:pPr>
        <w:pStyle w:val="3"/>
      </w:pPr>
      <w:r>
        <w:t>乡镇工业基本情况</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2497"/>
        <w:gridCol w:w="1367"/>
        <w:gridCol w:w="1476"/>
        <w:gridCol w:w="1367"/>
        <w:gridCol w:w="1476"/>
        <w:gridCol w:w="1589"/>
      </w:tblGrid>
      <w:tr w14:paraId="2179BA6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77" w:type="pct"/>
            <w:vMerge w:val="restar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0A7A90">
            <w:pPr>
              <w:pStyle w:val="10"/>
              <w:jc w:val="center"/>
              <w:rPr>
                <w:b/>
                <w:bCs/>
                <w:color w:val="000000"/>
              </w:rPr>
            </w:pPr>
            <w:r>
              <w:rPr>
                <w:rFonts w:hint="eastAsia"/>
                <w:b/>
                <w:bCs/>
                <w:color w:val="000000"/>
              </w:rPr>
              <w:t>指标名称</w:t>
            </w:r>
          </w:p>
        </w:tc>
        <w:tc>
          <w:tcPr>
            <w:tcW w:w="699"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684B79">
            <w:pPr>
              <w:pStyle w:val="10"/>
              <w:jc w:val="center"/>
              <w:rPr>
                <w:b/>
                <w:bCs/>
                <w:color w:val="000000"/>
              </w:rPr>
            </w:pPr>
            <w:r>
              <w:rPr>
                <w:rFonts w:hint="eastAsia"/>
                <w:b/>
                <w:bCs/>
                <w:color w:val="000000"/>
              </w:rPr>
              <w:t>计算单位</w:t>
            </w:r>
          </w:p>
        </w:tc>
        <w:tc>
          <w:tcPr>
            <w:tcW w:w="755"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1738C3">
            <w:pPr>
              <w:pStyle w:val="10"/>
              <w:jc w:val="center"/>
              <w:rPr>
                <w:b/>
                <w:bCs/>
                <w:color w:val="000000"/>
              </w:rPr>
            </w:pPr>
            <w:r>
              <w:rPr>
                <w:rFonts w:hint="eastAsia"/>
                <w:b/>
                <w:bCs/>
                <w:color w:val="000000"/>
              </w:rPr>
              <w:t>合计</w:t>
            </w:r>
          </w:p>
        </w:tc>
        <w:tc>
          <w:tcPr>
            <w:tcW w:w="2266" w:type="pct"/>
            <w:gridSpan w:val="3"/>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C747784">
            <w:pPr>
              <w:pStyle w:val="10"/>
              <w:jc w:val="center"/>
              <w:rPr>
                <w:b/>
                <w:bCs/>
                <w:color w:val="000000"/>
              </w:rPr>
            </w:pPr>
            <w:r>
              <w:rPr>
                <w:rFonts w:hint="eastAsia"/>
                <w:b/>
                <w:bCs/>
                <w:color w:val="000000"/>
              </w:rPr>
              <w:t>其中</w:t>
            </w:r>
          </w:p>
        </w:tc>
      </w:tr>
      <w:tr w14:paraId="3481B0D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5" w:hRule="atLeast"/>
        </w:trPr>
        <w:tc>
          <w:tcPr>
            <w:tcW w:w="1277" w:type="pct"/>
            <w:vMerge w:val="continue"/>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0031F6">
            <w:pPr>
              <w:pStyle w:val="10"/>
              <w:jc w:val="center"/>
              <w:rPr>
                <w:b/>
                <w:bCs/>
                <w:color w:val="000000"/>
              </w:rPr>
            </w:pPr>
          </w:p>
        </w:tc>
        <w:tc>
          <w:tcPr>
            <w:tcW w:w="69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73DFF6">
            <w:pPr>
              <w:pStyle w:val="10"/>
              <w:jc w:val="center"/>
              <w:rPr>
                <w:b/>
                <w:bCs/>
                <w:color w:val="000000"/>
              </w:rPr>
            </w:pPr>
          </w:p>
        </w:tc>
        <w:tc>
          <w:tcPr>
            <w:tcW w:w="755"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16AF54">
            <w:pPr>
              <w:pStyle w:val="10"/>
              <w:jc w:val="center"/>
              <w:rPr>
                <w:b/>
                <w:bCs/>
                <w:color w:val="000000"/>
              </w:rPr>
            </w:pP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A5FB65">
            <w:pPr>
              <w:pStyle w:val="10"/>
              <w:jc w:val="center"/>
              <w:rPr>
                <w:b/>
                <w:bCs/>
                <w:color w:val="000000"/>
              </w:rPr>
            </w:pPr>
            <w:r>
              <w:rPr>
                <w:rFonts w:hint="eastAsia"/>
                <w:b/>
                <w:bCs/>
                <w:color w:val="000000"/>
              </w:rPr>
              <w:t>镇办</w:t>
            </w:r>
          </w:p>
        </w:tc>
        <w:tc>
          <w:tcPr>
            <w:tcW w:w="7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DA87C4">
            <w:pPr>
              <w:pStyle w:val="10"/>
              <w:jc w:val="center"/>
              <w:rPr>
                <w:b/>
                <w:bCs/>
                <w:color w:val="000000"/>
              </w:rPr>
            </w:pPr>
            <w:r>
              <w:rPr>
                <w:rFonts w:hint="eastAsia"/>
                <w:b/>
                <w:bCs/>
                <w:color w:val="000000"/>
              </w:rPr>
              <w:t>村办</w:t>
            </w:r>
          </w:p>
        </w:tc>
        <w:tc>
          <w:tcPr>
            <w:tcW w:w="81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EC642AE">
            <w:pPr>
              <w:pStyle w:val="10"/>
              <w:jc w:val="center"/>
              <w:rPr>
                <w:b/>
                <w:bCs/>
                <w:color w:val="000000"/>
              </w:rPr>
            </w:pPr>
            <w:r>
              <w:rPr>
                <w:rFonts w:hint="eastAsia"/>
                <w:b/>
                <w:bCs/>
                <w:color w:val="000000"/>
              </w:rPr>
              <w:t>个体及其它</w:t>
            </w:r>
          </w:p>
        </w:tc>
      </w:tr>
      <w:tr w14:paraId="2F8848F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A404B8">
            <w:pPr>
              <w:ind w:firstLine="420"/>
            </w:pPr>
            <w:r>
              <w:rPr>
                <w:rFonts w:hint="eastAsia"/>
              </w:rPr>
              <w:t>企业个数</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EE0A68">
            <w:pPr>
              <w:pStyle w:val="10"/>
              <w:jc w:val="center"/>
              <w:rPr>
                <w:color w:val="000000"/>
              </w:rPr>
            </w:pPr>
            <w:r>
              <w:rPr>
                <w:rFonts w:hint="eastAsia"/>
                <w:color w:val="000000"/>
              </w:rPr>
              <w:t>个</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2E8403">
            <w:pPr>
              <w:pStyle w:val="10"/>
              <w:jc w:val="center"/>
              <w:rPr>
                <w:color w:val="000000"/>
              </w:rPr>
            </w:pPr>
            <w:r>
              <w:rPr>
                <w:color w:val="000000"/>
              </w:rPr>
              <w:t>5597</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B59E1C">
            <w:pPr>
              <w:pStyle w:val="10"/>
              <w:jc w:val="center"/>
              <w:rPr>
                <w:color w:val="000000"/>
              </w:rPr>
            </w:pPr>
            <w:r>
              <w:rPr>
                <w:color w:val="000000"/>
              </w:rPr>
              <w:t>182</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5C60F9">
            <w:pPr>
              <w:pStyle w:val="10"/>
              <w:jc w:val="center"/>
              <w:rPr>
                <w:color w:val="000000"/>
              </w:rPr>
            </w:pPr>
            <w:r>
              <w:rPr>
                <w:color w:val="000000"/>
              </w:rPr>
              <w:t>550</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A74FFD0">
            <w:pPr>
              <w:pStyle w:val="10"/>
              <w:jc w:val="center"/>
              <w:rPr>
                <w:color w:val="000000"/>
              </w:rPr>
            </w:pPr>
            <w:r>
              <w:rPr>
                <w:color w:val="000000"/>
              </w:rPr>
              <w:t>4865</w:t>
            </w:r>
          </w:p>
        </w:tc>
      </w:tr>
      <w:tr w14:paraId="145D43E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B8BE17">
            <w:pPr>
              <w:ind w:firstLine="420"/>
            </w:pPr>
            <w:r>
              <w:rPr>
                <w:rFonts w:hint="eastAsia"/>
              </w:rPr>
              <w:t>年末从业人数</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021D65">
            <w:pPr>
              <w:pStyle w:val="10"/>
              <w:jc w:val="center"/>
              <w:rPr>
                <w:color w:val="000000"/>
              </w:rPr>
            </w:pPr>
            <w:r>
              <w:rPr>
                <w:rFonts w:hint="eastAsia"/>
                <w:color w:val="000000"/>
              </w:rPr>
              <w:t>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182276">
            <w:pPr>
              <w:pStyle w:val="10"/>
              <w:jc w:val="center"/>
              <w:rPr>
                <w:color w:val="000000"/>
              </w:rPr>
            </w:pPr>
            <w:r>
              <w:rPr>
                <w:color w:val="000000"/>
              </w:rPr>
              <w:t>22913</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373A80">
            <w:pPr>
              <w:pStyle w:val="10"/>
              <w:jc w:val="center"/>
              <w:rPr>
                <w:color w:val="000000"/>
              </w:rPr>
            </w:pPr>
            <w:r>
              <w:rPr>
                <w:color w:val="000000"/>
              </w:rPr>
              <w:t>4502</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BD2922">
            <w:pPr>
              <w:pStyle w:val="10"/>
              <w:jc w:val="center"/>
              <w:rPr>
                <w:color w:val="000000"/>
              </w:rPr>
            </w:pPr>
            <w:r>
              <w:rPr>
                <w:color w:val="000000"/>
              </w:rPr>
              <w:t>3378</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1B14401">
            <w:pPr>
              <w:pStyle w:val="10"/>
              <w:jc w:val="center"/>
              <w:rPr>
                <w:color w:val="000000"/>
              </w:rPr>
            </w:pPr>
            <w:r>
              <w:rPr>
                <w:color w:val="000000"/>
              </w:rPr>
              <w:t>15033</w:t>
            </w:r>
          </w:p>
        </w:tc>
      </w:tr>
      <w:tr w14:paraId="62E8BBC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BAD7C3">
            <w:pPr>
              <w:ind w:firstLine="420"/>
            </w:pPr>
            <w:r>
              <w:rPr>
                <w:rFonts w:hint="eastAsia"/>
              </w:rPr>
              <w:t>总产值</w:t>
            </w:r>
            <w:r>
              <w:t>(90</w:t>
            </w:r>
            <w:r>
              <w:rPr>
                <w:rFonts w:hint="eastAsia"/>
              </w:rPr>
              <w:t>年不变价）</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A7DDE6">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CCC3B9">
            <w:pPr>
              <w:pStyle w:val="10"/>
              <w:jc w:val="center"/>
              <w:rPr>
                <w:color w:val="000000"/>
              </w:rPr>
            </w:pPr>
            <w:r>
              <w:rPr>
                <w:color w:val="000000"/>
              </w:rPr>
              <w:t>107652</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55F850">
            <w:pPr>
              <w:pStyle w:val="10"/>
              <w:jc w:val="center"/>
              <w:rPr>
                <w:color w:val="000000"/>
              </w:rPr>
            </w:pPr>
            <w:r>
              <w:rPr>
                <w:color w:val="000000"/>
              </w:rPr>
              <w:t>28267</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EB170B">
            <w:pPr>
              <w:pStyle w:val="10"/>
              <w:jc w:val="center"/>
              <w:rPr>
                <w:color w:val="000000"/>
              </w:rPr>
            </w:pPr>
            <w:r>
              <w:rPr>
                <w:color w:val="000000"/>
              </w:rPr>
              <w:t>19775</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A531A6D">
            <w:pPr>
              <w:pStyle w:val="10"/>
              <w:jc w:val="center"/>
              <w:rPr>
                <w:color w:val="000000"/>
              </w:rPr>
            </w:pPr>
            <w:r>
              <w:rPr>
                <w:color w:val="000000"/>
              </w:rPr>
              <w:t>59610</w:t>
            </w:r>
          </w:p>
        </w:tc>
      </w:tr>
      <w:tr w14:paraId="234B883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6DB5F5F">
            <w:pPr>
              <w:ind w:firstLine="420"/>
            </w:pPr>
            <w:r>
              <w:rPr>
                <w:rFonts w:hint="eastAsia"/>
              </w:rPr>
              <w:t>总产值（当年价）</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CA3262">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7862E9">
            <w:pPr>
              <w:pStyle w:val="10"/>
              <w:jc w:val="center"/>
              <w:rPr>
                <w:color w:val="000000"/>
              </w:rPr>
            </w:pPr>
            <w:r>
              <w:rPr>
                <w:color w:val="000000"/>
              </w:rPr>
              <w:t>120177</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505EC3">
            <w:pPr>
              <w:pStyle w:val="10"/>
              <w:jc w:val="center"/>
              <w:rPr>
                <w:color w:val="000000"/>
              </w:rPr>
            </w:pPr>
            <w:r>
              <w:rPr>
                <w:color w:val="000000"/>
              </w:rPr>
              <w:t>31082</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969082">
            <w:pPr>
              <w:pStyle w:val="10"/>
              <w:jc w:val="center"/>
              <w:rPr>
                <w:color w:val="000000"/>
              </w:rPr>
            </w:pPr>
            <w:r>
              <w:rPr>
                <w:color w:val="000000"/>
              </w:rPr>
              <w:t>22350</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5C7F309">
            <w:pPr>
              <w:pStyle w:val="10"/>
              <w:jc w:val="center"/>
              <w:rPr>
                <w:color w:val="000000"/>
              </w:rPr>
            </w:pPr>
            <w:r>
              <w:rPr>
                <w:color w:val="000000"/>
              </w:rPr>
              <w:t>66745</w:t>
            </w:r>
          </w:p>
        </w:tc>
      </w:tr>
      <w:tr w14:paraId="1FAC18A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F80936">
            <w:pPr>
              <w:ind w:firstLine="420"/>
            </w:pPr>
            <w:r>
              <w:rPr>
                <w:rFonts w:hint="eastAsia"/>
              </w:rPr>
              <w:t>营业收人</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CF4721">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C70503">
            <w:pPr>
              <w:pStyle w:val="10"/>
              <w:jc w:val="center"/>
              <w:rPr>
                <w:color w:val="000000"/>
              </w:rPr>
            </w:pPr>
            <w:r>
              <w:rPr>
                <w:color w:val="000000"/>
              </w:rPr>
              <w:t>117148</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0A04A5">
            <w:pPr>
              <w:pStyle w:val="10"/>
              <w:jc w:val="center"/>
              <w:rPr>
                <w:color w:val="000000"/>
              </w:rPr>
            </w:pPr>
            <w:r>
              <w:rPr>
                <w:color w:val="000000"/>
              </w:rPr>
              <w:t>29962</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377966">
            <w:pPr>
              <w:pStyle w:val="10"/>
              <w:jc w:val="center"/>
              <w:rPr>
                <w:color w:val="000000"/>
              </w:rPr>
            </w:pPr>
            <w:r>
              <w:rPr>
                <w:color w:val="000000"/>
              </w:rPr>
              <w:t>21780</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CC7C9F9">
            <w:pPr>
              <w:pStyle w:val="10"/>
              <w:jc w:val="center"/>
              <w:rPr>
                <w:color w:val="000000"/>
              </w:rPr>
            </w:pPr>
            <w:r>
              <w:rPr>
                <w:color w:val="000000"/>
              </w:rPr>
              <w:t>65406</w:t>
            </w:r>
          </w:p>
        </w:tc>
      </w:tr>
      <w:tr w14:paraId="00157E7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A76D65">
            <w:pPr>
              <w:ind w:firstLine="420"/>
            </w:pPr>
            <w:r>
              <w:rPr>
                <w:rFonts w:hint="eastAsia"/>
              </w:rPr>
              <w:t>增加值</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164889">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262DF1">
            <w:pPr>
              <w:pStyle w:val="10"/>
              <w:jc w:val="center"/>
              <w:rPr>
                <w:color w:val="000000"/>
              </w:rPr>
            </w:pPr>
            <w:r>
              <w:rPr>
                <w:color w:val="000000"/>
              </w:rPr>
              <w:t>34642</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136E07">
            <w:pPr>
              <w:pStyle w:val="10"/>
              <w:jc w:val="center"/>
              <w:rPr>
                <w:color w:val="000000"/>
              </w:rPr>
            </w:pPr>
            <w:r>
              <w:rPr>
                <w:color w:val="000000"/>
              </w:rPr>
              <w:t>9086</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7615EE">
            <w:pPr>
              <w:pStyle w:val="10"/>
              <w:jc w:val="center"/>
              <w:rPr>
                <w:color w:val="000000"/>
              </w:rPr>
            </w:pPr>
            <w:r>
              <w:rPr>
                <w:color w:val="000000"/>
              </w:rPr>
              <w:t>6402</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16F32F5">
            <w:pPr>
              <w:pStyle w:val="10"/>
              <w:jc w:val="center"/>
              <w:rPr>
                <w:color w:val="000000"/>
              </w:rPr>
            </w:pPr>
            <w:r>
              <w:rPr>
                <w:color w:val="000000"/>
              </w:rPr>
              <w:t>19154</w:t>
            </w:r>
          </w:p>
        </w:tc>
      </w:tr>
      <w:tr w14:paraId="5F79D91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612B3A">
            <w:pPr>
              <w:ind w:firstLine="420"/>
            </w:pPr>
            <w:r>
              <w:rPr>
                <w:rFonts w:hint="eastAsia"/>
              </w:rPr>
              <w:t>实交税金</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B58FE4">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EFCDA3">
            <w:pPr>
              <w:pStyle w:val="10"/>
              <w:jc w:val="center"/>
              <w:rPr>
                <w:color w:val="000000"/>
              </w:rPr>
            </w:pPr>
            <w:r>
              <w:rPr>
                <w:color w:val="000000"/>
              </w:rPr>
              <w:t>1076</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B59EDC">
            <w:pPr>
              <w:pStyle w:val="10"/>
              <w:jc w:val="center"/>
              <w:rPr>
                <w:color w:val="000000"/>
              </w:rPr>
            </w:pPr>
            <w:r>
              <w:rPr>
                <w:color w:val="000000"/>
              </w:rPr>
              <w:t>444</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9E3D04">
            <w:pPr>
              <w:pStyle w:val="10"/>
              <w:jc w:val="center"/>
              <w:rPr>
                <w:color w:val="000000"/>
              </w:rPr>
            </w:pPr>
            <w:r>
              <w:rPr>
                <w:color w:val="000000"/>
              </w:rPr>
              <w:t>175</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415E758">
            <w:pPr>
              <w:pStyle w:val="10"/>
              <w:jc w:val="center"/>
              <w:rPr>
                <w:color w:val="000000"/>
              </w:rPr>
            </w:pPr>
            <w:r>
              <w:rPr>
                <w:color w:val="000000"/>
              </w:rPr>
              <w:t>457</w:t>
            </w:r>
          </w:p>
        </w:tc>
      </w:tr>
      <w:tr w14:paraId="6381533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E1A808">
            <w:pPr>
              <w:ind w:firstLine="420"/>
            </w:pPr>
            <w:r>
              <w:rPr>
                <w:rFonts w:hint="eastAsia"/>
              </w:rPr>
              <w:t>税后利润</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F72832">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594934">
            <w:pPr>
              <w:pStyle w:val="10"/>
              <w:jc w:val="center"/>
              <w:rPr>
                <w:color w:val="000000"/>
              </w:rPr>
            </w:pPr>
            <w:r>
              <w:rPr>
                <w:color w:val="000000"/>
              </w:rPr>
              <w:t>8106</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80343E">
            <w:pPr>
              <w:pStyle w:val="10"/>
              <w:jc w:val="center"/>
              <w:rPr>
                <w:color w:val="000000"/>
              </w:rPr>
            </w:pPr>
            <w:r>
              <w:rPr>
                <w:color w:val="000000"/>
              </w:rPr>
              <w:t>2084</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6703FE">
            <w:pPr>
              <w:pStyle w:val="10"/>
              <w:jc w:val="center"/>
              <w:rPr>
                <w:color w:val="000000"/>
              </w:rPr>
            </w:pPr>
            <w:r>
              <w:rPr>
                <w:color w:val="000000"/>
              </w:rPr>
              <w:t>1463</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077E94C">
            <w:pPr>
              <w:pStyle w:val="10"/>
              <w:jc w:val="center"/>
              <w:rPr>
                <w:color w:val="000000"/>
              </w:rPr>
            </w:pPr>
            <w:r>
              <w:rPr>
                <w:color w:val="000000"/>
              </w:rPr>
              <w:t>4559</w:t>
            </w:r>
          </w:p>
        </w:tc>
      </w:tr>
      <w:tr w14:paraId="51109FC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F58E49">
            <w:pPr>
              <w:ind w:firstLine="420"/>
            </w:pPr>
            <w:r>
              <w:rPr>
                <w:rFonts w:hint="eastAsia"/>
              </w:rPr>
              <w:t>工资总额</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1D79F2">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AB4621">
            <w:pPr>
              <w:pStyle w:val="10"/>
              <w:jc w:val="center"/>
              <w:rPr>
                <w:color w:val="000000"/>
              </w:rPr>
            </w:pPr>
            <w:r>
              <w:rPr>
                <w:color w:val="000000"/>
              </w:rPr>
              <w:t>7941</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E49887">
            <w:pPr>
              <w:pStyle w:val="10"/>
              <w:jc w:val="center"/>
              <w:rPr>
                <w:color w:val="000000"/>
              </w:rPr>
            </w:pPr>
            <w:r>
              <w:rPr>
                <w:color w:val="000000"/>
              </w:rPr>
              <w:t>1574</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0C9A53">
            <w:pPr>
              <w:pStyle w:val="10"/>
              <w:jc w:val="center"/>
              <w:rPr>
                <w:color w:val="000000"/>
              </w:rPr>
            </w:pPr>
            <w:r>
              <w:rPr>
                <w:color w:val="000000"/>
              </w:rPr>
              <w:t>1180</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4AA10B3">
            <w:pPr>
              <w:pStyle w:val="10"/>
              <w:jc w:val="center"/>
              <w:rPr>
                <w:color w:val="000000"/>
              </w:rPr>
            </w:pPr>
            <w:r>
              <w:rPr>
                <w:color w:val="000000"/>
              </w:rPr>
              <w:t>5187</w:t>
            </w:r>
          </w:p>
        </w:tc>
      </w:tr>
      <w:tr w14:paraId="67EA057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E369FB">
            <w:pPr>
              <w:ind w:firstLine="420"/>
            </w:pPr>
            <w:r>
              <w:rPr>
                <w:rFonts w:hint="eastAsia"/>
              </w:rPr>
              <w:t>年人均工资</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9E4586">
            <w:pPr>
              <w:pStyle w:val="10"/>
              <w:jc w:val="center"/>
              <w:rPr>
                <w:color w:val="000000"/>
              </w:rPr>
            </w:pPr>
            <w:r>
              <w:rPr>
                <w:rFonts w:hint="eastAsia"/>
                <w:color w:val="000000"/>
              </w:rPr>
              <w:t>元／人</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364B8F">
            <w:pPr>
              <w:pStyle w:val="10"/>
              <w:jc w:val="center"/>
              <w:rPr>
                <w:color w:val="000000"/>
              </w:rPr>
            </w:pPr>
            <w:r>
              <w:rPr>
                <w:color w:val="000000"/>
              </w:rPr>
              <w:t>3466</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729C5C">
            <w:pPr>
              <w:pStyle w:val="10"/>
              <w:jc w:val="center"/>
              <w:rPr>
                <w:color w:val="000000"/>
              </w:rPr>
            </w:pPr>
            <w:r>
              <w:rPr>
                <w:color w:val="000000"/>
              </w:rPr>
              <w:t>3496</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F10778">
            <w:pPr>
              <w:pStyle w:val="10"/>
              <w:jc w:val="center"/>
              <w:rPr>
                <w:color w:val="000000"/>
              </w:rPr>
            </w:pPr>
            <w:r>
              <w:rPr>
                <w:color w:val="000000"/>
              </w:rPr>
              <w:t>3493</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691B7A6">
            <w:pPr>
              <w:pStyle w:val="10"/>
              <w:jc w:val="center"/>
              <w:rPr>
                <w:color w:val="000000"/>
              </w:rPr>
            </w:pPr>
            <w:r>
              <w:rPr>
                <w:color w:val="000000"/>
              </w:rPr>
              <w:t>3450</w:t>
            </w:r>
          </w:p>
        </w:tc>
      </w:tr>
      <w:tr w14:paraId="365CE47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77"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90919B">
            <w:pPr>
              <w:ind w:firstLine="420"/>
            </w:pPr>
            <w:r>
              <w:rPr>
                <w:rFonts w:hint="eastAsia"/>
              </w:rPr>
              <w:t>年末固定资产原值</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75A267">
            <w:pPr>
              <w:pStyle w:val="10"/>
              <w:jc w:val="center"/>
              <w:rPr>
                <w:color w:val="000000"/>
              </w:rPr>
            </w:pPr>
            <w:r>
              <w:rPr>
                <w:rFonts w:hint="eastAsia"/>
                <w:color w:val="000000"/>
              </w:rPr>
              <w:t>万元</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E5D6D1">
            <w:pPr>
              <w:pStyle w:val="10"/>
              <w:jc w:val="center"/>
              <w:rPr>
                <w:color w:val="000000"/>
              </w:rPr>
            </w:pPr>
            <w:r>
              <w:rPr>
                <w:color w:val="000000"/>
              </w:rPr>
              <w:t>19297</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8AD0B0">
            <w:pPr>
              <w:pStyle w:val="10"/>
              <w:jc w:val="center"/>
              <w:rPr>
                <w:color w:val="000000"/>
              </w:rPr>
            </w:pPr>
            <w:r>
              <w:rPr>
                <w:color w:val="000000"/>
              </w:rPr>
              <w:t>10502</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8F2661">
            <w:pPr>
              <w:pStyle w:val="10"/>
              <w:jc w:val="center"/>
              <w:rPr>
                <w:color w:val="000000"/>
              </w:rPr>
            </w:pPr>
            <w:r>
              <w:rPr>
                <w:color w:val="000000"/>
              </w:rPr>
              <w:t>3230</w:t>
            </w:r>
          </w:p>
        </w:tc>
        <w:tc>
          <w:tcPr>
            <w:tcW w:w="81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DA6E48B">
            <w:pPr>
              <w:pStyle w:val="10"/>
              <w:jc w:val="center"/>
              <w:rPr>
                <w:color w:val="000000"/>
              </w:rPr>
            </w:pPr>
            <w:r>
              <w:rPr>
                <w:color w:val="000000"/>
              </w:rPr>
              <w:t>5565</w:t>
            </w:r>
          </w:p>
        </w:tc>
      </w:tr>
    </w:tbl>
    <w:p w14:paraId="7D4DFA95">
      <w:pPr>
        <w:pStyle w:val="3"/>
      </w:pPr>
      <w:r>
        <w:t>工业企业能源消费量</w:t>
      </w:r>
    </w:p>
    <w:tbl>
      <w:tblPr>
        <w:tblStyle w:val="7"/>
        <w:tblW w:w="4998" w:type="pct"/>
        <w:tblInd w:w="0" w:type="dxa"/>
        <w:tblLayout w:type="autofit"/>
        <w:tblCellMar>
          <w:top w:w="0" w:type="dxa"/>
          <w:left w:w="0" w:type="dxa"/>
          <w:bottom w:w="0" w:type="dxa"/>
          <w:right w:w="0" w:type="dxa"/>
        </w:tblCellMar>
      </w:tblPr>
      <w:tblGrid>
        <w:gridCol w:w="3649"/>
        <w:gridCol w:w="1932"/>
        <w:gridCol w:w="2042"/>
        <w:gridCol w:w="2149"/>
      </w:tblGrid>
      <w:tr w14:paraId="75067C65">
        <w:tblPrEx>
          <w:tblCellMar>
            <w:top w:w="0" w:type="dxa"/>
            <w:left w:w="0" w:type="dxa"/>
            <w:bottom w:w="0" w:type="dxa"/>
            <w:right w:w="0" w:type="dxa"/>
          </w:tblCellMar>
        </w:tblPrEx>
        <w:trPr>
          <w:trHeight w:val="390" w:hRule="atLeast"/>
        </w:trPr>
        <w:tc>
          <w:tcPr>
            <w:tcW w:w="18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E87941C">
            <w:pPr>
              <w:pStyle w:val="10"/>
              <w:jc w:val="center"/>
              <w:rPr>
                <w:b/>
                <w:bCs/>
                <w:color w:val="000000"/>
              </w:rPr>
            </w:pPr>
            <w:r>
              <w:rPr>
                <w:rFonts w:hint="eastAsia"/>
                <w:b/>
                <w:bCs/>
                <w:color w:val="000000"/>
              </w:rPr>
              <w:t>指标名称</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E2D1F4">
            <w:pPr>
              <w:pStyle w:val="10"/>
              <w:jc w:val="center"/>
              <w:rPr>
                <w:b/>
                <w:bCs/>
                <w:color w:val="000000"/>
              </w:rPr>
            </w:pPr>
            <w:r>
              <w:rPr>
                <w:rFonts w:hint="eastAsia"/>
                <w:b/>
                <w:bCs/>
                <w:color w:val="000000"/>
              </w:rPr>
              <w:t>计算单位</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5D350A">
            <w:pPr>
              <w:pStyle w:val="10"/>
              <w:jc w:val="center"/>
              <w:rPr>
                <w:b/>
                <w:bCs/>
                <w:color w:val="000000"/>
              </w:rPr>
            </w:pPr>
            <w:r>
              <w:rPr>
                <w:b/>
                <w:bCs/>
                <w:color w:val="000000"/>
              </w:rPr>
              <w:t>1998</w:t>
            </w:r>
            <w:r>
              <w:rPr>
                <w:rFonts w:hint="eastAsia"/>
                <w:b/>
                <w:bCs/>
                <w:color w:val="000000"/>
              </w:rPr>
              <w:t>年</w:t>
            </w:r>
          </w:p>
        </w:tc>
        <w:tc>
          <w:tcPr>
            <w:tcW w:w="109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BD82BA4">
            <w:pPr>
              <w:pStyle w:val="10"/>
              <w:jc w:val="center"/>
              <w:rPr>
                <w:b/>
                <w:bCs/>
                <w:color w:val="000000"/>
              </w:rPr>
            </w:pPr>
            <w:r>
              <w:rPr>
                <w:rFonts w:hint="eastAsia"/>
                <w:b/>
                <w:bCs/>
                <w:color w:val="000000"/>
              </w:rPr>
              <w:t>比上年±％</w:t>
            </w:r>
          </w:p>
        </w:tc>
      </w:tr>
      <w:tr w14:paraId="4F3C8C8C">
        <w:tblPrEx>
          <w:tblCellMar>
            <w:top w:w="0" w:type="dxa"/>
            <w:left w:w="0" w:type="dxa"/>
            <w:bottom w:w="0" w:type="dxa"/>
            <w:right w:w="0" w:type="dxa"/>
          </w:tblCellMar>
        </w:tblPrEx>
        <w:trPr>
          <w:trHeight w:val="290" w:hRule="atLeast"/>
        </w:trPr>
        <w:tc>
          <w:tcPr>
            <w:tcW w:w="18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11B19D7">
            <w:pPr>
              <w:pStyle w:val="10"/>
              <w:jc w:val="center"/>
              <w:rPr>
                <w:color w:val="000000"/>
              </w:rPr>
            </w:pPr>
            <w:r>
              <w:rPr>
                <w:rFonts w:hint="eastAsia"/>
                <w:color w:val="000000"/>
              </w:rPr>
              <w:t>原煤</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F0A2DE">
            <w:pPr>
              <w:pStyle w:val="10"/>
              <w:jc w:val="center"/>
              <w:rPr>
                <w:color w:val="000000"/>
              </w:rPr>
            </w:pPr>
            <w:r>
              <w:rPr>
                <w:rFonts w:hint="eastAsia"/>
                <w:color w:val="000000"/>
              </w:rPr>
              <w:t>吨</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227F4B">
            <w:pPr>
              <w:pStyle w:val="10"/>
              <w:jc w:val="center"/>
              <w:rPr>
                <w:color w:val="000000"/>
              </w:rPr>
            </w:pPr>
            <w:r>
              <w:rPr>
                <w:color w:val="000000"/>
              </w:rPr>
              <w:t>39668</w:t>
            </w:r>
          </w:p>
        </w:tc>
        <w:tc>
          <w:tcPr>
            <w:tcW w:w="10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CD9DDA2">
            <w:pPr>
              <w:pStyle w:val="10"/>
              <w:jc w:val="center"/>
              <w:rPr>
                <w:color w:val="000000"/>
              </w:rPr>
            </w:pPr>
            <w:r>
              <w:rPr>
                <w:color w:val="000000"/>
              </w:rPr>
              <w:t>-0.04</w:t>
            </w:r>
          </w:p>
        </w:tc>
      </w:tr>
      <w:tr w14:paraId="32925CCB">
        <w:tblPrEx>
          <w:tblCellMar>
            <w:top w:w="0" w:type="dxa"/>
            <w:left w:w="0" w:type="dxa"/>
            <w:bottom w:w="0" w:type="dxa"/>
            <w:right w:w="0" w:type="dxa"/>
          </w:tblCellMar>
        </w:tblPrEx>
        <w:trPr>
          <w:trHeight w:val="300" w:hRule="atLeast"/>
        </w:trPr>
        <w:tc>
          <w:tcPr>
            <w:tcW w:w="18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A2C2638">
            <w:pPr>
              <w:pStyle w:val="10"/>
              <w:jc w:val="center"/>
              <w:rPr>
                <w:color w:val="000000"/>
              </w:rPr>
            </w:pPr>
            <w:r>
              <w:rPr>
                <w:rFonts w:hint="eastAsia"/>
                <w:color w:val="000000"/>
              </w:rPr>
              <w:t>煤油</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03AD55">
            <w:pPr>
              <w:pStyle w:val="10"/>
              <w:jc w:val="center"/>
              <w:rPr>
                <w:color w:val="000000"/>
              </w:rPr>
            </w:pPr>
            <w:r>
              <w:rPr>
                <w:rFonts w:hint="eastAsia"/>
                <w:color w:val="000000"/>
              </w:rPr>
              <w:t>吨</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D6EE82">
            <w:pPr>
              <w:pStyle w:val="10"/>
              <w:jc w:val="center"/>
              <w:rPr>
                <w:color w:val="000000"/>
              </w:rPr>
            </w:pPr>
            <w:r>
              <w:rPr>
                <w:color w:val="000000"/>
              </w:rPr>
              <w:t>11</w:t>
            </w:r>
          </w:p>
        </w:tc>
        <w:tc>
          <w:tcPr>
            <w:tcW w:w="109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64DFD68">
            <w:pPr>
              <w:pStyle w:val="10"/>
              <w:jc w:val="center"/>
              <w:rPr>
                <w:color w:val="000000"/>
              </w:rPr>
            </w:pPr>
            <w:r>
              <w:rPr>
                <w:color w:val="000000"/>
              </w:rPr>
              <w:t>0.83</w:t>
            </w:r>
          </w:p>
        </w:tc>
      </w:tr>
      <w:tr w14:paraId="05B1B7D0">
        <w:tblPrEx>
          <w:tblCellMar>
            <w:top w:w="0" w:type="dxa"/>
            <w:left w:w="0" w:type="dxa"/>
            <w:bottom w:w="0" w:type="dxa"/>
            <w:right w:w="0" w:type="dxa"/>
          </w:tblCellMar>
        </w:tblPrEx>
        <w:trPr>
          <w:trHeight w:val="325" w:hRule="atLeast"/>
        </w:trPr>
        <w:tc>
          <w:tcPr>
            <w:tcW w:w="18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138847B">
            <w:pPr>
              <w:pStyle w:val="10"/>
              <w:jc w:val="center"/>
              <w:rPr>
                <w:color w:val="000000"/>
              </w:rPr>
            </w:pPr>
            <w:r>
              <w:rPr>
                <w:rFonts w:hint="eastAsia"/>
                <w:color w:val="000000"/>
              </w:rPr>
              <w:t>汽油</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B9ED48">
            <w:pPr>
              <w:pStyle w:val="10"/>
              <w:jc w:val="center"/>
              <w:rPr>
                <w:color w:val="000000"/>
              </w:rPr>
            </w:pPr>
            <w:r>
              <w:rPr>
                <w:rFonts w:hint="eastAsia"/>
                <w:color w:val="000000"/>
              </w:rPr>
              <w:t>吨</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4F98A6">
            <w:pPr>
              <w:pStyle w:val="10"/>
              <w:jc w:val="center"/>
              <w:rPr>
                <w:color w:val="000000"/>
              </w:rPr>
            </w:pPr>
            <w:r>
              <w:rPr>
                <w:color w:val="000000"/>
              </w:rPr>
              <w:t>370</w:t>
            </w:r>
          </w:p>
        </w:tc>
        <w:tc>
          <w:tcPr>
            <w:tcW w:w="1099"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3DFA96E">
            <w:pPr>
              <w:pStyle w:val="10"/>
              <w:jc w:val="center"/>
              <w:rPr>
                <w:color w:val="000000"/>
              </w:rPr>
            </w:pPr>
            <w:r>
              <w:rPr>
                <w:color w:val="000000"/>
              </w:rPr>
              <w:t>-0.17</w:t>
            </w:r>
          </w:p>
        </w:tc>
      </w:tr>
      <w:tr w14:paraId="04C49DF5">
        <w:tblPrEx>
          <w:tblCellMar>
            <w:top w:w="0" w:type="dxa"/>
            <w:left w:w="0" w:type="dxa"/>
            <w:bottom w:w="0" w:type="dxa"/>
            <w:right w:w="0" w:type="dxa"/>
          </w:tblCellMar>
        </w:tblPrEx>
        <w:trPr>
          <w:trHeight w:val="300" w:hRule="atLeast"/>
        </w:trPr>
        <w:tc>
          <w:tcPr>
            <w:tcW w:w="18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EA47513">
            <w:pPr>
              <w:pStyle w:val="10"/>
              <w:jc w:val="center"/>
              <w:rPr>
                <w:color w:val="000000"/>
              </w:rPr>
            </w:pPr>
            <w:r>
              <w:rPr>
                <w:rFonts w:hint="eastAsia"/>
                <w:color w:val="000000"/>
              </w:rPr>
              <w:t>柴油</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A3D41D">
            <w:pPr>
              <w:pStyle w:val="10"/>
              <w:jc w:val="center"/>
              <w:rPr>
                <w:color w:val="000000"/>
              </w:rPr>
            </w:pPr>
            <w:r>
              <w:rPr>
                <w:rFonts w:hint="eastAsia"/>
                <w:color w:val="000000"/>
              </w:rPr>
              <w:t>吨</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33C5AD">
            <w:pPr>
              <w:pStyle w:val="10"/>
              <w:jc w:val="center"/>
              <w:rPr>
                <w:color w:val="000000"/>
              </w:rPr>
            </w:pPr>
            <w:r>
              <w:rPr>
                <w:color w:val="000000"/>
              </w:rPr>
              <w:t>951</w:t>
            </w:r>
          </w:p>
        </w:tc>
        <w:tc>
          <w:tcPr>
            <w:tcW w:w="109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9F8AE5F">
            <w:pPr>
              <w:pStyle w:val="10"/>
              <w:jc w:val="center"/>
              <w:rPr>
                <w:color w:val="000000"/>
              </w:rPr>
            </w:pPr>
            <w:r>
              <w:rPr>
                <w:color w:val="000000"/>
              </w:rPr>
              <w:t>-0.06</w:t>
            </w:r>
          </w:p>
        </w:tc>
      </w:tr>
      <w:tr w14:paraId="6EBD9FC6">
        <w:tblPrEx>
          <w:tblCellMar>
            <w:top w:w="0" w:type="dxa"/>
            <w:left w:w="0" w:type="dxa"/>
            <w:bottom w:w="0" w:type="dxa"/>
            <w:right w:w="0" w:type="dxa"/>
          </w:tblCellMar>
        </w:tblPrEx>
        <w:trPr>
          <w:trHeight w:val="295" w:hRule="atLeast"/>
        </w:trPr>
        <w:tc>
          <w:tcPr>
            <w:tcW w:w="18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1FE9385">
            <w:pPr>
              <w:pStyle w:val="10"/>
              <w:jc w:val="center"/>
              <w:rPr>
                <w:color w:val="000000"/>
              </w:rPr>
            </w:pPr>
            <w:r>
              <w:rPr>
                <w:rFonts w:hint="eastAsia"/>
                <w:color w:val="000000"/>
              </w:rPr>
              <w:t>电力</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494A10">
            <w:pPr>
              <w:pStyle w:val="10"/>
              <w:jc w:val="center"/>
              <w:rPr>
                <w:color w:val="000000"/>
              </w:rPr>
            </w:pPr>
            <w:r>
              <w:rPr>
                <w:rFonts w:hint="eastAsia"/>
                <w:color w:val="000000"/>
              </w:rPr>
              <w:t>万千瓦时</w:t>
            </w:r>
          </w:p>
        </w:tc>
        <w:tc>
          <w:tcPr>
            <w:tcW w:w="10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32DFA7">
            <w:pPr>
              <w:pStyle w:val="10"/>
              <w:jc w:val="center"/>
              <w:rPr>
                <w:color w:val="000000"/>
              </w:rPr>
            </w:pPr>
            <w:r>
              <w:rPr>
                <w:color w:val="000000"/>
              </w:rPr>
              <w:t>3173</w:t>
            </w:r>
          </w:p>
        </w:tc>
        <w:tc>
          <w:tcPr>
            <w:tcW w:w="109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8B08702">
            <w:pPr>
              <w:pStyle w:val="10"/>
              <w:jc w:val="center"/>
              <w:rPr>
                <w:color w:val="000000"/>
              </w:rPr>
            </w:pPr>
            <w:r>
              <w:rPr>
                <w:color w:val="000000"/>
              </w:rPr>
              <w:t>-0.26</w:t>
            </w:r>
          </w:p>
        </w:tc>
      </w:tr>
      <w:tr w14:paraId="161AB70B">
        <w:tblPrEx>
          <w:tblCellMar>
            <w:top w:w="0" w:type="dxa"/>
            <w:left w:w="0" w:type="dxa"/>
            <w:bottom w:w="0" w:type="dxa"/>
            <w:right w:w="0" w:type="dxa"/>
          </w:tblCellMar>
        </w:tblPrEx>
        <w:trPr>
          <w:trHeight w:val="355" w:hRule="atLeast"/>
        </w:trPr>
        <w:tc>
          <w:tcPr>
            <w:tcW w:w="18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DB6970B">
            <w:pPr>
              <w:pStyle w:val="10"/>
              <w:jc w:val="center"/>
              <w:rPr>
                <w:color w:val="000000"/>
              </w:rPr>
            </w:pPr>
            <w:r>
              <w:rPr>
                <w:rFonts w:hint="eastAsia"/>
                <w:color w:val="000000"/>
              </w:rPr>
              <w:t>能源合计</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F41328">
            <w:pPr>
              <w:pStyle w:val="10"/>
              <w:jc w:val="center"/>
              <w:rPr>
                <w:color w:val="000000"/>
              </w:rPr>
            </w:pPr>
            <w:r>
              <w:rPr>
                <w:rFonts w:hint="eastAsia"/>
                <w:color w:val="000000"/>
              </w:rPr>
              <w:t>吨标准煤</w:t>
            </w:r>
          </w:p>
        </w:tc>
        <w:tc>
          <w:tcPr>
            <w:tcW w:w="10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430ED0">
            <w:pPr>
              <w:pStyle w:val="10"/>
              <w:jc w:val="center"/>
              <w:rPr>
                <w:color w:val="000000"/>
              </w:rPr>
            </w:pPr>
            <w:r>
              <w:rPr>
                <w:color w:val="000000"/>
              </w:rPr>
              <w:t>43109</w:t>
            </w:r>
          </w:p>
        </w:tc>
        <w:tc>
          <w:tcPr>
            <w:tcW w:w="1099"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9D4F77A">
            <w:pPr>
              <w:pStyle w:val="10"/>
              <w:jc w:val="center"/>
              <w:rPr>
                <w:color w:val="000000"/>
              </w:rPr>
            </w:pPr>
            <w:r>
              <w:rPr>
                <w:color w:val="000000"/>
              </w:rPr>
              <w:t>-0.12</w:t>
            </w:r>
          </w:p>
        </w:tc>
      </w:tr>
    </w:tbl>
    <w:p w14:paraId="4C8632A7">
      <w:pPr>
        <w:pStyle w:val="3"/>
      </w:pPr>
      <w:r>
        <w:t>交通运输情况</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759"/>
        <w:gridCol w:w="1932"/>
        <w:gridCol w:w="1932"/>
        <w:gridCol w:w="2149"/>
      </w:tblGrid>
      <w:tr w14:paraId="251BF47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37F650">
            <w:pPr>
              <w:pStyle w:val="10"/>
              <w:jc w:val="center"/>
              <w:rPr>
                <w:b/>
                <w:bCs/>
                <w:color w:val="000000"/>
              </w:rPr>
            </w:pPr>
            <w:r>
              <w:rPr>
                <w:rFonts w:hint="eastAsia"/>
                <w:b/>
                <w:bCs/>
                <w:color w:val="000000"/>
              </w:rPr>
              <w:t>指标名称</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2441FE">
            <w:pPr>
              <w:pStyle w:val="10"/>
              <w:jc w:val="center"/>
              <w:rPr>
                <w:b/>
                <w:bCs/>
                <w:color w:val="000000"/>
              </w:rPr>
            </w:pPr>
            <w:r>
              <w:rPr>
                <w:rFonts w:hint="eastAsia"/>
                <w:b/>
                <w:bCs/>
                <w:color w:val="000000"/>
              </w:rPr>
              <w:t>计算单位</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B38F44">
            <w:pPr>
              <w:pStyle w:val="10"/>
              <w:jc w:val="center"/>
              <w:rPr>
                <w:b/>
                <w:bCs/>
                <w:color w:val="000000"/>
              </w:rPr>
            </w:pPr>
            <w:r>
              <w:rPr>
                <w:b/>
                <w:bCs/>
                <w:color w:val="000000"/>
              </w:rPr>
              <w:t>1998</w:t>
            </w:r>
            <w:r>
              <w:rPr>
                <w:rFonts w:hint="eastAsia"/>
                <w:b/>
                <w:bCs/>
                <w:color w:val="000000"/>
              </w:rPr>
              <w:t>年</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027907D">
            <w:pPr>
              <w:pStyle w:val="10"/>
              <w:jc w:val="center"/>
              <w:rPr>
                <w:b/>
                <w:bCs/>
                <w:color w:val="000000"/>
              </w:rPr>
            </w:pPr>
            <w:r>
              <w:rPr>
                <w:rFonts w:hint="eastAsia"/>
                <w:b/>
                <w:bCs/>
                <w:color w:val="000000"/>
              </w:rPr>
              <w:t>比上年±％</w:t>
            </w:r>
          </w:p>
        </w:tc>
      </w:tr>
      <w:tr w14:paraId="6392EAB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E36D79">
            <w:pPr>
              <w:ind w:firstLine="420"/>
            </w:pPr>
            <w:r>
              <w:rPr>
                <w:rFonts w:hint="eastAsia"/>
              </w:rPr>
              <w:t>一、民用汽车</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DAA98F">
            <w:pPr>
              <w:pStyle w:val="10"/>
              <w:jc w:val="center"/>
              <w:rPr>
                <w:color w:val="000000"/>
              </w:rPr>
            </w:pPr>
            <w:r>
              <w:rPr>
                <w:rFonts w:hint="eastAsia"/>
                <w:color w:val="000000"/>
              </w:rPr>
              <w:t>辆</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02BA82">
            <w:pPr>
              <w:pStyle w:val="10"/>
              <w:jc w:val="center"/>
              <w:rPr>
                <w:color w:val="000000"/>
              </w:rPr>
            </w:pPr>
            <w:r>
              <w:rPr>
                <w:color w:val="000000"/>
              </w:rPr>
              <w:t>1341</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1A99425">
            <w:pPr>
              <w:pStyle w:val="10"/>
              <w:jc w:val="center"/>
              <w:rPr>
                <w:color w:val="000000"/>
              </w:rPr>
            </w:pPr>
            <w:r>
              <w:rPr>
                <w:color w:val="000000"/>
              </w:rPr>
              <w:t>-5.8</w:t>
            </w:r>
          </w:p>
        </w:tc>
      </w:tr>
      <w:tr w14:paraId="68C684E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C255EE">
            <w:pPr>
              <w:ind w:left="420" w:leftChars="200" w:firstLine="420"/>
            </w:pPr>
            <w:r>
              <w:rPr>
                <w:rFonts w:hint="eastAsia"/>
              </w:rPr>
              <w:t>其中：私人</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213285">
            <w:pPr>
              <w:pStyle w:val="10"/>
              <w:jc w:val="center"/>
              <w:rPr>
                <w:color w:val="000000"/>
              </w:rPr>
            </w:pPr>
            <w:r>
              <w:rPr>
                <w:rFonts w:hint="eastAsia"/>
                <w:color w:val="000000"/>
              </w:rPr>
              <w:t>辆</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FBD627">
            <w:pPr>
              <w:pStyle w:val="10"/>
              <w:jc w:val="center"/>
              <w:rPr>
                <w:color w:val="000000"/>
              </w:rPr>
            </w:pPr>
            <w:r>
              <w:rPr>
                <w:color w:val="000000"/>
              </w:rPr>
              <w:t>364</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524F374">
            <w:pPr>
              <w:pStyle w:val="10"/>
              <w:jc w:val="center"/>
              <w:rPr>
                <w:color w:val="000000"/>
              </w:rPr>
            </w:pPr>
            <w:r>
              <w:rPr>
                <w:color w:val="000000"/>
              </w:rPr>
              <w:t>-1.6</w:t>
            </w:r>
          </w:p>
        </w:tc>
      </w:tr>
      <w:tr w14:paraId="2D502BB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D1D697">
            <w:pPr>
              <w:ind w:left="420" w:leftChars="200" w:firstLine="420"/>
            </w:pPr>
            <w:r>
              <w:t>1.</w:t>
            </w:r>
            <w:r>
              <w:rPr>
                <w:rFonts w:hint="eastAsia"/>
              </w:rPr>
              <w:t>载客汽车</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C6AE96">
            <w:pPr>
              <w:pStyle w:val="10"/>
              <w:jc w:val="center"/>
              <w:rPr>
                <w:color w:val="000000"/>
              </w:rPr>
            </w:pPr>
            <w:r>
              <w:rPr>
                <w:rFonts w:hint="eastAsia"/>
                <w:color w:val="000000"/>
              </w:rPr>
              <w:t>辆</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6CBAE0">
            <w:pPr>
              <w:pStyle w:val="10"/>
              <w:jc w:val="center"/>
              <w:rPr>
                <w:color w:val="000000"/>
              </w:rPr>
            </w:pPr>
            <w:r>
              <w:rPr>
                <w:color w:val="000000"/>
              </w:rPr>
              <w:t>439</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A183777">
            <w:pPr>
              <w:pStyle w:val="10"/>
              <w:jc w:val="center"/>
              <w:rPr>
                <w:color w:val="000000"/>
              </w:rPr>
            </w:pPr>
            <w:r>
              <w:rPr>
                <w:color w:val="000000"/>
              </w:rPr>
              <w:t>-16.5</w:t>
            </w:r>
          </w:p>
        </w:tc>
      </w:tr>
      <w:tr w14:paraId="6541AEE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FE0D2C">
            <w:pPr>
              <w:ind w:left="420" w:leftChars="200" w:firstLine="420"/>
            </w:pPr>
            <w:r>
              <w:rPr>
                <w:rFonts w:hint="eastAsia"/>
              </w:rPr>
              <w:t>其中：私人</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21FB2A">
            <w:pPr>
              <w:pStyle w:val="10"/>
              <w:jc w:val="center"/>
              <w:rPr>
                <w:color w:val="000000"/>
              </w:rPr>
            </w:pPr>
            <w:r>
              <w:rPr>
                <w:rFonts w:hint="eastAsia"/>
                <w:color w:val="000000"/>
              </w:rPr>
              <w:t>辆</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C283B0">
            <w:pPr>
              <w:pStyle w:val="10"/>
              <w:jc w:val="center"/>
              <w:rPr>
                <w:color w:val="000000"/>
              </w:rPr>
            </w:pPr>
            <w:r>
              <w:rPr>
                <w:color w:val="000000"/>
              </w:rPr>
              <w:t>81</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6DC87E9">
            <w:pPr>
              <w:pStyle w:val="10"/>
              <w:jc w:val="center"/>
              <w:rPr>
                <w:color w:val="000000"/>
              </w:rPr>
            </w:pPr>
            <w:r>
              <w:rPr>
                <w:color w:val="000000"/>
              </w:rPr>
              <w:t>-10</w:t>
            </w:r>
          </w:p>
        </w:tc>
      </w:tr>
      <w:tr w14:paraId="69E9C72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4ABD33">
            <w:pPr>
              <w:ind w:left="420" w:leftChars="200" w:firstLine="420"/>
            </w:pPr>
            <w:r>
              <w:t>2.</w:t>
            </w:r>
            <w:r>
              <w:rPr>
                <w:rFonts w:hint="eastAsia"/>
              </w:rPr>
              <w:t>普通式载货汽车</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A0A9CB">
            <w:pPr>
              <w:pStyle w:val="10"/>
              <w:jc w:val="center"/>
              <w:rPr>
                <w:color w:val="000000"/>
              </w:rPr>
            </w:pPr>
            <w:r>
              <w:rPr>
                <w:rFonts w:hint="eastAsia"/>
                <w:color w:val="000000"/>
              </w:rPr>
              <w:t>辆</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52714D">
            <w:pPr>
              <w:pStyle w:val="10"/>
              <w:jc w:val="center"/>
              <w:rPr>
                <w:color w:val="000000"/>
              </w:rPr>
            </w:pPr>
            <w:r>
              <w:rPr>
                <w:color w:val="000000"/>
              </w:rPr>
              <w:t>805</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25F68BE">
            <w:pPr>
              <w:pStyle w:val="10"/>
              <w:jc w:val="center"/>
              <w:rPr>
                <w:color w:val="000000"/>
              </w:rPr>
            </w:pPr>
            <w:r>
              <w:rPr>
                <w:color w:val="000000"/>
              </w:rPr>
              <w:t>11</w:t>
            </w:r>
          </w:p>
        </w:tc>
      </w:tr>
      <w:tr w14:paraId="67CD3FB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E1C4DA">
            <w:pPr>
              <w:ind w:left="420" w:leftChars="200" w:firstLine="420"/>
            </w:pPr>
            <w:r>
              <w:rPr>
                <w:rFonts w:hint="eastAsia"/>
              </w:rPr>
              <w:t>其中：私人</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62215F">
            <w:pPr>
              <w:pStyle w:val="10"/>
              <w:jc w:val="center"/>
              <w:rPr>
                <w:color w:val="000000"/>
              </w:rPr>
            </w:pPr>
            <w:r>
              <w:rPr>
                <w:rFonts w:hint="eastAsia"/>
                <w:color w:val="000000"/>
              </w:rPr>
              <w:t>辆</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297AD8">
            <w:pPr>
              <w:pStyle w:val="10"/>
              <w:jc w:val="center"/>
              <w:rPr>
                <w:color w:val="000000"/>
              </w:rPr>
            </w:pPr>
            <w:r>
              <w:rPr>
                <w:color w:val="000000"/>
              </w:rPr>
              <w:t>283</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18B675A">
            <w:pPr>
              <w:pStyle w:val="10"/>
              <w:jc w:val="center"/>
              <w:rPr>
                <w:color w:val="000000"/>
              </w:rPr>
            </w:pPr>
            <w:r>
              <w:rPr>
                <w:color w:val="000000"/>
              </w:rPr>
              <w:t>-17</w:t>
            </w:r>
          </w:p>
        </w:tc>
      </w:tr>
      <w:tr w14:paraId="142EE40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513DFE">
            <w:pPr>
              <w:ind w:firstLine="420"/>
            </w:pPr>
            <w:r>
              <w:rPr>
                <w:rFonts w:hint="eastAsia"/>
              </w:rPr>
              <w:t>二、轮胎式拖拉机</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54F28F">
            <w:pPr>
              <w:pStyle w:val="10"/>
              <w:jc w:val="center"/>
              <w:rPr>
                <w:color w:val="000000"/>
              </w:rPr>
            </w:pPr>
            <w:r>
              <w:rPr>
                <w:rFonts w:hint="eastAsia"/>
                <w:color w:val="000000"/>
              </w:rPr>
              <w:t>辆</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F19712">
            <w:pPr>
              <w:pStyle w:val="10"/>
              <w:jc w:val="center"/>
              <w:rPr>
                <w:color w:val="000000"/>
              </w:rPr>
            </w:pPr>
            <w:r>
              <w:rPr>
                <w:color w:val="000000"/>
              </w:rPr>
              <w:t>4211</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8636698">
            <w:pPr>
              <w:pStyle w:val="10"/>
              <w:jc w:val="center"/>
              <w:rPr>
                <w:color w:val="000000"/>
              </w:rPr>
            </w:pPr>
            <w:r>
              <w:rPr>
                <w:color w:val="000000"/>
              </w:rPr>
              <w:t>16.1</w:t>
            </w:r>
          </w:p>
        </w:tc>
      </w:tr>
      <w:tr w14:paraId="420E211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8C0189">
            <w:pPr>
              <w:ind w:left="420" w:leftChars="200" w:firstLine="420"/>
            </w:pPr>
            <w:r>
              <w:rPr>
                <w:rFonts w:hint="eastAsia"/>
              </w:rPr>
              <w:t>其中：私人手扶拖拉机</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E4ED522">
            <w:pPr>
              <w:pStyle w:val="10"/>
              <w:jc w:val="center"/>
              <w:rPr>
                <w:color w:val="000000"/>
              </w:rPr>
            </w:pPr>
            <w:r>
              <w:rPr>
                <w:rFonts w:hint="eastAsia"/>
                <w:color w:val="000000"/>
              </w:rPr>
              <w:t>辆</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370133">
            <w:pPr>
              <w:pStyle w:val="10"/>
              <w:jc w:val="center"/>
              <w:rPr>
                <w:color w:val="000000"/>
              </w:rPr>
            </w:pPr>
            <w:r>
              <w:rPr>
                <w:color w:val="000000"/>
              </w:rPr>
              <w:t>4211</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DB04802">
            <w:pPr>
              <w:pStyle w:val="10"/>
              <w:jc w:val="center"/>
              <w:rPr>
                <w:color w:val="000000"/>
              </w:rPr>
            </w:pPr>
            <w:r>
              <w:rPr>
                <w:color w:val="000000"/>
              </w:rPr>
              <w:t>16.1</w:t>
            </w:r>
          </w:p>
        </w:tc>
      </w:tr>
      <w:tr w14:paraId="53CF1D7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027C4F">
            <w:pPr>
              <w:ind w:firstLine="420"/>
            </w:pPr>
            <w:r>
              <w:rPr>
                <w:rFonts w:hint="eastAsia"/>
              </w:rPr>
              <w:t>三、摩托车</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5C0C91">
            <w:pPr>
              <w:pStyle w:val="10"/>
              <w:jc w:val="center"/>
              <w:rPr>
                <w:color w:val="000000"/>
              </w:rPr>
            </w:pPr>
            <w:r>
              <w:rPr>
                <w:rFonts w:hint="eastAsia"/>
                <w:color w:val="000000"/>
              </w:rPr>
              <w:t>辆</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C6D38B">
            <w:pPr>
              <w:pStyle w:val="10"/>
              <w:jc w:val="center"/>
              <w:rPr>
                <w:color w:val="000000"/>
              </w:rPr>
            </w:pPr>
            <w:r>
              <w:rPr>
                <w:color w:val="000000"/>
              </w:rPr>
              <w:t>11455</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E5EE3AD">
            <w:pPr>
              <w:pStyle w:val="10"/>
              <w:jc w:val="center"/>
              <w:rPr>
                <w:color w:val="000000"/>
              </w:rPr>
            </w:pPr>
            <w:r>
              <w:rPr>
                <w:color w:val="000000"/>
              </w:rPr>
              <w:t>57.8</w:t>
            </w:r>
          </w:p>
        </w:tc>
      </w:tr>
      <w:tr w14:paraId="6472D2F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02ED6F">
            <w:pPr>
              <w:ind w:firstLine="420"/>
            </w:pPr>
            <w:r>
              <w:rPr>
                <w:rFonts w:hint="eastAsia"/>
              </w:rPr>
              <w:t>四、其他机动车</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913719">
            <w:pPr>
              <w:pStyle w:val="10"/>
              <w:jc w:val="center"/>
              <w:rPr>
                <w:color w:val="000000"/>
              </w:rPr>
            </w:pPr>
            <w:r>
              <w:rPr>
                <w:rFonts w:hint="eastAsia"/>
                <w:color w:val="000000"/>
              </w:rPr>
              <w:t>辆</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08C3A8">
            <w:pPr>
              <w:pStyle w:val="10"/>
              <w:jc w:val="center"/>
              <w:rPr>
                <w:color w:val="000000"/>
              </w:rPr>
            </w:pPr>
            <w:r>
              <w:rPr>
                <w:color w:val="000000"/>
              </w:rPr>
              <w:t>198</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CCE5353">
            <w:pPr>
              <w:pStyle w:val="10"/>
              <w:jc w:val="center"/>
              <w:rPr>
                <w:color w:val="000000"/>
              </w:rPr>
            </w:pPr>
            <w:r>
              <w:rPr>
                <w:color w:val="000000"/>
              </w:rPr>
              <w:t>57.1</w:t>
            </w:r>
          </w:p>
        </w:tc>
      </w:tr>
      <w:tr w14:paraId="5C5E0C4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B2B592">
            <w:pPr>
              <w:ind w:firstLine="420"/>
            </w:pPr>
            <w:r>
              <w:rPr>
                <w:rFonts w:hint="eastAsia"/>
              </w:rPr>
              <w:t>五、货物运输量</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B119CC">
            <w:pPr>
              <w:pStyle w:val="10"/>
              <w:jc w:val="center"/>
              <w:rPr>
                <w:color w:val="000000"/>
              </w:rPr>
            </w:pPr>
            <w:r>
              <w:rPr>
                <w:rFonts w:hint="eastAsia"/>
                <w:color w:val="000000"/>
              </w:rPr>
              <w:t>万吨</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567661">
            <w:pPr>
              <w:pStyle w:val="10"/>
              <w:jc w:val="center"/>
              <w:rPr>
                <w:color w:val="000000"/>
              </w:rPr>
            </w:pPr>
            <w:r>
              <w:rPr>
                <w:color w:val="000000"/>
              </w:rPr>
              <w:t>173</w:t>
            </w:r>
          </w:p>
        </w:tc>
        <w:tc>
          <w:tcPr>
            <w:tcW w:w="1099"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B8C305D">
            <w:pPr>
              <w:pStyle w:val="10"/>
              <w:jc w:val="center"/>
              <w:rPr>
                <w:color w:val="000000"/>
              </w:rPr>
            </w:pPr>
            <w:r>
              <w:rPr>
                <w:color w:val="000000"/>
              </w:rPr>
              <w:t>13.1</w:t>
            </w:r>
          </w:p>
        </w:tc>
      </w:tr>
      <w:tr w14:paraId="5291530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516631">
            <w:pPr>
              <w:ind w:firstLine="420"/>
            </w:pPr>
            <w:r>
              <w:rPr>
                <w:rFonts w:hint="eastAsia"/>
              </w:rPr>
              <w:t>六、货物周转量</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212116">
            <w:pPr>
              <w:pStyle w:val="10"/>
              <w:jc w:val="center"/>
              <w:rPr>
                <w:color w:val="000000"/>
              </w:rPr>
            </w:pPr>
            <w:r>
              <w:rPr>
                <w:rFonts w:hint="eastAsia"/>
                <w:color w:val="000000"/>
              </w:rPr>
              <w:t>万吨公里</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3950E6">
            <w:pPr>
              <w:pStyle w:val="10"/>
              <w:jc w:val="center"/>
              <w:rPr>
                <w:color w:val="000000"/>
              </w:rPr>
            </w:pPr>
            <w:r>
              <w:rPr>
                <w:color w:val="000000"/>
              </w:rPr>
              <w:t>12310</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278F989">
            <w:pPr>
              <w:pStyle w:val="10"/>
              <w:jc w:val="center"/>
              <w:rPr>
                <w:color w:val="000000"/>
              </w:rPr>
            </w:pPr>
            <w:r>
              <w:rPr>
                <w:color w:val="000000"/>
              </w:rPr>
              <w:t>5.8</w:t>
            </w:r>
          </w:p>
        </w:tc>
      </w:tr>
      <w:tr w14:paraId="603C026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F70130">
            <w:pPr>
              <w:ind w:firstLine="420"/>
            </w:pPr>
            <w:r>
              <w:rPr>
                <w:rFonts w:hint="eastAsia"/>
              </w:rPr>
              <w:t>七、客运量</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61F7CA">
            <w:pPr>
              <w:pStyle w:val="10"/>
              <w:jc w:val="center"/>
              <w:rPr>
                <w:color w:val="000000"/>
              </w:rPr>
            </w:pPr>
            <w:r>
              <w:rPr>
                <w:rFonts w:hint="eastAsia"/>
                <w:color w:val="000000"/>
              </w:rPr>
              <w:t>万人</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E82542">
            <w:pPr>
              <w:pStyle w:val="10"/>
              <w:jc w:val="center"/>
              <w:rPr>
                <w:color w:val="000000"/>
              </w:rPr>
            </w:pPr>
            <w:r>
              <w:rPr>
                <w:color w:val="000000"/>
              </w:rPr>
              <w:t>277</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62A2FB8">
            <w:pPr>
              <w:pStyle w:val="10"/>
              <w:jc w:val="center"/>
              <w:rPr>
                <w:color w:val="000000"/>
              </w:rPr>
            </w:pPr>
            <w:r>
              <w:rPr>
                <w:color w:val="000000"/>
              </w:rPr>
              <w:t>5.7</w:t>
            </w:r>
          </w:p>
        </w:tc>
      </w:tr>
      <w:tr w14:paraId="3B54740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92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D8DBFF">
            <w:pPr>
              <w:ind w:firstLine="420"/>
            </w:pPr>
            <w:r>
              <w:rPr>
                <w:rFonts w:hint="eastAsia"/>
              </w:rPr>
              <w:t>八、旅客周转量</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362B51">
            <w:pPr>
              <w:pStyle w:val="10"/>
              <w:jc w:val="center"/>
              <w:rPr>
                <w:color w:val="000000"/>
              </w:rPr>
            </w:pPr>
            <w:r>
              <w:rPr>
                <w:rFonts w:hint="eastAsia"/>
                <w:color w:val="000000"/>
              </w:rPr>
              <w:t>万人公里</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1E76E5">
            <w:pPr>
              <w:pStyle w:val="10"/>
              <w:jc w:val="center"/>
              <w:rPr>
                <w:color w:val="000000"/>
              </w:rPr>
            </w:pPr>
            <w:r>
              <w:rPr>
                <w:color w:val="000000"/>
              </w:rPr>
              <w:t>12050</w:t>
            </w:r>
          </w:p>
        </w:tc>
        <w:tc>
          <w:tcPr>
            <w:tcW w:w="1099"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DB9BC49">
            <w:pPr>
              <w:pStyle w:val="10"/>
              <w:jc w:val="center"/>
              <w:rPr>
                <w:color w:val="000000"/>
              </w:rPr>
            </w:pPr>
            <w:r>
              <w:rPr>
                <w:color w:val="000000"/>
              </w:rPr>
              <w:t>6.1</w:t>
            </w:r>
          </w:p>
        </w:tc>
      </w:tr>
    </w:tbl>
    <w:p w14:paraId="239B4B15">
      <w:pPr>
        <w:pStyle w:val="3"/>
      </w:pPr>
      <w:r>
        <w:t>固定资产投资情况</w:t>
      </w:r>
    </w:p>
    <w:p w14:paraId="4315EA48">
      <w:pPr>
        <w:ind w:firstLine="420"/>
        <w:jc w:val="right"/>
      </w:pPr>
      <w:r>
        <w:t>计算单位：万元</w:t>
      </w:r>
    </w:p>
    <w:tbl>
      <w:tblPr>
        <w:tblStyle w:val="7"/>
        <w:tblW w:w="4998" w:type="pct"/>
        <w:tblInd w:w="0" w:type="dxa"/>
        <w:tblLayout w:type="autofit"/>
        <w:tblCellMar>
          <w:top w:w="0" w:type="dxa"/>
          <w:left w:w="0" w:type="dxa"/>
          <w:bottom w:w="0" w:type="dxa"/>
          <w:right w:w="0" w:type="dxa"/>
        </w:tblCellMar>
      </w:tblPr>
      <w:tblGrid>
        <w:gridCol w:w="3975"/>
        <w:gridCol w:w="1932"/>
        <w:gridCol w:w="1824"/>
        <w:gridCol w:w="2041"/>
      </w:tblGrid>
      <w:tr w14:paraId="6A8C29C2">
        <w:tblPrEx>
          <w:tblCellMar>
            <w:top w:w="0" w:type="dxa"/>
            <w:left w:w="0" w:type="dxa"/>
            <w:bottom w:w="0" w:type="dxa"/>
            <w:right w:w="0" w:type="dxa"/>
          </w:tblCellMar>
        </w:tblPrEx>
        <w:trPr>
          <w:trHeight w:val="305"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D771EE7">
            <w:pPr>
              <w:pStyle w:val="10"/>
              <w:jc w:val="center"/>
              <w:rPr>
                <w:b/>
                <w:bCs/>
                <w:color w:val="000000"/>
              </w:rPr>
            </w:pPr>
            <w:r>
              <w:rPr>
                <w:rFonts w:hint="eastAsia"/>
                <w:b/>
                <w:bCs/>
                <w:color w:val="000000"/>
              </w:rPr>
              <w:t>指标名称</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39CC27">
            <w:pPr>
              <w:pStyle w:val="10"/>
              <w:jc w:val="center"/>
              <w:rPr>
                <w:b/>
                <w:bCs/>
                <w:color w:val="000000"/>
              </w:rPr>
            </w:pPr>
            <w:r>
              <w:rPr>
                <w:rFonts w:hint="eastAsia"/>
                <w:b/>
                <w:bCs/>
                <w:color w:val="000000"/>
              </w:rPr>
              <w:t>投资总额</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82600E">
            <w:pPr>
              <w:pStyle w:val="10"/>
              <w:jc w:val="center"/>
              <w:rPr>
                <w:b/>
                <w:bCs/>
                <w:color w:val="000000"/>
              </w:rPr>
            </w:pPr>
            <w:r>
              <w:rPr>
                <w:rFonts w:hint="eastAsia"/>
                <w:b/>
                <w:bCs/>
                <w:color w:val="000000"/>
              </w:rPr>
              <w:t>其中：住宅</w:t>
            </w:r>
          </w:p>
        </w:tc>
        <w:tc>
          <w:tcPr>
            <w:tcW w:w="104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AF7367F">
            <w:pPr>
              <w:pStyle w:val="10"/>
              <w:jc w:val="center"/>
              <w:rPr>
                <w:b/>
                <w:bCs/>
                <w:color w:val="000000"/>
              </w:rPr>
            </w:pPr>
            <w:r>
              <w:rPr>
                <w:rFonts w:hint="eastAsia"/>
                <w:b/>
                <w:bCs/>
                <w:color w:val="000000"/>
              </w:rPr>
              <w:t>新增固定资产</w:t>
            </w:r>
          </w:p>
        </w:tc>
      </w:tr>
      <w:tr w14:paraId="76F9862F">
        <w:tblPrEx>
          <w:tblCellMar>
            <w:top w:w="0" w:type="dxa"/>
            <w:left w:w="0" w:type="dxa"/>
            <w:bottom w:w="0" w:type="dxa"/>
            <w:right w:w="0" w:type="dxa"/>
          </w:tblCellMar>
        </w:tblPrEx>
        <w:trPr>
          <w:trHeight w:val="285"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43A6854">
            <w:pPr>
              <w:pStyle w:val="10"/>
              <w:jc w:val="center"/>
              <w:rPr>
                <w:color w:val="000000"/>
              </w:rPr>
            </w:pPr>
            <w:r>
              <w:rPr>
                <w:rFonts w:hint="eastAsia"/>
                <w:color w:val="000000"/>
              </w:rPr>
              <w:t>合计</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4C2190">
            <w:pPr>
              <w:pStyle w:val="10"/>
              <w:jc w:val="center"/>
              <w:rPr>
                <w:color w:val="000000"/>
              </w:rPr>
            </w:pPr>
            <w:r>
              <w:rPr>
                <w:color w:val="000000"/>
              </w:rPr>
              <w:t>45823</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2F9813">
            <w:pPr>
              <w:pStyle w:val="10"/>
              <w:jc w:val="center"/>
              <w:rPr>
                <w:color w:val="000000"/>
              </w:rPr>
            </w:pPr>
            <w:r>
              <w:rPr>
                <w:color w:val="000000"/>
              </w:rPr>
              <w:t>29477</w:t>
            </w: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CFEB82A">
            <w:pPr>
              <w:pStyle w:val="10"/>
              <w:jc w:val="center"/>
              <w:rPr>
                <w:color w:val="000000"/>
              </w:rPr>
            </w:pPr>
            <w:r>
              <w:rPr>
                <w:color w:val="000000"/>
              </w:rPr>
              <w:t>45437</w:t>
            </w:r>
          </w:p>
        </w:tc>
      </w:tr>
      <w:tr w14:paraId="03A8DC9F">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375A0CF">
            <w:pPr>
              <w:ind w:firstLine="420"/>
            </w:pPr>
            <w:r>
              <w:rPr>
                <w:rFonts w:hint="eastAsia"/>
              </w:rPr>
              <w:t>一、国有单位投资</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6F9A80">
            <w:pPr>
              <w:pStyle w:val="10"/>
              <w:jc w:val="center"/>
              <w:rPr>
                <w:color w:val="000000"/>
              </w:rPr>
            </w:pPr>
            <w:r>
              <w:rPr>
                <w:color w:val="000000"/>
              </w:rPr>
              <w:t>14730</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0C26CE">
            <w:pPr>
              <w:pStyle w:val="10"/>
              <w:jc w:val="center"/>
              <w:rPr>
                <w:color w:val="000000"/>
              </w:rPr>
            </w:pPr>
            <w:r>
              <w:rPr>
                <w:color w:val="000000"/>
              </w:rPr>
              <w:t>2087</w:t>
            </w: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447DCC8">
            <w:pPr>
              <w:pStyle w:val="10"/>
              <w:jc w:val="center"/>
              <w:rPr>
                <w:color w:val="000000"/>
              </w:rPr>
            </w:pPr>
            <w:r>
              <w:rPr>
                <w:color w:val="000000"/>
              </w:rPr>
              <w:t>15032</w:t>
            </w:r>
          </w:p>
        </w:tc>
      </w:tr>
      <w:tr w14:paraId="38A2B33B">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C6559AC">
            <w:pPr>
              <w:ind w:left="420" w:leftChars="200" w:firstLine="420"/>
            </w:pPr>
            <w:r>
              <w:t>1.</w:t>
            </w:r>
            <w:r>
              <w:rPr>
                <w:rFonts w:hint="eastAsia"/>
              </w:rPr>
              <w:t>基本建设投资</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B3B7FC">
            <w:pPr>
              <w:pStyle w:val="10"/>
              <w:jc w:val="center"/>
              <w:rPr>
                <w:color w:val="000000"/>
              </w:rPr>
            </w:pPr>
            <w:r>
              <w:rPr>
                <w:color w:val="000000"/>
              </w:rPr>
              <w:t>13726</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7C3307">
            <w:pPr>
              <w:pStyle w:val="10"/>
              <w:jc w:val="center"/>
              <w:rPr>
                <w:color w:val="000000"/>
              </w:rPr>
            </w:pPr>
            <w:r>
              <w:rPr>
                <w:color w:val="000000"/>
              </w:rPr>
              <w:t>2087</w:t>
            </w: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3AB58A1">
            <w:pPr>
              <w:pStyle w:val="10"/>
              <w:jc w:val="center"/>
              <w:rPr>
                <w:color w:val="000000"/>
              </w:rPr>
            </w:pPr>
            <w:r>
              <w:rPr>
                <w:color w:val="000000"/>
              </w:rPr>
              <w:t>13966</w:t>
            </w:r>
          </w:p>
        </w:tc>
      </w:tr>
      <w:tr w14:paraId="783C9CC9">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F793D61">
            <w:pPr>
              <w:ind w:left="420" w:leftChars="200" w:firstLine="420"/>
            </w:pPr>
            <w:r>
              <w:t>2.</w:t>
            </w:r>
            <w:r>
              <w:rPr>
                <w:rFonts w:hint="eastAsia"/>
              </w:rPr>
              <w:t>更新改造措施投资</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26CB49">
            <w:pPr>
              <w:pStyle w:val="10"/>
              <w:jc w:val="center"/>
              <w:rPr>
                <w:color w:val="000000"/>
              </w:rPr>
            </w:pPr>
            <w:r>
              <w:rPr>
                <w:color w:val="000000"/>
              </w:rPr>
              <w:t>1004</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63F2F40">
            <w:pPr>
              <w:pStyle w:val="10"/>
              <w:jc w:val="center"/>
              <w:rPr>
                <w:color w:val="000000"/>
              </w:rPr>
            </w:pP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C487794">
            <w:pPr>
              <w:pStyle w:val="10"/>
              <w:jc w:val="center"/>
              <w:rPr>
                <w:color w:val="000000"/>
              </w:rPr>
            </w:pPr>
            <w:r>
              <w:rPr>
                <w:color w:val="000000"/>
              </w:rPr>
              <w:t>1066</w:t>
            </w:r>
          </w:p>
        </w:tc>
      </w:tr>
      <w:tr w14:paraId="5C9C58C0">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8DCD391">
            <w:pPr>
              <w:ind w:firstLine="420"/>
            </w:pPr>
            <w:r>
              <w:rPr>
                <w:rFonts w:hint="eastAsia"/>
              </w:rPr>
              <w:t>二、集体单位投资</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C5F499">
            <w:pPr>
              <w:pStyle w:val="10"/>
              <w:jc w:val="center"/>
              <w:rPr>
                <w:color w:val="000000"/>
              </w:rPr>
            </w:pPr>
            <w:r>
              <w:rPr>
                <w:color w:val="000000"/>
              </w:rPr>
              <w:t>2238</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263759">
            <w:pPr>
              <w:pStyle w:val="10"/>
              <w:jc w:val="center"/>
              <w:rPr>
                <w:color w:val="000000"/>
              </w:rPr>
            </w:pPr>
            <w:r>
              <w:rPr>
                <w:color w:val="000000"/>
              </w:rPr>
              <w:t>139</w:t>
            </w: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1C1387E">
            <w:pPr>
              <w:pStyle w:val="10"/>
              <w:jc w:val="center"/>
              <w:rPr>
                <w:color w:val="000000"/>
              </w:rPr>
            </w:pPr>
            <w:r>
              <w:rPr>
                <w:color w:val="000000"/>
              </w:rPr>
              <w:t>1932</w:t>
            </w:r>
          </w:p>
        </w:tc>
      </w:tr>
      <w:tr w14:paraId="573AAFFD">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DE44F28">
            <w:pPr>
              <w:ind w:left="420" w:leftChars="200" w:firstLine="420"/>
            </w:pPr>
            <w:r>
              <w:t>1.</w:t>
            </w:r>
            <w:r>
              <w:rPr>
                <w:rFonts w:hint="eastAsia"/>
              </w:rPr>
              <w:t>城镇集体</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D11C70">
            <w:pPr>
              <w:pStyle w:val="10"/>
              <w:jc w:val="center"/>
              <w:rPr>
                <w:color w:val="000000"/>
              </w:rPr>
            </w:pP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91E366">
            <w:pPr>
              <w:pStyle w:val="10"/>
              <w:jc w:val="center"/>
              <w:rPr>
                <w:color w:val="000000"/>
              </w:rPr>
            </w:pPr>
          </w:p>
        </w:tc>
        <w:tc>
          <w:tcPr>
            <w:tcW w:w="104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C4D8845">
            <w:pPr>
              <w:pStyle w:val="10"/>
              <w:jc w:val="center"/>
              <w:rPr>
                <w:color w:val="000000"/>
              </w:rPr>
            </w:pPr>
          </w:p>
        </w:tc>
      </w:tr>
      <w:tr w14:paraId="628275C4">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3A7E786">
            <w:pPr>
              <w:ind w:left="420" w:leftChars="200" w:firstLine="420"/>
            </w:pPr>
            <w:r>
              <w:t>2.</w:t>
            </w:r>
            <w:r>
              <w:rPr>
                <w:rFonts w:hint="eastAsia"/>
              </w:rPr>
              <w:t>衣村集体</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458981">
            <w:pPr>
              <w:pStyle w:val="10"/>
              <w:jc w:val="center"/>
              <w:rPr>
                <w:color w:val="000000"/>
              </w:rPr>
            </w:pPr>
            <w:r>
              <w:rPr>
                <w:color w:val="000000"/>
              </w:rPr>
              <w:t>2238</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F7C730">
            <w:pPr>
              <w:pStyle w:val="10"/>
              <w:jc w:val="center"/>
              <w:rPr>
                <w:color w:val="000000"/>
              </w:rPr>
            </w:pPr>
            <w:r>
              <w:rPr>
                <w:color w:val="000000"/>
              </w:rPr>
              <w:t>139</w:t>
            </w: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8DB6F89">
            <w:pPr>
              <w:pStyle w:val="10"/>
              <w:jc w:val="center"/>
              <w:rPr>
                <w:color w:val="000000"/>
              </w:rPr>
            </w:pPr>
            <w:r>
              <w:rPr>
                <w:color w:val="000000"/>
              </w:rPr>
              <w:t>1932</w:t>
            </w:r>
          </w:p>
        </w:tc>
      </w:tr>
      <w:tr w14:paraId="62425486">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286AC51">
            <w:pPr>
              <w:ind w:firstLine="420"/>
            </w:pPr>
            <w:r>
              <w:rPr>
                <w:rFonts w:hint="eastAsia"/>
              </w:rPr>
              <w:t>三、商品房投资</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B128FB">
            <w:pPr>
              <w:pStyle w:val="10"/>
              <w:jc w:val="center"/>
              <w:rPr>
                <w:color w:val="000000"/>
              </w:rPr>
            </w:pPr>
            <w:r>
              <w:rPr>
                <w:color w:val="000000"/>
              </w:rPr>
              <w:t>730</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44458C">
            <w:pPr>
              <w:pStyle w:val="10"/>
              <w:jc w:val="center"/>
              <w:rPr>
                <w:color w:val="000000"/>
              </w:rPr>
            </w:pPr>
            <w:r>
              <w:rPr>
                <w:color w:val="000000"/>
              </w:rPr>
              <w:t>690</w:t>
            </w: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F3EE7A3">
            <w:pPr>
              <w:pStyle w:val="10"/>
              <w:jc w:val="center"/>
              <w:rPr>
                <w:color w:val="000000"/>
              </w:rPr>
            </w:pPr>
            <w:r>
              <w:rPr>
                <w:color w:val="000000"/>
              </w:rPr>
              <w:t>348</w:t>
            </w:r>
          </w:p>
        </w:tc>
      </w:tr>
      <w:tr w14:paraId="7F284620">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574B3BA">
            <w:pPr>
              <w:ind w:firstLine="420"/>
            </w:pPr>
            <w:r>
              <w:rPr>
                <w:rFonts w:hint="eastAsia"/>
              </w:rPr>
              <w:t>四、个人投资</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5EAF6C">
            <w:pPr>
              <w:pStyle w:val="10"/>
              <w:jc w:val="center"/>
              <w:rPr>
                <w:color w:val="000000"/>
              </w:rPr>
            </w:pPr>
            <w:r>
              <w:rPr>
                <w:color w:val="000000"/>
              </w:rPr>
              <w:t>27787</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C099B3">
            <w:pPr>
              <w:pStyle w:val="10"/>
              <w:jc w:val="center"/>
              <w:rPr>
                <w:color w:val="000000"/>
              </w:rPr>
            </w:pPr>
            <w:r>
              <w:rPr>
                <w:color w:val="000000"/>
              </w:rPr>
              <w:t>26561</w:t>
            </w: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4872FEC">
            <w:pPr>
              <w:pStyle w:val="10"/>
              <w:jc w:val="center"/>
              <w:rPr>
                <w:color w:val="000000"/>
              </w:rPr>
            </w:pPr>
            <w:r>
              <w:rPr>
                <w:color w:val="000000"/>
              </w:rPr>
              <w:t>27787</w:t>
            </w:r>
          </w:p>
        </w:tc>
      </w:tr>
      <w:tr w14:paraId="5E23DF05">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55D7622">
            <w:pPr>
              <w:ind w:left="420" w:leftChars="200" w:firstLine="420"/>
            </w:pPr>
            <w:r>
              <w:t>1.</w:t>
            </w:r>
            <w:r>
              <w:rPr>
                <w:rFonts w:hint="eastAsia"/>
              </w:rPr>
              <w:t>城镇私人</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08992C">
            <w:pPr>
              <w:pStyle w:val="10"/>
              <w:jc w:val="center"/>
              <w:rPr>
                <w:color w:val="000000"/>
              </w:rPr>
            </w:pPr>
            <w:r>
              <w:rPr>
                <w:color w:val="000000"/>
              </w:rPr>
              <w:t>1350</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FBB2B9">
            <w:pPr>
              <w:pStyle w:val="10"/>
              <w:jc w:val="center"/>
              <w:rPr>
                <w:color w:val="000000"/>
              </w:rPr>
            </w:pPr>
            <w:r>
              <w:rPr>
                <w:color w:val="000000"/>
              </w:rPr>
              <w:t>1280</w:t>
            </w: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C0D36F8">
            <w:pPr>
              <w:pStyle w:val="10"/>
              <w:jc w:val="center"/>
              <w:rPr>
                <w:color w:val="000000"/>
              </w:rPr>
            </w:pPr>
            <w:r>
              <w:rPr>
                <w:color w:val="000000"/>
              </w:rPr>
              <w:t>1350</w:t>
            </w:r>
          </w:p>
        </w:tc>
      </w:tr>
      <w:tr w14:paraId="38FABCC8">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FF30CE0">
            <w:pPr>
              <w:ind w:left="420" w:leftChars="200" w:firstLine="420"/>
            </w:pPr>
            <w:r>
              <w:t>2.</w:t>
            </w:r>
            <w:r>
              <w:rPr>
                <w:rFonts w:hint="eastAsia"/>
              </w:rPr>
              <w:t>农村私人</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36DE2A">
            <w:pPr>
              <w:pStyle w:val="10"/>
              <w:jc w:val="center"/>
              <w:rPr>
                <w:color w:val="000000"/>
              </w:rPr>
            </w:pPr>
            <w:r>
              <w:rPr>
                <w:color w:val="000000"/>
              </w:rPr>
              <w:t>26437</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C95A95">
            <w:pPr>
              <w:pStyle w:val="10"/>
              <w:jc w:val="center"/>
              <w:rPr>
                <w:color w:val="000000"/>
              </w:rPr>
            </w:pPr>
            <w:r>
              <w:rPr>
                <w:color w:val="000000"/>
              </w:rPr>
              <w:t>25281</w:t>
            </w: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DC9C867">
            <w:pPr>
              <w:pStyle w:val="10"/>
              <w:jc w:val="center"/>
              <w:rPr>
                <w:color w:val="000000"/>
              </w:rPr>
            </w:pPr>
            <w:r>
              <w:rPr>
                <w:color w:val="000000"/>
              </w:rPr>
              <w:t>26437</w:t>
            </w:r>
          </w:p>
        </w:tc>
      </w:tr>
      <w:tr w14:paraId="4AC50500">
        <w:tblPrEx>
          <w:tblCellMar>
            <w:top w:w="0" w:type="dxa"/>
            <w:left w:w="0" w:type="dxa"/>
            <w:bottom w:w="0" w:type="dxa"/>
            <w:right w:w="0" w:type="dxa"/>
          </w:tblCellMar>
        </w:tblPrEx>
        <w:trPr>
          <w:trHeight w:val="270" w:hRule="atLeast"/>
        </w:trPr>
        <w:tc>
          <w:tcPr>
            <w:tcW w:w="203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DBA5A08">
            <w:pPr>
              <w:ind w:firstLine="420"/>
            </w:pPr>
            <w:r>
              <w:rPr>
                <w:rFonts w:hint="eastAsia"/>
              </w:rPr>
              <w:t>五、农村私人购置生产性固定资产</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BF8023">
            <w:pPr>
              <w:pStyle w:val="10"/>
              <w:jc w:val="center"/>
              <w:rPr>
                <w:color w:val="000000"/>
              </w:rPr>
            </w:pPr>
            <w:r>
              <w:rPr>
                <w:color w:val="000000"/>
              </w:rPr>
              <w:t>338</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1EEA95">
            <w:pPr>
              <w:pStyle w:val="10"/>
              <w:jc w:val="center"/>
              <w:rPr>
                <w:color w:val="000000"/>
              </w:rPr>
            </w:pPr>
          </w:p>
        </w:tc>
        <w:tc>
          <w:tcPr>
            <w:tcW w:w="104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9DF6556">
            <w:pPr>
              <w:pStyle w:val="10"/>
              <w:jc w:val="center"/>
              <w:rPr>
                <w:color w:val="000000"/>
              </w:rPr>
            </w:pPr>
            <w:r>
              <w:rPr>
                <w:color w:val="000000"/>
              </w:rPr>
              <w:t>338</w:t>
            </w:r>
          </w:p>
        </w:tc>
      </w:tr>
    </w:tbl>
    <w:p w14:paraId="4DD90E4E">
      <w:pPr>
        <w:pStyle w:val="3"/>
      </w:pPr>
      <w:r>
        <w:t>房屋施工、竣工面积</w:t>
      </w:r>
    </w:p>
    <w:p w14:paraId="6679837D">
      <w:pPr>
        <w:ind w:firstLine="420"/>
        <w:jc w:val="right"/>
      </w:pPr>
      <w:r>
        <w:t>计算单位：平方米</w:t>
      </w:r>
    </w:p>
    <w:tbl>
      <w:tblPr>
        <w:tblStyle w:val="7"/>
        <w:tblW w:w="4999"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2960"/>
        <w:gridCol w:w="1697"/>
        <w:gridCol w:w="1590"/>
        <w:gridCol w:w="1699"/>
        <w:gridCol w:w="1828"/>
      </w:tblGrid>
      <w:tr w14:paraId="5D5B3E8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10" w:hRule="atLeast"/>
        </w:trPr>
        <w:tc>
          <w:tcPr>
            <w:tcW w:w="1514" w:type="pct"/>
            <w:vMerge w:val="restar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8116DB">
            <w:pPr>
              <w:pStyle w:val="10"/>
              <w:jc w:val="center"/>
              <w:rPr>
                <w:color w:val="000000"/>
              </w:rPr>
            </w:pPr>
            <w:r>
              <w:rPr>
                <w:rFonts w:hint="eastAsia"/>
                <w:color w:val="000000"/>
              </w:rPr>
              <w:t>指标名称</w:t>
            </w:r>
          </w:p>
        </w:tc>
        <w:tc>
          <w:tcPr>
            <w:tcW w:w="1681"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A0158B">
            <w:pPr>
              <w:pStyle w:val="10"/>
              <w:jc w:val="center"/>
              <w:rPr>
                <w:color w:val="000000"/>
              </w:rPr>
            </w:pPr>
            <w:r>
              <w:rPr>
                <w:rFonts w:hint="eastAsia"/>
                <w:color w:val="000000"/>
              </w:rPr>
              <w:t>房屋施工面积</w:t>
            </w:r>
          </w:p>
        </w:tc>
        <w:tc>
          <w:tcPr>
            <w:tcW w:w="1804" w:type="pct"/>
            <w:gridSpan w:val="2"/>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31E8A20">
            <w:pPr>
              <w:pStyle w:val="10"/>
              <w:jc w:val="center"/>
              <w:rPr>
                <w:color w:val="000000"/>
              </w:rPr>
            </w:pPr>
            <w:r>
              <w:rPr>
                <w:rFonts w:hint="eastAsia"/>
                <w:color w:val="000000"/>
              </w:rPr>
              <w:t>房屋竣工面积</w:t>
            </w:r>
          </w:p>
        </w:tc>
      </w:tr>
      <w:tr w14:paraId="7BC8A70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14" w:type="pct"/>
            <w:vMerge w:val="continue"/>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A99C20">
            <w:pPr>
              <w:pStyle w:val="10"/>
              <w:jc w:val="center"/>
              <w:rPr>
                <w:color w:val="000000"/>
              </w:rPr>
            </w:pPr>
          </w:p>
        </w:tc>
        <w:tc>
          <w:tcPr>
            <w:tcW w:w="8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1FAC88">
            <w:pPr>
              <w:pStyle w:val="10"/>
              <w:jc w:val="center"/>
              <w:rPr>
                <w:color w:val="000000"/>
              </w:rPr>
            </w:pPr>
            <w:r>
              <w:rPr>
                <w:rFonts w:hint="eastAsia"/>
                <w:color w:val="000000"/>
              </w:rPr>
              <w:t>合计</w:t>
            </w: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5175E5">
            <w:pPr>
              <w:pStyle w:val="10"/>
              <w:jc w:val="center"/>
              <w:rPr>
                <w:color w:val="000000"/>
              </w:rPr>
            </w:pPr>
            <w:r>
              <w:rPr>
                <w:rFonts w:hint="eastAsia"/>
                <w:color w:val="000000"/>
              </w:rPr>
              <w:t>其中：住宅</w:t>
            </w:r>
          </w:p>
        </w:tc>
        <w:tc>
          <w:tcPr>
            <w:tcW w:w="86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52EEBF">
            <w:pPr>
              <w:pStyle w:val="10"/>
              <w:jc w:val="center"/>
              <w:rPr>
                <w:color w:val="000000"/>
              </w:rPr>
            </w:pPr>
            <w:r>
              <w:rPr>
                <w:rFonts w:hint="eastAsia"/>
                <w:color w:val="000000"/>
              </w:rPr>
              <w:t>合计</w:t>
            </w:r>
          </w:p>
        </w:tc>
        <w:tc>
          <w:tcPr>
            <w:tcW w:w="935"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FE4B16B">
            <w:pPr>
              <w:pStyle w:val="10"/>
              <w:jc w:val="center"/>
              <w:rPr>
                <w:color w:val="000000"/>
              </w:rPr>
            </w:pPr>
            <w:r>
              <w:rPr>
                <w:rFonts w:hint="eastAsia"/>
                <w:color w:val="000000"/>
              </w:rPr>
              <w:t>其中：住宅</w:t>
            </w:r>
          </w:p>
        </w:tc>
      </w:tr>
      <w:tr w14:paraId="72CC261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7F4C70">
            <w:pPr>
              <w:pStyle w:val="10"/>
              <w:jc w:val="center"/>
              <w:rPr>
                <w:color w:val="000000"/>
              </w:rPr>
            </w:pPr>
            <w:r>
              <w:rPr>
                <w:rFonts w:hint="eastAsia"/>
                <w:color w:val="000000"/>
              </w:rPr>
              <w:t>总计</w:t>
            </w:r>
          </w:p>
        </w:tc>
        <w:tc>
          <w:tcPr>
            <w:tcW w:w="8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DB9F47">
            <w:pPr>
              <w:pStyle w:val="10"/>
              <w:jc w:val="center"/>
              <w:rPr>
                <w:color w:val="000000"/>
              </w:rPr>
            </w:pP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EC20E3">
            <w:pPr>
              <w:pStyle w:val="10"/>
              <w:jc w:val="center"/>
              <w:rPr>
                <w:color w:val="000000"/>
              </w:rPr>
            </w:pP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A94710">
            <w:pPr>
              <w:pStyle w:val="10"/>
              <w:jc w:val="center"/>
              <w:rPr>
                <w:color w:val="000000"/>
              </w:rPr>
            </w:pPr>
            <w:r>
              <w:rPr>
                <w:color w:val="000000"/>
              </w:rPr>
              <w:t>1165361</w:t>
            </w:r>
          </w:p>
        </w:tc>
        <w:tc>
          <w:tcPr>
            <w:tcW w:w="9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AEB8238">
            <w:pPr>
              <w:pStyle w:val="10"/>
              <w:jc w:val="center"/>
              <w:rPr>
                <w:color w:val="000000"/>
              </w:rPr>
            </w:pPr>
            <w:r>
              <w:rPr>
                <w:color w:val="000000"/>
              </w:rPr>
              <w:t>1051334</w:t>
            </w:r>
          </w:p>
        </w:tc>
      </w:tr>
      <w:tr w14:paraId="7087DB0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F337DC">
            <w:pPr>
              <w:ind w:firstLine="420"/>
            </w:pPr>
            <w:r>
              <w:rPr>
                <w:rFonts w:hint="eastAsia"/>
              </w:rPr>
              <w:t>一、国有单位投资</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E6713A">
            <w:pPr>
              <w:pStyle w:val="10"/>
              <w:jc w:val="center"/>
              <w:rPr>
                <w:color w:val="000000"/>
              </w:rPr>
            </w:pPr>
            <w:r>
              <w:rPr>
                <w:color w:val="000000"/>
              </w:rPr>
              <w:t>98538</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FD7712">
            <w:pPr>
              <w:pStyle w:val="10"/>
              <w:jc w:val="center"/>
              <w:rPr>
                <w:color w:val="000000"/>
              </w:rPr>
            </w:pPr>
            <w:r>
              <w:rPr>
                <w:color w:val="000000"/>
              </w:rPr>
              <w:t>41243</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A0E9ED">
            <w:pPr>
              <w:pStyle w:val="10"/>
              <w:jc w:val="center"/>
              <w:rPr>
                <w:color w:val="000000"/>
              </w:rPr>
            </w:pPr>
            <w:r>
              <w:rPr>
                <w:color w:val="000000"/>
              </w:rPr>
              <w:t>81837</w:t>
            </w:r>
          </w:p>
        </w:tc>
        <w:tc>
          <w:tcPr>
            <w:tcW w:w="9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E1B4C3D">
            <w:pPr>
              <w:pStyle w:val="10"/>
              <w:jc w:val="center"/>
              <w:rPr>
                <w:color w:val="000000"/>
              </w:rPr>
            </w:pPr>
            <w:r>
              <w:rPr>
                <w:color w:val="000000"/>
              </w:rPr>
              <w:t>41243</w:t>
            </w:r>
          </w:p>
        </w:tc>
      </w:tr>
      <w:tr w14:paraId="2959DEA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ED6600">
            <w:pPr>
              <w:ind w:left="420" w:leftChars="200" w:firstLine="420"/>
            </w:pPr>
            <w:r>
              <w:t>1.</w:t>
            </w:r>
            <w:r>
              <w:rPr>
                <w:rFonts w:hint="eastAsia"/>
              </w:rPr>
              <w:t>基本建设投资</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EF6278">
            <w:pPr>
              <w:pStyle w:val="10"/>
              <w:jc w:val="center"/>
              <w:rPr>
                <w:color w:val="000000"/>
              </w:rPr>
            </w:pPr>
            <w:r>
              <w:rPr>
                <w:color w:val="000000"/>
              </w:rPr>
              <w:t>95648</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E07E74">
            <w:pPr>
              <w:pStyle w:val="10"/>
              <w:jc w:val="center"/>
              <w:rPr>
                <w:color w:val="000000"/>
              </w:rPr>
            </w:pPr>
            <w:r>
              <w:rPr>
                <w:color w:val="000000"/>
              </w:rPr>
              <w:t>41243</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9F6EA0">
            <w:pPr>
              <w:pStyle w:val="10"/>
              <w:jc w:val="center"/>
              <w:rPr>
                <w:color w:val="000000"/>
              </w:rPr>
            </w:pPr>
            <w:r>
              <w:rPr>
                <w:color w:val="000000"/>
              </w:rPr>
              <w:t>78947</w:t>
            </w:r>
          </w:p>
        </w:tc>
        <w:tc>
          <w:tcPr>
            <w:tcW w:w="9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07834D1">
            <w:pPr>
              <w:pStyle w:val="10"/>
              <w:jc w:val="center"/>
              <w:rPr>
                <w:color w:val="000000"/>
              </w:rPr>
            </w:pPr>
            <w:r>
              <w:rPr>
                <w:color w:val="000000"/>
              </w:rPr>
              <w:t>41243</w:t>
            </w:r>
          </w:p>
        </w:tc>
      </w:tr>
      <w:tr w14:paraId="6861C86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FB99CB">
            <w:pPr>
              <w:ind w:left="420" w:leftChars="200" w:firstLine="420"/>
            </w:pPr>
            <w:r>
              <w:t>2.</w:t>
            </w:r>
            <w:r>
              <w:rPr>
                <w:rFonts w:hint="eastAsia"/>
              </w:rPr>
              <w:t>更新改造</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2C6EFE">
            <w:pPr>
              <w:pStyle w:val="10"/>
              <w:jc w:val="center"/>
              <w:rPr>
                <w:color w:val="000000"/>
              </w:rPr>
            </w:pPr>
            <w:r>
              <w:rPr>
                <w:color w:val="000000"/>
              </w:rPr>
              <w:t>2890</w:t>
            </w: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6F6E58">
            <w:pPr>
              <w:pStyle w:val="10"/>
              <w:jc w:val="center"/>
              <w:rPr>
                <w:color w:val="000000"/>
              </w:rPr>
            </w:pP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5AF188">
            <w:pPr>
              <w:pStyle w:val="10"/>
              <w:jc w:val="center"/>
              <w:rPr>
                <w:color w:val="000000"/>
              </w:rPr>
            </w:pPr>
            <w:r>
              <w:rPr>
                <w:color w:val="000000"/>
              </w:rPr>
              <w:t>2890</w:t>
            </w:r>
          </w:p>
        </w:tc>
        <w:tc>
          <w:tcPr>
            <w:tcW w:w="935"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047BA2E">
            <w:pPr>
              <w:pStyle w:val="10"/>
              <w:jc w:val="center"/>
              <w:rPr>
                <w:color w:val="000000"/>
              </w:rPr>
            </w:pPr>
          </w:p>
        </w:tc>
      </w:tr>
      <w:tr w14:paraId="70421D6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272159">
            <w:pPr>
              <w:ind w:firstLine="420"/>
            </w:pPr>
            <w:r>
              <w:rPr>
                <w:rFonts w:hint="eastAsia"/>
              </w:rPr>
              <w:t>二、集体单位</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9FA96E">
            <w:pPr>
              <w:pStyle w:val="10"/>
              <w:jc w:val="center"/>
              <w:rPr>
                <w:color w:val="000000"/>
              </w:rPr>
            </w:pPr>
            <w:r>
              <w:rPr>
                <w:color w:val="000000"/>
              </w:rPr>
              <w:t>21361</w:t>
            </w: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E923B0">
            <w:pPr>
              <w:pStyle w:val="10"/>
              <w:jc w:val="center"/>
              <w:rPr>
                <w:color w:val="000000"/>
              </w:rPr>
            </w:pPr>
            <w:r>
              <w:rPr>
                <w:color w:val="000000"/>
              </w:rPr>
              <w:t>5070</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064E5B">
            <w:pPr>
              <w:pStyle w:val="10"/>
              <w:jc w:val="center"/>
              <w:rPr>
                <w:color w:val="000000"/>
              </w:rPr>
            </w:pPr>
            <w:r>
              <w:rPr>
                <w:color w:val="000000"/>
              </w:rPr>
              <w:t>20086</w:t>
            </w:r>
          </w:p>
        </w:tc>
        <w:tc>
          <w:tcPr>
            <w:tcW w:w="9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A3528E1">
            <w:pPr>
              <w:pStyle w:val="10"/>
              <w:jc w:val="center"/>
              <w:rPr>
                <w:color w:val="000000"/>
              </w:rPr>
            </w:pPr>
            <w:r>
              <w:rPr>
                <w:color w:val="000000"/>
              </w:rPr>
              <w:t>4270</w:t>
            </w:r>
          </w:p>
        </w:tc>
      </w:tr>
      <w:tr w14:paraId="79BACF2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BDA6B8">
            <w:pPr>
              <w:ind w:left="420" w:leftChars="200" w:firstLine="420"/>
            </w:pPr>
            <w:r>
              <w:t>1.</w:t>
            </w:r>
            <w:r>
              <w:rPr>
                <w:rFonts w:hint="eastAsia"/>
              </w:rPr>
              <w:t>城镇集体</w:t>
            </w:r>
          </w:p>
        </w:tc>
        <w:tc>
          <w:tcPr>
            <w:tcW w:w="8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ED13DD">
            <w:pPr>
              <w:pStyle w:val="10"/>
              <w:jc w:val="center"/>
              <w:rPr>
                <w:color w:val="000000"/>
              </w:rPr>
            </w:pP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E00AAC">
            <w:pPr>
              <w:pStyle w:val="10"/>
              <w:jc w:val="center"/>
              <w:rPr>
                <w:color w:val="000000"/>
              </w:rPr>
            </w:pPr>
          </w:p>
        </w:tc>
        <w:tc>
          <w:tcPr>
            <w:tcW w:w="86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9C8A5D">
            <w:pPr>
              <w:pStyle w:val="10"/>
              <w:jc w:val="center"/>
              <w:rPr>
                <w:color w:val="000000"/>
              </w:rPr>
            </w:pPr>
          </w:p>
        </w:tc>
        <w:tc>
          <w:tcPr>
            <w:tcW w:w="935"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C9F4E0B">
            <w:pPr>
              <w:pStyle w:val="10"/>
              <w:jc w:val="center"/>
              <w:rPr>
                <w:color w:val="000000"/>
              </w:rPr>
            </w:pPr>
          </w:p>
        </w:tc>
      </w:tr>
      <w:tr w14:paraId="17EAD41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F3CAE9">
            <w:pPr>
              <w:ind w:left="420" w:leftChars="200" w:firstLine="420"/>
            </w:pPr>
            <w:r>
              <w:t>2.</w:t>
            </w:r>
            <w:r>
              <w:rPr>
                <w:rFonts w:hint="eastAsia"/>
              </w:rPr>
              <w:t>农村集体</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558711">
            <w:pPr>
              <w:pStyle w:val="10"/>
              <w:jc w:val="center"/>
              <w:rPr>
                <w:color w:val="000000"/>
              </w:rPr>
            </w:pPr>
            <w:r>
              <w:rPr>
                <w:color w:val="000000"/>
              </w:rPr>
              <w:t>21361</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18A149">
            <w:pPr>
              <w:pStyle w:val="10"/>
              <w:jc w:val="center"/>
              <w:rPr>
                <w:color w:val="000000"/>
              </w:rPr>
            </w:pPr>
            <w:r>
              <w:rPr>
                <w:color w:val="000000"/>
              </w:rPr>
              <w:t>5070</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C467BE">
            <w:pPr>
              <w:pStyle w:val="10"/>
              <w:jc w:val="center"/>
              <w:rPr>
                <w:color w:val="000000"/>
              </w:rPr>
            </w:pPr>
            <w:r>
              <w:rPr>
                <w:color w:val="000000"/>
              </w:rPr>
              <w:t>20086</w:t>
            </w:r>
          </w:p>
        </w:tc>
        <w:tc>
          <w:tcPr>
            <w:tcW w:w="9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CE1D4EF">
            <w:pPr>
              <w:pStyle w:val="10"/>
              <w:jc w:val="center"/>
              <w:rPr>
                <w:color w:val="000000"/>
              </w:rPr>
            </w:pPr>
            <w:r>
              <w:rPr>
                <w:color w:val="000000"/>
              </w:rPr>
              <w:t>4270</w:t>
            </w:r>
          </w:p>
        </w:tc>
      </w:tr>
      <w:tr w14:paraId="6049DE3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EC154C">
            <w:pPr>
              <w:ind w:firstLine="420"/>
            </w:pPr>
            <w:r>
              <w:rPr>
                <w:rFonts w:hint="eastAsia"/>
              </w:rPr>
              <w:t>三、商品房投资</w:t>
            </w:r>
          </w:p>
        </w:tc>
        <w:tc>
          <w:tcPr>
            <w:tcW w:w="86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92DAED">
            <w:pPr>
              <w:pStyle w:val="10"/>
              <w:jc w:val="center"/>
              <w:rPr>
                <w:color w:val="000000"/>
              </w:rPr>
            </w:pPr>
            <w:r>
              <w:rPr>
                <w:color w:val="000000"/>
              </w:rPr>
              <w:t>22880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B1729E">
            <w:pPr>
              <w:pStyle w:val="10"/>
              <w:jc w:val="center"/>
              <w:rPr>
                <w:color w:val="000000"/>
              </w:rPr>
            </w:pPr>
            <w:r>
              <w:rPr>
                <w:color w:val="000000"/>
              </w:rPr>
              <w:t>22880</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3D5964">
            <w:pPr>
              <w:pStyle w:val="10"/>
              <w:jc w:val="center"/>
              <w:rPr>
                <w:color w:val="000000"/>
              </w:rPr>
            </w:pPr>
            <w:r>
              <w:rPr>
                <w:color w:val="000000"/>
              </w:rPr>
              <w:t>6032</w:t>
            </w:r>
          </w:p>
        </w:tc>
        <w:tc>
          <w:tcPr>
            <w:tcW w:w="9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AF7DFE0">
            <w:pPr>
              <w:pStyle w:val="10"/>
              <w:jc w:val="center"/>
              <w:rPr>
                <w:color w:val="000000"/>
              </w:rPr>
            </w:pPr>
            <w:r>
              <w:rPr>
                <w:color w:val="000000"/>
              </w:rPr>
              <w:t>6032</w:t>
            </w:r>
          </w:p>
        </w:tc>
      </w:tr>
      <w:tr w14:paraId="09B4BFC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1B133A">
            <w:pPr>
              <w:ind w:firstLine="420"/>
            </w:pPr>
            <w:r>
              <w:rPr>
                <w:rFonts w:hint="eastAsia"/>
              </w:rPr>
              <w:t>四、个人投资</w:t>
            </w:r>
          </w:p>
        </w:tc>
        <w:tc>
          <w:tcPr>
            <w:tcW w:w="8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12B58F">
            <w:pPr>
              <w:pStyle w:val="10"/>
              <w:jc w:val="center"/>
              <w:rPr>
                <w:color w:val="000000"/>
              </w:rPr>
            </w:pP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04A00F">
            <w:pPr>
              <w:pStyle w:val="10"/>
              <w:jc w:val="center"/>
              <w:rPr>
                <w:color w:val="000000"/>
              </w:rPr>
            </w:pP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193697">
            <w:pPr>
              <w:pStyle w:val="10"/>
              <w:jc w:val="center"/>
              <w:rPr>
                <w:color w:val="000000"/>
              </w:rPr>
            </w:pPr>
            <w:r>
              <w:rPr>
                <w:color w:val="000000"/>
              </w:rPr>
              <w:t>1057406</w:t>
            </w:r>
          </w:p>
        </w:tc>
        <w:tc>
          <w:tcPr>
            <w:tcW w:w="9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57E4B16">
            <w:pPr>
              <w:pStyle w:val="10"/>
              <w:jc w:val="center"/>
              <w:rPr>
                <w:color w:val="000000"/>
              </w:rPr>
            </w:pPr>
            <w:r>
              <w:rPr>
                <w:color w:val="000000"/>
              </w:rPr>
              <w:t>999789</w:t>
            </w:r>
          </w:p>
        </w:tc>
      </w:tr>
      <w:tr w14:paraId="4C6FA85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B91057">
            <w:pPr>
              <w:ind w:left="420" w:leftChars="200" w:firstLine="420"/>
            </w:pPr>
            <w:r>
              <w:t>1.</w:t>
            </w:r>
            <w:r>
              <w:rPr>
                <w:rFonts w:hint="eastAsia"/>
              </w:rPr>
              <w:t>城镇私人</w:t>
            </w:r>
          </w:p>
        </w:tc>
        <w:tc>
          <w:tcPr>
            <w:tcW w:w="8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10DC58">
            <w:pPr>
              <w:pStyle w:val="10"/>
              <w:jc w:val="center"/>
              <w:rPr>
                <w:color w:val="000000"/>
              </w:rPr>
            </w:pP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72BD1D">
            <w:pPr>
              <w:pStyle w:val="10"/>
              <w:jc w:val="center"/>
              <w:rPr>
                <w:color w:val="000000"/>
              </w:rPr>
            </w:pP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1C3E20">
            <w:pPr>
              <w:pStyle w:val="10"/>
              <w:jc w:val="center"/>
              <w:rPr>
                <w:color w:val="000000"/>
              </w:rPr>
            </w:pPr>
            <w:r>
              <w:rPr>
                <w:color w:val="000000"/>
              </w:rPr>
              <w:t>29500</w:t>
            </w:r>
          </w:p>
        </w:tc>
        <w:tc>
          <w:tcPr>
            <w:tcW w:w="9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B885BD1">
            <w:pPr>
              <w:pStyle w:val="10"/>
              <w:jc w:val="center"/>
              <w:rPr>
                <w:color w:val="000000"/>
              </w:rPr>
            </w:pPr>
            <w:r>
              <w:rPr>
                <w:color w:val="000000"/>
              </w:rPr>
              <w:t>28400</w:t>
            </w:r>
          </w:p>
        </w:tc>
      </w:tr>
      <w:tr w14:paraId="3F752FD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51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248974">
            <w:pPr>
              <w:ind w:left="420" w:leftChars="200" w:firstLine="420"/>
            </w:pPr>
            <w:r>
              <w:t>2.</w:t>
            </w:r>
            <w:r>
              <w:rPr>
                <w:rFonts w:hint="eastAsia"/>
              </w:rPr>
              <w:t>农村私人</w:t>
            </w:r>
          </w:p>
        </w:tc>
        <w:tc>
          <w:tcPr>
            <w:tcW w:w="86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D66CF5">
            <w:pPr>
              <w:pStyle w:val="10"/>
              <w:jc w:val="center"/>
              <w:rPr>
                <w:color w:val="000000"/>
              </w:rPr>
            </w:pP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701FF6">
            <w:pPr>
              <w:pStyle w:val="10"/>
              <w:jc w:val="center"/>
              <w:rPr>
                <w:color w:val="000000"/>
              </w:rPr>
            </w:pP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70D908">
            <w:pPr>
              <w:pStyle w:val="10"/>
              <w:jc w:val="center"/>
              <w:rPr>
                <w:color w:val="000000"/>
              </w:rPr>
            </w:pPr>
            <w:r>
              <w:rPr>
                <w:color w:val="000000"/>
              </w:rPr>
              <w:t>1027906</w:t>
            </w:r>
          </w:p>
        </w:tc>
        <w:tc>
          <w:tcPr>
            <w:tcW w:w="935"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7508B7A">
            <w:pPr>
              <w:pStyle w:val="10"/>
              <w:jc w:val="center"/>
              <w:rPr>
                <w:color w:val="000000"/>
              </w:rPr>
            </w:pPr>
            <w:r>
              <w:rPr>
                <w:color w:val="000000"/>
              </w:rPr>
              <w:t>971389</w:t>
            </w:r>
          </w:p>
        </w:tc>
      </w:tr>
    </w:tbl>
    <w:p w14:paraId="25B8059D">
      <w:pPr>
        <w:pStyle w:val="3"/>
      </w:pPr>
      <w:r>
        <w:t>投资额完成及构成</w:t>
      </w:r>
    </w:p>
    <w:p w14:paraId="4C3410A9">
      <w:pPr>
        <w:ind w:firstLine="420"/>
        <w:jc w:val="right"/>
      </w:pPr>
      <w:r>
        <w:t>计算单位：万元</w:t>
      </w:r>
    </w:p>
    <w:tbl>
      <w:tblPr>
        <w:tblStyle w:val="7"/>
        <w:tblW w:w="4998" w:type="pct"/>
        <w:tblInd w:w="0" w:type="dxa"/>
        <w:tblLayout w:type="autofit"/>
        <w:tblCellMar>
          <w:top w:w="0" w:type="dxa"/>
          <w:left w:w="0" w:type="dxa"/>
          <w:bottom w:w="0" w:type="dxa"/>
          <w:right w:w="0" w:type="dxa"/>
        </w:tblCellMar>
      </w:tblPr>
      <w:tblGrid>
        <w:gridCol w:w="3865"/>
        <w:gridCol w:w="1932"/>
        <w:gridCol w:w="1824"/>
        <w:gridCol w:w="2151"/>
      </w:tblGrid>
      <w:tr w14:paraId="58498BCF">
        <w:tblPrEx>
          <w:tblCellMar>
            <w:top w:w="0" w:type="dxa"/>
            <w:left w:w="0" w:type="dxa"/>
            <w:bottom w:w="0" w:type="dxa"/>
            <w:right w:w="0" w:type="dxa"/>
          </w:tblCellMar>
        </w:tblPrEx>
        <w:trPr>
          <w:trHeight w:val="270" w:hRule="atLeast"/>
        </w:trPr>
        <w:tc>
          <w:tcPr>
            <w:tcW w:w="1977"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48D2EBD">
            <w:pPr>
              <w:pStyle w:val="10"/>
              <w:jc w:val="center"/>
              <w:rPr>
                <w:b/>
                <w:bCs/>
                <w:color w:val="000000"/>
              </w:rPr>
            </w:pPr>
            <w:r>
              <w:rPr>
                <w:rFonts w:hint="eastAsia"/>
                <w:b/>
                <w:bCs/>
                <w:color w:val="000000"/>
              </w:rPr>
              <w:t>指标名称</w:t>
            </w:r>
          </w:p>
        </w:tc>
        <w:tc>
          <w:tcPr>
            <w:tcW w:w="988"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B49221">
            <w:pPr>
              <w:pStyle w:val="10"/>
              <w:jc w:val="center"/>
              <w:rPr>
                <w:b/>
                <w:bCs/>
                <w:color w:val="000000"/>
              </w:rPr>
            </w:pPr>
            <w:r>
              <w:rPr>
                <w:b/>
                <w:bCs/>
                <w:color w:val="000000"/>
              </w:rPr>
              <w:t>1998</w:t>
            </w:r>
            <w:r>
              <w:rPr>
                <w:rFonts w:hint="eastAsia"/>
                <w:b/>
                <w:bCs/>
                <w:color w:val="000000"/>
              </w:rPr>
              <w:t>年</w:t>
            </w:r>
          </w:p>
        </w:tc>
        <w:tc>
          <w:tcPr>
            <w:tcW w:w="2033" w:type="pct"/>
            <w:gridSpan w:val="2"/>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7F28BE3">
            <w:pPr>
              <w:pStyle w:val="10"/>
              <w:jc w:val="center"/>
              <w:rPr>
                <w:b/>
                <w:bCs/>
                <w:color w:val="000000"/>
              </w:rPr>
            </w:pPr>
            <w:r>
              <w:rPr>
                <w:rFonts w:hint="eastAsia"/>
                <w:b/>
                <w:bCs/>
                <w:color w:val="000000"/>
              </w:rPr>
              <w:t>其中</w:t>
            </w:r>
          </w:p>
        </w:tc>
      </w:tr>
      <w:tr w14:paraId="2F00CFCA">
        <w:trPr>
          <w:trHeight w:val="435" w:hRule="atLeast"/>
        </w:trPr>
        <w:tc>
          <w:tcPr>
            <w:tcW w:w="1977"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00879DF">
            <w:pPr>
              <w:pStyle w:val="10"/>
              <w:jc w:val="center"/>
              <w:rPr>
                <w:b/>
                <w:bCs/>
                <w:color w:val="000000"/>
              </w:rPr>
            </w:pPr>
          </w:p>
        </w:tc>
        <w:tc>
          <w:tcPr>
            <w:tcW w:w="988"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E46417">
            <w:pPr>
              <w:pStyle w:val="10"/>
              <w:jc w:val="center"/>
              <w:rPr>
                <w:b/>
                <w:bCs/>
                <w:color w:val="000000"/>
              </w:rPr>
            </w:pP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57D752">
            <w:pPr>
              <w:pStyle w:val="10"/>
              <w:jc w:val="center"/>
              <w:rPr>
                <w:b/>
                <w:bCs/>
                <w:color w:val="000000"/>
              </w:rPr>
            </w:pPr>
            <w:r>
              <w:rPr>
                <w:rFonts w:hint="eastAsia"/>
                <w:b/>
                <w:bCs/>
                <w:color w:val="000000"/>
              </w:rPr>
              <w:t>基本建设</w:t>
            </w:r>
          </w:p>
        </w:tc>
        <w:tc>
          <w:tcPr>
            <w:tcW w:w="110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CED5D48">
            <w:pPr>
              <w:pStyle w:val="10"/>
              <w:jc w:val="center"/>
              <w:rPr>
                <w:b/>
                <w:bCs/>
                <w:color w:val="000000"/>
              </w:rPr>
            </w:pPr>
            <w:r>
              <w:rPr>
                <w:rFonts w:hint="eastAsia"/>
                <w:b/>
                <w:bCs/>
                <w:color w:val="000000"/>
              </w:rPr>
              <w:t>更新改造</w:t>
            </w:r>
          </w:p>
        </w:tc>
      </w:tr>
      <w:tr w14:paraId="1CFB7B27">
        <w:tblPrEx>
          <w:tblCellMar>
            <w:top w:w="0" w:type="dxa"/>
            <w:left w:w="0" w:type="dxa"/>
            <w:bottom w:w="0" w:type="dxa"/>
            <w:right w:w="0" w:type="dxa"/>
          </w:tblCellMar>
        </w:tblPrEx>
        <w:trPr>
          <w:trHeight w:val="32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5286405">
            <w:pPr>
              <w:pStyle w:val="10"/>
              <w:jc w:val="center"/>
            </w:pPr>
            <w:r>
              <w:rPr>
                <w:rFonts w:hint="eastAsia"/>
              </w:rPr>
              <w:t>总计</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A00C31">
            <w:pPr>
              <w:pStyle w:val="10"/>
              <w:jc w:val="center"/>
              <w:rPr>
                <w:color w:val="000000"/>
              </w:rPr>
            </w:pPr>
            <w:r>
              <w:rPr>
                <w:color w:val="000000"/>
              </w:rPr>
              <w:t>45823</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1593F7">
            <w:pPr>
              <w:pStyle w:val="10"/>
              <w:jc w:val="center"/>
              <w:rPr>
                <w:color w:val="000000"/>
              </w:rPr>
            </w:pPr>
            <w:r>
              <w:rPr>
                <w:color w:val="000000"/>
              </w:rPr>
              <w:t>13726</w:t>
            </w:r>
          </w:p>
        </w:tc>
        <w:tc>
          <w:tcPr>
            <w:tcW w:w="110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3D63649">
            <w:pPr>
              <w:pStyle w:val="10"/>
              <w:jc w:val="center"/>
              <w:rPr>
                <w:color w:val="000000"/>
              </w:rPr>
            </w:pPr>
            <w:r>
              <w:rPr>
                <w:color w:val="000000"/>
              </w:rPr>
              <w:t>1004</w:t>
            </w:r>
          </w:p>
        </w:tc>
      </w:tr>
      <w:tr w14:paraId="075C7C89">
        <w:tblPrEx>
          <w:tblCellMar>
            <w:top w:w="0" w:type="dxa"/>
            <w:left w:w="0" w:type="dxa"/>
            <w:bottom w:w="0" w:type="dxa"/>
            <w:right w:w="0" w:type="dxa"/>
          </w:tblCellMar>
        </w:tblPrEx>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EF89058">
            <w:pPr>
              <w:ind w:firstLine="420"/>
            </w:pPr>
            <w:r>
              <w:rPr>
                <w:rFonts w:hint="eastAsia"/>
              </w:rPr>
              <w:t>一、按工程用途分</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D71977">
            <w:pPr>
              <w:pStyle w:val="10"/>
              <w:jc w:val="center"/>
              <w:rPr>
                <w:color w:val="000000"/>
              </w:rPr>
            </w:pP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94CC9A">
            <w:pPr>
              <w:pStyle w:val="10"/>
              <w:jc w:val="center"/>
              <w:rPr>
                <w:color w:val="000000"/>
              </w:rPr>
            </w:pPr>
          </w:p>
        </w:tc>
        <w:tc>
          <w:tcPr>
            <w:tcW w:w="110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E06298F">
            <w:pPr>
              <w:pStyle w:val="10"/>
              <w:jc w:val="center"/>
              <w:rPr>
                <w:color w:val="000000"/>
              </w:rPr>
            </w:pPr>
          </w:p>
        </w:tc>
      </w:tr>
      <w:tr w14:paraId="379127D4">
        <w:tblPrEx>
          <w:tblCellMar>
            <w:top w:w="0" w:type="dxa"/>
            <w:left w:w="0" w:type="dxa"/>
            <w:bottom w:w="0" w:type="dxa"/>
            <w:right w:w="0" w:type="dxa"/>
          </w:tblCellMar>
        </w:tblPrEx>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EECC77D">
            <w:pPr>
              <w:ind w:left="420" w:leftChars="200" w:firstLine="420"/>
            </w:pPr>
            <w:r>
              <w:rPr>
                <w:rFonts w:hint="eastAsia"/>
              </w:rPr>
              <w:t>农林牧副渔业</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549AF4">
            <w:pPr>
              <w:pStyle w:val="10"/>
              <w:jc w:val="center"/>
              <w:rPr>
                <w:color w:val="000000"/>
              </w:rPr>
            </w:pPr>
            <w:r>
              <w:rPr>
                <w:color w:val="000000"/>
              </w:rPr>
              <w:t>338</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7272FE">
            <w:pPr>
              <w:pStyle w:val="10"/>
              <w:jc w:val="center"/>
              <w:rPr>
                <w:color w:val="000000"/>
              </w:rPr>
            </w:pPr>
          </w:p>
        </w:tc>
        <w:tc>
          <w:tcPr>
            <w:tcW w:w="110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7526D42">
            <w:pPr>
              <w:pStyle w:val="10"/>
              <w:jc w:val="center"/>
              <w:rPr>
                <w:color w:val="000000"/>
              </w:rPr>
            </w:pPr>
          </w:p>
        </w:tc>
      </w:tr>
      <w:tr w14:paraId="0C0C6C92">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0A9309E">
            <w:pPr>
              <w:ind w:left="420" w:leftChars="200" w:firstLine="420"/>
            </w:pPr>
            <w:r>
              <w:rPr>
                <w:rFonts w:hint="eastAsia"/>
              </w:rPr>
              <w:t>工业建筑业</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2E4334">
            <w:pPr>
              <w:pStyle w:val="10"/>
              <w:jc w:val="center"/>
              <w:rPr>
                <w:color w:val="000000"/>
              </w:rPr>
            </w:pPr>
            <w:r>
              <w:rPr>
                <w:color w:val="000000"/>
              </w:rPr>
              <w:t>2274</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638BEE">
            <w:pPr>
              <w:pStyle w:val="10"/>
              <w:jc w:val="center"/>
              <w:rPr>
                <w:color w:val="000000"/>
              </w:rPr>
            </w:pPr>
            <w:r>
              <w:rPr>
                <w:color w:val="000000"/>
              </w:rPr>
              <w:t>957</w:t>
            </w:r>
          </w:p>
        </w:tc>
        <w:tc>
          <w:tcPr>
            <w:tcW w:w="110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8C845C7">
            <w:pPr>
              <w:pStyle w:val="10"/>
              <w:jc w:val="center"/>
              <w:rPr>
                <w:color w:val="000000"/>
              </w:rPr>
            </w:pPr>
            <w:r>
              <w:rPr>
                <w:color w:val="000000"/>
              </w:rPr>
              <w:t>1004</w:t>
            </w:r>
          </w:p>
        </w:tc>
      </w:tr>
      <w:tr w14:paraId="50520807">
        <w:tblPrEx>
          <w:tblCellMar>
            <w:top w:w="0" w:type="dxa"/>
            <w:left w:w="0" w:type="dxa"/>
            <w:bottom w:w="0" w:type="dxa"/>
            <w:right w:w="0" w:type="dxa"/>
          </w:tblCellMar>
        </w:tblPrEx>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36E34B5">
            <w:pPr>
              <w:ind w:left="420" w:leftChars="200" w:firstLine="420"/>
            </w:pPr>
            <w:r>
              <w:rPr>
                <w:rFonts w:hint="eastAsia"/>
              </w:rPr>
              <w:t>商业运输邮电业</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18765F">
            <w:pPr>
              <w:pStyle w:val="10"/>
              <w:jc w:val="center"/>
              <w:rPr>
                <w:color w:val="000000"/>
              </w:rPr>
            </w:pPr>
            <w:r>
              <w:rPr>
                <w:color w:val="000000"/>
              </w:rPr>
              <w:t>8349</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86DB48">
            <w:pPr>
              <w:pStyle w:val="10"/>
              <w:jc w:val="center"/>
              <w:rPr>
                <w:color w:val="000000"/>
              </w:rPr>
            </w:pPr>
            <w:r>
              <w:rPr>
                <w:color w:val="000000"/>
              </w:rPr>
              <w:t>7087</w:t>
            </w:r>
          </w:p>
        </w:tc>
        <w:tc>
          <w:tcPr>
            <w:tcW w:w="110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002600A">
            <w:pPr>
              <w:pStyle w:val="10"/>
              <w:jc w:val="center"/>
              <w:rPr>
                <w:color w:val="000000"/>
              </w:rPr>
            </w:pPr>
          </w:p>
        </w:tc>
      </w:tr>
      <w:tr w14:paraId="1982ACB7">
        <w:tblPrEx>
          <w:tblCellMar>
            <w:top w:w="0" w:type="dxa"/>
            <w:left w:w="0" w:type="dxa"/>
            <w:bottom w:w="0" w:type="dxa"/>
            <w:right w:w="0" w:type="dxa"/>
          </w:tblCellMar>
        </w:tblPrEx>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E544C91">
            <w:pPr>
              <w:ind w:left="420" w:leftChars="200" w:firstLine="420"/>
            </w:pPr>
            <w:r>
              <w:rPr>
                <w:rFonts w:hint="eastAsia"/>
              </w:rPr>
              <w:t>住宅</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642592">
            <w:pPr>
              <w:pStyle w:val="10"/>
              <w:jc w:val="center"/>
              <w:rPr>
                <w:color w:val="000000"/>
              </w:rPr>
            </w:pPr>
            <w:r>
              <w:rPr>
                <w:color w:val="000000"/>
              </w:rPr>
              <w:t>29477</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448F0F">
            <w:pPr>
              <w:pStyle w:val="10"/>
              <w:jc w:val="center"/>
              <w:rPr>
                <w:color w:val="000000"/>
              </w:rPr>
            </w:pPr>
            <w:r>
              <w:rPr>
                <w:color w:val="000000"/>
              </w:rPr>
              <w:t>2087</w:t>
            </w:r>
          </w:p>
        </w:tc>
        <w:tc>
          <w:tcPr>
            <w:tcW w:w="110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83BF6B9">
            <w:pPr>
              <w:pStyle w:val="10"/>
              <w:jc w:val="center"/>
              <w:rPr>
                <w:color w:val="000000"/>
              </w:rPr>
            </w:pPr>
          </w:p>
        </w:tc>
      </w:tr>
      <w:tr w14:paraId="14965043">
        <w:tblPrEx>
          <w:tblCellMar>
            <w:top w:w="0" w:type="dxa"/>
            <w:left w:w="0" w:type="dxa"/>
            <w:bottom w:w="0" w:type="dxa"/>
            <w:right w:w="0" w:type="dxa"/>
          </w:tblCellMar>
        </w:tblPrEx>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4D44EB3">
            <w:pPr>
              <w:ind w:left="420" w:leftChars="200" w:firstLine="420"/>
            </w:pPr>
            <w:r>
              <w:rPr>
                <w:rFonts w:hint="eastAsia"/>
              </w:rPr>
              <w:t>其它</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CAECF3">
            <w:pPr>
              <w:pStyle w:val="10"/>
              <w:jc w:val="center"/>
              <w:rPr>
                <w:color w:val="000000"/>
              </w:rPr>
            </w:pPr>
            <w:r>
              <w:rPr>
                <w:color w:val="000000"/>
              </w:rPr>
              <w:t>5385</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DE7610">
            <w:pPr>
              <w:pStyle w:val="10"/>
              <w:jc w:val="center"/>
              <w:rPr>
                <w:color w:val="000000"/>
              </w:rPr>
            </w:pPr>
            <w:r>
              <w:rPr>
                <w:color w:val="000000"/>
              </w:rPr>
              <w:t>3595</w:t>
            </w:r>
          </w:p>
        </w:tc>
        <w:tc>
          <w:tcPr>
            <w:tcW w:w="110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D726B9C">
            <w:pPr>
              <w:pStyle w:val="10"/>
              <w:jc w:val="center"/>
              <w:rPr>
                <w:color w:val="000000"/>
              </w:rPr>
            </w:pPr>
          </w:p>
        </w:tc>
      </w:tr>
      <w:tr w14:paraId="20BFB913">
        <w:tblPrEx>
          <w:tblCellMar>
            <w:top w:w="0" w:type="dxa"/>
            <w:left w:w="0" w:type="dxa"/>
            <w:bottom w:w="0" w:type="dxa"/>
            <w:right w:w="0" w:type="dxa"/>
          </w:tblCellMar>
        </w:tblPrEx>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18C35A6">
            <w:pPr>
              <w:ind w:firstLine="420"/>
            </w:pPr>
            <w:r>
              <w:rPr>
                <w:rFonts w:hint="eastAsia"/>
              </w:rPr>
              <w:t>二、按构成分</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160F36">
            <w:pPr>
              <w:pStyle w:val="10"/>
              <w:jc w:val="center"/>
              <w:rPr>
                <w:color w:val="000000"/>
              </w:rPr>
            </w:pP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0F901A">
            <w:pPr>
              <w:pStyle w:val="10"/>
              <w:jc w:val="center"/>
              <w:rPr>
                <w:color w:val="000000"/>
              </w:rPr>
            </w:pPr>
          </w:p>
        </w:tc>
        <w:tc>
          <w:tcPr>
            <w:tcW w:w="110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18A2B96">
            <w:pPr>
              <w:pStyle w:val="10"/>
              <w:jc w:val="center"/>
              <w:rPr>
                <w:color w:val="000000"/>
              </w:rPr>
            </w:pPr>
          </w:p>
        </w:tc>
      </w:tr>
      <w:tr w14:paraId="1DB2CAD1">
        <w:tblPrEx>
          <w:tblCellMar>
            <w:top w:w="0" w:type="dxa"/>
            <w:left w:w="0" w:type="dxa"/>
            <w:bottom w:w="0" w:type="dxa"/>
            <w:right w:w="0" w:type="dxa"/>
          </w:tblCellMar>
        </w:tblPrEx>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EF12DEC">
            <w:pPr>
              <w:ind w:left="420" w:leftChars="200" w:firstLine="420"/>
            </w:pPr>
            <w:r>
              <w:rPr>
                <w:rFonts w:hint="eastAsia"/>
              </w:rPr>
              <w:t>建筑工程</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04AB24">
            <w:pPr>
              <w:pStyle w:val="10"/>
              <w:jc w:val="center"/>
              <w:rPr>
                <w:color w:val="000000"/>
              </w:rPr>
            </w:pPr>
            <w:r>
              <w:rPr>
                <w:color w:val="000000"/>
              </w:rPr>
              <w:t>43939</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24FE32">
            <w:pPr>
              <w:pStyle w:val="10"/>
              <w:jc w:val="center"/>
              <w:rPr>
                <w:color w:val="000000"/>
              </w:rPr>
            </w:pPr>
            <w:r>
              <w:rPr>
                <w:color w:val="000000"/>
              </w:rPr>
              <w:t>13134</w:t>
            </w:r>
          </w:p>
        </w:tc>
        <w:tc>
          <w:tcPr>
            <w:tcW w:w="110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C293C10">
            <w:pPr>
              <w:pStyle w:val="10"/>
              <w:jc w:val="center"/>
              <w:rPr>
                <w:color w:val="000000"/>
              </w:rPr>
            </w:pPr>
            <w:r>
              <w:rPr>
                <w:color w:val="000000"/>
              </w:rPr>
              <w:t>246</w:t>
            </w:r>
          </w:p>
        </w:tc>
      </w:tr>
      <w:tr w14:paraId="15086F94">
        <w:tblPrEx>
          <w:tblCellMar>
            <w:top w:w="0" w:type="dxa"/>
            <w:left w:w="0" w:type="dxa"/>
            <w:bottom w:w="0" w:type="dxa"/>
            <w:right w:w="0" w:type="dxa"/>
          </w:tblCellMar>
        </w:tblPrEx>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FAAB673">
            <w:pPr>
              <w:ind w:left="420" w:leftChars="200" w:firstLine="420"/>
            </w:pPr>
            <w:r>
              <w:rPr>
                <w:rFonts w:hint="eastAsia"/>
              </w:rPr>
              <w:t>安装工程</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B1827C">
            <w:pPr>
              <w:pStyle w:val="10"/>
              <w:jc w:val="center"/>
              <w:rPr>
                <w:color w:val="000000"/>
              </w:rPr>
            </w:pPr>
            <w:r>
              <w:rPr>
                <w:color w:val="000000"/>
              </w:rPr>
              <w:t>112</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A515D9">
            <w:pPr>
              <w:pStyle w:val="10"/>
              <w:jc w:val="center"/>
              <w:rPr>
                <w:color w:val="000000"/>
              </w:rPr>
            </w:pPr>
          </w:p>
        </w:tc>
        <w:tc>
          <w:tcPr>
            <w:tcW w:w="110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1B9AF63">
            <w:pPr>
              <w:pStyle w:val="10"/>
              <w:jc w:val="center"/>
              <w:rPr>
                <w:color w:val="000000"/>
              </w:rPr>
            </w:pPr>
            <w:r>
              <w:rPr>
                <w:color w:val="000000"/>
              </w:rPr>
              <w:t>92</w:t>
            </w:r>
          </w:p>
        </w:tc>
      </w:tr>
      <w:tr w14:paraId="282E5D80">
        <w:tblPrEx>
          <w:tblCellMar>
            <w:top w:w="0" w:type="dxa"/>
            <w:left w:w="0" w:type="dxa"/>
            <w:bottom w:w="0" w:type="dxa"/>
            <w:right w:w="0" w:type="dxa"/>
          </w:tblCellMar>
        </w:tblPrEx>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A5AA223">
            <w:pPr>
              <w:ind w:left="420" w:leftChars="200" w:firstLine="420"/>
            </w:pPr>
            <w:r>
              <w:rPr>
                <w:rFonts w:hint="eastAsia"/>
              </w:rPr>
              <w:t>设备工具器具购置</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B2BB47">
            <w:pPr>
              <w:pStyle w:val="10"/>
              <w:jc w:val="center"/>
              <w:rPr>
                <w:color w:val="000000"/>
              </w:rPr>
            </w:pPr>
            <w:r>
              <w:rPr>
                <w:color w:val="000000"/>
              </w:rPr>
              <w:t>1119</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96B493">
            <w:pPr>
              <w:pStyle w:val="10"/>
              <w:jc w:val="center"/>
              <w:rPr>
                <w:color w:val="000000"/>
              </w:rPr>
            </w:pPr>
          </w:p>
        </w:tc>
        <w:tc>
          <w:tcPr>
            <w:tcW w:w="110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86F8B16">
            <w:pPr>
              <w:pStyle w:val="10"/>
              <w:jc w:val="center"/>
              <w:rPr>
                <w:color w:val="000000"/>
              </w:rPr>
            </w:pPr>
            <w:r>
              <w:rPr>
                <w:color w:val="000000"/>
              </w:rPr>
              <w:t>663</w:t>
            </w:r>
          </w:p>
        </w:tc>
      </w:tr>
      <w:tr w14:paraId="5B51863E">
        <w:tblPrEx>
          <w:tblCellMar>
            <w:top w:w="0" w:type="dxa"/>
            <w:left w:w="0" w:type="dxa"/>
            <w:bottom w:w="0" w:type="dxa"/>
            <w:right w:w="0" w:type="dxa"/>
          </w:tblCellMar>
        </w:tblPrEx>
        <w:trPr>
          <w:trHeight w:val="255" w:hRule="atLeast"/>
        </w:trPr>
        <w:tc>
          <w:tcPr>
            <w:tcW w:w="1977"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54490C5">
            <w:pPr>
              <w:ind w:left="420" w:leftChars="200" w:firstLine="420"/>
            </w:pPr>
            <w:r>
              <w:rPr>
                <w:rFonts w:hint="eastAsia"/>
              </w:rPr>
              <w:t>其它费用</w:t>
            </w:r>
          </w:p>
        </w:tc>
        <w:tc>
          <w:tcPr>
            <w:tcW w:w="98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271F10">
            <w:pPr>
              <w:pStyle w:val="10"/>
              <w:jc w:val="center"/>
              <w:rPr>
                <w:color w:val="000000"/>
              </w:rPr>
            </w:pPr>
            <w:r>
              <w:rPr>
                <w:color w:val="000000"/>
              </w:rPr>
              <w:t>653</w:t>
            </w:r>
          </w:p>
        </w:tc>
        <w:tc>
          <w:tcPr>
            <w:tcW w:w="93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1445D0">
            <w:pPr>
              <w:pStyle w:val="10"/>
              <w:jc w:val="center"/>
              <w:rPr>
                <w:color w:val="000000"/>
              </w:rPr>
            </w:pPr>
            <w:r>
              <w:rPr>
                <w:color w:val="000000"/>
              </w:rPr>
              <w:t>592</w:t>
            </w:r>
          </w:p>
        </w:tc>
        <w:tc>
          <w:tcPr>
            <w:tcW w:w="110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4231EA8">
            <w:pPr>
              <w:pStyle w:val="10"/>
              <w:jc w:val="center"/>
              <w:rPr>
                <w:color w:val="000000"/>
              </w:rPr>
            </w:pPr>
            <w:r>
              <w:rPr>
                <w:color w:val="000000"/>
              </w:rPr>
              <w:t>3</w:t>
            </w:r>
          </w:p>
        </w:tc>
      </w:tr>
    </w:tbl>
    <w:p w14:paraId="6C435A1D">
      <w:pPr>
        <w:pStyle w:val="3"/>
      </w:pPr>
      <w:r>
        <w:t>私人建房情况</w:t>
      </w:r>
    </w:p>
    <w:p w14:paraId="207D2C7A">
      <w:pPr>
        <w:ind w:firstLine="420"/>
        <w:jc w:val="right"/>
      </w:pPr>
      <w:r>
        <w:t>计算单位：平方米、万元</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2392"/>
        <w:gridCol w:w="1699"/>
        <w:gridCol w:w="1936"/>
        <w:gridCol w:w="1590"/>
        <w:gridCol w:w="2155"/>
      </w:tblGrid>
      <w:tr w14:paraId="0E52400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D0E929">
            <w:pPr>
              <w:pStyle w:val="10"/>
              <w:jc w:val="center"/>
              <w:rPr>
                <w:b/>
                <w:bCs/>
                <w:color w:val="000000"/>
              </w:rPr>
            </w:pPr>
            <w:r>
              <w:rPr>
                <w:rFonts w:hint="eastAsia"/>
                <w:b/>
                <w:bCs/>
                <w:color w:val="000000"/>
              </w:rPr>
              <w:t>单位名称</w:t>
            </w:r>
          </w:p>
        </w:tc>
        <w:tc>
          <w:tcPr>
            <w:tcW w:w="86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9C6E28">
            <w:pPr>
              <w:pStyle w:val="10"/>
              <w:jc w:val="center"/>
              <w:rPr>
                <w:b/>
                <w:bCs/>
                <w:color w:val="000000"/>
              </w:rPr>
            </w:pPr>
            <w:r>
              <w:rPr>
                <w:rFonts w:hint="eastAsia"/>
                <w:b/>
                <w:bCs/>
                <w:color w:val="000000"/>
              </w:rPr>
              <w:t>竣工面积</w:t>
            </w:r>
          </w:p>
        </w:tc>
        <w:tc>
          <w:tcPr>
            <w:tcW w:w="99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9E25D7">
            <w:pPr>
              <w:pStyle w:val="10"/>
              <w:jc w:val="center"/>
              <w:rPr>
                <w:b/>
                <w:bCs/>
                <w:color w:val="000000"/>
              </w:rPr>
            </w:pPr>
            <w:r>
              <w:rPr>
                <w:rFonts w:hint="eastAsia"/>
                <w:b/>
                <w:bCs/>
                <w:color w:val="000000"/>
              </w:rPr>
              <w:t>其中：住宅</w:t>
            </w: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EF30E7">
            <w:pPr>
              <w:pStyle w:val="10"/>
              <w:jc w:val="center"/>
              <w:rPr>
                <w:b/>
                <w:bCs/>
                <w:color w:val="000000"/>
              </w:rPr>
            </w:pPr>
            <w:r>
              <w:rPr>
                <w:rFonts w:hint="eastAsia"/>
                <w:b/>
                <w:bCs/>
                <w:color w:val="000000"/>
              </w:rPr>
              <w:t>房屋投资</w:t>
            </w:r>
          </w:p>
        </w:tc>
        <w:tc>
          <w:tcPr>
            <w:tcW w:w="110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C66A232">
            <w:pPr>
              <w:pStyle w:val="10"/>
              <w:jc w:val="center"/>
              <w:rPr>
                <w:b/>
                <w:bCs/>
                <w:color w:val="000000"/>
              </w:rPr>
            </w:pPr>
            <w:r>
              <w:rPr>
                <w:rFonts w:hint="eastAsia"/>
                <w:b/>
                <w:bCs/>
                <w:color w:val="000000"/>
              </w:rPr>
              <w:t>其中：住宅</w:t>
            </w:r>
          </w:p>
        </w:tc>
      </w:tr>
      <w:tr w14:paraId="2C2B34B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CCE5E6">
            <w:pPr>
              <w:pStyle w:val="10"/>
              <w:jc w:val="center"/>
              <w:rPr>
                <w:color w:val="000000"/>
              </w:rPr>
            </w:pPr>
            <w:r>
              <w:rPr>
                <w:rFonts w:hint="eastAsia"/>
                <w:color w:val="000000"/>
              </w:rPr>
              <w:t>合计</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343E9D">
            <w:pPr>
              <w:pStyle w:val="10"/>
              <w:jc w:val="center"/>
              <w:rPr>
                <w:color w:val="000000"/>
              </w:rPr>
            </w:pPr>
            <w:r>
              <w:rPr>
                <w:color w:val="000000"/>
              </w:rPr>
              <w:t>1057406</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0EF791">
            <w:pPr>
              <w:pStyle w:val="10"/>
              <w:jc w:val="center"/>
              <w:rPr>
                <w:color w:val="000000"/>
              </w:rPr>
            </w:pPr>
            <w:r>
              <w:rPr>
                <w:color w:val="000000"/>
              </w:rPr>
              <w:t>999789</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1A9025">
            <w:pPr>
              <w:pStyle w:val="10"/>
              <w:jc w:val="center"/>
              <w:rPr>
                <w:color w:val="000000"/>
              </w:rPr>
            </w:pPr>
            <w:r>
              <w:rPr>
                <w:color w:val="000000"/>
              </w:rPr>
              <w:t>27787</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4014548">
            <w:pPr>
              <w:pStyle w:val="10"/>
              <w:jc w:val="center"/>
              <w:rPr>
                <w:color w:val="000000"/>
              </w:rPr>
            </w:pPr>
            <w:r>
              <w:rPr>
                <w:color w:val="000000"/>
              </w:rPr>
              <w:t>26561</w:t>
            </w:r>
          </w:p>
        </w:tc>
      </w:tr>
      <w:tr w14:paraId="39342E0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D30896">
            <w:pPr>
              <w:pStyle w:val="10"/>
              <w:jc w:val="center"/>
              <w:rPr>
                <w:color w:val="000000"/>
              </w:rPr>
            </w:pPr>
            <w:r>
              <w:rPr>
                <w:rFonts w:hint="eastAsia"/>
                <w:color w:val="000000"/>
              </w:rPr>
              <w:t>乌迳</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55EA5E">
            <w:pPr>
              <w:pStyle w:val="10"/>
              <w:jc w:val="center"/>
              <w:rPr>
                <w:color w:val="000000"/>
              </w:rPr>
            </w:pPr>
            <w:r>
              <w:rPr>
                <w:color w:val="000000"/>
              </w:rPr>
              <w:t>150000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8FF172">
            <w:pPr>
              <w:pStyle w:val="10"/>
              <w:jc w:val="center"/>
              <w:rPr>
                <w:color w:val="000000"/>
              </w:rPr>
            </w:pPr>
            <w:r>
              <w:rPr>
                <w:color w:val="000000"/>
              </w:rPr>
              <w:t>143000</w:t>
            </w: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B47A1A3">
            <w:pPr>
              <w:pStyle w:val="10"/>
              <w:jc w:val="center"/>
              <w:rPr>
                <w:color w:val="000000"/>
              </w:rPr>
            </w:pPr>
            <w:r>
              <w:rPr>
                <w:color w:val="000000"/>
              </w:rPr>
              <w:t>3100</w:t>
            </w:r>
          </w:p>
        </w:tc>
        <w:tc>
          <w:tcPr>
            <w:tcW w:w="110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9F4AE18">
            <w:pPr>
              <w:pStyle w:val="10"/>
              <w:jc w:val="center"/>
              <w:rPr>
                <w:color w:val="000000"/>
              </w:rPr>
            </w:pPr>
            <w:r>
              <w:rPr>
                <w:color w:val="000000"/>
              </w:rPr>
              <w:t>3000</w:t>
            </w:r>
          </w:p>
        </w:tc>
      </w:tr>
      <w:tr w14:paraId="23DC6E5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4EF2AB">
            <w:pPr>
              <w:pStyle w:val="10"/>
              <w:jc w:val="center"/>
              <w:rPr>
                <w:color w:val="000000"/>
              </w:rPr>
            </w:pPr>
            <w:r>
              <w:rPr>
                <w:rFonts w:hint="eastAsia"/>
                <w:color w:val="000000"/>
              </w:rPr>
              <w:t>孔江</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8DB779">
            <w:pPr>
              <w:pStyle w:val="10"/>
              <w:jc w:val="center"/>
              <w:rPr>
                <w:color w:val="000000"/>
              </w:rPr>
            </w:pPr>
            <w:r>
              <w:rPr>
                <w:color w:val="000000"/>
              </w:rPr>
              <w:t>23541</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15BFA2">
            <w:pPr>
              <w:pStyle w:val="10"/>
              <w:jc w:val="center"/>
              <w:rPr>
                <w:color w:val="000000"/>
              </w:rPr>
            </w:pPr>
            <w:r>
              <w:rPr>
                <w:color w:val="000000"/>
              </w:rPr>
              <w:t>23541</w:t>
            </w: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B394EB">
            <w:pPr>
              <w:pStyle w:val="10"/>
              <w:jc w:val="center"/>
              <w:rPr>
                <w:color w:val="000000"/>
              </w:rPr>
            </w:pPr>
            <w:r>
              <w:rPr>
                <w:color w:val="000000"/>
              </w:rPr>
              <w:t>605</w:t>
            </w:r>
          </w:p>
        </w:tc>
        <w:tc>
          <w:tcPr>
            <w:tcW w:w="110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A63F416">
            <w:pPr>
              <w:pStyle w:val="10"/>
              <w:jc w:val="center"/>
              <w:rPr>
                <w:color w:val="000000"/>
              </w:rPr>
            </w:pPr>
            <w:r>
              <w:rPr>
                <w:color w:val="000000"/>
              </w:rPr>
              <w:t>605</w:t>
            </w:r>
          </w:p>
        </w:tc>
      </w:tr>
      <w:tr w14:paraId="41B7807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738B52">
            <w:pPr>
              <w:pStyle w:val="10"/>
              <w:jc w:val="center"/>
              <w:rPr>
                <w:color w:val="000000"/>
              </w:rPr>
            </w:pPr>
            <w:r>
              <w:rPr>
                <w:rFonts w:hint="eastAsia"/>
                <w:color w:val="000000"/>
              </w:rPr>
              <w:t>新龙</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787273">
            <w:pPr>
              <w:pStyle w:val="10"/>
              <w:jc w:val="center"/>
              <w:rPr>
                <w:color w:val="000000"/>
              </w:rPr>
            </w:pPr>
            <w:r>
              <w:rPr>
                <w:color w:val="000000"/>
              </w:rPr>
              <w:t>40000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396C60">
            <w:pPr>
              <w:pStyle w:val="10"/>
              <w:jc w:val="center"/>
              <w:rPr>
                <w:color w:val="000000"/>
              </w:rPr>
            </w:pPr>
            <w:r>
              <w:rPr>
                <w:color w:val="000000"/>
              </w:rPr>
              <w:t>34000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E81927">
            <w:pPr>
              <w:pStyle w:val="10"/>
              <w:jc w:val="center"/>
              <w:rPr>
                <w:color w:val="000000"/>
              </w:rPr>
            </w:pPr>
            <w:r>
              <w:rPr>
                <w:color w:val="000000"/>
              </w:rPr>
              <w:t>1200</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500573D">
            <w:pPr>
              <w:pStyle w:val="10"/>
              <w:jc w:val="center"/>
              <w:rPr>
                <w:color w:val="000000"/>
              </w:rPr>
            </w:pPr>
            <w:r>
              <w:rPr>
                <w:color w:val="000000"/>
              </w:rPr>
              <w:t>1120</w:t>
            </w:r>
          </w:p>
        </w:tc>
      </w:tr>
      <w:tr w14:paraId="5CA4F3F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2964E2">
            <w:pPr>
              <w:pStyle w:val="10"/>
              <w:jc w:val="center"/>
              <w:rPr>
                <w:color w:val="000000"/>
              </w:rPr>
            </w:pPr>
            <w:r>
              <w:rPr>
                <w:rFonts w:hint="eastAsia"/>
                <w:color w:val="000000"/>
              </w:rPr>
              <w:t>界址</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330C26">
            <w:pPr>
              <w:pStyle w:val="10"/>
              <w:jc w:val="center"/>
              <w:rPr>
                <w:color w:val="000000"/>
              </w:rPr>
            </w:pPr>
            <w:r>
              <w:rPr>
                <w:color w:val="000000"/>
              </w:rPr>
              <w:t>37152</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15DF1A">
            <w:pPr>
              <w:pStyle w:val="10"/>
              <w:jc w:val="center"/>
              <w:rPr>
                <w:color w:val="000000"/>
              </w:rPr>
            </w:pPr>
            <w:r>
              <w:rPr>
                <w:color w:val="000000"/>
              </w:rPr>
              <w:t>34642</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EC57BC">
            <w:pPr>
              <w:pStyle w:val="10"/>
              <w:jc w:val="center"/>
              <w:rPr>
                <w:color w:val="000000"/>
              </w:rPr>
            </w:pPr>
            <w:r>
              <w:rPr>
                <w:color w:val="000000"/>
              </w:rPr>
              <w:t>753</w:t>
            </w:r>
          </w:p>
        </w:tc>
        <w:tc>
          <w:tcPr>
            <w:tcW w:w="110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BB62DC8">
            <w:pPr>
              <w:pStyle w:val="10"/>
              <w:jc w:val="center"/>
              <w:rPr>
                <w:color w:val="000000"/>
              </w:rPr>
            </w:pPr>
            <w:r>
              <w:rPr>
                <w:color w:val="000000"/>
              </w:rPr>
              <w:t>753</w:t>
            </w:r>
          </w:p>
        </w:tc>
      </w:tr>
      <w:tr w14:paraId="331EF9B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97BB66">
            <w:pPr>
              <w:pStyle w:val="10"/>
              <w:jc w:val="center"/>
              <w:rPr>
                <w:color w:val="000000"/>
              </w:rPr>
            </w:pPr>
            <w:r>
              <w:rPr>
                <w:rFonts w:hint="eastAsia"/>
                <w:color w:val="000000"/>
              </w:rPr>
              <w:t>坪田</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999207">
            <w:pPr>
              <w:pStyle w:val="10"/>
              <w:jc w:val="center"/>
              <w:rPr>
                <w:color w:val="000000"/>
              </w:rPr>
            </w:pPr>
            <w:r>
              <w:rPr>
                <w:color w:val="000000"/>
              </w:rPr>
              <w:t>14115</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53E7E7">
            <w:pPr>
              <w:pStyle w:val="10"/>
              <w:jc w:val="center"/>
              <w:rPr>
                <w:color w:val="000000"/>
              </w:rPr>
            </w:pPr>
            <w:r>
              <w:rPr>
                <w:color w:val="000000"/>
              </w:rPr>
              <w:t>12132</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7C7C13">
            <w:pPr>
              <w:pStyle w:val="10"/>
              <w:jc w:val="center"/>
              <w:rPr>
                <w:color w:val="000000"/>
              </w:rPr>
            </w:pPr>
            <w:r>
              <w:rPr>
                <w:color w:val="000000"/>
              </w:rPr>
              <w:t>446</w:t>
            </w:r>
          </w:p>
        </w:tc>
        <w:tc>
          <w:tcPr>
            <w:tcW w:w="110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37C8E24">
            <w:pPr>
              <w:pStyle w:val="10"/>
              <w:jc w:val="center"/>
              <w:rPr>
                <w:color w:val="000000"/>
              </w:rPr>
            </w:pPr>
            <w:r>
              <w:rPr>
                <w:color w:val="000000"/>
              </w:rPr>
              <w:t>395</w:t>
            </w:r>
          </w:p>
        </w:tc>
      </w:tr>
      <w:tr w14:paraId="606F6A3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1B4EBF">
            <w:pPr>
              <w:pStyle w:val="10"/>
              <w:jc w:val="center"/>
              <w:rPr>
                <w:color w:val="000000"/>
              </w:rPr>
            </w:pPr>
            <w:r>
              <w:rPr>
                <w:rFonts w:hint="eastAsia"/>
                <w:color w:val="000000"/>
              </w:rPr>
              <w:t>黄坑</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00BC90">
            <w:pPr>
              <w:pStyle w:val="10"/>
              <w:jc w:val="center"/>
              <w:rPr>
                <w:color w:val="000000"/>
              </w:rPr>
            </w:pPr>
            <w:r>
              <w:rPr>
                <w:color w:val="000000"/>
              </w:rPr>
              <w:t>64995</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A58253">
            <w:pPr>
              <w:pStyle w:val="10"/>
              <w:jc w:val="center"/>
              <w:rPr>
                <w:color w:val="000000"/>
              </w:rPr>
            </w:pPr>
            <w:r>
              <w:rPr>
                <w:color w:val="000000"/>
              </w:rPr>
              <w:t>62304</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7AB89B">
            <w:pPr>
              <w:pStyle w:val="10"/>
              <w:jc w:val="center"/>
              <w:rPr>
                <w:color w:val="000000"/>
              </w:rPr>
            </w:pPr>
            <w:r>
              <w:rPr>
                <w:color w:val="000000"/>
              </w:rPr>
              <w:t>1537</w:t>
            </w:r>
          </w:p>
        </w:tc>
        <w:tc>
          <w:tcPr>
            <w:tcW w:w="110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E334325">
            <w:pPr>
              <w:pStyle w:val="10"/>
              <w:jc w:val="center"/>
              <w:rPr>
                <w:color w:val="000000"/>
              </w:rPr>
            </w:pPr>
            <w:r>
              <w:rPr>
                <w:color w:val="000000"/>
              </w:rPr>
              <w:t>1493</w:t>
            </w:r>
          </w:p>
        </w:tc>
      </w:tr>
      <w:tr w14:paraId="7696845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4DF412">
            <w:pPr>
              <w:pStyle w:val="10"/>
              <w:jc w:val="center"/>
              <w:rPr>
                <w:color w:val="000000"/>
              </w:rPr>
            </w:pPr>
            <w:r>
              <w:rPr>
                <w:rFonts w:hint="eastAsia"/>
                <w:color w:val="000000"/>
              </w:rPr>
              <w:t>邓坊</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C8D94A">
            <w:pPr>
              <w:pStyle w:val="10"/>
              <w:jc w:val="center"/>
              <w:rPr>
                <w:color w:val="000000"/>
              </w:rPr>
            </w:pPr>
            <w:r>
              <w:rPr>
                <w:color w:val="000000"/>
              </w:rPr>
              <w:t>52556</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04180B">
            <w:pPr>
              <w:pStyle w:val="10"/>
              <w:jc w:val="center"/>
              <w:rPr>
                <w:color w:val="000000"/>
              </w:rPr>
            </w:pPr>
            <w:r>
              <w:rPr>
                <w:color w:val="000000"/>
              </w:rPr>
              <w:t>51832</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BA816D">
            <w:pPr>
              <w:pStyle w:val="10"/>
              <w:jc w:val="center"/>
              <w:rPr>
                <w:color w:val="000000"/>
              </w:rPr>
            </w:pPr>
            <w:r>
              <w:rPr>
                <w:color w:val="000000"/>
              </w:rPr>
              <w:t>1164</w:t>
            </w:r>
          </w:p>
        </w:tc>
        <w:tc>
          <w:tcPr>
            <w:tcW w:w="110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CD31B00">
            <w:pPr>
              <w:pStyle w:val="10"/>
              <w:jc w:val="center"/>
              <w:rPr>
                <w:color w:val="000000"/>
              </w:rPr>
            </w:pPr>
            <w:r>
              <w:rPr>
                <w:color w:val="000000"/>
              </w:rPr>
              <w:t>1149</w:t>
            </w:r>
          </w:p>
        </w:tc>
      </w:tr>
      <w:tr w14:paraId="0E727BD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C03D95">
            <w:pPr>
              <w:pStyle w:val="10"/>
              <w:jc w:val="center"/>
              <w:rPr>
                <w:color w:val="000000"/>
              </w:rPr>
            </w:pPr>
            <w:r>
              <w:rPr>
                <w:rFonts w:hint="eastAsia"/>
                <w:color w:val="000000"/>
              </w:rPr>
              <w:t>油山</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A8CA6C">
            <w:pPr>
              <w:pStyle w:val="10"/>
              <w:jc w:val="center"/>
              <w:rPr>
                <w:color w:val="000000"/>
              </w:rPr>
            </w:pPr>
            <w:r>
              <w:rPr>
                <w:color w:val="000000"/>
              </w:rPr>
              <w:t>10000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8D356B">
            <w:pPr>
              <w:pStyle w:val="10"/>
              <w:jc w:val="center"/>
              <w:rPr>
                <w:color w:val="000000"/>
              </w:rPr>
            </w:pPr>
            <w:r>
              <w:rPr>
                <w:color w:val="000000"/>
              </w:rPr>
              <w:t>10000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D28122">
            <w:pPr>
              <w:pStyle w:val="10"/>
              <w:jc w:val="center"/>
              <w:rPr>
                <w:color w:val="000000"/>
              </w:rPr>
            </w:pPr>
            <w:r>
              <w:rPr>
                <w:color w:val="000000"/>
              </w:rPr>
              <w:t>300</w:t>
            </w:r>
          </w:p>
        </w:tc>
        <w:tc>
          <w:tcPr>
            <w:tcW w:w="110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B5B80BB">
            <w:pPr>
              <w:pStyle w:val="10"/>
              <w:jc w:val="center"/>
              <w:rPr>
                <w:color w:val="000000"/>
              </w:rPr>
            </w:pPr>
            <w:r>
              <w:rPr>
                <w:color w:val="000000"/>
              </w:rPr>
              <w:t>300</w:t>
            </w:r>
          </w:p>
        </w:tc>
      </w:tr>
      <w:tr w14:paraId="0A5C213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6C4DF5">
            <w:pPr>
              <w:pStyle w:val="10"/>
              <w:jc w:val="center"/>
              <w:rPr>
                <w:color w:val="000000"/>
              </w:rPr>
            </w:pPr>
            <w:r>
              <w:rPr>
                <w:rFonts w:hint="eastAsia"/>
                <w:color w:val="000000"/>
              </w:rPr>
              <w:t>大塘</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95C2ED">
            <w:pPr>
              <w:pStyle w:val="10"/>
              <w:jc w:val="center"/>
              <w:rPr>
                <w:color w:val="000000"/>
              </w:rPr>
            </w:pPr>
            <w:r>
              <w:rPr>
                <w:color w:val="000000"/>
              </w:rPr>
              <w:t>53600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13B93C">
            <w:pPr>
              <w:pStyle w:val="10"/>
              <w:jc w:val="center"/>
              <w:rPr>
                <w:color w:val="000000"/>
              </w:rPr>
            </w:pPr>
            <w:r>
              <w:rPr>
                <w:color w:val="000000"/>
              </w:rPr>
              <w:t>53600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69418F">
            <w:pPr>
              <w:pStyle w:val="10"/>
              <w:jc w:val="center"/>
              <w:rPr>
                <w:color w:val="000000"/>
              </w:rPr>
            </w:pPr>
            <w:r>
              <w:rPr>
                <w:color w:val="000000"/>
              </w:rPr>
              <w:t>1608</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FD727B9">
            <w:pPr>
              <w:pStyle w:val="10"/>
              <w:jc w:val="center"/>
              <w:rPr>
                <w:color w:val="000000"/>
              </w:rPr>
            </w:pPr>
            <w:r>
              <w:rPr>
                <w:color w:val="000000"/>
              </w:rPr>
              <w:t>1608</w:t>
            </w:r>
          </w:p>
        </w:tc>
      </w:tr>
      <w:tr w14:paraId="2ACAE84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FA1B09">
            <w:pPr>
              <w:pStyle w:val="10"/>
              <w:jc w:val="center"/>
              <w:rPr>
                <w:color w:val="000000"/>
              </w:rPr>
            </w:pPr>
            <w:r>
              <w:rPr>
                <w:rFonts w:hint="eastAsia"/>
                <w:color w:val="000000"/>
              </w:rPr>
              <w:t>南亩</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F712DB">
            <w:pPr>
              <w:pStyle w:val="10"/>
              <w:jc w:val="center"/>
              <w:rPr>
                <w:color w:val="000000"/>
              </w:rPr>
            </w:pPr>
            <w:r>
              <w:rPr>
                <w:color w:val="000000"/>
              </w:rPr>
              <w:t>33330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E6E30B">
            <w:pPr>
              <w:pStyle w:val="10"/>
              <w:jc w:val="center"/>
              <w:rPr>
                <w:color w:val="000000"/>
              </w:rPr>
            </w:pPr>
            <w:r>
              <w:rPr>
                <w:color w:val="000000"/>
              </w:rPr>
              <w:t>31520</w:t>
            </w: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70AFE0">
            <w:pPr>
              <w:pStyle w:val="10"/>
              <w:jc w:val="center"/>
              <w:rPr>
                <w:color w:val="000000"/>
              </w:rPr>
            </w:pPr>
            <w:r>
              <w:rPr>
                <w:rFonts w:hint="eastAsia"/>
                <w:color w:val="000000"/>
              </w:rPr>
              <w:t>909</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610E7B1">
            <w:pPr>
              <w:pStyle w:val="10"/>
              <w:jc w:val="center"/>
              <w:rPr>
                <w:color w:val="000000"/>
              </w:rPr>
            </w:pPr>
            <w:r>
              <w:rPr>
                <w:color w:val="000000"/>
              </w:rPr>
              <w:t>887</w:t>
            </w:r>
          </w:p>
        </w:tc>
      </w:tr>
      <w:tr w14:paraId="7889CF9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42D782">
            <w:pPr>
              <w:pStyle w:val="10"/>
              <w:jc w:val="center"/>
              <w:rPr>
                <w:color w:val="000000"/>
              </w:rPr>
            </w:pPr>
            <w:r>
              <w:rPr>
                <w:rFonts w:hint="eastAsia"/>
                <w:color w:val="000000"/>
              </w:rPr>
              <w:t>水口</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2D27CD">
            <w:pPr>
              <w:pStyle w:val="10"/>
              <w:jc w:val="center"/>
              <w:rPr>
                <w:color w:val="000000"/>
              </w:rPr>
            </w:pPr>
            <w:r>
              <w:rPr>
                <w:color w:val="000000"/>
              </w:rPr>
              <w:t>76295</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EE1BAB">
            <w:pPr>
              <w:pStyle w:val="10"/>
              <w:jc w:val="center"/>
              <w:rPr>
                <w:color w:val="000000"/>
              </w:rPr>
            </w:pPr>
            <w:r>
              <w:rPr>
                <w:color w:val="000000"/>
              </w:rPr>
              <w:t>58361</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EE9D6C">
            <w:pPr>
              <w:pStyle w:val="10"/>
              <w:jc w:val="center"/>
              <w:rPr>
                <w:color w:val="000000"/>
              </w:rPr>
            </w:pPr>
            <w:r>
              <w:rPr>
                <w:color w:val="000000"/>
              </w:rPr>
              <w:t>2213</w:t>
            </w:r>
          </w:p>
        </w:tc>
        <w:tc>
          <w:tcPr>
            <w:tcW w:w="110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AF15171">
            <w:pPr>
              <w:pStyle w:val="10"/>
              <w:jc w:val="center"/>
              <w:rPr>
                <w:color w:val="000000"/>
              </w:rPr>
            </w:pPr>
            <w:r>
              <w:rPr>
                <w:color w:val="000000"/>
              </w:rPr>
              <w:t>1751</w:t>
            </w:r>
          </w:p>
        </w:tc>
      </w:tr>
      <w:tr w14:paraId="27AF982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8821D6">
            <w:pPr>
              <w:pStyle w:val="10"/>
              <w:jc w:val="center"/>
              <w:rPr>
                <w:color w:val="000000"/>
              </w:rPr>
            </w:pPr>
            <w:r>
              <w:rPr>
                <w:rFonts w:hint="eastAsia"/>
                <w:color w:val="000000"/>
              </w:rPr>
              <w:t>江头</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026B15">
            <w:pPr>
              <w:pStyle w:val="10"/>
              <w:jc w:val="center"/>
              <w:rPr>
                <w:color w:val="000000"/>
              </w:rPr>
            </w:pPr>
            <w:r>
              <w:rPr>
                <w:color w:val="000000"/>
              </w:rPr>
              <w:t>48320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C7B4D9">
            <w:pPr>
              <w:pStyle w:val="10"/>
              <w:jc w:val="center"/>
              <w:rPr>
                <w:color w:val="000000"/>
              </w:rPr>
            </w:pPr>
            <w:r>
              <w:rPr>
                <w:color w:val="000000"/>
              </w:rPr>
              <w:t>48320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4849CD">
            <w:pPr>
              <w:pStyle w:val="10"/>
              <w:jc w:val="center"/>
              <w:rPr>
                <w:color w:val="000000"/>
              </w:rPr>
            </w:pPr>
            <w:r>
              <w:rPr>
                <w:color w:val="000000"/>
              </w:rPr>
              <w:t>1017</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25861F7">
            <w:pPr>
              <w:pStyle w:val="10"/>
              <w:jc w:val="center"/>
              <w:rPr>
                <w:color w:val="000000"/>
              </w:rPr>
            </w:pPr>
            <w:r>
              <w:rPr>
                <w:color w:val="000000"/>
              </w:rPr>
              <w:t>1017</w:t>
            </w:r>
          </w:p>
        </w:tc>
      </w:tr>
      <w:tr w14:paraId="7B6C0BF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C79F01">
            <w:pPr>
              <w:pStyle w:val="10"/>
              <w:jc w:val="center"/>
              <w:rPr>
                <w:color w:val="000000"/>
              </w:rPr>
            </w:pPr>
            <w:r>
              <w:rPr>
                <w:rFonts w:hint="eastAsia"/>
                <w:color w:val="000000"/>
              </w:rPr>
              <w:t>湖口</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24D012">
            <w:pPr>
              <w:pStyle w:val="10"/>
              <w:jc w:val="center"/>
              <w:rPr>
                <w:color w:val="000000"/>
              </w:rPr>
            </w:pPr>
            <w:r>
              <w:rPr>
                <w:color w:val="000000"/>
              </w:rPr>
              <w:t>28347</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75DB30">
            <w:pPr>
              <w:pStyle w:val="10"/>
              <w:jc w:val="center"/>
              <w:rPr>
                <w:color w:val="000000"/>
              </w:rPr>
            </w:pPr>
            <w:r>
              <w:rPr>
                <w:color w:val="000000"/>
              </w:rPr>
              <w:t>23244</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05C8DD">
            <w:pPr>
              <w:pStyle w:val="10"/>
              <w:jc w:val="center"/>
              <w:rPr>
                <w:color w:val="000000"/>
              </w:rPr>
            </w:pPr>
            <w:r>
              <w:rPr>
                <w:color w:val="000000"/>
              </w:rPr>
              <w:t>915</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AD717F1">
            <w:pPr>
              <w:pStyle w:val="10"/>
              <w:jc w:val="center"/>
              <w:rPr>
                <w:color w:val="000000"/>
              </w:rPr>
            </w:pPr>
            <w:r>
              <w:rPr>
                <w:color w:val="000000"/>
              </w:rPr>
              <w:t>812</w:t>
            </w:r>
          </w:p>
        </w:tc>
      </w:tr>
      <w:tr w14:paraId="1D05C74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55"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780CBC">
            <w:pPr>
              <w:pStyle w:val="10"/>
              <w:jc w:val="center"/>
              <w:rPr>
                <w:color w:val="000000"/>
              </w:rPr>
            </w:pPr>
            <w:r>
              <w:rPr>
                <w:rFonts w:hint="eastAsia"/>
                <w:color w:val="000000"/>
              </w:rPr>
              <w:t>珠玑</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677EA4">
            <w:pPr>
              <w:pStyle w:val="10"/>
              <w:jc w:val="center"/>
              <w:rPr>
                <w:color w:val="000000"/>
              </w:rPr>
            </w:pPr>
            <w:r>
              <w:rPr>
                <w:color w:val="000000"/>
              </w:rPr>
              <w:t>113100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0D8775">
            <w:pPr>
              <w:pStyle w:val="10"/>
              <w:jc w:val="center"/>
              <w:rPr>
                <w:color w:val="000000"/>
              </w:rPr>
            </w:pPr>
            <w:r>
              <w:rPr>
                <w:color w:val="000000"/>
              </w:rPr>
              <w:t>113100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F20031">
            <w:pPr>
              <w:pStyle w:val="10"/>
              <w:jc w:val="center"/>
              <w:rPr>
                <w:color w:val="000000"/>
              </w:rPr>
            </w:pPr>
            <w:r>
              <w:rPr>
                <w:color w:val="000000"/>
              </w:rPr>
              <w:t>3006</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F88D9C1">
            <w:pPr>
              <w:pStyle w:val="10"/>
              <w:jc w:val="center"/>
              <w:rPr>
                <w:color w:val="000000"/>
              </w:rPr>
            </w:pPr>
            <w:r>
              <w:rPr>
                <w:color w:val="000000"/>
              </w:rPr>
              <w:t>3006</w:t>
            </w:r>
          </w:p>
        </w:tc>
      </w:tr>
      <w:tr w14:paraId="1A950CD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67ECEB">
            <w:pPr>
              <w:pStyle w:val="10"/>
              <w:jc w:val="center"/>
              <w:rPr>
                <w:color w:val="000000"/>
              </w:rPr>
            </w:pPr>
            <w:r>
              <w:rPr>
                <w:rFonts w:hint="eastAsia"/>
                <w:color w:val="000000"/>
              </w:rPr>
              <w:t>梅岭</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F7D9DF">
            <w:pPr>
              <w:pStyle w:val="10"/>
              <w:jc w:val="center"/>
              <w:rPr>
                <w:color w:val="000000"/>
              </w:rPr>
            </w:pPr>
            <w:r>
              <w:rPr>
                <w:color w:val="000000"/>
              </w:rPr>
              <w:t>19305</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4E424D">
            <w:pPr>
              <w:pStyle w:val="10"/>
              <w:jc w:val="center"/>
              <w:rPr>
                <w:color w:val="000000"/>
              </w:rPr>
            </w:pPr>
            <w:r>
              <w:rPr>
                <w:color w:val="000000"/>
              </w:rPr>
              <w:t>19305</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C58CC8">
            <w:pPr>
              <w:pStyle w:val="10"/>
              <w:jc w:val="center"/>
              <w:rPr>
                <w:color w:val="000000"/>
              </w:rPr>
            </w:pPr>
            <w:r>
              <w:rPr>
                <w:color w:val="000000"/>
              </w:rPr>
              <w:t>615</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27794FB">
            <w:pPr>
              <w:pStyle w:val="10"/>
              <w:jc w:val="center"/>
              <w:rPr>
                <w:color w:val="000000"/>
              </w:rPr>
            </w:pPr>
            <w:r>
              <w:rPr>
                <w:color w:val="000000"/>
              </w:rPr>
              <w:t>615</w:t>
            </w:r>
          </w:p>
        </w:tc>
      </w:tr>
      <w:tr w14:paraId="7BBB68B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93DAC3">
            <w:pPr>
              <w:pStyle w:val="10"/>
              <w:jc w:val="center"/>
              <w:rPr>
                <w:color w:val="000000"/>
              </w:rPr>
            </w:pPr>
            <w:r>
              <w:rPr>
                <w:rFonts w:hint="eastAsia"/>
                <w:color w:val="000000"/>
              </w:rPr>
              <w:t>主田</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22651E">
            <w:pPr>
              <w:pStyle w:val="10"/>
              <w:jc w:val="center"/>
              <w:rPr>
                <w:color w:val="000000"/>
              </w:rPr>
            </w:pPr>
            <w:r>
              <w:rPr>
                <w:color w:val="000000"/>
              </w:rPr>
              <w:t>41364</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BD492B">
            <w:pPr>
              <w:pStyle w:val="10"/>
              <w:jc w:val="center"/>
              <w:rPr>
                <w:color w:val="000000"/>
              </w:rPr>
            </w:pPr>
            <w:r>
              <w:rPr>
                <w:color w:val="000000"/>
              </w:rPr>
              <w:t>34220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5394DF">
            <w:pPr>
              <w:pStyle w:val="10"/>
              <w:jc w:val="center"/>
              <w:rPr>
                <w:color w:val="000000"/>
              </w:rPr>
            </w:pPr>
            <w:r>
              <w:rPr>
                <w:color w:val="000000"/>
              </w:rPr>
              <w:t>678</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92DDC7F">
            <w:pPr>
              <w:pStyle w:val="10"/>
              <w:jc w:val="center"/>
              <w:rPr>
                <w:color w:val="000000"/>
              </w:rPr>
            </w:pPr>
            <w:r>
              <w:rPr>
                <w:color w:val="000000"/>
              </w:rPr>
              <w:t>479</w:t>
            </w:r>
          </w:p>
        </w:tc>
      </w:tr>
      <w:tr w14:paraId="45508AF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D4290B">
            <w:pPr>
              <w:pStyle w:val="10"/>
              <w:jc w:val="center"/>
              <w:rPr>
                <w:color w:val="000000"/>
              </w:rPr>
            </w:pPr>
            <w:r>
              <w:rPr>
                <w:rFonts w:hint="eastAsia"/>
                <w:color w:val="000000"/>
              </w:rPr>
              <w:t>古市</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79FA63">
            <w:pPr>
              <w:pStyle w:val="10"/>
              <w:jc w:val="center"/>
              <w:rPr>
                <w:color w:val="000000"/>
              </w:rPr>
            </w:pPr>
            <w:r>
              <w:rPr>
                <w:color w:val="000000"/>
              </w:rPr>
              <w:t>51400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FE8561">
            <w:pPr>
              <w:pStyle w:val="10"/>
              <w:jc w:val="center"/>
              <w:rPr>
                <w:color w:val="000000"/>
              </w:rPr>
            </w:pPr>
            <w:r>
              <w:rPr>
                <w:color w:val="000000"/>
              </w:rPr>
              <w:t>51400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37B3AA">
            <w:pPr>
              <w:pStyle w:val="10"/>
              <w:jc w:val="center"/>
              <w:rPr>
                <w:color w:val="000000"/>
              </w:rPr>
            </w:pPr>
            <w:r>
              <w:rPr>
                <w:color w:val="000000"/>
              </w:rPr>
              <w:t>1168</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0A26A2D">
            <w:pPr>
              <w:pStyle w:val="10"/>
              <w:jc w:val="center"/>
              <w:rPr>
                <w:color w:val="000000"/>
              </w:rPr>
            </w:pPr>
            <w:r>
              <w:rPr>
                <w:color w:val="000000"/>
              </w:rPr>
              <w:t>1168</w:t>
            </w:r>
          </w:p>
        </w:tc>
      </w:tr>
      <w:tr w14:paraId="454B589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4A4B86">
            <w:pPr>
              <w:pStyle w:val="10"/>
              <w:jc w:val="center"/>
              <w:rPr>
                <w:color w:val="000000"/>
              </w:rPr>
            </w:pPr>
            <w:r>
              <w:rPr>
                <w:rFonts w:hint="eastAsia"/>
                <w:color w:val="000000"/>
              </w:rPr>
              <w:t>黎口</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135686">
            <w:pPr>
              <w:pStyle w:val="10"/>
              <w:jc w:val="center"/>
              <w:rPr>
                <w:color w:val="000000"/>
              </w:rPr>
            </w:pPr>
            <w:r>
              <w:rPr>
                <w:color w:val="000000"/>
              </w:rPr>
              <w:t>56392</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B5D079">
            <w:pPr>
              <w:pStyle w:val="10"/>
              <w:jc w:val="center"/>
              <w:rPr>
                <w:color w:val="000000"/>
              </w:rPr>
            </w:pPr>
            <w:r>
              <w:rPr>
                <w:color w:val="000000"/>
              </w:rPr>
              <w:t>56392</w:t>
            </w:r>
          </w:p>
        </w:tc>
        <w:tc>
          <w:tcPr>
            <w:tcW w:w="81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2B45DB">
            <w:pPr>
              <w:pStyle w:val="10"/>
              <w:jc w:val="center"/>
              <w:rPr>
                <w:color w:val="000000"/>
              </w:rPr>
            </w:pPr>
            <w:r>
              <w:rPr>
                <w:color w:val="000000"/>
              </w:rPr>
              <w:t>1809</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08A6CCF">
            <w:pPr>
              <w:pStyle w:val="10"/>
              <w:jc w:val="center"/>
              <w:rPr>
                <w:color w:val="000000"/>
              </w:rPr>
            </w:pPr>
            <w:r>
              <w:rPr>
                <w:color w:val="000000"/>
              </w:rPr>
              <w:t>1809</w:t>
            </w:r>
          </w:p>
        </w:tc>
      </w:tr>
      <w:tr w14:paraId="7C0F0D9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05E5E9">
            <w:pPr>
              <w:pStyle w:val="10"/>
              <w:jc w:val="center"/>
              <w:rPr>
                <w:color w:val="000000"/>
              </w:rPr>
            </w:pPr>
            <w:r>
              <w:rPr>
                <w:rFonts w:hint="eastAsia"/>
                <w:color w:val="000000"/>
              </w:rPr>
              <w:t>全安</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CA5E93">
            <w:pPr>
              <w:pStyle w:val="10"/>
              <w:jc w:val="center"/>
              <w:rPr>
                <w:color w:val="000000"/>
              </w:rPr>
            </w:pPr>
            <w:r>
              <w:rPr>
                <w:color w:val="000000"/>
              </w:rPr>
              <w:t>20400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BBA679">
            <w:pPr>
              <w:pStyle w:val="10"/>
              <w:jc w:val="center"/>
              <w:rPr>
                <w:color w:val="000000"/>
              </w:rPr>
            </w:pPr>
            <w:r>
              <w:rPr>
                <w:color w:val="000000"/>
              </w:rPr>
              <w:t>20400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44A414">
            <w:pPr>
              <w:pStyle w:val="10"/>
              <w:jc w:val="center"/>
              <w:rPr>
                <w:color w:val="000000"/>
              </w:rPr>
            </w:pPr>
            <w:r>
              <w:rPr>
                <w:color w:val="000000"/>
              </w:rPr>
              <w:t>539</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F48F9BD">
            <w:pPr>
              <w:pStyle w:val="10"/>
              <w:jc w:val="center"/>
              <w:rPr>
                <w:color w:val="000000"/>
              </w:rPr>
            </w:pPr>
            <w:r>
              <w:rPr>
                <w:color w:val="000000"/>
              </w:rPr>
              <w:t>593</w:t>
            </w:r>
          </w:p>
        </w:tc>
      </w:tr>
      <w:tr w14:paraId="7D88BE7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3D5CCA">
            <w:pPr>
              <w:pStyle w:val="10"/>
              <w:jc w:val="center"/>
              <w:rPr>
                <w:color w:val="000000"/>
              </w:rPr>
            </w:pPr>
            <w:r>
              <w:rPr>
                <w:rFonts w:hint="eastAsia"/>
                <w:color w:val="000000"/>
              </w:rPr>
              <w:t>苍石</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82FB4B">
            <w:pPr>
              <w:pStyle w:val="10"/>
              <w:jc w:val="center"/>
              <w:rPr>
                <w:color w:val="000000"/>
              </w:rPr>
            </w:pPr>
            <w:r>
              <w:rPr>
                <w:color w:val="000000"/>
              </w:rPr>
              <w:t>7098</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467CA1">
            <w:pPr>
              <w:pStyle w:val="10"/>
              <w:jc w:val="center"/>
              <w:rPr>
                <w:color w:val="000000"/>
              </w:rPr>
            </w:pPr>
            <w:r>
              <w:rPr>
                <w:color w:val="000000"/>
              </w:rPr>
              <w:t>6970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2FAD3C">
            <w:pPr>
              <w:pStyle w:val="10"/>
              <w:jc w:val="center"/>
              <w:rPr>
                <w:color w:val="000000"/>
              </w:rPr>
            </w:pPr>
            <w:r>
              <w:rPr>
                <w:color w:val="000000"/>
              </w:rPr>
              <w:t>162</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389FA22">
            <w:pPr>
              <w:pStyle w:val="10"/>
              <w:jc w:val="center"/>
              <w:rPr>
                <w:color w:val="000000"/>
              </w:rPr>
            </w:pPr>
            <w:r>
              <w:rPr>
                <w:color w:val="000000"/>
              </w:rPr>
              <w:t>160</w:t>
            </w:r>
          </w:p>
        </w:tc>
      </w:tr>
      <w:tr w14:paraId="6CB1FD8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65"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478D4B">
            <w:pPr>
              <w:pStyle w:val="10"/>
              <w:jc w:val="center"/>
              <w:rPr>
                <w:color w:val="000000"/>
              </w:rPr>
            </w:pPr>
            <w:r>
              <w:rPr>
                <w:rFonts w:hint="eastAsia"/>
                <w:color w:val="000000"/>
              </w:rPr>
              <w:t>百顺</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E757D7">
            <w:pPr>
              <w:pStyle w:val="10"/>
              <w:jc w:val="center"/>
              <w:rPr>
                <w:color w:val="000000"/>
              </w:rPr>
            </w:pPr>
            <w:r>
              <w:rPr>
                <w:color w:val="000000"/>
              </w:rPr>
              <w:t>12579</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0DAC50">
            <w:pPr>
              <w:pStyle w:val="10"/>
              <w:jc w:val="center"/>
              <w:rPr>
                <w:color w:val="000000"/>
              </w:rPr>
            </w:pPr>
            <w:r>
              <w:rPr>
                <w:color w:val="000000"/>
              </w:rPr>
              <w:t>9949</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B13EB9">
            <w:pPr>
              <w:pStyle w:val="10"/>
              <w:jc w:val="center"/>
              <w:rPr>
                <w:color w:val="000000"/>
              </w:rPr>
            </w:pPr>
            <w:r>
              <w:rPr>
                <w:color w:val="000000"/>
              </w:rPr>
              <w:t>343</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D56A9B1">
            <w:pPr>
              <w:pStyle w:val="10"/>
              <w:jc w:val="center"/>
              <w:rPr>
                <w:color w:val="000000"/>
              </w:rPr>
            </w:pPr>
            <w:r>
              <w:rPr>
                <w:color w:val="000000"/>
              </w:rPr>
              <w:t>286</w:t>
            </w:r>
          </w:p>
        </w:tc>
      </w:tr>
      <w:tr w14:paraId="1C7EE97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6F48FF">
            <w:pPr>
              <w:pStyle w:val="10"/>
              <w:jc w:val="center"/>
              <w:rPr>
                <w:color w:val="000000"/>
              </w:rPr>
            </w:pPr>
            <w:r>
              <w:rPr>
                <w:rFonts w:hint="eastAsia"/>
                <w:color w:val="000000"/>
              </w:rPr>
              <w:t>澜河</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0C936C">
            <w:pPr>
              <w:pStyle w:val="10"/>
              <w:jc w:val="center"/>
              <w:rPr>
                <w:color w:val="000000"/>
              </w:rPr>
            </w:pPr>
            <w:r>
              <w:rPr>
                <w:color w:val="000000"/>
              </w:rPr>
              <w:t>25340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A283EF">
            <w:pPr>
              <w:pStyle w:val="10"/>
              <w:jc w:val="center"/>
              <w:rPr>
                <w:color w:val="000000"/>
              </w:rPr>
            </w:pPr>
            <w:r>
              <w:rPr>
                <w:color w:val="000000"/>
              </w:rPr>
              <w:t>24480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EDA127">
            <w:pPr>
              <w:pStyle w:val="10"/>
              <w:jc w:val="center"/>
              <w:rPr>
                <w:color w:val="000000"/>
              </w:rPr>
            </w:pPr>
            <w:r>
              <w:rPr>
                <w:color w:val="000000"/>
              </w:rPr>
              <w:t>875</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39EE618">
            <w:pPr>
              <w:pStyle w:val="10"/>
              <w:jc w:val="center"/>
              <w:rPr>
                <w:color w:val="000000"/>
              </w:rPr>
            </w:pPr>
            <w:r>
              <w:rPr>
                <w:color w:val="000000"/>
              </w:rPr>
              <w:t>854</w:t>
            </w:r>
          </w:p>
        </w:tc>
      </w:tr>
      <w:tr w14:paraId="4106238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D0AC4A">
            <w:pPr>
              <w:pStyle w:val="10"/>
              <w:jc w:val="center"/>
              <w:rPr>
                <w:color w:val="000000"/>
              </w:rPr>
            </w:pPr>
            <w:r>
              <w:rPr>
                <w:rFonts w:hint="eastAsia"/>
                <w:color w:val="000000"/>
              </w:rPr>
              <w:t>帽子峰</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D44F8D">
            <w:pPr>
              <w:pStyle w:val="10"/>
              <w:jc w:val="center"/>
              <w:rPr>
                <w:color w:val="000000"/>
              </w:rPr>
            </w:pPr>
            <w:r>
              <w:rPr>
                <w:color w:val="000000"/>
              </w:rPr>
              <w:t>25200</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6D8EDB">
            <w:pPr>
              <w:pStyle w:val="10"/>
              <w:jc w:val="center"/>
              <w:rPr>
                <w:color w:val="000000"/>
              </w:rPr>
            </w:pPr>
            <w:r>
              <w:rPr>
                <w:color w:val="000000"/>
              </w:rPr>
              <w:t>25200</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A1ED2D">
            <w:pPr>
              <w:pStyle w:val="10"/>
              <w:jc w:val="center"/>
              <w:rPr>
                <w:color w:val="000000"/>
              </w:rPr>
            </w:pPr>
            <w:r>
              <w:rPr>
                <w:color w:val="000000"/>
              </w:rPr>
              <w:t>756</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19D3BC3">
            <w:pPr>
              <w:pStyle w:val="10"/>
              <w:jc w:val="center"/>
              <w:rPr>
                <w:color w:val="000000"/>
              </w:rPr>
            </w:pPr>
            <w:r>
              <w:rPr>
                <w:color w:val="000000"/>
              </w:rPr>
              <w:t>756</w:t>
            </w:r>
          </w:p>
        </w:tc>
      </w:tr>
      <w:tr w14:paraId="565D309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224"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106C9C0">
            <w:pPr>
              <w:pStyle w:val="10"/>
              <w:jc w:val="center"/>
              <w:rPr>
                <w:color w:val="000000"/>
              </w:rPr>
            </w:pPr>
            <w:r>
              <w:rPr>
                <w:rFonts w:hint="eastAsia"/>
                <w:color w:val="000000"/>
              </w:rPr>
              <w:t>雄州镇</w:t>
            </w:r>
          </w:p>
        </w:tc>
        <w:tc>
          <w:tcPr>
            <w:tcW w:w="86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D7EFC9">
            <w:pPr>
              <w:pStyle w:val="10"/>
              <w:jc w:val="center"/>
              <w:rPr>
                <w:color w:val="000000"/>
              </w:rPr>
            </w:pPr>
            <w:r>
              <w:rPr>
                <w:color w:val="000000"/>
              </w:rPr>
              <w:t>52977</w:t>
            </w:r>
          </w:p>
        </w:tc>
        <w:tc>
          <w:tcPr>
            <w:tcW w:w="99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48A40A">
            <w:pPr>
              <w:pStyle w:val="10"/>
              <w:jc w:val="center"/>
              <w:rPr>
                <w:color w:val="000000"/>
              </w:rPr>
            </w:pPr>
            <w:r>
              <w:rPr>
                <w:color w:val="000000"/>
              </w:rPr>
              <w:t>51877</w:t>
            </w:r>
          </w:p>
        </w:tc>
        <w:tc>
          <w:tcPr>
            <w:tcW w:w="81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6A5C9C">
            <w:pPr>
              <w:pStyle w:val="10"/>
              <w:jc w:val="center"/>
              <w:rPr>
                <w:color w:val="000000"/>
              </w:rPr>
            </w:pPr>
            <w:r>
              <w:rPr>
                <w:color w:val="000000"/>
              </w:rPr>
              <w:t>2015</w:t>
            </w:r>
          </w:p>
        </w:tc>
        <w:tc>
          <w:tcPr>
            <w:tcW w:w="110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53C8889">
            <w:pPr>
              <w:pStyle w:val="10"/>
              <w:jc w:val="center"/>
              <w:rPr>
                <w:color w:val="000000"/>
              </w:rPr>
            </w:pPr>
            <w:r>
              <w:rPr>
                <w:color w:val="000000"/>
              </w:rPr>
              <w:t>1945</w:t>
            </w:r>
          </w:p>
        </w:tc>
      </w:tr>
    </w:tbl>
    <w:p w14:paraId="0307E456">
      <w:pPr>
        <w:pStyle w:val="3"/>
      </w:pPr>
      <w:r>
        <w:t>社会劳动者年末人数</w:t>
      </w:r>
    </w:p>
    <w:p w14:paraId="5C80DA20">
      <w:pPr>
        <w:ind w:firstLine="420"/>
        <w:jc w:val="right"/>
      </w:pPr>
      <w:r>
        <w:t>计量单位：人</w:t>
      </w:r>
    </w:p>
    <w:tbl>
      <w:tblPr>
        <w:tblStyle w:val="7"/>
        <w:tblW w:w="4999" w:type="pct"/>
        <w:tblInd w:w="0" w:type="dxa"/>
        <w:tblLayout w:type="autofit"/>
        <w:tblCellMar>
          <w:top w:w="0" w:type="dxa"/>
          <w:left w:w="0" w:type="dxa"/>
          <w:bottom w:w="0" w:type="dxa"/>
          <w:right w:w="0" w:type="dxa"/>
        </w:tblCellMar>
      </w:tblPr>
      <w:tblGrid>
        <w:gridCol w:w="4889"/>
        <w:gridCol w:w="2280"/>
        <w:gridCol w:w="2605"/>
      </w:tblGrid>
      <w:tr w14:paraId="01554F8F">
        <w:tblPrEx>
          <w:tblCellMar>
            <w:top w:w="0" w:type="dxa"/>
            <w:left w:w="0" w:type="dxa"/>
            <w:bottom w:w="0" w:type="dxa"/>
            <w:right w:w="0" w:type="dxa"/>
          </w:tblCellMar>
        </w:tblPrEx>
        <w:trPr>
          <w:trHeight w:val="290"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7A35845">
            <w:pPr>
              <w:pStyle w:val="10"/>
              <w:jc w:val="center"/>
              <w:rPr>
                <w:b/>
                <w:bCs/>
                <w:color w:val="000000"/>
              </w:rPr>
            </w:pPr>
            <w:r>
              <w:rPr>
                <w:rFonts w:hint="eastAsia"/>
                <w:b/>
                <w:bCs/>
                <w:color w:val="000000"/>
              </w:rPr>
              <w:t>指标名称</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4A2667">
            <w:pPr>
              <w:pStyle w:val="10"/>
              <w:jc w:val="center"/>
              <w:rPr>
                <w:b/>
                <w:bCs/>
                <w:color w:val="000000"/>
              </w:rPr>
            </w:pPr>
            <w:r>
              <w:rPr>
                <w:b/>
                <w:bCs/>
                <w:color w:val="000000"/>
              </w:rPr>
              <w:t>1998</w:t>
            </w:r>
            <w:r>
              <w:rPr>
                <w:rFonts w:hint="eastAsia"/>
                <w:b/>
                <w:bCs/>
                <w:color w:val="000000"/>
              </w:rPr>
              <w:t>年</w:t>
            </w:r>
          </w:p>
        </w:tc>
        <w:tc>
          <w:tcPr>
            <w:tcW w:w="133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564BCA5B">
            <w:pPr>
              <w:pStyle w:val="10"/>
              <w:jc w:val="center"/>
              <w:rPr>
                <w:b/>
                <w:bCs/>
                <w:color w:val="000000"/>
              </w:rPr>
            </w:pPr>
            <w:r>
              <w:rPr>
                <w:rFonts w:hint="eastAsia"/>
                <w:b/>
                <w:bCs/>
                <w:color w:val="000000"/>
              </w:rPr>
              <w:t>其中：农村劳动者</w:t>
            </w:r>
          </w:p>
        </w:tc>
      </w:tr>
      <w:tr w14:paraId="6C017D2E">
        <w:tblPrEx>
          <w:tblCellMar>
            <w:top w:w="0" w:type="dxa"/>
            <w:left w:w="0" w:type="dxa"/>
            <w:bottom w:w="0" w:type="dxa"/>
            <w:right w:w="0" w:type="dxa"/>
          </w:tblCellMar>
        </w:tblPrEx>
        <w:trPr>
          <w:trHeight w:val="275"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7645D2B">
            <w:pPr>
              <w:pStyle w:val="10"/>
              <w:jc w:val="center"/>
              <w:rPr>
                <w:color w:val="000000"/>
              </w:rPr>
            </w:pPr>
            <w:r>
              <w:rPr>
                <w:rFonts w:hint="eastAsia"/>
                <w:color w:val="000000"/>
              </w:rPr>
              <w:t>总计</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A483D7">
            <w:pPr>
              <w:pStyle w:val="10"/>
              <w:jc w:val="center"/>
              <w:rPr>
                <w:color w:val="000000"/>
              </w:rPr>
            </w:pPr>
            <w:r>
              <w:rPr>
                <w:color w:val="000000"/>
              </w:rPr>
              <w:t>199220</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F0F4CEC">
            <w:pPr>
              <w:pStyle w:val="10"/>
              <w:jc w:val="center"/>
              <w:rPr>
                <w:color w:val="000000"/>
              </w:rPr>
            </w:pPr>
            <w:r>
              <w:rPr>
                <w:color w:val="000000"/>
              </w:rPr>
              <w:t>163804</w:t>
            </w:r>
          </w:p>
        </w:tc>
      </w:tr>
      <w:tr w14:paraId="2B885FB7">
        <w:tblPrEx>
          <w:tblCellMar>
            <w:top w:w="0" w:type="dxa"/>
            <w:left w:w="0" w:type="dxa"/>
            <w:bottom w:w="0" w:type="dxa"/>
            <w:right w:w="0" w:type="dxa"/>
          </w:tblCellMar>
        </w:tblPrEx>
        <w:trPr>
          <w:trHeight w:val="305"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B66FCD9">
            <w:pPr>
              <w:ind w:firstLine="420"/>
            </w:pPr>
            <w:r>
              <w:t>l</w:t>
            </w:r>
            <w:r>
              <w:rPr>
                <w:rFonts w:hint="eastAsia"/>
              </w:rPr>
              <w:t>、农、林、牧、渔、水利业</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9C03DB">
            <w:pPr>
              <w:pStyle w:val="10"/>
              <w:jc w:val="center"/>
              <w:rPr>
                <w:color w:val="000000"/>
              </w:rPr>
            </w:pPr>
            <w:r>
              <w:rPr>
                <w:color w:val="000000"/>
              </w:rPr>
              <w:t>133063</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75B18FF">
            <w:pPr>
              <w:pStyle w:val="10"/>
              <w:jc w:val="center"/>
              <w:rPr>
                <w:color w:val="000000"/>
              </w:rPr>
            </w:pPr>
            <w:r>
              <w:rPr>
                <w:color w:val="000000"/>
              </w:rPr>
              <w:t>131799</w:t>
            </w:r>
          </w:p>
        </w:tc>
      </w:tr>
      <w:tr w14:paraId="6B38A089">
        <w:tblPrEx>
          <w:tblCellMar>
            <w:top w:w="0" w:type="dxa"/>
            <w:left w:w="0" w:type="dxa"/>
            <w:bottom w:w="0" w:type="dxa"/>
            <w:right w:w="0" w:type="dxa"/>
          </w:tblCellMar>
        </w:tblPrEx>
        <w:trPr>
          <w:trHeight w:val="270"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B285243">
            <w:pPr>
              <w:ind w:firstLine="420"/>
            </w:pPr>
            <w:r>
              <w:t>2</w:t>
            </w:r>
            <w:r>
              <w:rPr>
                <w:rFonts w:hint="eastAsia"/>
              </w:rPr>
              <w:t>、工业</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75A941">
            <w:pPr>
              <w:pStyle w:val="10"/>
              <w:jc w:val="center"/>
              <w:rPr>
                <w:color w:val="000000"/>
              </w:rPr>
            </w:pPr>
            <w:r>
              <w:rPr>
                <w:color w:val="000000"/>
              </w:rPr>
              <w:t>11206</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35B1A19">
            <w:pPr>
              <w:pStyle w:val="10"/>
              <w:jc w:val="center"/>
              <w:rPr>
                <w:color w:val="000000"/>
              </w:rPr>
            </w:pPr>
            <w:r>
              <w:rPr>
                <w:color w:val="000000"/>
              </w:rPr>
              <w:t>3147</w:t>
            </w:r>
          </w:p>
        </w:tc>
      </w:tr>
      <w:tr w14:paraId="2C02E749">
        <w:tblPrEx>
          <w:tblCellMar>
            <w:top w:w="0" w:type="dxa"/>
            <w:left w:w="0" w:type="dxa"/>
            <w:bottom w:w="0" w:type="dxa"/>
            <w:right w:w="0" w:type="dxa"/>
          </w:tblCellMar>
        </w:tblPrEx>
        <w:trPr>
          <w:trHeight w:val="270"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336EA9C">
            <w:pPr>
              <w:ind w:firstLine="420"/>
            </w:pPr>
            <w:r>
              <w:t>3</w:t>
            </w:r>
            <w:r>
              <w:rPr>
                <w:rFonts w:hint="eastAsia"/>
              </w:rPr>
              <w:t>、建筑业</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9A44C3">
            <w:pPr>
              <w:pStyle w:val="10"/>
              <w:jc w:val="center"/>
              <w:rPr>
                <w:color w:val="000000"/>
              </w:rPr>
            </w:pPr>
            <w:r>
              <w:rPr>
                <w:color w:val="000000"/>
              </w:rPr>
              <w:t>7762</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F38E8DB">
            <w:pPr>
              <w:pStyle w:val="10"/>
              <w:jc w:val="center"/>
              <w:rPr>
                <w:color w:val="000000"/>
              </w:rPr>
            </w:pPr>
            <w:r>
              <w:rPr>
                <w:color w:val="000000"/>
              </w:rPr>
              <w:t>5787</w:t>
            </w:r>
          </w:p>
        </w:tc>
      </w:tr>
      <w:tr w14:paraId="0088B460">
        <w:tblPrEx>
          <w:tblCellMar>
            <w:top w:w="0" w:type="dxa"/>
            <w:left w:w="0" w:type="dxa"/>
            <w:bottom w:w="0" w:type="dxa"/>
            <w:right w:w="0" w:type="dxa"/>
          </w:tblCellMar>
        </w:tblPrEx>
        <w:trPr>
          <w:trHeight w:val="300"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15A66EB">
            <w:pPr>
              <w:ind w:firstLine="420"/>
            </w:pPr>
            <w:r>
              <w:t>4</w:t>
            </w:r>
            <w:r>
              <w:rPr>
                <w:rFonts w:hint="eastAsia"/>
              </w:rPr>
              <w:t>、交通运输邮电通讯业</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8D810F">
            <w:pPr>
              <w:pStyle w:val="10"/>
              <w:jc w:val="center"/>
              <w:rPr>
                <w:color w:val="000000"/>
              </w:rPr>
            </w:pPr>
            <w:r>
              <w:rPr>
                <w:color w:val="000000"/>
              </w:rPr>
              <w:t>3489</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5D657C6">
            <w:pPr>
              <w:pStyle w:val="10"/>
              <w:jc w:val="center"/>
              <w:rPr>
                <w:color w:val="000000"/>
              </w:rPr>
            </w:pPr>
            <w:r>
              <w:rPr>
                <w:color w:val="000000"/>
              </w:rPr>
              <w:t>2235</w:t>
            </w:r>
          </w:p>
        </w:tc>
      </w:tr>
      <w:tr w14:paraId="5C29BBBA">
        <w:tblPrEx>
          <w:tblCellMar>
            <w:top w:w="0" w:type="dxa"/>
            <w:left w:w="0" w:type="dxa"/>
            <w:bottom w:w="0" w:type="dxa"/>
            <w:right w:w="0" w:type="dxa"/>
          </w:tblCellMar>
        </w:tblPrEx>
        <w:trPr>
          <w:trHeight w:val="270"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0556D21">
            <w:pPr>
              <w:ind w:firstLine="420"/>
            </w:pPr>
            <w:r>
              <w:t>5</w:t>
            </w:r>
            <w:r>
              <w:rPr>
                <w:rFonts w:hint="eastAsia"/>
              </w:rPr>
              <w:t>、商业饮食物资供销业</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E33FBA">
            <w:pPr>
              <w:pStyle w:val="10"/>
              <w:jc w:val="center"/>
              <w:rPr>
                <w:color w:val="000000"/>
              </w:rPr>
            </w:pPr>
            <w:r>
              <w:rPr>
                <w:color w:val="000000"/>
              </w:rPr>
              <w:t>11934</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E2FE6D8">
            <w:pPr>
              <w:pStyle w:val="10"/>
              <w:jc w:val="center"/>
              <w:rPr>
                <w:color w:val="000000"/>
              </w:rPr>
            </w:pPr>
            <w:r>
              <w:rPr>
                <w:color w:val="000000"/>
              </w:rPr>
              <w:t>3009</w:t>
            </w:r>
          </w:p>
        </w:tc>
      </w:tr>
      <w:tr w14:paraId="2EFEA0B2">
        <w:tblPrEx>
          <w:tblCellMar>
            <w:top w:w="0" w:type="dxa"/>
            <w:left w:w="0" w:type="dxa"/>
            <w:bottom w:w="0" w:type="dxa"/>
            <w:right w:w="0" w:type="dxa"/>
          </w:tblCellMar>
        </w:tblPrEx>
        <w:trPr>
          <w:trHeight w:val="285"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3D02C75">
            <w:pPr>
              <w:ind w:firstLine="420"/>
            </w:pPr>
            <w:r>
              <w:t>6</w:t>
            </w:r>
            <w:r>
              <w:rPr>
                <w:rFonts w:hint="eastAsia"/>
              </w:rPr>
              <w:t>、房地产公用居民服务业</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FFE1A5">
            <w:pPr>
              <w:pStyle w:val="10"/>
              <w:jc w:val="center"/>
              <w:rPr>
                <w:color w:val="000000"/>
              </w:rPr>
            </w:pPr>
            <w:r>
              <w:rPr>
                <w:color w:val="000000"/>
              </w:rPr>
              <w:t>1895</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9043171">
            <w:pPr>
              <w:pStyle w:val="10"/>
              <w:jc w:val="center"/>
              <w:rPr>
                <w:color w:val="000000"/>
              </w:rPr>
            </w:pPr>
            <w:r>
              <w:rPr>
                <w:color w:val="000000"/>
              </w:rPr>
              <w:t>80</w:t>
            </w:r>
          </w:p>
        </w:tc>
      </w:tr>
      <w:tr w14:paraId="5F2C396E">
        <w:tblPrEx>
          <w:tblCellMar>
            <w:top w:w="0" w:type="dxa"/>
            <w:left w:w="0" w:type="dxa"/>
            <w:bottom w:w="0" w:type="dxa"/>
            <w:right w:w="0" w:type="dxa"/>
          </w:tblCellMar>
        </w:tblPrEx>
        <w:trPr>
          <w:trHeight w:val="290"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5F67F7A">
            <w:pPr>
              <w:ind w:firstLine="420"/>
            </w:pPr>
            <w:r>
              <w:t>7</w:t>
            </w:r>
            <w:r>
              <w:rPr>
                <w:rFonts w:hint="eastAsia"/>
              </w:rPr>
              <w:t>、卫生体育社会福利业</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CEEF74">
            <w:pPr>
              <w:pStyle w:val="10"/>
              <w:jc w:val="center"/>
              <w:rPr>
                <w:color w:val="000000"/>
              </w:rPr>
            </w:pPr>
            <w:r>
              <w:rPr>
                <w:color w:val="000000"/>
              </w:rPr>
              <w:t>1415</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5E42737">
            <w:pPr>
              <w:pStyle w:val="10"/>
              <w:jc w:val="center"/>
              <w:rPr>
                <w:color w:val="000000"/>
              </w:rPr>
            </w:pPr>
            <w:r>
              <w:rPr>
                <w:color w:val="000000"/>
              </w:rPr>
              <w:t>230</w:t>
            </w:r>
          </w:p>
        </w:tc>
      </w:tr>
      <w:tr w14:paraId="62BCDD9E">
        <w:tblPrEx>
          <w:tblCellMar>
            <w:top w:w="0" w:type="dxa"/>
            <w:left w:w="0" w:type="dxa"/>
            <w:bottom w:w="0" w:type="dxa"/>
            <w:right w:w="0" w:type="dxa"/>
          </w:tblCellMar>
        </w:tblPrEx>
        <w:trPr>
          <w:trHeight w:val="270"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06AB2A9">
            <w:pPr>
              <w:ind w:firstLine="420"/>
            </w:pPr>
            <w:r>
              <w:t>8</w:t>
            </w:r>
            <w:r>
              <w:rPr>
                <w:rFonts w:hint="eastAsia"/>
              </w:rPr>
              <w:t>、科研综合技术服务业</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9AF0A2">
            <w:pPr>
              <w:pStyle w:val="10"/>
              <w:jc w:val="center"/>
              <w:rPr>
                <w:color w:val="000000"/>
              </w:rPr>
            </w:pPr>
            <w:r>
              <w:rPr>
                <w:color w:val="000000"/>
              </w:rPr>
              <w:t>293</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2C04007">
            <w:pPr>
              <w:pStyle w:val="10"/>
              <w:jc w:val="center"/>
              <w:rPr>
                <w:color w:val="000000"/>
              </w:rPr>
            </w:pPr>
            <w:r>
              <w:rPr>
                <w:color w:val="000000"/>
              </w:rPr>
              <w:t>174</w:t>
            </w:r>
          </w:p>
        </w:tc>
      </w:tr>
      <w:tr w14:paraId="5828484C">
        <w:tblPrEx>
          <w:tblCellMar>
            <w:top w:w="0" w:type="dxa"/>
            <w:left w:w="0" w:type="dxa"/>
            <w:bottom w:w="0" w:type="dxa"/>
            <w:right w:w="0" w:type="dxa"/>
          </w:tblCellMar>
        </w:tblPrEx>
        <w:trPr>
          <w:trHeight w:val="280"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72BCD0D">
            <w:pPr>
              <w:ind w:firstLine="420"/>
            </w:pPr>
            <w:r>
              <w:t>9</w:t>
            </w:r>
            <w:r>
              <w:rPr>
                <w:rFonts w:hint="eastAsia"/>
              </w:rPr>
              <w:t>、教育文艺广播电视业</w:t>
            </w:r>
          </w:p>
        </w:tc>
        <w:tc>
          <w:tcPr>
            <w:tcW w:w="116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B6ED55">
            <w:pPr>
              <w:pStyle w:val="10"/>
              <w:jc w:val="center"/>
              <w:rPr>
                <w:color w:val="000000"/>
              </w:rPr>
            </w:pPr>
            <w:r>
              <w:rPr>
                <w:color w:val="000000"/>
              </w:rPr>
              <w:t>5977.</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80A2D7B">
            <w:pPr>
              <w:pStyle w:val="10"/>
              <w:jc w:val="center"/>
              <w:rPr>
                <w:color w:val="000000"/>
              </w:rPr>
            </w:pPr>
            <w:r>
              <w:rPr>
                <w:color w:val="000000"/>
              </w:rPr>
              <w:t>585</w:t>
            </w:r>
          </w:p>
        </w:tc>
      </w:tr>
      <w:tr w14:paraId="2956BAE3">
        <w:tblPrEx>
          <w:tblCellMar>
            <w:top w:w="0" w:type="dxa"/>
            <w:left w:w="0" w:type="dxa"/>
            <w:bottom w:w="0" w:type="dxa"/>
            <w:right w:w="0" w:type="dxa"/>
          </w:tblCellMar>
        </w:tblPrEx>
        <w:trPr>
          <w:trHeight w:val="270"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F6DD320">
            <w:pPr>
              <w:ind w:firstLine="420"/>
            </w:pPr>
            <w:r>
              <w:t>10</w:t>
            </w:r>
            <w:r>
              <w:rPr>
                <w:rFonts w:hint="eastAsia"/>
              </w:rPr>
              <w:t>、金融保险业</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A7BAEA">
            <w:pPr>
              <w:pStyle w:val="10"/>
              <w:jc w:val="center"/>
              <w:rPr>
                <w:color w:val="000000"/>
              </w:rPr>
            </w:pPr>
            <w:r>
              <w:rPr>
                <w:color w:val="000000"/>
              </w:rPr>
              <w:t>1025</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B707798">
            <w:pPr>
              <w:pStyle w:val="10"/>
              <w:jc w:val="center"/>
              <w:rPr>
                <w:color w:val="000000"/>
              </w:rPr>
            </w:pPr>
            <w:r>
              <w:rPr>
                <w:color w:val="000000"/>
              </w:rPr>
              <w:t>101</w:t>
            </w:r>
          </w:p>
        </w:tc>
      </w:tr>
      <w:tr w14:paraId="776F5761">
        <w:tblPrEx>
          <w:tblCellMar>
            <w:top w:w="0" w:type="dxa"/>
            <w:left w:w="0" w:type="dxa"/>
            <w:bottom w:w="0" w:type="dxa"/>
            <w:right w:w="0" w:type="dxa"/>
          </w:tblCellMar>
        </w:tblPrEx>
        <w:trPr>
          <w:trHeight w:val="285"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8BD695A">
            <w:pPr>
              <w:ind w:firstLine="420"/>
            </w:pPr>
            <w:r>
              <w:t>11</w:t>
            </w:r>
            <w:r>
              <w:rPr>
                <w:rFonts w:hint="eastAsia"/>
              </w:rPr>
              <w:t>、国家党政机关社会团体</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ED3C9D">
            <w:pPr>
              <w:pStyle w:val="10"/>
              <w:jc w:val="center"/>
              <w:rPr>
                <w:color w:val="000000"/>
              </w:rPr>
            </w:pPr>
            <w:r>
              <w:rPr>
                <w:color w:val="000000"/>
              </w:rPr>
              <w:t>4319</w:t>
            </w:r>
          </w:p>
        </w:tc>
        <w:tc>
          <w:tcPr>
            <w:tcW w:w="1332"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A7242CB">
            <w:pPr>
              <w:pStyle w:val="10"/>
              <w:jc w:val="center"/>
              <w:rPr>
                <w:color w:val="000000"/>
              </w:rPr>
            </w:pPr>
          </w:p>
        </w:tc>
      </w:tr>
      <w:tr w14:paraId="21FA9CD4">
        <w:tblPrEx>
          <w:tblCellMar>
            <w:top w:w="0" w:type="dxa"/>
            <w:left w:w="0" w:type="dxa"/>
            <w:bottom w:w="0" w:type="dxa"/>
            <w:right w:w="0" w:type="dxa"/>
          </w:tblCellMar>
        </w:tblPrEx>
        <w:trPr>
          <w:trHeight w:val="310" w:hRule="atLeast"/>
        </w:trPr>
        <w:tc>
          <w:tcPr>
            <w:tcW w:w="250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B908451">
            <w:pPr>
              <w:ind w:firstLine="420"/>
            </w:pPr>
            <w:r>
              <w:t>12</w:t>
            </w:r>
            <w:r>
              <w:rPr>
                <w:rFonts w:hint="eastAsia"/>
              </w:rPr>
              <w:t>、其它</w:t>
            </w:r>
          </w:p>
        </w:tc>
        <w:tc>
          <w:tcPr>
            <w:tcW w:w="116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1C7C98">
            <w:pPr>
              <w:pStyle w:val="10"/>
              <w:jc w:val="center"/>
              <w:rPr>
                <w:color w:val="000000"/>
              </w:rPr>
            </w:pPr>
            <w:r>
              <w:rPr>
                <w:color w:val="000000"/>
              </w:rPr>
              <w:t>16576</w:t>
            </w:r>
          </w:p>
        </w:tc>
        <w:tc>
          <w:tcPr>
            <w:tcW w:w="1332"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E0A0C54">
            <w:pPr>
              <w:pStyle w:val="10"/>
              <w:jc w:val="center"/>
              <w:rPr>
                <w:color w:val="000000"/>
              </w:rPr>
            </w:pPr>
            <w:r>
              <w:rPr>
                <w:color w:val="000000"/>
              </w:rPr>
              <w:t>16391</w:t>
            </w:r>
          </w:p>
        </w:tc>
      </w:tr>
    </w:tbl>
    <w:p w14:paraId="694F7447">
      <w:pPr>
        <w:pStyle w:val="3"/>
      </w:pPr>
      <w:r>
        <w:rPr>
          <w:rFonts w:hint="eastAsia"/>
        </w:rPr>
        <w:t>在岗职工人数与工资</w:t>
      </w:r>
    </w:p>
    <w:tbl>
      <w:tblPr>
        <w:tblStyle w:val="7"/>
        <w:tblW w:w="498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4019"/>
        <w:gridCol w:w="1487"/>
        <w:gridCol w:w="1456"/>
        <w:gridCol w:w="1417"/>
        <w:gridCol w:w="1374"/>
      </w:tblGrid>
      <w:tr w14:paraId="03F109C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54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508A617">
            <w:pPr>
              <w:pStyle w:val="10"/>
              <w:jc w:val="center"/>
              <w:rPr>
                <w:b/>
                <w:bCs/>
                <w:color w:val="000000"/>
              </w:rPr>
            </w:pPr>
            <w:r>
              <w:rPr>
                <w:rFonts w:hint="eastAsia"/>
                <w:b/>
                <w:bCs/>
                <w:color w:val="000000"/>
              </w:rPr>
              <w:t>指标名称</w:t>
            </w:r>
          </w:p>
        </w:tc>
        <w:tc>
          <w:tcPr>
            <w:tcW w:w="76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B13DF3">
            <w:pPr>
              <w:pStyle w:val="10"/>
              <w:jc w:val="center"/>
              <w:rPr>
                <w:b/>
                <w:bCs/>
                <w:color w:val="000000"/>
              </w:rPr>
            </w:pPr>
            <w:r>
              <w:rPr>
                <w:rFonts w:hint="eastAsia"/>
                <w:b/>
                <w:bCs/>
                <w:color w:val="000000"/>
              </w:rPr>
              <w:t>年末在岗职工</w:t>
            </w:r>
          </w:p>
          <w:p w14:paraId="25C293E4">
            <w:pPr>
              <w:pStyle w:val="10"/>
              <w:jc w:val="center"/>
              <w:rPr>
                <w:b/>
                <w:bCs/>
                <w:color w:val="000000"/>
              </w:rPr>
            </w:pPr>
            <w:r>
              <w:rPr>
                <w:rFonts w:hint="eastAsia"/>
                <w:b/>
                <w:bCs/>
                <w:color w:val="000000"/>
              </w:rPr>
              <w:t>人数（人）</w:t>
            </w:r>
          </w:p>
        </w:tc>
        <w:tc>
          <w:tcPr>
            <w:tcW w:w="7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8F6B03">
            <w:pPr>
              <w:pStyle w:val="10"/>
              <w:jc w:val="center"/>
              <w:rPr>
                <w:b/>
                <w:bCs/>
                <w:color w:val="000000"/>
              </w:rPr>
            </w:pPr>
            <w:r>
              <w:rPr>
                <w:rFonts w:hint="eastAsia"/>
                <w:b/>
                <w:bCs/>
                <w:color w:val="000000"/>
              </w:rPr>
              <w:t>其中：</w:t>
            </w:r>
          </w:p>
          <w:p w14:paraId="24F27BCA">
            <w:pPr>
              <w:pStyle w:val="10"/>
              <w:jc w:val="center"/>
              <w:rPr>
                <w:b/>
                <w:bCs/>
                <w:color w:val="000000"/>
              </w:rPr>
            </w:pPr>
            <w:r>
              <w:rPr>
                <w:rFonts w:hint="eastAsia"/>
                <w:b/>
                <w:bCs/>
                <w:color w:val="000000"/>
              </w:rPr>
              <w:t>女性</w:t>
            </w:r>
          </w:p>
        </w:tc>
        <w:tc>
          <w:tcPr>
            <w:tcW w:w="72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826415">
            <w:pPr>
              <w:pStyle w:val="10"/>
              <w:jc w:val="center"/>
              <w:rPr>
                <w:b/>
                <w:bCs/>
                <w:color w:val="000000"/>
              </w:rPr>
            </w:pPr>
            <w:r>
              <w:rPr>
                <w:rFonts w:hint="eastAsia"/>
                <w:b/>
                <w:bCs/>
                <w:color w:val="000000"/>
              </w:rPr>
              <w:t>工资总额</w:t>
            </w:r>
          </w:p>
          <w:p w14:paraId="3CCDAB0F">
            <w:pPr>
              <w:pStyle w:val="10"/>
              <w:jc w:val="center"/>
              <w:rPr>
                <w:b/>
                <w:bCs/>
                <w:color w:val="000000"/>
              </w:rPr>
            </w:pPr>
            <w:r>
              <w:rPr>
                <w:rFonts w:hint="eastAsia"/>
                <w:b/>
                <w:bCs/>
                <w:color w:val="000000"/>
              </w:rPr>
              <w:t>（万元）</w:t>
            </w:r>
          </w:p>
        </w:tc>
        <w:tc>
          <w:tcPr>
            <w:tcW w:w="70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9A2CBCD">
            <w:pPr>
              <w:pStyle w:val="10"/>
              <w:jc w:val="center"/>
              <w:rPr>
                <w:b/>
                <w:bCs/>
                <w:color w:val="000000"/>
              </w:rPr>
            </w:pPr>
            <w:r>
              <w:rPr>
                <w:rFonts w:hint="eastAsia"/>
                <w:b/>
                <w:bCs/>
                <w:color w:val="000000"/>
              </w:rPr>
              <w:t>年人均工资</w:t>
            </w:r>
          </w:p>
          <w:p w14:paraId="45BF14AA">
            <w:pPr>
              <w:pStyle w:val="10"/>
              <w:jc w:val="center"/>
              <w:rPr>
                <w:b/>
                <w:bCs/>
                <w:color w:val="000000"/>
              </w:rPr>
            </w:pPr>
            <w:r>
              <w:rPr>
                <w:rFonts w:hint="eastAsia"/>
                <w:b/>
                <w:bCs/>
                <w:color w:val="000000"/>
              </w:rPr>
              <w:t>（元）</w:t>
            </w:r>
          </w:p>
        </w:tc>
      </w:tr>
      <w:tr w14:paraId="7876100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43C4B0">
            <w:pPr>
              <w:pStyle w:val="10"/>
              <w:jc w:val="center"/>
              <w:rPr>
                <w:color w:val="000000"/>
              </w:rPr>
            </w:pPr>
            <w:r>
              <w:rPr>
                <w:rFonts w:hint="eastAsia"/>
                <w:color w:val="000000"/>
              </w:rPr>
              <w:t>总计</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BD2B27">
            <w:pPr>
              <w:pStyle w:val="10"/>
              <w:jc w:val="center"/>
              <w:rPr>
                <w:color w:val="000000"/>
              </w:rPr>
            </w:pPr>
            <w:r>
              <w:rPr>
                <w:color w:val="000000"/>
              </w:rPr>
              <w:t>26221</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1A83A8">
            <w:pPr>
              <w:pStyle w:val="10"/>
              <w:jc w:val="center"/>
              <w:rPr>
                <w:color w:val="000000"/>
              </w:rPr>
            </w:pPr>
            <w:r>
              <w:rPr>
                <w:color w:val="000000"/>
              </w:rPr>
              <w:t>8217</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7A9642">
            <w:pPr>
              <w:pStyle w:val="10"/>
              <w:jc w:val="center"/>
              <w:rPr>
                <w:color w:val="000000"/>
              </w:rPr>
            </w:pPr>
            <w:r>
              <w:rPr>
                <w:color w:val="000000"/>
              </w:rPr>
              <w:t>17283</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AD9C0FF">
            <w:pPr>
              <w:pStyle w:val="10"/>
              <w:jc w:val="center"/>
              <w:rPr>
                <w:color w:val="000000"/>
              </w:rPr>
            </w:pPr>
            <w:r>
              <w:rPr>
                <w:color w:val="000000"/>
              </w:rPr>
              <w:t>6658</w:t>
            </w:r>
          </w:p>
        </w:tc>
      </w:tr>
      <w:tr w14:paraId="5FF6697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192910">
            <w:pPr>
              <w:ind w:left="420" w:leftChars="200" w:firstLine="420"/>
            </w:pPr>
            <w:r>
              <w:rPr>
                <w:rFonts w:hint="eastAsia"/>
              </w:rPr>
              <w:t>其中：企业单位</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E0A4DA5">
            <w:pPr>
              <w:pStyle w:val="10"/>
              <w:jc w:val="center"/>
              <w:rPr>
                <w:color w:val="000000"/>
              </w:rPr>
            </w:pPr>
            <w:r>
              <w:rPr>
                <w:color w:val="000000"/>
              </w:rPr>
              <w:t>14538</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8A19F1">
            <w:pPr>
              <w:pStyle w:val="10"/>
              <w:jc w:val="center"/>
              <w:rPr>
                <w:color w:val="000000"/>
              </w:rPr>
            </w:pPr>
            <w:r>
              <w:rPr>
                <w:color w:val="000000"/>
              </w:rPr>
              <w:t>5217</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B24C42">
            <w:pPr>
              <w:pStyle w:val="10"/>
              <w:jc w:val="center"/>
              <w:rPr>
                <w:color w:val="000000"/>
              </w:rPr>
            </w:pPr>
            <w:r>
              <w:rPr>
                <w:color w:val="000000"/>
              </w:rPr>
              <w:t>8738</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D2C8A20">
            <w:pPr>
              <w:pStyle w:val="10"/>
              <w:jc w:val="center"/>
              <w:rPr>
                <w:color w:val="000000"/>
              </w:rPr>
            </w:pPr>
            <w:r>
              <w:rPr>
                <w:color w:val="000000"/>
              </w:rPr>
              <w:t>6115</w:t>
            </w:r>
          </w:p>
        </w:tc>
      </w:tr>
      <w:tr w14:paraId="75A681F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09EAA9">
            <w:pPr>
              <w:ind w:firstLine="420"/>
            </w:pPr>
            <w:r>
              <w:rPr>
                <w:rFonts w:hint="eastAsia"/>
              </w:rPr>
              <w:t>一、国有经济单位</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791E7D">
            <w:pPr>
              <w:pStyle w:val="10"/>
              <w:jc w:val="center"/>
              <w:rPr>
                <w:color w:val="000000"/>
              </w:rPr>
            </w:pPr>
            <w:r>
              <w:rPr>
                <w:color w:val="000000"/>
              </w:rPr>
              <w:t>20898</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521F89">
            <w:pPr>
              <w:pStyle w:val="10"/>
              <w:jc w:val="center"/>
              <w:rPr>
                <w:color w:val="000000"/>
              </w:rPr>
            </w:pPr>
            <w:r>
              <w:rPr>
                <w:color w:val="000000"/>
              </w:rPr>
              <w:t>6591</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5FA78E">
            <w:pPr>
              <w:pStyle w:val="10"/>
              <w:jc w:val="center"/>
              <w:rPr>
                <w:color w:val="000000"/>
              </w:rPr>
            </w:pPr>
            <w:r>
              <w:rPr>
                <w:color w:val="000000"/>
              </w:rPr>
              <w:t>15048</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344FE80">
            <w:pPr>
              <w:pStyle w:val="10"/>
              <w:jc w:val="center"/>
              <w:rPr>
                <w:color w:val="000000"/>
              </w:rPr>
            </w:pPr>
            <w:r>
              <w:rPr>
                <w:color w:val="000000"/>
              </w:rPr>
              <w:t>7211</w:t>
            </w:r>
          </w:p>
        </w:tc>
      </w:tr>
      <w:tr w14:paraId="1319471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88A2EB">
            <w:pPr>
              <w:ind w:left="420" w:leftChars="200" w:firstLine="420"/>
            </w:pPr>
            <w:r>
              <w:t>l</w:t>
            </w:r>
            <w:r>
              <w:rPr>
                <w:rFonts w:hint="eastAsia"/>
              </w:rPr>
              <w:t>、农、林、牧、渔水利业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CCF182">
            <w:pPr>
              <w:pStyle w:val="10"/>
              <w:jc w:val="center"/>
              <w:rPr>
                <w:color w:val="000000"/>
              </w:rPr>
            </w:pPr>
            <w:r>
              <w:rPr>
                <w:color w:val="000000"/>
              </w:rPr>
              <w:t>694</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853275">
            <w:pPr>
              <w:pStyle w:val="10"/>
              <w:jc w:val="center"/>
              <w:rPr>
                <w:color w:val="000000"/>
              </w:rPr>
            </w:pPr>
            <w:r>
              <w:rPr>
                <w:color w:val="000000"/>
              </w:rPr>
              <w:t>144</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C93487">
            <w:pPr>
              <w:pStyle w:val="10"/>
              <w:jc w:val="center"/>
              <w:rPr>
                <w:color w:val="000000"/>
              </w:rPr>
            </w:pPr>
            <w:r>
              <w:rPr>
                <w:color w:val="000000"/>
              </w:rPr>
              <w:t>322</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169469B">
            <w:pPr>
              <w:pStyle w:val="10"/>
              <w:jc w:val="center"/>
              <w:rPr>
                <w:color w:val="000000"/>
              </w:rPr>
            </w:pPr>
            <w:r>
              <w:rPr>
                <w:color w:val="000000"/>
              </w:rPr>
              <w:t>4630</w:t>
            </w:r>
          </w:p>
        </w:tc>
      </w:tr>
      <w:tr w14:paraId="61FD05D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B9CF55">
            <w:pPr>
              <w:ind w:left="420" w:leftChars="200" w:firstLine="420"/>
            </w:pPr>
            <w:r>
              <w:t>2</w:t>
            </w:r>
            <w:r>
              <w:rPr>
                <w:rFonts w:hint="eastAsia"/>
              </w:rPr>
              <w:t>、工业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2110E5">
            <w:pPr>
              <w:pStyle w:val="10"/>
              <w:jc w:val="center"/>
              <w:rPr>
                <w:color w:val="000000"/>
              </w:rPr>
            </w:pPr>
            <w:r>
              <w:rPr>
                <w:color w:val="000000"/>
              </w:rPr>
              <w:t>4494</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3773FF">
            <w:pPr>
              <w:pStyle w:val="10"/>
              <w:jc w:val="center"/>
              <w:rPr>
                <w:color w:val="000000"/>
              </w:rPr>
            </w:pPr>
            <w:r>
              <w:rPr>
                <w:color w:val="000000"/>
              </w:rPr>
              <w:t>1852</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EEFCC1">
            <w:pPr>
              <w:pStyle w:val="10"/>
              <w:jc w:val="center"/>
              <w:rPr>
                <w:color w:val="000000"/>
              </w:rPr>
            </w:pPr>
            <w:r>
              <w:rPr>
                <w:color w:val="000000"/>
              </w:rPr>
              <w:t>3142</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CFE6565">
            <w:pPr>
              <w:pStyle w:val="10"/>
              <w:jc w:val="center"/>
              <w:rPr>
                <w:color w:val="000000"/>
              </w:rPr>
            </w:pPr>
            <w:r>
              <w:rPr>
                <w:color w:val="000000"/>
              </w:rPr>
              <w:t>7032</w:t>
            </w:r>
          </w:p>
        </w:tc>
      </w:tr>
      <w:tr w14:paraId="1FE9DFB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CDA6C5B">
            <w:pPr>
              <w:ind w:left="420" w:leftChars="200" w:firstLine="420"/>
            </w:pPr>
            <w:r>
              <w:t>3</w:t>
            </w:r>
            <w:r>
              <w:rPr>
                <w:rFonts w:hint="eastAsia"/>
              </w:rPr>
              <w:t>、建筑业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B8E552">
            <w:pPr>
              <w:pStyle w:val="10"/>
              <w:jc w:val="center"/>
              <w:rPr>
                <w:color w:val="000000"/>
              </w:rPr>
            </w:pPr>
            <w:r>
              <w:rPr>
                <w:color w:val="000000"/>
              </w:rPr>
              <w:t>26</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237A88">
            <w:pPr>
              <w:pStyle w:val="10"/>
              <w:jc w:val="center"/>
              <w:rPr>
                <w:color w:val="000000"/>
              </w:rPr>
            </w:pPr>
            <w:r>
              <w:rPr>
                <w:color w:val="000000"/>
              </w:rPr>
              <w:t>8</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C72E6A">
            <w:pPr>
              <w:pStyle w:val="10"/>
              <w:jc w:val="center"/>
              <w:rPr>
                <w:color w:val="000000"/>
              </w:rPr>
            </w:pPr>
            <w:r>
              <w:rPr>
                <w:color w:val="000000"/>
              </w:rPr>
              <w:t>22</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9C34A89">
            <w:pPr>
              <w:pStyle w:val="10"/>
              <w:jc w:val="center"/>
              <w:rPr>
                <w:color w:val="000000"/>
              </w:rPr>
            </w:pPr>
            <w:r>
              <w:rPr>
                <w:color w:val="000000"/>
              </w:rPr>
              <w:t>8269</w:t>
            </w:r>
          </w:p>
        </w:tc>
      </w:tr>
      <w:tr w14:paraId="646AB9A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7B02E2">
            <w:pPr>
              <w:ind w:left="420" w:leftChars="200" w:firstLine="420"/>
            </w:pPr>
            <w:r>
              <w:t>4</w:t>
            </w:r>
            <w:r>
              <w:rPr>
                <w:rFonts w:hint="eastAsia"/>
              </w:rPr>
              <w:t>、交通运输邮电通讯业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49320B">
            <w:pPr>
              <w:pStyle w:val="10"/>
              <w:jc w:val="center"/>
              <w:rPr>
                <w:color w:val="000000"/>
              </w:rPr>
            </w:pPr>
            <w:r>
              <w:rPr>
                <w:color w:val="000000"/>
              </w:rPr>
              <w:t>771</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D3F9BF">
            <w:pPr>
              <w:pStyle w:val="10"/>
              <w:jc w:val="center"/>
              <w:rPr>
                <w:color w:val="000000"/>
              </w:rPr>
            </w:pPr>
            <w:r>
              <w:rPr>
                <w:color w:val="000000"/>
              </w:rPr>
              <w:t>223</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C5D04E">
            <w:pPr>
              <w:pStyle w:val="10"/>
              <w:jc w:val="center"/>
              <w:rPr>
                <w:color w:val="000000"/>
              </w:rPr>
            </w:pPr>
            <w:r>
              <w:rPr>
                <w:color w:val="000000"/>
              </w:rPr>
              <w:t>712</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FCD47AC">
            <w:pPr>
              <w:pStyle w:val="10"/>
              <w:jc w:val="center"/>
              <w:rPr>
                <w:color w:val="000000"/>
              </w:rPr>
            </w:pPr>
            <w:r>
              <w:rPr>
                <w:color w:val="000000"/>
              </w:rPr>
              <w:t>9240</w:t>
            </w:r>
          </w:p>
        </w:tc>
      </w:tr>
      <w:tr w14:paraId="3289984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B439F8C">
            <w:pPr>
              <w:ind w:left="420" w:leftChars="200" w:firstLine="420"/>
            </w:pPr>
            <w:r>
              <w:t>5</w:t>
            </w:r>
            <w:r>
              <w:rPr>
                <w:rFonts w:hint="eastAsia"/>
              </w:rPr>
              <w:t>、商业饮食物资供销业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A62699">
            <w:pPr>
              <w:pStyle w:val="10"/>
              <w:jc w:val="center"/>
              <w:rPr>
                <w:color w:val="000000"/>
              </w:rPr>
            </w:pPr>
            <w:r>
              <w:rPr>
                <w:color w:val="000000"/>
              </w:rPr>
              <w:t>2423</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6D1B58">
            <w:pPr>
              <w:pStyle w:val="10"/>
              <w:jc w:val="center"/>
              <w:rPr>
                <w:color w:val="000000"/>
              </w:rPr>
            </w:pPr>
            <w:r>
              <w:rPr>
                <w:color w:val="000000"/>
              </w:rPr>
              <w:t>1036</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447B83">
            <w:pPr>
              <w:pStyle w:val="10"/>
              <w:jc w:val="center"/>
              <w:rPr>
                <w:color w:val="000000"/>
              </w:rPr>
            </w:pPr>
            <w:r>
              <w:rPr>
                <w:color w:val="000000"/>
              </w:rPr>
              <w:t>1621</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2EA4CCD">
            <w:pPr>
              <w:pStyle w:val="10"/>
              <w:jc w:val="center"/>
              <w:rPr>
                <w:color w:val="000000"/>
              </w:rPr>
            </w:pPr>
            <w:r>
              <w:rPr>
                <w:color w:val="000000"/>
              </w:rPr>
              <w:t>6684</w:t>
            </w:r>
          </w:p>
        </w:tc>
      </w:tr>
      <w:tr w14:paraId="6C5BDDA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B31307">
            <w:pPr>
              <w:ind w:left="420" w:leftChars="200" w:firstLine="420"/>
            </w:pPr>
            <w:r>
              <w:t>6</w:t>
            </w:r>
            <w:r>
              <w:rPr>
                <w:rFonts w:hint="eastAsia"/>
              </w:rPr>
              <w:t>、房地产公用社会服务业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96F949">
            <w:pPr>
              <w:pStyle w:val="10"/>
              <w:jc w:val="center"/>
              <w:rPr>
                <w:color w:val="000000"/>
              </w:rPr>
            </w:pPr>
            <w:r>
              <w:rPr>
                <w:color w:val="000000"/>
              </w:rPr>
              <w:t>542</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35746F">
            <w:pPr>
              <w:pStyle w:val="10"/>
              <w:jc w:val="center"/>
              <w:rPr>
                <w:color w:val="000000"/>
              </w:rPr>
            </w:pPr>
            <w:r>
              <w:rPr>
                <w:color w:val="000000"/>
              </w:rPr>
              <w:t>316</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B7836C">
            <w:pPr>
              <w:pStyle w:val="10"/>
              <w:jc w:val="center"/>
              <w:rPr>
                <w:color w:val="000000"/>
              </w:rPr>
            </w:pPr>
            <w:r>
              <w:rPr>
                <w:color w:val="000000"/>
              </w:rPr>
              <w:t>348</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75756D9">
            <w:pPr>
              <w:pStyle w:val="10"/>
              <w:jc w:val="center"/>
              <w:rPr>
                <w:color w:val="000000"/>
              </w:rPr>
            </w:pPr>
            <w:r>
              <w:rPr>
                <w:color w:val="000000"/>
              </w:rPr>
              <w:t>6403</w:t>
            </w:r>
          </w:p>
        </w:tc>
      </w:tr>
      <w:tr w14:paraId="68839DD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D39882">
            <w:pPr>
              <w:ind w:left="420" w:leftChars="200" w:firstLine="420"/>
            </w:pPr>
            <w:r>
              <w:t>7</w:t>
            </w:r>
            <w:r>
              <w:rPr>
                <w:rFonts w:hint="eastAsia"/>
              </w:rPr>
              <w:t>、卫生体育社会福利业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92B460">
            <w:pPr>
              <w:pStyle w:val="10"/>
              <w:jc w:val="center"/>
              <w:rPr>
                <w:color w:val="000000"/>
              </w:rPr>
            </w:pPr>
            <w:r>
              <w:rPr>
                <w:color w:val="000000"/>
              </w:rPr>
              <w:t>1184</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98FE18">
            <w:pPr>
              <w:pStyle w:val="10"/>
              <w:jc w:val="center"/>
              <w:rPr>
                <w:color w:val="000000"/>
              </w:rPr>
            </w:pPr>
            <w:r>
              <w:rPr>
                <w:color w:val="000000"/>
              </w:rPr>
              <w:t>475</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813C41">
            <w:pPr>
              <w:pStyle w:val="10"/>
              <w:jc w:val="center"/>
              <w:rPr>
                <w:color w:val="000000"/>
              </w:rPr>
            </w:pPr>
            <w:r>
              <w:rPr>
                <w:color w:val="000000"/>
              </w:rPr>
              <w:t>870</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402042B">
            <w:pPr>
              <w:pStyle w:val="10"/>
              <w:jc w:val="center"/>
              <w:rPr>
                <w:color w:val="000000"/>
              </w:rPr>
            </w:pPr>
            <w:r>
              <w:rPr>
                <w:color w:val="000000"/>
              </w:rPr>
              <w:t>7385</w:t>
            </w:r>
          </w:p>
        </w:tc>
      </w:tr>
      <w:tr w14:paraId="5926790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1A4A03">
            <w:pPr>
              <w:ind w:left="420" w:leftChars="200" w:firstLine="420"/>
            </w:pPr>
            <w:r>
              <w:t>8</w:t>
            </w:r>
            <w:r>
              <w:rPr>
                <w:rFonts w:hint="eastAsia"/>
              </w:rPr>
              <w:t>、科研综合技术服务业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6AB339">
            <w:pPr>
              <w:pStyle w:val="10"/>
              <w:jc w:val="center"/>
              <w:rPr>
                <w:color w:val="000000"/>
              </w:rPr>
            </w:pPr>
            <w:r>
              <w:rPr>
                <w:color w:val="000000"/>
              </w:rPr>
              <w:t>119</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37B554">
            <w:pPr>
              <w:pStyle w:val="10"/>
              <w:jc w:val="center"/>
              <w:rPr>
                <w:color w:val="000000"/>
              </w:rPr>
            </w:pPr>
            <w:r>
              <w:rPr>
                <w:color w:val="000000"/>
              </w:rPr>
              <w:t>37</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09B875">
            <w:pPr>
              <w:pStyle w:val="10"/>
              <w:jc w:val="center"/>
              <w:rPr>
                <w:color w:val="000000"/>
              </w:rPr>
            </w:pPr>
            <w:r>
              <w:rPr>
                <w:color w:val="000000"/>
              </w:rPr>
              <w:t>61</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C3A640D">
            <w:pPr>
              <w:pStyle w:val="10"/>
              <w:jc w:val="center"/>
              <w:rPr>
                <w:color w:val="000000"/>
              </w:rPr>
            </w:pPr>
            <w:r>
              <w:rPr>
                <w:color w:val="000000"/>
              </w:rPr>
              <w:t>5160</w:t>
            </w:r>
          </w:p>
        </w:tc>
      </w:tr>
      <w:tr w14:paraId="204C6AC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2E84E1">
            <w:pPr>
              <w:ind w:left="420" w:leftChars="200" w:firstLine="420"/>
            </w:pPr>
            <w:r>
              <w:t>9</w:t>
            </w:r>
            <w:r>
              <w:rPr>
                <w:rFonts w:hint="eastAsia"/>
              </w:rPr>
              <w:t>、教育文艺广播电视业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BD40C2">
            <w:pPr>
              <w:pStyle w:val="10"/>
              <w:jc w:val="center"/>
              <w:rPr>
                <w:color w:val="000000"/>
              </w:rPr>
            </w:pPr>
            <w:r>
              <w:rPr>
                <w:color w:val="000000"/>
              </w:rPr>
              <w:t>5392</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1B4C5F">
            <w:pPr>
              <w:pStyle w:val="10"/>
              <w:jc w:val="center"/>
              <w:rPr>
                <w:color w:val="000000"/>
              </w:rPr>
            </w:pPr>
            <w:r>
              <w:rPr>
                <w:color w:val="000000"/>
              </w:rPr>
              <w:t>1356</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1829AA">
            <w:pPr>
              <w:pStyle w:val="10"/>
              <w:jc w:val="center"/>
              <w:rPr>
                <w:color w:val="000000"/>
              </w:rPr>
            </w:pPr>
            <w:r>
              <w:rPr>
                <w:color w:val="000000"/>
              </w:rPr>
              <w:t>4075</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8C70CB0">
            <w:pPr>
              <w:pStyle w:val="10"/>
              <w:jc w:val="center"/>
              <w:rPr>
                <w:color w:val="000000"/>
              </w:rPr>
            </w:pPr>
            <w:r>
              <w:rPr>
                <w:color w:val="000000"/>
              </w:rPr>
              <w:t>7559</w:t>
            </w:r>
          </w:p>
        </w:tc>
      </w:tr>
      <w:tr w14:paraId="000C555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FC4E37">
            <w:pPr>
              <w:ind w:left="420" w:leftChars="200" w:firstLine="420"/>
            </w:pPr>
            <w:r>
              <w:t>10</w:t>
            </w:r>
            <w:r>
              <w:rPr>
                <w:rFonts w:hint="eastAsia"/>
              </w:rPr>
              <w:t>、金融保险业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64A005">
            <w:pPr>
              <w:pStyle w:val="10"/>
              <w:jc w:val="center"/>
              <w:rPr>
                <w:color w:val="000000"/>
              </w:rPr>
            </w:pPr>
            <w:r>
              <w:rPr>
                <w:color w:val="000000"/>
              </w:rPr>
              <w:t>923</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1A35A5">
            <w:pPr>
              <w:pStyle w:val="10"/>
              <w:jc w:val="center"/>
              <w:rPr>
                <w:color w:val="000000"/>
              </w:rPr>
            </w:pPr>
            <w:r>
              <w:rPr>
                <w:color w:val="000000"/>
              </w:rPr>
              <w:t>292</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84D157">
            <w:pPr>
              <w:pStyle w:val="10"/>
              <w:jc w:val="center"/>
              <w:rPr>
                <w:color w:val="000000"/>
              </w:rPr>
            </w:pPr>
            <w:r>
              <w:rPr>
                <w:color w:val="000000"/>
              </w:rPr>
              <w:t>885</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52A9CFD">
            <w:pPr>
              <w:pStyle w:val="10"/>
              <w:jc w:val="center"/>
              <w:rPr>
                <w:color w:val="000000"/>
              </w:rPr>
            </w:pPr>
            <w:r>
              <w:rPr>
                <w:color w:val="000000"/>
              </w:rPr>
              <w:t>9527</w:t>
            </w:r>
          </w:p>
        </w:tc>
      </w:tr>
      <w:tr w14:paraId="34633BF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C2D320">
            <w:pPr>
              <w:ind w:left="420" w:leftChars="200" w:firstLine="420"/>
            </w:pPr>
            <w:r>
              <w:t>11</w:t>
            </w:r>
            <w:r>
              <w:rPr>
                <w:rFonts w:hint="eastAsia"/>
              </w:rPr>
              <w:t>、国家政党机关社会团体</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FCADF3">
            <w:pPr>
              <w:pStyle w:val="10"/>
              <w:jc w:val="center"/>
              <w:rPr>
                <w:color w:val="000000"/>
              </w:rPr>
            </w:pPr>
            <w:r>
              <w:rPr>
                <w:color w:val="000000"/>
              </w:rPr>
              <w:t>4330</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30FCA1">
            <w:pPr>
              <w:pStyle w:val="10"/>
              <w:jc w:val="center"/>
              <w:rPr>
                <w:color w:val="000000"/>
              </w:rPr>
            </w:pPr>
            <w:r>
              <w:rPr>
                <w:color w:val="000000"/>
              </w:rPr>
              <w:t>852</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313720">
            <w:pPr>
              <w:pStyle w:val="10"/>
              <w:jc w:val="center"/>
              <w:rPr>
                <w:color w:val="000000"/>
              </w:rPr>
            </w:pPr>
            <w:r>
              <w:rPr>
                <w:color w:val="000000"/>
              </w:rPr>
              <w:t>2990</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A47D378">
            <w:pPr>
              <w:pStyle w:val="10"/>
              <w:jc w:val="center"/>
              <w:rPr>
                <w:color w:val="000000"/>
              </w:rPr>
            </w:pPr>
            <w:r>
              <w:rPr>
                <w:color w:val="000000"/>
              </w:rPr>
              <w:t>6915</w:t>
            </w:r>
          </w:p>
        </w:tc>
      </w:tr>
      <w:tr w14:paraId="5EF79C4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6EC7E8">
            <w:pPr>
              <w:ind w:firstLine="420"/>
            </w:pPr>
            <w:r>
              <w:rPr>
                <w:rFonts w:hint="eastAsia"/>
              </w:rPr>
              <w:t>二、集体单位</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BE9327">
            <w:pPr>
              <w:pStyle w:val="10"/>
              <w:jc w:val="center"/>
              <w:rPr>
                <w:color w:val="000000"/>
              </w:rPr>
            </w:pPr>
            <w:r>
              <w:rPr>
                <w:color w:val="000000"/>
              </w:rPr>
              <w:t>4634</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811FF9">
            <w:pPr>
              <w:pStyle w:val="10"/>
              <w:jc w:val="center"/>
              <w:rPr>
                <w:color w:val="000000"/>
              </w:rPr>
            </w:pPr>
            <w:r>
              <w:rPr>
                <w:color w:val="000000"/>
              </w:rPr>
              <w:t>1279</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B1F881">
            <w:pPr>
              <w:pStyle w:val="10"/>
              <w:jc w:val="center"/>
              <w:rPr>
                <w:color w:val="000000"/>
              </w:rPr>
            </w:pPr>
            <w:r>
              <w:rPr>
                <w:color w:val="000000"/>
              </w:rPr>
              <w:t>1815</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F47DBF7">
            <w:pPr>
              <w:pStyle w:val="10"/>
              <w:jc w:val="center"/>
              <w:rPr>
                <w:color w:val="000000"/>
              </w:rPr>
            </w:pPr>
            <w:r>
              <w:rPr>
                <w:color w:val="000000"/>
              </w:rPr>
              <w:t>4158</w:t>
            </w:r>
          </w:p>
        </w:tc>
      </w:tr>
      <w:tr w14:paraId="634D900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AB20C0">
            <w:pPr>
              <w:ind w:left="420" w:leftChars="200" w:firstLine="420"/>
            </w:pPr>
            <w:r>
              <w:t>l</w:t>
            </w:r>
            <w:r>
              <w:rPr>
                <w:rFonts w:hint="eastAsia"/>
              </w:rPr>
              <w:t>、工业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CA9CE3">
            <w:pPr>
              <w:pStyle w:val="10"/>
              <w:jc w:val="center"/>
              <w:rPr>
                <w:color w:val="000000"/>
              </w:rPr>
            </w:pPr>
            <w:r>
              <w:rPr>
                <w:color w:val="000000"/>
              </w:rPr>
              <w:t>1784</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CF3E80">
            <w:pPr>
              <w:pStyle w:val="10"/>
              <w:jc w:val="center"/>
              <w:rPr>
                <w:color w:val="000000"/>
              </w:rPr>
            </w:pPr>
            <w:r>
              <w:rPr>
                <w:color w:val="000000"/>
              </w:rPr>
              <w:t>621</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DBDE80">
            <w:pPr>
              <w:pStyle w:val="10"/>
              <w:jc w:val="center"/>
              <w:rPr>
                <w:color w:val="000000"/>
              </w:rPr>
            </w:pPr>
            <w:r>
              <w:rPr>
                <w:color w:val="000000"/>
              </w:rPr>
              <w:t>709</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78BC8B7">
            <w:pPr>
              <w:pStyle w:val="10"/>
              <w:jc w:val="center"/>
              <w:rPr>
                <w:color w:val="000000"/>
              </w:rPr>
            </w:pPr>
            <w:r>
              <w:rPr>
                <w:color w:val="000000"/>
              </w:rPr>
              <w:t>4153</w:t>
            </w:r>
          </w:p>
        </w:tc>
      </w:tr>
      <w:tr w14:paraId="7DC8BA6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62CF87">
            <w:pPr>
              <w:ind w:left="420" w:leftChars="200" w:firstLine="420"/>
            </w:pPr>
            <w:r>
              <w:t>2</w:t>
            </w:r>
            <w:r>
              <w:rPr>
                <w:rFonts w:hint="eastAsia"/>
              </w:rPr>
              <w:t>、建筑业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0A9D62">
            <w:pPr>
              <w:pStyle w:val="10"/>
              <w:jc w:val="center"/>
              <w:rPr>
                <w:color w:val="000000"/>
              </w:rPr>
            </w:pPr>
            <w:r>
              <w:rPr>
                <w:color w:val="000000"/>
              </w:rPr>
              <w:t>1916</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A74E91">
            <w:pPr>
              <w:pStyle w:val="10"/>
              <w:jc w:val="center"/>
              <w:rPr>
                <w:color w:val="000000"/>
              </w:rPr>
            </w:pPr>
            <w:r>
              <w:rPr>
                <w:color w:val="000000"/>
              </w:rPr>
              <w:t>347</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09CADE">
            <w:pPr>
              <w:pStyle w:val="10"/>
              <w:jc w:val="center"/>
              <w:rPr>
                <w:color w:val="000000"/>
              </w:rPr>
            </w:pPr>
            <w:r>
              <w:rPr>
                <w:color w:val="000000"/>
              </w:rPr>
              <w:t>765</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9684ADE">
            <w:pPr>
              <w:pStyle w:val="10"/>
              <w:jc w:val="center"/>
              <w:rPr>
                <w:color w:val="000000"/>
              </w:rPr>
            </w:pPr>
            <w:r>
              <w:rPr>
                <w:color w:val="000000"/>
              </w:rPr>
              <w:t>4330</w:t>
            </w:r>
          </w:p>
        </w:tc>
      </w:tr>
      <w:tr w14:paraId="185EA876">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3E22DD">
            <w:pPr>
              <w:ind w:left="420" w:leftChars="200" w:firstLine="420"/>
            </w:pPr>
            <w:r>
              <w:t>3</w:t>
            </w:r>
            <w:r>
              <w:rPr>
                <w:rFonts w:hint="eastAsia"/>
              </w:rPr>
              <w:t>、房地产业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090AEA">
            <w:pPr>
              <w:pStyle w:val="10"/>
              <w:jc w:val="center"/>
              <w:rPr>
                <w:color w:val="000000"/>
              </w:rPr>
            </w:pPr>
            <w:r>
              <w:rPr>
                <w:color w:val="000000"/>
              </w:rPr>
              <w:t>87</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AB3818">
            <w:pPr>
              <w:pStyle w:val="10"/>
              <w:jc w:val="center"/>
              <w:rPr>
                <w:color w:val="000000"/>
              </w:rPr>
            </w:pPr>
            <w:r>
              <w:rPr>
                <w:color w:val="000000"/>
              </w:rPr>
              <w:t>2</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D8628C">
            <w:pPr>
              <w:pStyle w:val="10"/>
              <w:jc w:val="center"/>
              <w:rPr>
                <w:color w:val="000000"/>
              </w:rPr>
            </w:pPr>
            <w:r>
              <w:rPr>
                <w:color w:val="000000"/>
              </w:rPr>
              <w:t>46</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C964FC8">
            <w:pPr>
              <w:pStyle w:val="10"/>
              <w:jc w:val="center"/>
              <w:rPr>
                <w:color w:val="000000"/>
              </w:rPr>
            </w:pPr>
            <w:r>
              <w:rPr>
                <w:color w:val="000000"/>
              </w:rPr>
              <w:t>5310</w:t>
            </w:r>
          </w:p>
        </w:tc>
      </w:tr>
      <w:tr w14:paraId="6B5A5DE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000CD5">
            <w:pPr>
              <w:ind w:left="420" w:leftChars="200" w:firstLine="420"/>
            </w:pPr>
            <w:r>
              <w:t>4</w:t>
            </w:r>
            <w:r>
              <w:rPr>
                <w:rFonts w:hint="eastAsia"/>
              </w:rPr>
              <w:t>、商业饮食销供业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8CFD88">
            <w:pPr>
              <w:pStyle w:val="10"/>
              <w:jc w:val="center"/>
              <w:rPr>
                <w:color w:val="000000"/>
              </w:rPr>
            </w:pPr>
            <w:r>
              <w:rPr>
                <w:color w:val="000000"/>
              </w:rPr>
              <w:t>825</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1CCBD9">
            <w:pPr>
              <w:pStyle w:val="10"/>
              <w:jc w:val="center"/>
              <w:rPr>
                <w:color w:val="000000"/>
              </w:rPr>
            </w:pPr>
            <w:r>
              <w:rPr>
                <w:color w:val="000000"/>
              </w:rPr>
              <w:t>305</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0E3137">
            <w:pPr>
              <w:pStyle w:val="10"/>
              <w:jc w:val="center"/>
              <w:rPr>
                <w:color w:val="000000"/>
              </w:rPr>
            </w:pPr>
            <w:r>
              <w:rPr>
                <w:color w:val="000000"/>
              </w:rPr>
              <w:t>279</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2422584">
            <w:pPr>
              <w:pStyle w:val="10"/>
              <w:jc w:val="center"/>
              <w:rPr>
                <w:color w:val="000000"/>
              </w:rPr>
            </w:pPr>
            <w:r>
              <w:rPr>
                <w:color w:val="000000"/>
              </w:rPr>
              <w:t>3572</w:t>
            </w:r>
          </w:p>
        </w:tc>
      </w:tr>
      <w:tr w14:paraId="2F2696A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5"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1D63E3">
            <w:pPr>
              <w:ind w:left="420" w:leftChars="200" w:firstLine="420"/>
            </w:pPr>
            <w:r>
              <w:t>5</w:t>
            </w:r>
            <w:r>
              <w:rPr>
                <w:rFonts w:hint="eastAsia"/>
              </w:rPr>
              <w:t>、其它行业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D5B54F">
            <w:pPr>
              <w:pStyle w:val="10"/>
              <w:jc w:val="center"/>
              <w:rPr>
                <w:color w:val="000000"/>
              </w:rPr>
            </w:pPr>
            <w:r>
              <w:rPr>
                <w:color w:val="000000"/>
              </w:rPr>
              <w:t>22</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3E0927">
            <w:pPr>
              <w:pStyle w:val="10"/>
              <w:jc w:val="center"/>
              <w:rPr>
                <w:color w:val="000000"/>
              </w:rPr>
            </w:pPr>
            <w:r>
              <w:rPr>
                <w:color w:val="000000"/>
              </w:rPr>
              <w:t>4</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0E0768">
            <w:pPr>
              <w:pStyle w:val="10"/>
              <w:jc w:val="center"/>
              <w:rPr>
                <w:color w:val="000000"/>
              </w:rPr>
            </w:pPr>
            <w:r>
              <w:rPr>
                <w:color w:val="000000"/>
              </w:rPr>
              <w:t>16</w:t>
            </w:r>
          </w:p>
        </w:tc>
        <w:tc>
          <w:tcPr>
            <w:tcW w:w="704"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90D3811">
            <w:pPr>
              <w:pStyle w:val="10"/>
              <w:jc w:val="center"/>
              <w:rPr>
                <w:color w:val="000000"/>
              </w:rPr>
            </w:pPr>
            <w:r>
              <w:rPr>
                <w:color w:val="000000"/>
              </w:rPr>
              <w:t>7091</w:t>
            </w:r>
          </w:p>
        </w:tc>
      </w:tr>
      <w:tr w14:paraId="3E82A8D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1F455C">
            <w:pPr>
              <w:ind w:firstLine="420"/>
            </w:pPr>
            <w:r>
              <w:rPr>
                <w:rFonts w:hint="eastAsia"/>
              </w:rPr>
              <w:t>三、其它类型单位</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2C374C">
            <w:pPr>
              <w:pStyle w:val="10"/>
              <w:jc w:val="center"/>
              <w:rPr>
                <w:color w:val="000000"/>
              </w:rPr>
            </w:pPr>
            <w:r>
              <w:rPr>
                <w:color w:val="000000"/>
              </w:rPr>
              <w:t>689</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098FC2">
            <w:pPr>
              <w:pStyle w:val="10"/>
              <w:jc w:val="center"/>
              <w:rPr>
                <w:color w:val="000000"/>
              </w:rPr>
            </w:pPr>
            <w:r>
              <w:rPr>
                <w:color w:val="000000"/>
              </w:rPr>
              <w:t>347</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537628">
            <w:pPr>
              <w:pStyle w:val="10"/>
              <w:jc w:val="center"/>
              <w:rPr>
                <w:color w:val="000000"/>
              </w:rPr>
            </w:pPr>
            <w:r>
              <w:rPr>
                <w:color w:val="000000"/>
              </w:rPr>
              <w:t>420</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1029CA8">
            <w:pPr>
              <w:pStyle w:val="10"/>
              <w:jc w:val="center"/>
              <w:rPr>
                <w:color w:val="000000"/>
              </w:rPr>
            </w:pPr>
            <w:r>
              <w:rPr>
                <w:color w:val="000000"/>
              </w:rPr>
              <w:t>5797</w:t>
            </w:r>
          </w:p>
        </w:tc>
      </w:tr>
      <w:tr w14:paraId="001827A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52D1FD">
            <w:pPr>
              <w:ind w:left="420" w:leftChars="200" w:firstLine="420"/>
            </w:pPr>
            <w:r>
              <w:t>l</w:t>
            </w:r>
            <w:r>
              <w:rPr>
                <w:rFonts w:hint="eastAsia"/>
              </w:rPr>
              <w:t>、林业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7A7CD3">
            <w:pPr>
              <w:pStyle w:val="10"/>
              <w:jc w:val="center"/>
              <w:rPr>
                <w:color w:val="000000"/>
              </w:rPr>
            </w:pPr>
            <w:r>
              <w:rPr>
                <w:color w:val="000000"/>
              </w:rPr>
              <w:t>431</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D4D983">
            <w:pPr>
              <w:pStyle w:val="10"/>
              <w:jc w:val="center"/>
              <w:rPr>
                <w:color w:val="000000"/>
              </w:rPr>
            </w:pPr>
            <w:r>
              <w:rPr>
                <w:color w:val="000000"/>
              </w:rPr>
              <w:t>182</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893ED3">
            <w:pPr>
              <w:pStyle w:val="10"/>
              <w:jc w:val="center"/>
              <w:rPr>
                <w:color w:val="000000"/>
              </w:rPr>
            </w:pPr>
            <w:r>
              <w:rPr>
                <w:color w:val="000000"/>
              </w:rPr>
              <w:t>299</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9897952">
            <w:pPr>
              <w:pStyle w:val="10"/>
              <w:jc w:val="center"/>
              <w:rPr>
                <w:color w:val="000000"/>
              </w:rPr>
            </w:pPr>
            <w:r>
              <w:rPr>
                <w:color w:val="000000"/>
              </w:rPr>
              <w:t>6869</w:t>
            </w:r>
          </w:p>
        </w:tc>
      </w:tr>
      <w:tr w14:paraId="26F2280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060"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1D14548">
            <w:pPr>
              <w:ind w:left="420" w:leftChars="200" w:firstLine="420"/>
            </w:pPr>
            <w:r>
              <w:t>2</w:t>
            </w:r>
            <w:r>
              <w:rPr>
                <w:rFonts w:hint="eastAsia"/>
              </w:rPr>
              <w:t>、工业</w:t>
            </w:r>
          </w:p>
        </w:tc>
        <w:tc>
          <w:tcPr>
            <w:tcW w:w="76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E939A9">
            <w:pPr>
              <w:pStyle w:val="10"/>
              <w:jc w:val="center"/>
              <w:rPr>
                <w:color w:val="000000"/>
              </w:rPr>
            </w:pPr>
            <w:r>
              <w:rPr>
                <w:color w:val="000000"/>
              </w:rPr>
              <w:t>258</w:t>
            </w:r>
          </w:p>
        </w:tc>
        <w:tc>
          <w:tcPr>
            <w:tcW w:w="7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2DEEDF">
            <w:pPr>
              <w:pStyle w:val="10"/>
              <w:jc w:val="center"/>
              <w:rPr>
                <w:color w:val="000000"/>
              </w:rPr>
            </w:pPr>
            <w:r>
              <w:rPr>
                <w:color w:val="000000"/>
              </w:rPr>
              <w:t>165</w:t>
            </w:r>
          </w:p>
        </w:tc>
        <w:tc>
          <w:tcPr>
            <w:tcW w:w="72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0CC39F">
            <w:pPr>
              <w:pStyle w:val="10"/>
              <w:jc w:val="center"/>
              <w:rPr>
                <w:color w:val="000000"/>
              </w:rPr>
            </w:pPr>
            <w:r>
              <w:rPr>
                <w:color w:val="000000"/>
              </w:rPr>
              <w:t>121</w:t>
            </w:r>
          </w:p>
        </w:tc>
        <w:tc>
          <w:tcPr>
            <w:tcW w:w="704"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3297A7E">
            <w:pPr>
              <w:pStyle w:val="10"/>
              <w:jc w:val="center"/>
              <w:rPr>
                <w:color w:val="000000"/>
              </w:rPr>
            </w:pPr>
            <w:r>
              <w:rPr>
                <w:color w:val="000000"/>
              </w:rPr>
              <w:t>4190</w:t>
            </w:r>
          </w:p>
        </w:tc>
      </w:tr>
    </w:tbl>
    <w:p w14:paraId="78FD9890">
      <w:pPr>
        <w:pStyle w:val="3"/>
      </w:pPr>
      <w:r>
        <w:rPr>
          <w:rFonts w:hint="eastAsia"/>
        </w:rPr>
        <w:t>财政收入决算表计算</w:t>
      </w:r>
    </w:p>
    <w:p w14:paraId="7D2829D0">
      <w:pPr>
        <w:ind w:firstLine="420"/>
        <w:jc w:val="right"/>
      </w:pPr>
      <w:r>
        <w:rPr>
          <w:rFonts w:hint="eastAsia"/>
        </w:rPr>
        <w:t>单位：万元</w:t>
      </w:r>
    </w:p>
    <w:tbl>
      <w:tblPr>
        <w:tblStyle w:val="7"/>
        <w:tblW w:w="4996" w:type="pct"/>
        <w:tblInd w:w="0" w:type="dxa"/>
        <w:tblLayout w:type="autofit"/>
        <w:tblCellMar>
          <w:top w:w="0" w:type="dxa"/>
          <w:left w:w="0" w:type="dxa"/>
          <w:bottom w:w="0" w:type="dxa"/>
          <w:right w:w="0" w:type="dxa"/>
        </w:tblCellMar>
      </w:tblPr>
      <w:tblGrid>
        <w:gridCol w:w="4716"/>
        <w:gridCol w:w="2388"/>
        <w:gridCol w:w="2664"/>
      </w:tblGrid>
      <w:tr w14:paraId="4BFAE39F">
        <w:tblPrEx>
          <w:tblCellMar>
            <w:top w:w="0" w:type="dxa"/>
            <w:left w:w="0" w:type="dxa"/>
            <w:bottom w:w="0" w:type="dxa"/>
            <w:right w:w="0" w:type="dxa"/>
          </w:tblCellMar>
        </w:tblPrEx>
        <w:trPr>
          <w:trHeight w:val="425"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25E70C7">
            <w:pPr>
              <w:pStyle w:val="10"/>
              <w:jc w:val="center"/>
              <w:rPr>
                <w:b/>
                <w:bCs/>
                <w:color w:val="000000"/>
              </w:rPr>
            </w:pPr>
            <w:r>
              <w:rPr>
                <w:rFonts w:hint="eastAsia"/>
                <w:b/>
                <w:bCs/>
                <w:color w:val="000000"/>
              </w:rPr>
              <w:t>项目</w:t>
            </w:r>
          </w:p>
        </w:tc>
        <w:tc>
          <w:tcPr>
            <w:tcW w:w="12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949F96">
            <w:pPr>
              <w:pStyle w:val="10"/>
              <w:jc w:val="center"/>
              <w:rPr>
                <w:b/>
                <w:bCs/>
                <w:color w:val="000000"/>
              </w:rPr>
            </w:pPr>
            <w:r>
              <w:rPr>
                <w:b/>
                <w:bCs/>
                <w:color w:val="000000"/>
              </w:rPr>
              <w:t>1998</w:t>
            </w:r>
            <w:r>
              <w:rPr>
                <w:rFonts w:hint="eastAsia"/>
                <w:b/>
                <w:bCs/>
                <w:color w:val="000000"/>
              </w:rPr>
              <w:t>年</w:t>
            </w:r>
          </w:p>
        </w:tc>
        <w:tc>
          <w:tcPr>
            <w:tcW w:w="136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FF2BF6B">
            <w:pPr>
              <w:pStyle w:val="10"/>
              <w:jc w:val="center"/>
              <w:rPr>
                <w:b/>
                <w:bCs/>
                <w:color w:val="000000"/>
              </w:rPr>
            </w:pPr>
            <w:r>
              <w:rPr>
                <w:rFonts w:hint="eastAsia"/>
                <w:b/>
                <w:bCs/>
                <w:color w:val="000000"/>
              </w:rPr>
              <w:t>比上年±％</w:t>
            </w:r>
          </w:p>
        </w:tc>
      </w:tr>
      <w:tr w14:paraId="5B1A0D55">
        <w:tblPrEx>
          <w:tblCellMar>
            <w:top w:w="0" w:type="dxa"/>
            <w:left w:w="0" w:type="dxa"/>
            <w:bottom w:w="0" w:type="dxa"/>
            <w:right w:w="0" w:type="dxa"/>
          </w:tblCellMar>
        </w:tblPrEx>
        <w:trPr>
          <w:trHeight w:val="270"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A289C92">
            <w:pPr>
              <w:pStyle w:val="10"/>
              <w:jc w:val="center"/>
              <w:rPr>
                <w:color w:val="000000"/>
              </w:rPr>
            </w:pPr>
            <w:r>
              <w:rPr>
                <w:rFonts w:hint="eastAsia"/>
                <w:color w:val="000000"/>
              </w:rPr>
              <w:t>全市总计</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D5F076">
            <w:pPr>
              <w:pStyle w:val="10"/>
              <w:jc w:val="center"/>
              <w:rPr>
                <w:color w:val="000000"/>
              </w:rPr>
            </w:pPr>
            <w:r>
              <w:rPr>
                <w:color w:val="000000"/>
              </w:rPr>
              <w:t>16498</w:t>
            </w:r>
          </w:p>
        </w:tc>
        <w:tc>
          <w:tcPr>
            <w:tcW w:w="136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72BAC5A">
            <w:pPr>
              <w:pStyle w:val="10"/>
              <w:jc w:val="center"/>
              <w:rPr>
                <w:color w:val="000000"/>
              </w:rPr>
            </w:pPr>
            <w:r>
              <w:rPr>
                <w:color w:val="000000"/>
              </w:rPr>
              <w:t>12.0</w:t>
            </w:r>
          </w:p>
        </w:tc>
      </w:tr>
      <w:tr w14:paraId="55F075D3">
        <w:trPr>
          <w:trHeight w:val="315"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1AA2D6D">
            <w:pPr>
              <w:ind w:firstLine="420"/>
            </w:pPr>
            <w:r>
              <w:rPr>
                <w:rFonts w:hint="eastAsia"/>
              </w:rPr>
              <w:t>一、地方财政收入</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72E7DF">
            <w:pPr>
              <w:pStyle w:val="10"/>
              <w:jc w:val="center"/>
              <w:rPr>
                <w:color w:val="000000"/>
              </w:rPr>
            </w:pPr>
            <w:r>
              <w:rPr>
                <w:color w:val="000000"/>
              </w:rPr>
              <w:t>7011</w:t>
            </w:r>
          </w:p>
        </w:tc>
        <w:tc>
          <w:tcPr>
            <w:tcW w:w="136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A7C9686">
            <w:pPr>
              <w:pStyle w:val="10"/>
              <w:jc w:val="center"/>
              <w:rPr>
                <w:color w:val="000000"/>
              </w:rPr>
            </w:pPr>
            <w:r>
              <w:rPr>
                <w:color w:val="000000"/>
              </w:rPr>
              <w:t>16.0</w:t>
            </w:r>
          </w:p>
        </w:tc>
      </w:tr>
      <w:tr w14:paraId="2C91EC1B">
        <w:tblPrEx>
          <w:tblCellMar>
            <w:top w:w="0" w:type="dxa"/>
            <w:left w:w="0" w:type="dxa"/>
            <w:bottom w:w="0" w:type="dxa"/>
            <w:right w:w="0" w:type="dxa"/>
          </w:tblCellMar>
        </w:tblPrEx>
        <w:trPr>
          <w:trHeight w:val="290"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58983DF">
            <w:pPr>
              <w:ind w:left="420" w:leftChars="200" w:firstLine="420"/>
            </w:pPr>
            <w:r>
              <w:t>1.</w:t>
            </w:r>
            <w:r>
              <w:rPr>
                <w:rFonts w:hint="eastAsia"/>
              </w:rPr>
              <w:t>工商税收类</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BBE122">
            <w:pPr>
              <w:pStyle w:val="10"/>
              <w:jc w:val="center"/>
              <w:rPr>
                <w:color w:val="000000"/>
              </w:rPr>
            </w:pPr>
            <w:r>
              <w:rPr>
                <w:color w:val="000000"/>
              </w:rPr>
              <w:t>3502</w:t>
            </w:r>
          </w:p>
        </w:tc>
        <w:tc>
          <w:tcPr>
            <w:tcW w:w="136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A38BC57">
            <w:pPr>
              <w:pStyle w:val="10"/>
              <w:jc w:val="center"/>
              <w:rPr>
                <w:color w:val="000000"/>
              </w:rPr>
            </w:pPr>
            <w:r>
              <w:rPr>
                <w:color w:val="000000"/>
              </w:rPr>
              <w:t>29.7</w:t>
            </w:r>
          </w:p>
        </w:tc>
      </w:tr>
      <w:tr w14:paraId="6FAE399E">
        <w:tblPrEx>
          <w:tblCellMar>
            <w:top w:w="0" w:type="dxa"/>
            <w:left w:w="0" w:type="dxa"/>
            <w:bottom w:w="0" w:type="dxa"/>
            <w:right w:w="0" w:type="dxa"/>
          </w:tblCellMar>
        </w:tblPrEx>
        <w:trPr>
          <w:trHeight w:val="295"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A64BA0C">
            <w:pPr>
              <w:ind w:left="420" w:leftChars="200" w:firstLine="420"/>
            </w:pPr>
            <w:r>
              <w:rPr>
                <w:rFonts w:hint="eastAsia"/>
              </w:rPr>
              <w:t>其中：增值税</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4EB172">
            <w:pPr>
              <w:pStyle w:val="10"/>
              <w:jc w:val="center"/>
              <w:rPr>
                <w:color w:val="000000"/>
              </w:rPr>
            </w:pPr>
            <w:r>
              <w:rPr>
                <w:color w:val="000000"/>
              </w:rPr>
              <w:t>1388</w:t>
            </w:r>
          </w:p>
        </w:tc>
        <w:tc>
          <w:tcPr>
            <w:tcW w:w="136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23D5958">
            <w:pPr>
              <w:pStyle w:val="10"/>
              <w:jc w:val="center"/>
              <w:rPr>
                <w:color w:val="000000"/>
              </w:rPr>
            </w:pPr>
            <w:r>
              <w:rPr>
                <w:color w:val="000000"/>
              </w:rPr>
              <w:t>26.2</w:t>
            </w:r>
          </w:p>
        </w:tc>
      </w:tr>
      <w:tr w14:paraId="6E75A5C4">
        <w:tblPrEx>
          <w:tblCellMar>
            <w:top w:w="0" w:type="dxa"/>
            <w:left w:w="0" w:type="dxa"/>
            <w:bottom w:w="0" w:type="dxa"/>
            <w:right w:w="0" w:type="dxa"/>
          </w:tblCellMar>
        </w:tblPrEx>
        <w:trPr>
          <w:trHeight w:val="275"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21F63FE">
            <w:pPr>
              <w:ind w:left="420" w:leftChars="200" w:firstLine="1050" w:firstLineChars="500"/>
            </w:pPr>
            <w:r>
              <w:rPr>
                <w:rFonts w:hint="eastAsia"/>
              </w:rPr>
              <w:t>营业税</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596462">
            <w:pPr>
              <w:pStyle w:val="10"/>
              <w:jc w:val="center"/>
              <w:rPr>
                <w:color w:val="000000"/>
              </w:rPr>
            </w:pPr>
            <w:r>
              <w:rPr>
                <w:color w:val="000000"/>
              </w:rPr>
              <w:t>441</w:t>
            </w:r>
          </w:p>
        </w:tc>
        <w:tc>
          <w:tcPr>
            <w:tcW w:w="136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8094DC7">
            <w:pPr>
              <w:pStyle w:val="10"/>
              <w:jc w:val="center"/>
              <w:rPr>
                <w:color w:val="000000"/>
              </w:rPr>
            </w:pPr>
            <w:r>
              <w:rPr>
                <w:color w:val="000000"/>
              </w:rPr>
              <w:t>2.7</w:t>
            </w:r>
          </w:p>
        </w:tc>
      </w:tr>
      <w:tr w14:paraId="71CC99FD">
        <w:tblPrEx>
          <w:tblCellMar>
            <w:top w:w="0" w:type="dxa"/>
            <w:left w:w="0" w:type="dxa"/>
            <w:bottom w:w="0" w:type="dxa"/>
            <w:right w:w="0" w:type="dxa"/>
          </w:tblCellMar>
        </w:tblPrEx>
        <w:trPr>
          <w:trHeight w:val="260"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D7EE554">
            <w:pPr>
              <w:ind w:left="420" w:leftChars="200" w:firstLine="420"/>
            </w:pPr>
            <w:r>
              <w:t>2.</w:t>
            </w:r>
            <w:r>
              <w:rPr>
                <w:rFonts w:hint="eastAsia"/>
              </w:rPr>
              <w:t>农牧业税和耕地占用税</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FB763E">
            <w:pPr>
              <w:pStyle w:val="10"/>
              <w:jc w:val="center"/>
              <w:rPr>
                <w:color w:val="000000"/>
              </w:rPr>
            </w:pPr>
            <w:r>
              <w:rPr>
                <w:color w:val="000000"/>
              </w:rPr>
              <w:t>2320</w:t>
            </w:r>
          </w:p>
        </w:tc>
        <w:tc>
          <w:tcPr>
            <w:tcW w:w="136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6BABE84">
            <w:pPr>
              <w:pStyle w:val="10"/>
              <w:jc w:val="center"/>
              <w:rPr>
                <w:color w:val="000000"/>
              </w:rPr>
            </w:pPr>
            <w:r>
              <w:rPr>
                <w:color w:val="000000"/>
              </w:rPr>
              <w:t>-11.2</w:t>
            </w:r>
          </w:p>
        </w:tc>
      </w:tr>
      <w:tr w14:paraId="2568FB47">
        <w:tblPrEx>
          <w:tblCellMar>
            <w:top w:w="0" w:type="dxa"/>
            <w:left w:w="0" w:type="dxa"/>
            <w:bottom w:w="0" w:type="dxa"/>
            <w:right w:w="0" w:type="dxa"/>
          </w:tblCellMar>
        </w:tblPrEx>
        <w:trPr>
          <w:trHeight w:val="285"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5AE1219">
            <w:pPr>
              <w:ind w:left="420" w:leftChars="200" w:firstLine="420"/>
            </w:pPr>
            <w:r>
              <w:rPr>
                <w:rFonts w:hint="eastAsia"/>
              </w:rPr>
              <w:t>其中：农业特产税</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CFE6BC">
            <w:pPr>
              <w:pStyle w:val="10"/>
              <w:jc w:val="center"/>
              <w:rPr>
                <w:color w:val="000000"/>
              </w:rPr>
            </w:pPr>
            <w:r>
              <w:rPr>
                <w:color w:val="000000"/>
              </w:rPr>
              <w:t>1330</w:t>
            </w:r>
          </w:p>
        </w:tc>
        <w:tc>
          <w:tcPr>
            <w:tcW w:w="136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348C50B">
            <w:pPr>
              <w:pStyle w:val="10"/>
              <w:jc w:val="center"/>
              <w:rPr>
                <w:color w:val="000000"/>
              </w:rPr>
            </w:pPr>
            <w:r>
              <w:rPr>
                <w:color w:val="000000"/>
              </w:rPr>
              <w:t>-16.9</w:t>
            </w:r>
          </w:p>
        </w:tc>
      </w:tr>
      <w:tr w14:paraId="03FE611E">
        <w:tblPrEx>
          <w:tblCellMar>
            <w:top w:w="0" w:type="dxa"/>
            <w:left w:w="0" w:type="dxa"/>
            <w:bottom w:w="0" w:type="dxa"/>
            <w:right w:w="0" w:type="dxa"/>
          </w:tblCellMar>
        </w:tblPrEx>
        <w:trPr>
          <w:trHeight w:val="310"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0DDA91D">
            <w:pPr>
              <w:ind w:left="420" w:leftChars="200" w:firstLine="420"/>
            </w:pPr>
            <w:r>
              <w:t>3.</w:t>
            </w:r>
            <w:r>
              <w:rPr>
                <w:rFonts w:hint="eastAsia"/>
              </w:rPr>
              <w:t>国有企业亏损补贴</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68FDE6">
            <w:pPr>
              <w:pStyle w:val="10"/>
              <w:jc w:val="center"/>
              <w:rPr>
                <w:color w:val="000000"/>
              </w:rPr>
            </w:pPr>
            <w:r>
              <w:rPr>
                <w:color w:val="000000"/>
              </w:rPr>
              <w:t>-453</w:t>
            </w:r>
          </w:p>
        </w:tc>
        <w:tc>
          <w:tcPr>
            <w:tcW w:w="136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E4B91FC">
            <w:pPr>
              <w:pStyle w:val="10"/>
              <w:jc w:val="center"/>
              <w:rPr>
                <w:color w:val="000000"/>
              </w:rPr>
            </w:pPr>
            <w:r>
              <w:rPr>
                <w:color w:val="000000"/>
              </w:rPr>
              <w:t>100.4</w:t>
            </w:r>
          </w:p>
        </w:tc>
      </w:tr>
      <w:tr w14:paraId="64BD7E80">
        <w:tblPrEx>
          <w:tblCellMar>
            <w:top w:w="0" w:type="dxa"/>
            <w:left w:w="0" w:type="dxa"/>
            <w:bottom w:w="0" w:type="dxa"/>
            <w:right w:w="0" w:type="dxa"/>
          </w:tblCellMar>
        </w:tblPrEx>
        <w:trPr>
          <w:trHeight w:val="280"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9C4C57">
            <w:pPr>
              <w:ind w:left="420" w:leftChars="200" w:firstLine="420"/>
            </w:pPr>
            <w:r>
              <w:t>4.</w:t>
            </w:r>
            <w:r>
              <w:rPr>
                <w:rFonts w:hint="eastAsia"/>
              </w:rPr>
              <w:t>罚没收入、行政性收费收入</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987042">
            <w:pPr>
              <w:pStyle w:val="10"/>
              <w:jc w:val="center"/>
              <w:rPr>
                <w:color w:val="000000"/>
              </w:rPr>
            </w:pPr>
            <w:r>
              <w:rPr>
                <w:color w:val="000000"/>
              </w:rPr>
              <w:t>350</w:t>
            </w:r>
          </w:p>
        </w:tc>
        <w:tc>
          <w:tcPr>
            <w:tcW w:w="136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553A743">
            <w:pPr>
              <w:pStyle w:val="10"/>
              <w:jc w:val="center"/>
              <w:rPr>
                <w:color w:val="000000"/>
              </w:rPr>
            </w:pPr>
            <w:r>
              <w:rPr>
                <w:color w:val="000000"/>
              </w:rPr>
              <w:t>16.7</w:t>
            </w:r>
          </w:p>
        </w:tc>
      </w:tr>
      <w:tr w14:paraId="328DB1E9">
        <w:tblPrEx>
          <w:tblCellMar>
            <w:top w:w="0" w:type="dxa"/>
            <w:left w:w="0" w:type="dxa"/>
            <w:bottom w:w="0" w:type="dxa"/>
            <w:right w:w="0" w:type="dxa"/>
          </w:tblCellMar>
        </w:tblPrEx>
        <w:trPr>
          <w:trHeight w:val="295"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1C9A0A3">
            <w:pPr>
              <w:ind w:firstLine="420"/>
            </w:pPr>
            <w:r>
              <w:rPr>
                <w:rFonts w:hint="eastAsia"/>
              </w:rPr>
              <w:t>二、上级补助收入</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37A7F2">
            <w:pPr>
              <w:pStyle w:val="10"/>
              <w:jc w:val="center"/>
              <w:rPr>
                <w:color w:val="000000"/>
              </w:rPr>
            </w:pPr>
            <w:r>
              <w:rPr>
                <w:color w:val="000000"/>
              </w:rPr>
              <w:t>7745</w:t>
            </w:r>
          </w:p>
        </w:tc>
        <w:tc>
          <w:tcPr>
            <w:tcW w:w="136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B840EE6">
            <w:pPr>
              <w:pStyle w:val="10"/>
              <w:jc w:val="center"/>
              <w:rPr>
                <w:color w:val="000000"/>
              </w:rPr>
            </w:pPr>
            <w:r>
              <w:rPr>
                <w:color w:val="000000"/>
              </w:rPr>
              <w:t>1.5</w:t>
            </w:r>
          </w:p>
        </w:tc>
      </w:tr>
      <w:tr w14:paraId="51FB36DD">
        <w:tblPrEx>
          <w:tblCellMar>
            <w:top w:w="0" w:type="dxa"/>
            <w:left w:w="0" w:type="dxa"/>
            <w:bottom w:w="0" w:type="dxa"/>
            <w:right w:w="0" w:type="dxa"/>
          </w:tblCellMar>
        </w:tblPrEx>
        <w:trPr>
          <w:trHeight w:val="285"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0CF4E3D">
            <w:pPr>
              <w:ind w:left="420" w:leftChars="200" w:firstLine="420"/>
            </w:pPr>
            <w:r>
              <w:rPr>
                <w:rFonts w:hint="eastAsia"/>
              </w:rPr>
              <w:t>其中：税收返还收入</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E42F3D">
            <w:pPr>
              <w:pStyle w:val="10"/>
              <w:jc w:val="center"/>
              <w:rPr>
                <w:color w:val="000000"/>
              </w:rPr>
            </w:pPr>
            <w:r>
              <w:rPr>
                <w:color w:val="000000"/>
              </w:rPr>
              <w:t>5564</w:t>
            </w:r>
          </w:p>
        </w:tc>
        <w:tc>
          <w:tcPr>
            <w:tcW w:w="136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1D03775">
            <w:pPr>
              <w:pStyle w:val="10"/>
              <w:jc w:val="center"/>
              <w:rPr>
                <w:color w:val="000000"/>
              </w:rPr>
            </w:pPr>
          </w:p>
        </w:tc>
      </w:tr>
      <w:tr w14:paraId="6D6A9B98">
        <w:tblPrEx>
          <w:tblCellMar>
            <w:top w:w="0" w:type="dxa"/>
            <w:left w:w="0" w:type="dxa"/>
            <w:bottom w:w="0" w:type="dxa"/>
            <w:right w:w="0" w:type="dxa"/>
          </w:tblCellMar>
        </w:tblPrEx>
        <w:trPr>
          <w:trHeight w:val="290"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29D7936">
            <w:pPr>
              <w:ind w:firstLine="420"/>
            </w:pPr>
            <w:r>
              <w:rPr>
                <w:rFonts w:hint="eastAsia"/>
              </w:rPr>
              <w:t>三、其它补助收入</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94C0A1">
            <w:pPr>
              <w:pStyle w:val="10"/>
              <w:jc w:val="center"/>
              <w:rPr>
                <w:color w:val="000000"/>
              </w:rPr>
            </w:pPr>
            <w:r>
              <w:rPr>
                <w:color w:val="000000"/>
              </w:rPr>
              <w:t>1111</w:t>
            </w:r>
          </w:p>
        </w:tc>
        <w:tc>
          <w:tcPr>
            <w:tcW w:w="1363"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7E00F53">
            <w:pPr>
              <w:pStyle w:val="10"/>
              <w:jc w:val="center"/>
              <w:rPr>
                <w:color w:val="000000"/>
              </w:rPr>
            </w:pPr>
            <w:r>
              <w:rPr>
                <w:color w:val="000000"/>
              </w:rPr>
              <w:t>66</w:t>
            </w:r>
          </w:p>
        </w:tc>
      </w:tr>
      <w:tr w14:paraId="481319A3">
        <w:tblPrEx>
          <w:tblCellMar>
            <w:top w:w="0" w:type="dxa"/>
            <w:left w:w="0" w:type="dxa"/>
            <w:bottom w:w="0" w:type="dxa"/>
            <w:right w:w="0" w:type="dxa"/>
          </w:tblCellMar>
        </w:tblPrEx>
        <w:trPr>
          <w:trHeight w:val="300" w:hRule="atLeast"/>
        </w:trPr>
        <w:tc>
          <w:tcPr>
            <w:tcW w:w="2413"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4A6509F">
            <w:pPr>
              <w:ind w:firstLine="420"/>
            </w:pPr>
            <w:r>
              <w:rPr>
                <w:rFonts w:hint="eastAsia"/>
              </w:rPr>
              <w:t>四、上年结余收入</w:t>
            </w:r>
          </w:p>
        </w:tc>
        <w:tc>
          <w:tcPr>
            <w:tcW w:w="122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37EDFC">
            <w:pPr>
              <w:pStyle w:val="10"/>
              <w:jc w:val="center"/>
              <w:rPr>
                <w:color w:val="000000"/>
              </w:rPr>
            </w:pPr>
            <w:r>
              <w:rPr>
                <w:color w:val="000000"/>
              </w:rPr>
              <w:t>631</w:t>
            </w:r>
          </w:p>
        </w:tc>
        <w:tc>
          <w:tcPr>
            <w:tcW w:w="136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4CFE2EF">
            <w:pPr>
              <w:pStyle w:val="10"/>
              <w:jc w:val="center"/>
              <w:rPr>
                <w:color w:val="000000"/>
              </w:rPr>
            </w:pPr>
            <w:r>
              <w:rPr>
                <w:color w:val="000000"/>
              </w:rPr>
              <w:t>67.4</w:t>
            </w:r>
          </w:p>
        </w:tc>
      </w:tr>
    </w:tbl>
    <w:p w14:paraId="5A99B339">
      <w:pPr>
        <w:pStyle w:val="3"/>
      </w:pPr>
      <w:r>
        <w:t>财政支出决算表</w:t>
      </w:r>
    </w:p>
    <w:p w14:paraId="7F0D6D98">
      <w:pPr>
        <w:ind w:firstLine="420"/>
        <w:jc w:val="right"/>
      </w:pPr>
      <w:r>
        <w:t>计算单位：万元</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4480"/>
        <w:gridCol w:w="2064"/>
        <w:gridCol w:w="3228"/>
      </w:tblGrid>
      <w:tr w14:paraId="7776DE4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CF9C10">
            <w:pPr>
              <w:pStyle w:val="10"/>
              <w:jc w:val="center"/>
              <w:rPr>
                <w:b/>
                <w:bCs/>
                <w:color w:val="000000"/>
              </w:rPr>
            </w:pPr>
            <w:r>
              <w:rPr>
                <w:rFonts w:hint="eastAsia"/>
                <w:b/>
                <w:bCs/>
                <w:color w:val="000000"/>
              </w:rPr>
              <w:t>项目</w:t>
            </w:r>
          </w:p>
        </w:tc>
        <w:tc>
          <w:tcPr>
            <w:tcW w:w="10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D01E92">
            <w:pPr>
              <w:pStyle w:val="10"/>
              <w:jc w:val="center"/>
              <w:rPr>
                <w:b/>
                <w:bCs/>
                <w:color w:val="000000"/>
              </w:rPr>
            </w:pPr>
            <w:r>
              <w:rPr>
                <w:b/>
                <w:bCs/>
                <w:color w:val="000000"/>
              </w:rPr>
              <w:t>1998</w:t>
            </w:r>
            <w:r>
              <w:rPr>
                <w:rFonts w:hint="eastAsia"/>
                <w:b/>
                <w:bCs/>
                <w:color w:val="000000"/>
              </w:rPr>
              <w:t>年</w:t>
            </w:r>
          </w:p>
        </w:tc>
        <w:tc>
          <w:tcPr>
            <w:tcW w:w="165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110CDA0">
            <w:pPr>
              <w:pStyle w:val="10"/>
              <w:jc w:val="center"/>
              <w:rPr>
                <w:b/>
                <w:bCs/>
                <w:color w:val="000000"/>
              </w:rPr>
            </w:pPr>
            <w:r>
              <w:rPr>
                <w:rFonts w:hint="eastAsia"/>
                <w:b/>
                <w:bCs/>
                <w:color w:val="000000"/>
              </w:rPr>
              <w:t>比上年±％</w:t>
            </w:r>
          </w:p>
        </w:tc>
      </w:tr>
      <w:tr w14:paraId="0CF66F2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8414FC">
            <w:pPr>
              <w:pStyle w:val="10"/>
              <w:jc w:val="center"/>
              <w:rPr>
                <w:color w:val="000000"/>
              </w:rPr>
            </w:pPr>
            <w:r>
              <w:rPr>
                <w:rFonts w:hint="eastAsia"/>
                <w:color w:val="000000"/>
              </w:rPr>
              <w:t>全市总计</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84BA86">
            <w:pPr>
              <w:pStyle w:val="10"/>
              <w:jc w:val="center"/>
              <w:rPr>
                <w:color w:val="000000"/>
              </w:rPr>
            </w:pPr>
            <w:r>
              <w:rPr>
                <w:color w:val="000000"/>
              </w:rPr>
              <w:t>15592</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1AC53DF">
            <w:pPr>
              <w:pStyle w:val="10"/>
              <w:jc w:val="center"/>
              <w:rPr>
                <w:color w:val="000000"/>
              </w:rPr>
            </w:pPr>
            <w:r>
              <w:rPr>
                <w:color w:val="000000"/>
              </w:rPr>
              <w:t>7.0</w:t>
            </w:r>
          </w:p>
        </w:tc>
      </w:tr>
      <w:tr w14:paraId="14F1481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2996159">
            <w:pPr>
              <w:ind w:firstLine="420"/>
            </w:pPr>
            <w:r>
              <w:rPr>
                <w:rFonts w:hint="eastAsia"/>
              </w:rPr>
              <w:t>一、基本建设支出类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2D4A68">
            <w:pPr>
              <w:pStyle w:val="10"/>
              <w:jc w:val="center"/>
              <w:rPr>
                <w:color w:val="000000"/>
              </w:rPr>
            </w:pPr>
            <w:r>
              <w:rPr>
                <w:color w:val="000000"/>
              </w:rPr>
              <w:t>454</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2A5BB38">
            <w:pPr>
              <w:pStyle w:val="10"/>
              <w:jc w:val="center"/>
              <w:rPr>
                <w:color w:val="000000"/>
              </w:rPr>
            </w:pPr>
            <w:r>
              <w:rPr>
                <w:color w:val="000000"/>
              </w:rPr>
              <w:t>301.8</w:t>
            </w:r>
          </w:p>
        </w:tc>
      </w:tr>
      <w:tr w14:paraId="040062C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162A0A7">
            <w:pPr>
              <w:ind w:firstLine="420"/>
            </w:pPr>
            <w:r>
              <w:rPr>
                <w:rFonts w:hint="eastAsia"/>
              </w:rPr>
              <w:t>二、企业挖潜改造资金类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C5493F">
            <w:pPr>
              <w:pStyle w:val="10"/>
              <w:jc w:val="center"/>
              <w:rPr>
                <w:color w:val="000000"/>
              </w:rPr>
            </w:pPr>
            <w:r>
              <w:rPr>
                <w:color w:val="000000"/>
              </w:rPr>
              <w:t>122</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143B576">
            <w:pPr>
              <w:pStyle w:val="10"/>
              <w:jc w:val="center"/>
              <w:rPr>
                <w:color w:val="000000"/>
              </w:rPr>
            </w:pPr>
            <w:r>
              <w:rPr>
                <w:color w:val="000000"/>
              </w:rPr>
              <w:t>-63.6</w:t>
            </w:r>
          </w:p>
        </w:tc>
      </w:tr>
      <w:tr w14:paraId="461A770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6F20F1">
            <w:pPr>
              <w:ind w:firstLine="420"/>
            </w:pPr>
            <w:r>
              <w:rPr>
                <w:rFonts w:hint="eastAsia"/>
              </w:rPr>
              <w:t>三、支援农村生产支出类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ADF4FC">
            <w:pPr>
              <w:pStyle w:val="10"/>
              <w:jc w:val="center"/>
              <w:rPr>
                <w:color w:val="000000"/>
              </w:rPr>
            </w:pPr>
            <w:r>
              <w:rPr>
                <w:color w:val="000000"/>
              </w:rPr>
              <w:t>418</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EFB815A">
            <w:pPr>
              <w:pStyle w:val="10"/>
              <w:jc w:val="center"/>
              <w:rPr>
                <w:color w:val="000000"/>
              </w:rPr>
            </w:pPr>
            <w:r>
              <w:rPr>
                <w:color w:val="000000"/>
              </w:rPr>
              <w:t>2.7</w:t>
            </w:r>
          </w:p>
        </w:tc>
      </w:tr>
      <w:tr w14:paraId="161CB56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4FD3B98">
            <w:pPr>
              <w:ind w:firstLine="420"/>
            </w:pPr>
            <w:r>
              <w:rPr>
                <w:rFonts w:hint="eastAsia"/>
              </w:rPr>
              <w:t>四、农业综合开发支出类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5BBFAA">
            <w:pPr>
              <w:pStyle w:val="10"/>
              <w:jc w:val="center"/>
              <w:rPr>
                <w:color w:val="000000"/>
              </w:rPr>
            </w:pPr>
            <w:r>
              <w:rPr>
                <w:color w:val="000000"/>
              </w:rPr>
              <w:t>40</w:t>
            </w:r>
          </w:p>
        </w:tc>
        <w:tc>
          <w:tcPr>
            <w:tcW w:w="165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1758381">
            <w:pPr>
              <w:pStyle w:val="10"/>
              <w:jc w:val="center"/>
              <w:rPr>
                <w:color w:val="000000"/>
              </w:rPr>
            </w:pPr>
          </w:p>
        </w:tc>
      </w:tr>
      <w:tr w14:paraId="73B9540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C766A6">
            <w:pPr>
              <w:ind w:firstLine="420"/>
            </w:pPr>
            <w:r>
              <w:rPr>
                <w:rFonts w:hint="eastAsia"/>
              </w:rPr>
              <w:t>五、农村水利气象事业费</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7F2145">
            <w:pPr>
              <w:pStyle w:val="10"/>
              <w:jc w:val="center"/>
              <w:rPr>
                <w:color w:val="000000"/>
              </w:rPr>
            </w:pPr>
            <w:r>
              <w:rPr>
                <w:color w:val="000000"/>
              </w:rPr>
              <w:t>502</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C6C727A">
            <w:pPr>
              <w:pStyle w:val="10"/>
              <w:jc w:val="center"/>
              <w:rPr>
                <w:color w:val="000000"/>
              </w:rPr>
            </w:pPr>
            <w:r>
              <w:rPr>
                <w:color w:val="000000"/>
              </w:rPr>
              <w:t>-3.3</w:t>
            </w:r>
          </w:p>
        </w:tc>
      </w:tr>
      <w:tr w14:paraId="0C20D92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29B0B8">
            <w:pPr>
              <w:ind w:firstLine="420"/>
            </w:pPr>
            <w:r>
              <w:rPr>
                <w:rFonts w:hint="eastAsia"/>
              </w:rPr>
              <w:t>六、工业交通事业费</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B021F2">
            <w:pPr>
              <w:pStyle w:val="10"/>
              <w:jc w:val="center"/>
              <w:rPr>
                <w:color w:val="000000"/>
              </w:rPr>
            </w:pPr>
            <w:r>
              <w:rPr>
                <w:color w:val="000000"/>
              </w:rPr>
              <w:t>32</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626C74F">
            <w:pPr>
              <w:pStyle w:val="10"/>
              <w:jc w:val="center"/>
              <w:rPr>
                <w:color w:val="000000"/>
              </w:rPr>
            </w:pPr>
            <w:r>
              <w:rPr>
                <w:color w:val="000000"/>
              </w:rPr>
              <w:t>-15.6</w:t>
            </w:r>
          </w:p>
        </w:tc>
      </w:tr>
      <w:tr w14:paraId="1F153A5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087D88">
            <w:pPr>
              <w:ind w:firstLine="420"/>
            </w:pPr>
            <w:r>
              <w:rPr>
                <w:rFonts w:hint="eastAsia"/>
              </w:rPr>
              <w:t>七、城市维护费类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5DC5D2">
            <w:pPr>
              <w:pStyle w:val="10"/>
              <w:jc w:val="center"/>
              <w:rPr>
                <w:color w:val="000000"/>
              </w:rPr>
            </w:pPr>
            <w:r>
              <w:rPr>
                <w:color w:val="000000"/>
              </w:rPr>
              <w:t>259</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CD59AC5">
            <w:pPr>
              <w:pStyle w:val="10"/>
              <w:jc w:val="center"/>
              <w:rPr>
                <w:color w:val="000000"/>
              </w:rPr>
            </w:pPr>
            <w:r>
              <w:rPr>
                <w:color w:val="000000"/>
              </w:rPr>
              <w:t>37.8</w:t>
            </w:r>
          </w:p>
        </w:tc>
      </w:tr>
      <w:tr w14:paraId="30734E9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B6D4CA">
            <w:pPr>
              <w:ind w:firstLine="420"/>
            </w:pPr>
            <w:r>
              <w:rPr>
                <w:rFonts w:hint="eastAsia"/>
              </w:rPr>
              <w:t>八、文教事业费</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DA9457">
            <w:pPr>
              <w:pStyle w:val="10"/>
              <w:jc w:val="center"/>
              <w:rPr>
                <w:color w:val="000000"/>
              </w:rPr>
            </w:pPr>
            <w:r>
              <w:rPr>
                <w:color w:val="000000"/>
              </w:rPr>
              <w:t>5058</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1EF09E7">
            <w:pPr>
              <w:pStyle w:val="10"/>
              <w:jc w:val="center"/>
              <w:rPr>
                <w:color w:val="000000"/>
              </w:rPr>
            </w:pPr>
            <w:r>
              <w:rPr>
                <w:color w:val="000000"/>
              </w:rPr>
              <w:t>2.9</w:t>
            </w:r>
          </w:p>
        </w:tc>
      </w:tr>
      <w:tr w14:paraId="6117E24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095252">
            <w:pPr>
              <w:ind w:left="420" w:leftChars="200" w:firstLine="420"/>
            </w:pPr>
            <w:r>
              <w:rPr>
                <w:rFonts w:hint="eastAsia"/>
              </w:rPr>
              <w:t>其中：教育事业费</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31C37B">
            <w:pPr>
              <w:pStyle w:val="10"/>
              <w:jc w:val="center"/>
              <w:rPr>
                <w:color w:val="000000"/>
              </w:rPr>
            </w:pPr>
            <w:r>
              <w:rPr>
                <w:color w:val="000000"/>
              </w:rPr>
              <w:t>4559</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04DA24A">
            <w:pPr>
              <w:pStyle w:val="10"/>
              <w:jc w:val="center"/>
              <w:rPr>
                <w:color w:val="000000"/>
              </w:rPr>
            </w:pPr>
            <w:r>
              <w:rPr>
                <w:color w:val="000000"/>
              </w:rPr>
              <w:t>3.3</w:t>
            </w:r>
          </w:p>
        </w:tc>
      </w:tr>
      <w:tr w14:paraId="1533B6B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521770">
            <w:pPr>
              <w:ind w:firstLine="420"/>
            </w:pPr>
            <w:r>
              <w:rPr>
                <w:rFonts w:hint="eastAsia"/>
              </w:rPr>
              <w:t>九、卫生经费类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3EFA48">
            <w:pPr>
              <w:pStyle w:val="10"/>
              <w:jc w:val="center"/>
              <w:rPr>
                <w:color w:val="000000"/>
              </w:rPr>
            </w:pPr>
            <w:r>
              <w:rPr>
                <w:color w:val="000000"/>
              </w:rPr>
              <w:t>1019</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22278D1">
            <w:pPr>
              <w:pStyle w:val="10"/>
              <w:jc w:val="center"/>
              <w:rPr>
                <w:color w:val="000000"/>
              </w:rPr>
            </w:pPr>
            <w:r>
              <w:rPr>
                <w:color w:val="000000"/>
              </w:rPr>
              <w:t>23.5</w:t>
            </w:r>
          </w:p>
        </w:tc>
      </w:tr>
      <w:tr w14:paraId="2037743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50C5D1">
            <w:pPr>
              <w:ind w:firstLine="420"/>
            </w:pPr>
            <w:r>
              <w:rPr>
                <w:rFonts w:hint="eastAsia"/>
              </w:rPr>
              <w:t>十、科学事业费</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580353">
            <w:pPr>
              <w:pStyle w:val="10"/>
              <w:jc w:val="center"/>
              <w:rPr>
                <w:color w:val="000000"/>
              </w:rPr>
            </w:pPr>
            <w:r>
              <w:rPr>
                <w:color w:val="000000"/>
              </w:rPr>
              <w:t>21</w:t>
            </w:r>
          </w:p>
        </w:tc>
        <w:tc>
          <w:tcPr>
            <w:tcW w:w="165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D562455">
            <w:pPr>
              <w:pStyle w:val="10"/>
              <w:jc w:val="center"/>
              <w:rPr>
                <w:color w:val="000000"/>
              </w:rPr>
            </w:pPr>
          </w:p>
        </w:tc>
      </w:tr>
      <w:tr w14:paraId="315DD3E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76E9C48">
            <w:pPr>
              <w:ind w:firstLine="420"/>
            </w:pPr>
            <w:r>
              <w:rPr>
                <w:rFonts w:hint="eastAsia"/>
              </w:rPr>
              <w:t>十一、其它部门的事业费类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25C93E5">
            <w:pPr>
              <w:pStyle w:val="10"/>
              <w:jc w:val="center"/>
              <w:rPr>
                <w:color w:val="000000"/>
              </w:rPr>
            </w:pPr>
            <w:r>
              <w:rPr>
                <w:color w:val="000000"/>
              </w:rPr>
              <w:t>801</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B1D8BF5">
            <w:pPr>
              <w:pStyle w:val="10"/>
              <w:jc w:val="center"/>
              <w:rPr>
                <w:color w:val="000000"/>
              </w:rPr>
            </w:pPr>
            <w:r>
              <w:rPr>
                <w:color w:val="000000"/>
              </w:rPr>
              <w:t>6.3</w:t>
            </w:r>
          </w:p>
        </w:tc>
      </w:tr>
      <w:tr w14:paraId="1C36EE3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380F16">
            <w:pPr>
              <w:ind w:firstLine="420"/>
            </w:pPr>
            <w:r>
              <w:rPr>
                <w:rFonts w:hint="eastAsia"/>
              </w:rPr>
              <w:t>十二、抚恤和社会福利救济费</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D17F17">
            <w:pPr>
              <w:pStyle w:val="10"/>
              <w:jc w:val="center"/>
              <w:rPr>
                <w:color w:val="000000"/>
              </w:rPr>
            </w:pPr>
            <w:r>
              <w:rPr>
                <w:color w:val="000000"/>
              </w:rPr>
              <w:t>211</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21BEE4D">
            <w:pPr>
              <w:pStyle w:val="10"/>
              <w:jc w:val="center"/>
              <w:rPr>
                <w:color w:val="000000"/>
              </w:rPr>
            </w:pPr>
            <w:r>
              <w:rPr>
                <w:color w:val="000000"/>
              </w:rPr>
              <w:t>-9.1</w:t>
            </w:r>
          </w:p>
        </w:tc>
      </w:tr>
      <w:tr w14:paraId="6CB20B4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C4130B">
            <w:pPr>
              <w:ind w:firstLine="420"/>
            </w:pPr>
            <w:r>
              <w:rPr>
                <w:rFonts w:hint="eastAsia"/>
              </w:rPr>
              <w:t>十三、行政管理费用</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DBDBE0">
            <w:pPr>
              <w:pStyle w:val="10"/>
              <w:jc w:val="center"/>
              <w:rPr>
                <w:color w:val="000000"/>
              </w:rPr>
            </w:pPr>
            <w:r>
              <w:rPr>
                <w:color w:val="000000"/>
              </w:rPr>
              <w:t>1690</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DF6B1C7">
            <w:pPr>
              <w:pStyle w:val="10"/>
              <w:jc w:val="center"/>
              <w:rPr>
                <w:color w:val="000000"/>
              </w:rPr>
            </w:pPr>
            <w:r>
              <w:rPr>
                <w:color w:val="000000"/>
              </w:rPr>
              <w:t>2.8</w:t>
            </w:r>
          </w:p>
        </w:tc>
      </w:tr>
      <w:tr w14:paraId="249C07D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DC9FF8">
            <w:pPr>
              <w:ind w:firstLine="420"/>
            </w:pPr>
            <w:r>
              <w:rPr>
                <w:rFonts w:hint="eastAsia"/>
              </w:rPr>
              <w:t>十四、公、检、法、警支出类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F3F756">
            <w:pPr>
              <w:pStyle w:val="10"/>
              <w:jc w:val="center"/>
              <w:rPr>
                <w:color w:val="000000"/>
              </w:rPr>
            </w:pPr>
            <w:r>
              <w:rPr>
                <w:color w:val="000000"/>
              </w:rPr>
              <w:t>754</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D4D6F6B">
            <w:pPr>
              <w:pStyle w:val="10"/>
              <w:jc w:val="center"/>
              <w:rPr>
                <w:color w:val="000000"/>
              </w:rPr>
            </w:pPr>
            <w:r>
              <w:rPr>
                <w:color w:val="000000"/>
              </w:rPr>
              <w:t>17.6</w:t>
            </w:r>
          </w:p>
        </w:tc>
      </w:tr>
      <w:tr w14:paraId="775DCFE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726D66">
            <w:pPr>
              <w:ind w:left="420" w:leftChars="200" w:firstLine="630" w:firstLineChars="300"/>
            </w:pPr>
            <w:r>
              <w:rPr>
                <w:rFonts w:hint="eastAsia"/>
              </w:rPr>
              <w:t>公安、司法、检察支出</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A09A31">
            <w:pPr>
              <w:pStyle w:val="10"/>
              <w:jc w:val="center"/>
              <w:rPr>
                <w:color w:val="000000"/>
              </w:rPr>
            </w:pPr>
            <w:r>
              <w:rPr>
                <w:color w:val="000000"/>
              </w:rPr>
              <w:t>729</w:t>
            </w:r>
          </w:p>
        </w:tc>
        <w:tc>
          <w:tcPr>
            <w:tcW w:w="165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B7F8AE5">
            <w:pPr>
              <w:pStyle w:val="10"/>
              <w:jc w:val="center"/>
              <w:rPr>
                <w:color w:val="000000"/>
              </w:rPr>
            </w:pPr>
          </w:p>
        </w:tc>
      </w:tr>
      <w:tr w14:paraId="40C9082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EA03D1">
            <w:pPr>
              <w:ind w:left="420" w:leftChars="200" w:firstLine="630" w:firstLineChars="300"/>
            </w:pPr>
            <w:r>
              <w:rPr>
                <w:rFonts w:hint="eastAsia"/>
              </w:rPr>
              <w:t>武警部队支出</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D0CAB4">
            <w:pPr>
              <w:pStyle w:val="10"/>
              <w:jc w:val="center"/>
              <w:rPr>
                <w:color w:val="000000"/>
              </w:rPr>
            </w:pPr>
            <w:r>
              <w:rPr>
                <w:color w:val="000000"/>
              </w:rPr>
              <w:t>25</w:t>
            </w:r>
          </w:p>
        </w:tc>
        <w:tc>
          <w:tcPr>
            <w:tcW w:w="165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9E767F9">
            <w:pPr>
              <w:pStyle w:val="10"/>
              <w:jc w:val="center"/>
              <w:rPr>
                <w:color w:val="000000"/>
              </w:rPr>
            </w:pPr>
          </w:p>
        </w:tc>
      </w:tr>
      <w:tr w14:paraId="7073C0E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EA1FBC">
            <w:pPr>
              <w:ind w:firstLine="420"/>
            </w:pPr>
            <w:r>
              <w:rPr>
                <w:rFonts w:hint="eastAsia"/>
              </w:rPr>
              <w:t>十五、政策性补贴支出类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9B433A">
            <w:pPr>
              <w:pStyle w:val="10"/>
              <w:jc w:val="center"/>
              <w:rPr>
                <w:color w:val="000000"/>
              </w:rPr>
            </w:pPr>
            <w:r>
              <w:rPr>
                <w:color w:val="000000"/>
              </w:rPr>
              <w:t>83</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71F9186">
            <w:pPr>
              <w:pStyle w:val="10"/>
              <w:jc w:val="center"/>
              <w:rPr>
                <w:color w:val="000000"/>
              </w:rPr>
            </w:pPr>
            <w:r>
              <w:rPr>
                <w:color w:val="000000"/>
              </w:rPr>
              <w:t>-46.5</w:t>
            </w:r>
          </w:p>
        </w:tc>
      </w:tr>
      <w:tr w14:paraId="362AB44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83D5D3">
            <w:pPr>
              <w:ind w:firstLine="420"/>
            </w:pPr>
            <w:r>
              <w:rPr>
                <w:rFonts w:hint="eastAsia"/>
              </w:rPr>
              <w:t>十六、支援不发达地区支出类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E5B107">
            <w:pPr>
              <w:pStyle w:val="10"/>
              <w:jc w:val="center"/>
              <w:rPr>
                <w:color w:val="000000"/>
              </w:rPr>
            </w:pPr>
            <w:r>
              <w:rPr>
                <w:color w:val="000000"/>
              </w:rPr>
              <w:t>224</w:t>
            </w:r>
          </w:p>
        </w:tc>
        <w:tc>
          <w:tcPr>
            <w:tcW w:w="165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BF612D7">
            <w:pPr>
              <w:pStyle w:val="10"/>
              <w:jc w:val="center"/>
              <w:rPr>
                <w:color w:val="000000"/>
              </w:rPr>
            </w:pPr>
            <w:r>
              <w:rPr>
                <w:color w:val="000000"/>
              </w:rPr>
              <w:t>8</w:t>
            </w:r>
            <w:r>
              <w:rPr>
                <w:rFonts w:hint="eastAsia"/>
                <w:color w:val="000000"/>
              </w:rPr>
              <w:t>倍</w:t>
            </w:r>
          </w:p>
        </w:tc>
      </w:tr>
      <w:tr w14:paraId="10A23C1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9A1244">
            <w:pPr>
              <w:ind w:firstLine="420"/>
            </w:pPr>
            <w:r>
              <w:rPr>
                <w:rFonts w:hint="eastAsia"/>
              </w:rPr>
              <w:t>十七、其它支出类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F1531E">
            <w:pPr>
              <w:pStyle w:val="10"/>
              <w:jc w:val="center"/>
              <w:rPr>
                <w:color w:val="000000"/>
              </w:rPr>
            </w:pPr>
            <w:r>
              <w:rPr>
                <w:color w:val="000000"/>
              </w:rPr>
              <w:t>2386</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01B14FA">
            <w:pPr>
              <w:pStyle w:val="10"/>
              <w:jc w:val="center"/>
              <w:rPr>
                <w:color w:val="000000"/>
              </w:rPr>
            </w:pPr>
            <w:r>
              <w:rPr>
                <w:color w:val="000000"/>
              </w:rPr>
              <w:t>27.2</w:t>
            </w:r>
          </w:p>
        </w:tc>
      </w:tr>
      <w:tr w14:paraId="5497AA1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2D0917">
            <w:pPr>
              <w:ind w:firstLine="420"/>
            </w:pPr>
            <w:r>
              <w:rPr>
                <w:rFonts w:hint="eastAsia"/>
              </w:rPr>
              <w:t>十八、行政事业离退休经费类</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976E43">
            <w:pPr>
              <w:pStyle w:val="10"/>
              <w:jc w:val="center"/>
              <w:rPr>
                <w:color w:val="000000"/>
              </w:rPr>
            </w:pPr>
            <w:r>
              <w:rPr>
                <w:color w:val="000000"/>
              </w:rPr>
              <w:t>1405</w:t>
            </w:r>
          </w:p>
        </w:tc>
        <w:tc>
          <w:tcPr>
            <w:tcW w:w="1651"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A0A0474">
            <w:pPr>
              <w:pStyle w:val="10"/>
              <w:jc w:val="center"/>
              <w:rPr>
                <w:color w:val="000000"/>
              </w:rPr>
            </w:pPr>
            <w:r>
              <w:rPr>
                <w:color w:val="000000"/>
              </w:rPr>
              <w:t>5.3</w:t>
            </w:r>
          </w:p>
        </w:tc>
      </w:tr>
      <w:tr w14:paraId="7D0D446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229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B07BB4E">
            <w:pPr>
              <w:ind w:firstLine="420"/>
            </w:pPr>
            <w:r>
              <w:rPr>
                <w:rFonts w:hint="eastAsia"/>
              </w:rPr>
              <w:t>十九、社会保障补助支出</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AAB120">
            <w:pPr>
              <w:pStyle w:val="10"/>
              <w:jc w:val="center"/>
              <w:rPr>
                <w:color w:val="000000"/>
              </w:rPr>
            </w:pPr>
            <w:r>
              <w:rPr>
                <w:color w:val="000000"/>
              </w:rPr>
              <w:t>113</w:t>
            </w:r>
          </w:p>
        </w:tc>
        <w:tc>
          <w:tcPr>
            <w:tcW w:w="1651"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DD79399">
            <w:pPr>
              <w:pStyle w:val="10"/>
              <w:jc w:val="center"/>
              <w:rPr>
                <w:color w:val="000000"/>
              </w:rPr>
            </w:pPr>
          </w:p>
        </w:tc>
      </w:tr>
    </w:tbl>
    <w:p w14:paraId="10ACEE82">
      <w:pPr>
        <w:pStyle w:val="3"/>
      </w:pPr>
      <w:r>
        <w:t>金融情况</w:t>
      </w:r>
    </w:p>
    <w:p w14:paraId="77819658">
      <w:pPr>
        <w:ind w:firstLine="420"/>
        <w:jc w:val="right"/>
      </w:pPr>
      <w:r>
        <w:t>计算单位：万元</w:t>
      </w:r>
    </w:p>
    <w:tbl>
      <w:tblPr>
        <w:tblStyle w:val="7"/>
        <w:tblW w:w="4999"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4129"/>
        <w:gridCol w:w="2767"/>
        <w:gridCol w:w="2878"/>
      </w:tblGrid>
      <w:tr w14:paraId="4E3D870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EF4D8A">
            <w:pPr>
              <w:pStyle w:val="10"/>
              <w:jc w:val="center"/>
              <w:rPr>
                <w:b/>
                <w:bCs/>
                <w:color w:val="000000"/>
              </w:rPr>
            </w:pPr>
            <w:r>
              <w:rPr>
                <w:rFonts w:hint="eastAsia"/>
                <w:b/>
                <w:bCs/>
                <w:color w:val="000000"/>
              </w:rPr>
              <w:t>指标名称</w:t>
            </w:r>
          </w:p>
        </w:tc>
        <w:tc>
          <w:tcPr>
            <w:tcW w:w="141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1CAB29">
            <w:pPr>
              <w:pStyle w:val="10"/>
              <w:jc w:val="center"/>
              <w:rPr>
                <w:b/>
                <w:bCs/>
                <w:color w:val="000000"/>
              </w:rPr>
            </w:pPr>
            <w:r>
              <w:rPr>
                <w:b/>
                <w:bCs/>
                <w:color w:val="000000"/>
              </w:rPr>
              <w:t>1998</w:t>
            </w:r>
            <w:r>
              <w:rPr>
                <w:rFonts w:hint="eastAsia"/>
                <w:b/>
                <w:bCs/>
                <w:color w:val="000000"/>
              </w:rPr>
              <w:t>年</w:t>
            </w:r>
          </w:p>
        </w:tc>
        <w:tc>
          <w:tcPr>
            <w:tcW w:w="147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DF1B1F8">
            <w:pPr>
              <w:pStyle w:val="10"/>
              <w:jc w:val="center"/>
              <w:rPr>
                <w:b/>
                <w:bCs/>
                <w:color w:val="000000"/>
              </w:rPr>
            </w:pPr>
            <w:r>
              <w:rPr>
                <w:rFonts w:hint="eastAsia"/>
                <w:b/>
                <w:bCs/>
                <w:color w:val="000000"/>
              </w:rPr>
              <w:t>比上年±％</w:t>
            </w:r>
          </w:p>
        </w:tc>
      </w:tr>
      <w:tr w14:paraId="63957FB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A7885F3">
            <w:pPr>
              <w:ind w:firstLine="420"/>
            </w:pPr>
            <w:r>
              <w:rPr>
                <w:rFonts w:hint="eastAsia"/>
              </w:rPr>
              <w:t>一、各项存款年末余额</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E9EB47">
            <w:pPr>
              <w:pStyle w:val="10"/>
              <w:jc w:val="center"/>
              <w:rPr>
                <w:color w:val="000000"/>
              </w:rPr>
            </w:pPr>
            <w:r>
              <w:rPr>
                <w:color w:val="000000"/>
              </w:rPr>
              <w:t>133041</w:t>
            </w:r>
          </w:p>
        </w:tc>
        <w:tc>
          <w:tcPr>
            <w:tcW w:w="147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34606C1">
            <w:pPr>
              <w:pStyle w:val="10"/>
              <w:jc w:val="center"/>
              <w:rPr>
                <w:color w:val="000000"/>
              </w:rPr>
            </w:pPr>
            <w:r>
              <w:rPr>
                <w:color w:val="000000"/>
              </w:rPr>
              <w:t>8.0</w:t>
            </w:r>
          </w:p>
        </w:tc>
      </w:tr>
      <w:tr w14:paraId="39026B1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0"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32FE74">
            <w:pPr>
              <w:ind w:left="420" w:leftChars="200" w:firstLine="420"/>
            </w:pPr>
            <w:r>
              <w:rPr>
                <w:rFonts w:hint="eastAsia"/>
              </w:rPr>
              <w:t>其中：城乡居民储蓄存款余额</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EBD266">
            <w:pPr>
              <w:pStyle w:val="10"/>
              <w:jc w:val="center"/>
              <w:rPr>
                <w:color w:val="000000"/>
              </w:rPr>
            </w:pPr>
            <w:r>
              <w:rPr>
                <w:color w:val="000000"/>
              </w:rPr>
              <w:t>101340</w:t>
            </w:r>
          </w:p>
        </w:tc>
        <w:tc>
          <w:tcPr>
            <w:tcW w:w="147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F058543">
            <w:pPr>
              <w:pStyle w:val="10"/>
              <w:jc w:val="center"/>
              <w:rPr>
                <w:color w:val="000000"/>
              </w:rPr>
            </w:pPr>
            <w:r>
              <w:rPr>
                <w:color w:val="000000"/>
              </w:rPr>
              <w:t>8.3</w:t>
            </w:r>
          </w:p>
        </w:tc>
      </w:tr>
      <w:tr w14:paraId="1C04F6E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14EDEE">
            <w:pPr>
              <w:ind w:left="420" w:leftChars="200" w:firstLine="420"/>
            </w:pPr>
            <w:r>
              <w:rPr>
                <w:rFonts w:hint="eastAsia"/>
              </w:rPr>
              <w:t>其中：工商银行</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69F088">
            <w:pPr>
              <w:pStyle w:val="10"/>
              <w:jc w:val="center"/>
              <w:rPr>
                <w:color w:val="000000"/>
              </w:rPr>
            </w:pPr>
            <w:r>
              <w:rPr>
                <w:color w:val="000000"/>
              </w:rPr>
              <w:t>17286</w:t>
            </w:r>
          </w:p>
        </w:tc>
        <w:tc>
          <w:tcPr>
            <w:tcW w:w="147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63C9F92">
            <w:pPr>
              <w:pStyle w:val="10"/>
              <w:jc w:val="center"/>
              <w:rPr>
                <w:color w:val="000000"/>
              </w:rPr>
            </w:pPr>
            <w:r>
              <w:rPr>
                <w:color w:val="000000"/>
              </w:rPr>
              <w:t>6.4</w:t>
            </w:r>
          </w:p>
        </w:tc>
      </w:tr>
      <w:tr w14:paraId="08432C5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9A5199">
            <w:pPr>
              <w:ind w:left="1050" w:leftChars="500" w:firstLine="420"/>
            </w:pPr>
            <w:r>
              <w:rPr>
                <w:rFonts w:hint="eastAsia"/>
              </w:rPr>
              <w:t>农业银行</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C6AF2A">
            <w:pPr>
              <w:pStyle w:val="10"/>
              <w:jc w:val="center"/>
              <w:rPr>
                <w:color w:val="000000"/>
              </w:rPr>
            </w:pPr>
            <w:r>
              <w:rPr>
                <w:color w:val="000000"/>
              </w:rPr>
              <w:t>18749</w:t>
            </w:r>
          </w:p>
        </w:tc>
        <w:tc>
          <w:tcPr>
            <w:tcW w:w="147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5679E56">
            <w:pPr>
              <w:pStyle w:val="10"/>
              <w:jc w:val="center"/>
              <w:rPr>
                <w:color w:val="000000"/>
              </w:rPr>
            </w:pPr>
            <w:r>
              <w:rPr>
                <w:color w:val="000000"/>
              </w:rPr>
              <w:t>12.4</w:t>
            </w:r>
          </w:p>
        </w:tc>
      </w:tr>
      <w:tr w14:paraId="1CA2398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8B58E4">
            <w:pPr>
              <w:ind w:left="1050" w:leftChars="500" w:firstLine="420"/>
            </w:pPr>
            <w:r>
              <w:rPr>
                <w:rFonts w:hint="eastAsia"/>
              </w:rPr>
              <w:t>中国银行</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7DA50E">
            <w:pPr>
              <w:pStyle w:val="10"/>
              <w:jc w:val="center"/>
              <w:rPr>
                <w:color w:val="000000"/>
              </w:rPr>
            </w:pPr>
            <w:r>
              <w:rPr>
                <w:color w:val="000000"/>
              </w:rPr>
              <w:t>11618</w:t>
            </w:r>
          </w:p>
        </w:tc>
        <w:tc>
          <w:tcPr>
            <w:tcW w:w="147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6FE0A7D">
            <w:pPr>
              <w:pStyle w:val="10"/>
              <w:jc w:val="center"/>
              <w:rPr>
                <w:color w:val="000000"/>
              </w:rPr>
            </w:pPr>
            <w:r>
              <w:rPr>
                <w:color w:val="000000"/>
              </w:rPr>
              <w:t>24.1</w:t>
            </w:r>
          </w:p>
        </w:tc>
      </w:tr>
      <w:tr w14:paraId="6AC3E0D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55"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ED2CEA">
            <w:pPr>
              <w:ind w:left="1050" w:leftChars="500" w:firstLine="420"/>
            </w:pPr>
            <w:r>
              <w:rPr>
                <w:rFonts w:hint="eastAsia"/>
              </w:rPr>
              <w:t>建设银行</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7D1377">
            <w:pPr>
              <w:pStyle w:val="10"/>
              <w:jc w:val="center"/>
              <w:rPr>
                <w:color w:val="000000"/>
              </w:rPr>
            </w:pPr>
            <w:r>
              <w:rPr>
                <w:color w:val="000000"/>
              </w:rPr>
              <w:t>14973</w:t>
            </w:r>
          </w:p>
        </w:tc>
        <w:tc>
          <w:tcPr>
            <w:tcW w:w="147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DC07ACF">
            <w:pPr>
              <w:pStyle w:val="10"/>
              <w:jc w:val="center"/>
              <w:rPr>
                <w:color w:val="000000"/>
              </w:rPr>
            </w:pPr>
            <w:r>
              <w:rPr>
                <w:color w:val="000000"/>
              </w:rPr>
              <w:t>10.5</w:t>
            </w:r>
          </w:p>
        </w:tc>
      </w:tr>
      <w:tr w14:paraId="15E7942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FDCFB1">
            <w:pPr>
              <w:ind w:left="1050" w:leftChars="500" w:firstLine="420"/>
            </w:pPr>
            <w:r>
              <w:rPr>
                <w:rFonts w:hint="eastAsia"/>
              </w:rPr>
              <w:t>城市信用社</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8F7EF0">
            <w:pPr>
              <w:pStyle w:val="10"/>
              <w:jc w:val="center"/>
              <w:rPr>
                <w:color w:val="000000"/>
              </w:rPr>
            </w:pPr>
            <w:r>
              <w:rPr>
                <w:color w:val="000000"/>
              </w:rPr>
              <w:t>8012</w:t>
            </w:r>
          </w:p>
        </w:tc>
        <w:tc>
          <w:tcPr>
            <w:tcW w:w="147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792F57B">
            <w:pPr>
              <w:pStyle w:val="10"/>
              <w:jc w:val="center"/>
              <w:rPr>
                <w:color w:val="000000"/>
              </w:rPr>
            </w:pPr>
            <w:r>
              <w:rPr>
                <w:color w:val="000000"/>
              </w:rPr>
              <w:t>1.7</w:t>
            </w:r>
          </w:p>
        </w:tc>
      </w:tr>
      <w:tr w14:paraId="160C23F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C75823">
            <w:pPr>
              <w:ind w:left="1050" w:leftChars="500" w:firstLine="420"/>
            </w:pPr>
            <w:r>
              <w:rPr>
                <w:rFonts w:hint="eastAsia"/>
              </w:rPr>
              <w:t>农村信用社</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9FA5B1">
            <w:pPr>
              <w:pStyle w:val="10"/>
              <w:jc w:val="center"/>
              <w:rPr>
                <w:color w:val="000000"/>
              </w:rPr>
            </w:pPr>
            <w:r>
              <w:rPr>
                <w:color w:val="000000"/>
              </w:rPr>
              <w:t>25936</w:t>
            </w:r>
          </w:p>
        </w:tc>
        <w:tc>
          <w:tcPr>
            <w:tcW w:w="147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6E07E31">
            <w:pPr>
              <w:pStyle w:val="10"/>
              <w:jc w:val="center"/>
              <w:rPr>
                <w:color w:val="000000"/>
              </w:rPr>
            </w:pPr>
          </w:p>
        </w:tc>
      </w:tr>
      <w:tr w14:paraId="2EF3428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04645B">
            <w:pPr>
              <w:ind w:left="1050" w:leftChars="500" w:firstLine="420"/>
            </w:pPr>
            <w:r>
              <w:rPr>
                <w:rFonts w:hint="eastAsia"/>
              </w:rPr>
              <w:t>邮电局</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78122A">
            <w:pPr>
              <w:pStyle w:val="10"/>
              <w:jc w:val="center"/>
              <w:rPr>
                <w:color w:val="000000"/>
              </w:rPr>
            </w:pPr>
            <w:r>
              <w:rPr>
                <w:color w:val="000000"/>
              </w:rPr>
              <w:t>4766</w:t>
            </w:r>
          </w:p>
        </w:tc>
        <w:tc>
          <w:tcPr>
            <w:tcW w:w="147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C8C817D">
            <w:pPr>
              <w:pStyle w:val="10"/>
              <w:jc w:val="center"/>
              <w:rPr>
                <w:color w:val="000000"/>
              </w:rPr>
            </w:pPr>
            <w:r>
              <w:rPr>
                <w:color w:val="000000"/>
              </w:rPr>
              <w:t>22.9</w:t>
            </w:r>
          </w:p>
        </w:tc>
      </w:tr>
      <w:tr w14:paraId="3564E22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50"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C584BF">
            <w:pPr>
              <w:ind w:firstLine="420"/>
            </w:pPr>
            <w:r>
              <w:rPr>
                <w:rFonts w:hint="eastAsia"/>
              </w:rPr>
              <w:t>二、金融机构各项贷款年末余额</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0DF2FA">
            <w:pPr>
              <w:pStyle w:val="10"/>
              <w:jc w:val="center"/>
              <w:rPr>
                <w:color w:val="000000"/>
              </w:rPr>
            </w:pPr>
            <w:r>
              <w:rPr>
                <w:color w:val="000000"/>
              </w:rPr>
              <w:t>76514</w:t>
            </w:r>
          </w:p>
        </w:tc>
        <w:tc>
          <w:tcPr>
            <w:tcW w:w="147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03835E7">
            <w:pPr>
              <w:pStyle w:val="10"/>
              <w:jc w:val="center"/>
              <w:rPr>
                <w:color w:val="000000"/>
              </w:rPr>
            </w:pPr>
            <w:r>
              <w:rPr>
                <w:color w:val="000000"/>
              </w:rPr>
              <w:t>-1.4</w:t>
            </w:r>
          </w:p>
        </w:tc>
      </w:tr>
      <w:tr w14:paraId="2321999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136EAD">
            <w:pPr>
              <w:ind w:firstLine="420"/>
            </w:pPr>
            <w:r>
              <w:rPr>
                <w:rFonts w:hint="eastAsia"/>
              </w:rPr>
              <w:t>三、金融机构现金收入</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A7E5CC">
            <w:pPr>
              <w:pStyle w:val="10"/>
              <w:jc w:val="center"/>
              <w:rPr>
                <w:color w:val="000000"/>
              </w:rPr>
            </w:pPr>
            <w:r>
              <w:rPr>
                <w:color w:val="000000"/>
              </w:rPr>
              <w:t>334676</w:t>
            </w:r>
          </w:p>
        </w:tc>
        <w:tc>
          <w:tcPr>
            <w:tcW w:w="147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8D7FBBB">
            <w:pPr>
              <w:pStyle w:val="10"/>
              <w:jc w:val="center"/>
              <w:rPr>
                <w:color w:val="000000"/>
              </w:rPr>
            </w:pPr>
            <w:r>
              <w:rPr>
                <w:color w:val="000000"/>
              </w:rPr>
              <w:t>39.4</w:t>
            </w:r>
          </w:p>
        </w:tc>
      </w:tr>
      <w:tr w14:paraId="31488850">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55"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C51881">
            <w:pPr>
              <w:ind w:firstLine="420"/>
            </w:pPr>
            <w:r>
              <w:rPr>
                <w:rFonts w:hint="eastAsia"/>
              </w:rPr>
              <w:t>四、金融机构现金支出</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AEADC0">
            <w:pPr>
              <w:pStyle w:val="10"/>
              <w:jc w:val="center"/>
              <w:rPr>
                <w:color w:val="000000"/>
              </w:rPr>
            </w:pPr>
            <w:r>
              <w:rPr>
                <w:color w:val="000000"/>
              </w:rPr>
              <w:t>350306</w:t>
            </w:r>
          </w:p>
        </w:tc>
        <w:tc>
          <w:tcPr>
            <w:tcW w:w="1472"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5FC79E5A">
            <w:pPr>
              <w:pStyle w:val="10"/>
              <w:jc w:val="center"/>
              <w:rPr>
                <w:color w:val="000000"/>
              </w:rPr>
            </w:pPr>
            <w:r>
              <w:rPr>
                <w:color w:val="000000"/>
              </w:rPr>
              <w:t>31.7</w:t>
            </w:r>
          </w:p>
        </w:tc>
      </w:tr>
      <w:tr w14:paraId="16C5F51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2112"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8EFE02A">
            <w:pPr>
              <w:ind w:firstLine="420"/>
            </w:pPr>
            <w:r>
              <w:rPr>
                <w:rFonts w:hint="eastAsia"/>
              </w:rPr>
              <w:drawing>
                <wp:anchor distT="0" distB="0" distL="114300" distR="114300" simplePos="0" relativeHeight="251659264" behindDoc="0" locked="0" layoutInCell="1" allowOverlap="1">
                  <wp:simplePos x="0" y="0"/>
                  <wp:positionH relativeFrom="column">
                    <wp:posOffset>5715</wp:posOffset>
                  </wp:positionH>
                  <wp:positionV relativeFrom="paragraph">
                    <wp:posOffset>152400</wp:posOffset>
                  </wp:positionV>
                  <wp:extent cx="0" cy="2700020"/>
                  <wp:effectExtent l="0" t="0" r="0" b="0"/>
                  <wp:wrapNone/>
                  <wp:docPr id="19" name="Shape_2"/>
                  <wp:cNvGraphicFramePr/>
                  <a:graphic xmlns:a="http://schemas.openxmlformats.org/drawingml/2006/main">
                    <a:graphicData uri="http://schemas.openxmlformats.org/drawingml/2006/picture">
                      <pic:pic xmlns:pic="http://schemas.openxmlformats.org/drawingml/2006/picture">
                        <pic:nvPicPr>
                          <pic:cNvPr id="19" name="Shape_2"/>
                          <pic:cNvPicPr/>
                        </pic:nvPicPr>
                        <pic:blipFill>
                          <a:blip r:embed="rId28"/>
                          <a:stretch>
                            <a:fillRect/>
                          </a:stretch>
                        </pic:blipFill>
                        <pic:spPr>
                          <a:xfrm>
                            <a:off x="0" y="0"/>
                            <a:ext cx="0" cy="2700020"/>
                          </a:xfrm>
                          <a:prstGeom prst="rect">
                            <a:avLst/>
                          </a:prstGeom>
                          <a:noFill/>
                          <a:ln>
                            <a:noFill/>
                          </a:ln>
                        </pic:spPr>
                      </pic:pic>
                    </a:graphicData>
                  </a:graphic>
                </wp:anchor>
              </w:drawing>
            </w:r>
            <w:r>
              <w:rPr>
                <w:rFonts w:hint="eastAsia"/>
              </w:rPr>
              <w:t>五、全年现金净投放（＋）回笼(-)</w:t>
            </w:r>
          </w:p>
        </w:tc>
        <w:tc>
          <w:tcPr>
            <w:tcW w:w="14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3AF14D">
            <w:pPr>
              <w:pStyle w:val="10"/>
              <w:jc w:val="center"/>
              <w:rPr>
                <w:color w:val="000000"/>
              </w:rPr>
            </w:pPr>
            <w:r>
              <w:rPr>
                <w:color w:val="000000"/>
              </w:rPr>
              <w:t>15630</w:t>
            </w:r>
          </w:p>
        </w:tc>
        <w:tc>
          <w:tcPr>
            <w:tcW w:w="1472"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0A8C77C">
            <w:pPr>
              <w:pStyle w:val="10"/>
              <w:jc w:val="center"/>
              <w:rPr>
                <w:color w:val="000000"/>
              </w:rPr>
            </w:pPr>
            <w:r>
              <w:rPr>
                <w:color w:val="000000"/>
              </w:rPr>
              <w:t>-39.8</w:t>
            </w:r>
          </w:p>
        </w:tc>
      </w:tr>
    </w:tbl>
    <w:p w14:paraId="7FE0A401">
      <w:pPr>
        <w:pStyle w:val="3"/>
      </w:pPr>
      <w:r>
        <w:t>社会消费品零售总额</w:t>
      </w:r>
    </w:p>
    <w:p w14:paraId="2F14FEAB">
      <w:pPr>
        <w:ind w:firstLine="420"/>
        <w:jc w:val="right"/>
      </w:pPr>
      <w:r>
        <w:t>计算单位：万元</w:t>
      </w:r>
    </w:p>
    <w:tbl>
      <w:tblPr>
        <w:tblStyle w:val="7"/>
        <w:tblW w:w="4997" w:type="pct"/>
        <w:jc w:val="center"/>
        <w:tblLayout w:type="autofit"/>
        <w:tblCellMar>
          <w:top w:w="0" w:type="dxa"/>
          <w:left w:w="0" w:type="dxa"/>
          <w:bottom w:w="0" w:type="dxa"/>
          <w:right w:w="0" w:type="dxa"/>
        </w:tblCellMar>
      </w:tblPr>
      <w:tblGrid>
        <w:gridCol w:w="4082"/>
        <w:gridCol w:w="2844"/>
        <w:gridCol w:w="2844"/>
      </w:tblGrid>
      <w:tr w14:paraId="2D1F6B7B">
        <w:tblPrEx>
          <w:tblCellMar>
            <w:top w:w="0" w:type="dxa"/>
            <w:left w:w="0" w:type="dxa"/>
            <w:bottom w:w="0" w:type="dxa"/>
            <w:right w:w="0" w:type="dxa"/>
          </w:tblCellMar>
        </w:tblPrEx>
        <w:trPr>
          <w:trHeight w:val="320"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008191FE">
            <w:pPr>
              <w:pStyle w:val="10"/>
              <w:jc w:val="center"/>
              <w:rPr>
                <w:b/>
                <w:bCs/>
                <w:color w:val="000000"/>
              </w:rPr>
            </w:pPr>
            <w:r>
              <w:rPr>
                <w:rFonts w:hint="eastAsia"/>
                <w:b/>
                <w:bCs/>
                <w:color w:val="000000"/>
              </w:rPr>
              <w:t>指标名称</w:t>
            </w:r>
          </w:p>
        </w:tc>
        <w:tc>
          <w:tcPr>
            <w:tcW w:w="14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tcPr>
          <w:p w14:paraId="0E5207BD">
            <w:pPr>
              <w:pStyle w:val="10"/>
              <w:jc w:val="center"/>
              <w:rPr>
                <w:b/>
                <w:bCs/>
                <w:color w:val="000000"/>
              </w:rPr>
            </w:pPr>
            <w:r>
              <w:rPr>
                <w:b/>
                <w:bCs/>
                <w:color w:val="000000"/>
              </w:rPr>
              <w:t>1998</w:t>
            </w:r>
            <w:r>
              <w:rPr>
                <w:rFonts w:hint="eastAsia"/>
                <w:b/>
                <w:bCs/>
                <w:color w:val="000000"/>
              </w:rPr>
              <w:t>年</w:t>
            </w:r>
          </w:p>
        </w:tc>
        <w:tc>
          <w:tcPr>
            <w:tcW w:w="145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tcPr>
          <w:p w14:paraId="6EC4EF4F">
            <w:pPr>
              <w:pStyle w:val="10"/>
              <w:jc w:val="center"/>
              <w:rPr>
                <w:b/>
                <w:bCs/>
                <w:color w:val="000000"/>
              </w:rPr>
            </w:pPr>
            <w:r>
              <w:rPr>
                <w:rFonts w:hint="eastAsia"/>
                <w:b/>
                <w:bCs/>
                <w:color w:val="000000"/>
              </w:rPr>
              <w:t>比上年±％</w:t>
            </w:r>
          </w:p>
        </w:tc>
      </w:tr>
      <w:tr w14:paraId="3B9B2219">
        <w:tblPrEx>
          <w:tblCellMar>
            <w:top w:w="0" w:type="dxa"/>
            <w:left w:w="0" w:type="dxa"/>
            <w:bottom w:w="0" w:type="dxa"/>
            <w:right w:w="0" w:type="dxa"/>
          </w:tblCellMar>
        </w:tblPrEx>
        <w:trPr>
          <w:trHeight w:val="310"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787E4D49">
            <w:pPr>
              <w:ind w:firstLine="420"/>
            </w:pPr>
            <w:r>
              <w:rPr>
                <w:rFonts w:hint="eastAsia"/>
              </w:rPr>
              <w:t>社会消费品零售总额</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655DB92C">
            <w:pPr>
              <w:pStyle w:val="10"/>
              <w:jc w:val="center"/>
              <w:rPr>
                <w:color w:val="000000"/>
              </w:rPr>
            </w:pPr>
            <w:r>
              <w:rPr>
                <w:color w:val="000000"/>
              </w:rPr>
              <w:t>63200</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4E2323DA">
            <w:pPr>
              <w:pStyle w:val="10"/>
              <w:jc w:val="center"/>
              <w:rPr>
                <w:color w:val="000000"/>
              </w:rPr>
            </w:pPr>
            <w:r>
              <w:rPr>
                <w:color w:val="000000"/>
              </w:rPr>
              <w:t>7.1</w:t>
            </w:r>
          </w:p>
        </w:tc>
      </w:tr>
      <w:tr w14:paraId="488DA7CD">
        <w:tblPrEx>
          <w:tblCellMar>
            <w:top w:w="0" w:type="dxa"/>
            <w:left w:w="0" w:type="dxa"/>
            <w:bottom w:w="0" w:type="dxa"/>
            <w:right w:w="0" w:type="dxa"/>
          </w:tblCellMar>
        </w:tblPrEx>
        <w:trPr>
          <w:trHeight w:val="290"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09369DAD">
            <w:pPr>
              <w:ind w:firstLine="420"/>
            </w:pPr>
            <w:r>
              <w:rPr>
                <w:rFonts w:hint="eastAsia"/>
              </w:rPr>
              <w:t>一、按地区分：市</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461F195D">
            <w:pPr>
              <w:pStyle w:val="10"/>
              <w:jc w:val="center"/>
              <w:rPr>
                <w:color w:val="000000"/>
              </w:rPr>
            </w:pPr>
            <w:r>
              <w:rPr>
                <w:color w:val="000000"/>
              </w:rPr>
              <w:t>32786</w:t>
            </w:r>
          </w:p>
        </w:tc>
        <w:tc>
          <w:tcPr>
            <w:tcW w:w="145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tcPr>
          <w:p w14:paraId="4FD84F96">
            <w:pPr>
              <w:pStyle w:val="10"/>
              <w:jc w:val="center"/>
              <w:rPr>
                <w:color w:val="000000"/>
              </w:rPr>
            </w:pPr>
            <w:r>
              <w:rPr>
                <w:color w:val="000000"/>
              </w:rPr>
              <w:t>6.3</w:t>
            </w:r>
          </w:p>
        </w:tc>
      </w:tr>
      <w:tr w14:paraId="6D304BB6">
        <w:tblPrEx>
          <w:tblCellMar>
            <w:top w:w="0" w:type="dxa"/>
            <w:left w:w="0" w:type="dxa"/>
            <w:bottom w:w="0" w:type="dxa"/>
            <w:right w:w="0" w:type="dxa"/>
          </w:tblCellMar>
        </w:tblPrEx>
        <w:trPr>
          <w:trHeight w:val="290"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49F400C8">
            <w:pPr>
              <w:ind w:firstLine="1890" w:firstLineChars="900"/>
            </w:pPr>
            <w:r>
              <w:rPr>
                <w:rFonts w:hint="eastAsia"/>
              </w:rPr>
              <w:t>市以下</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06CDE5F0">
            <w:pPr>
              <w:pStyle w:val="10"/>
              <w:jc w:val="center"/>
              <w:rPr>
                <w:color w:val="000000"/>
              </w:rPr>
            </w:pPr>
            <w:r>
              <w:rPr>
                <w:color w:val="000000"/>
              </w:rPr>
              <w:t>30414</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7ECB3AB4">
            <w:pPr>
              <w:pStyle w:val="10"/>
              <w:jc w:val="center"/>
              <w:rPr>
                <w:color w:val="000000"/>
              </w:rPr>
            </w:pPr>
            <w:r>
              <w:rPr>
                <w:color w:val="000000"/>
              </w:rPr>
              <w:t>7.8</w:t>
            </w:r>
          </w:p>
        </w:tc>
      </w:tr>
      <w:tr w14:paraId="31C87F8C">
        <w:tblPrEx>
          <w:tblCellMar>
            <w:top w:w="0" w:type="dxa"/>
            <w:left w:w="0" w:type="dxa"/>
            <w:bottom w:w="0" w:type="dxa"/>
            <w:right w:w="0" w:type="dxa"/>
          </w:tblCellMar>
        </w:tblPrEx>
        <w:trPr>
          <w:trHeight w:val="285"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2EBAF30D">
            <w:pPr>
              <w:ind w:firstLine="420"/>
            </w:pPr>
            <w:r>
              <w:rPr>
                <w:rFonts w:hint="eastAsia"/>
              </w:rPr>
              <w:t>二、按类型分：国有经济</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71E0BC00">
            <w:pPr>
              <w:pStyle w:val="10"/>
              <w:jc w:val="center"/>
              <w:rPr>
                <w:color w:val="000000"/>
              </w:rPr>
            </w:pPr>
            <w:r>
              <w:rPr>
                <w:color w:val="000000"/>
              </w:rPr>
              <w:t>11239</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663F9008">
            <w:pPr>
              <w:pStyle w:val="10"/>
              <w:jc w:val="center"/>
              <w:rPr>
                <w:color w:val="000000"/>
              </w:rPr>
            </w:pPr>
            <w:r>
              <w:rPr>
                <w:color w:val="000000"/>
              </w:rPr>
              <w:t>-10.3</w:t>
            </w:r>
          </w:p>
        </w:tc>
      </w:tr>
      <w:tr w14:paraId="7D3E8C58">
        <w:tblPrEx>
          <w:tblCellMar>
            <w:top w:w="0" w:type="dxa"/>
            <w:left w:w="0" w:type="dxa"/>
            <w:bottom w:w="0" w:type="dxa"/>
            <w:right w:w="0" w:type="dxa"/>
          </w:tblCellMar>
        </w:tblPrEx>
        <w:trPr>
          <w:trHeight w:val="275"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11F21220">
            <w:pPr>
              <w:ind w:left="1470" w:leftChars="700" w:firstLine="420"/>
            </w:pPr>
            <w:r>
              <w:rPr>
                <w:rFonts w:hint="eastAsia"/>
              </w:rPr>
              <w:t>集体经济</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7FC9083B">
            <w:pPr>
              <w:pStyle w:val="10"/>
              <w:jc w:val="center"/>
              <w:rPr>
                <w:color w:val="000000"/>
              </w:rPr>
            </w:pPr>
            <w:r>
              <w:rPr>
                <w:color w:val="000000"/>
              </w:rPr>
              <w:t>3324</w:t>
            </w:r>
          </w:p>
        </w:tc>
        <w:tc>
          <w:tcPr>
            <w:tcW w:w="145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tcPr>
          <w:p w14:paraId="5E72CCE3">
            <w:pPr>
              <w:pStyle w:val="10"/>
              <w:jc w:val="center"/>
              <w:rPr>
                <w:color w:val="000000"/>
              </w:rPr>
            </w:pPr>
            <w:r>
              <w:rPr>
                <w:color w:val="000000"/>
              </w:rPr>
              <w:t>-13.1</w:t>
            </w:r>
          </w:p>
        </w:tc>
      </w:tr>
      <w:tr w14:paraId="44285458">
        <w:tblPrEx>
          <w:tblCellMar>
            <w:top w:w="0" w:type="dxa"/>
            <w:left w:w="0" w:type="dxa"/>
            <w:bottom w:w="0" w:type="dxa"/>
            <w:right w:w="0" w:type="dxa"/>
          </w:tblCellMar>
        </w:tblPrEx>
        <w:trPr>
          <w:trHeight w:val="275"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638D8A98">
            <w:pPr>
              <w:ind w:left="1470" w:leftChars="700" w:firstLine="420"/>
            </w:pPr>
            <w:r>
              <w:rPr>
                <w:rFonts w:hint="eastAsia"/>
              </w:rPr>
              <w:t>私营经济</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307541CA">
            <w:pPr>
              <w:pStyle w:val="10"/>
              <w:jc w:val="center"/>
              <w:rPr>
                <w:color w:val="000000"/>
              </w:rPr>
            </w:pPr>
            <w:r>
              <w:rPr>
                <w:color w:val="000000"/>
              </w:rPr>
              <w:t>967</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696662E6">
            <w:pPr>
              <w:pStyle w:val="10"/>
              <w:jc w:val="center"/>
              <w:rPr>
                <w:color w:val="000000"/>
              </w:rPr>
            </w:pPr>
            <w:r>
              <w:rPr>
                <w:color w:val="000000"/>
              </w:rPr>
              <w:t>-6.8</w:t>
            </w:r>
          </w:p>
        </w:tc>
      </w:tr>
      <w:tr w14:paraId="2F65EAFF">
        <w:tblPrEx>
          <w:tblCellMar>
            <w:top w:w="0" w:type="dxa"/>
            <w:left w:w="0" w:type="dxa"/>
            <w:bottom w:w="0" w:type="dxa"/>
            <w:right w:w="0" w:type="dxa"/>
          </w:tblCellMar>
        </w:tblPrEx>
        <w:trPr>
          <w:trHeight w:val="285"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1E4BC47D">
            <w:pPr>
              <w:ind w:left="1470" w:leftChars="700" w:firstLine="420"/>
            </w:pPr>
            <w:r>
              <w:rPr>
                <w:rFonts w:hint="eastAsia"/>
              </w:rPr>
              <w:t>个体经济</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00485BC1">
            <w:pPr>
              <w:pStyle w:val="10"/>
              <w:jc w:val="center"/>
              <w:rPr>
                <w:color w:val="000000"/>
              </w:rPr>
            </w:pPr>
            <w:r>
              <w:rPr>
                <w:color w:val="000000"/>
              </w:rPr>
              <w:t>35744</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41FAA2B5">
            <w:pPr>
              <w:pStyle w:val="10"/>
              <w:jc w:val="center"/>
              <w:rPr>
                <w:color w:val="000000"/>
              </w:rPr>
            </w:pPr>
            <w:r>
              <w:rPr>
                <w:color w:val="000000"/>
              </w:rPr>
              <w:t>17.6</w:t>
            </w:r>
          </w:p>
        </w:tc>
      </w:tr>
      <w:tr w14:paraId="728EDF2F">
        <w:tblPrEx>
          <w:tblCellMar>
            <w:top w:w="0" w:type="dxa"/>
            <w:left w:w="0" w:type="dxa"/>
            <w:bottom w:w="0" w:type="dxa"/>
            <w:right w:w="0" w:type="dxa"/>
          </w:tblCellMar>
        </w:tblPrEx>
        <w:trPr>
          <w:trHeight w:val="285"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08F204D5">
            <w:pPr>
              <w:ind w:left="1470" w:leftChars="700" w:firstLine="420"/>
            </w:pPr>
            <w:r>
              <w:rPr>
                <w:rFonts w:hint="eastAsia"/>
              </w:rPr>
              <w:t>股份制经济</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5C8BDCDD">
            <w:pPr>
              <w:pStyle w:val="10"/>
              <w:jc w:val="center"/>
              <w:rPr>
                <w:color w:val="000000"/>
              </w:rPr>
            </w:pPr>
            <w:r>
              <w:rPr>
                <w:color w:val="000000"/>
              </w:rPr>
              <w:t>913</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346ED353">
            <w:pPr>
              <w:pStyle w:val="10"/>
              <w:jc w:val="center"/>
              <w:rPr>
                <w:color w:val="000000"/>
              </w:rPr>
            </w:pPr>
            <w:r>
              <w:rPr>
                <w:color w:val="000000"/>
              </w:rPr>
              <w:t>-7.1</w:t>
            </w:r>
          </w:p>
        </w:tc>
      </w:tr>
      <w:tr w14:paraId="7736CC2B">
        <w:tblPrEx>
          <w:tblCellMar>
            <w:top w:w="0" w:type="dxa"/>
            <w:left w:w="0" w:type="dxa"/>
            <w:bottom w:w="0" w:type="dxa"/>
            <w:right w:w="0" w:type="dxa"/>
          </w:tblCellMar>
        </w:tblPrEx>
        <w:trPr>
          <w:trHeight w:val="270"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2F54161C">
            <w:pPr>
              <w:ind w:left="1470" w:leftChars="700" w:firstLine="420"/>
            </w:pPr>
            <w:r>
              <w:rPr>
                <w:rFonts w:hint="eastAsia"/>
              </w:rPr>
              <w:t>其它经济</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79B81A62">
            <w:pPr>
              <w:pStyle w:val="10"/>
              <w:jc w:val="center"/>
              <w:rPr>
                <w:color w:val="000000"/>
              </w:rPr>
            </w:pPr>
            <w:r>
              <w:rPr>
                <w:color w:val="000000"/>
              </w:rPr>
              <w:t>11013</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1B826A4B">
            <w:pPr>
              <w:pStyle w:val="10"/>
              <w:jc w:val="center"/>
              <w:rPr>
                <w:color w:val="000000"/>
              </w:rPr>
            </w:pPr>
            <w:r>
              <w:rPr>
                <w:color w:val="000000"/>
              </w:rPr>
              <w:t>7.1</w:t>
            </w:r>
          </w:p>
        </w:tc>
      </w:tr>
      <w:tr w14:paraId="7DE70A6B">
        <w:tblPrEx>
          <w:tblCellMar>
            <w:top w:w="0" w:type="dxa"/>
            <w:left w:w="0" w:type="dxa"/>
            <w:bottom w:w="0" w:type="dxa"/>
            <w:right w:w="0" w:type="dxa"/>
          </w:tblCellMar>
        </w:tblPrEx>
        <w:trPr>
          <w:trHeight w:val="275"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6D803183">
            <w:pPr>
              <w:ind w:firstLine="420"/>
            </w:pPr>
            <w:r>
              <w:rPr>
                <w:rFonts w:hint="eastAsia"/>
              </w:rPr>
              <w:t>三、按行业分：批发零售贸易业</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65B5622D">
            <w:pPr>
              <w:pStyle w:val="10"/>
              <w:jc w:val="center"/>
              <w:rPr>
                <w:color w:val="000000"/>
              </w:rPr>
            </w:pPr>
            <w:r>
              <w:rPr>
                <w:color w:val="000000"/>
              </w:rPr>
              <w:t>45848</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5C3ABF80">
            <w:pPr>
              <w:pStyle w:val="10"/>
              <w:jc w:val="center"/>
              <w:rPr>
                <w:color w:val="000000"/>
              </w:rPr>
            </w:pPr>
            <w:r>
              <w:rPr>
                <w:color w:val="000000"/>
              </w:rPr>
              <w:t>6.6</w:t>
            </w:r>
          </w:p>
        </w:tc>
      </w:tr>
      <w:tr w14:paraId="2FAEC524">
        <w:tblPrEx>
          <w:tblCellMar>
            <w:top w:w="0" w:type="dxa"/>
            <w:left w:w="0" w:type="dxa"/>
            <w:bottom w:w="0" w:type="dxa"/>
            <w:right w:w="0" w:type="dxa"/>
          </w:tblCellMar>
        </w:tblPrEx>
        <w:trPr>
          <w:trHeight w:val="275"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1CDC1D25">
            <w:pPr>
              <w:ind w:left="1470" w:leftChars="700" w:firstLine="420"/>
            </w:pPr>
            <w:r>
              <w:rPr>
                <w:rFonts w:hint="eastAsia"/>
              </w:rPr>
              <w:t>餐饮业</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640966BD">
            <w:pPr>
              <w:pStyle w:val="10"/>
              <w:jc w:val="center"/>
              <w:rPr>
                <w:color w:val="000000"/>
              </w:rPr>
            </w:pPr>
            <w:r>
              <w:rPr>
                <w:color w:val="000000"/>
              </w:rPr>
              <w:t>3386</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7311B4EA">
            <w:pPr>
              <w:pStyle w:val="10"/>
              <w:jc w:val="center"/>
              <w:rPr>
                <w:color w:val="000000"/>
              </w:rPr>
            </w:pPr>
            <w:r>
              <w:rPr>
                <w:color w:val="000000"/>
              </w:rPr>
              <w:t>10</w:t>
            </w:r>
          </w:p>
        </w:tc>
      </w:tr>
      <w:tr w14:paraId="3DF3E9D3">
        <w:tblPrEx>
          <w:tblCellMar>
            <w:top w:w="0" w:type="dxa"/>
            <w:left w:w="0" w:type="dxa"/>
            <w:bottom w:w="0" w:type="dxa"/>
            <w:right w:w="0" w:type="dxa"/>
          </w:tblCellMar>
        </w:tblPrEx>
        <w:trPr>
          <w:trHeight w:val="285"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3A92F83B">
            <w:pPr>
              <w:ind w:left="1470" w:leftChars="700" w:firstLine="420"/>
            </w:pPr>
            <w:r>
              <w:rPr>
                <w:rFonts w:hint="eastAsia"/>
              </w:rPr>
              <w:t>制造业</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634E4EF0">
            <w:pPr>
              <w:pStyle w:val="10"/>
              <w:jc w:val="center"/>
              <w:rPr>
                <w:color w:val="000000"/>
              </w:rPr>
            </w:pPr>
            <w:r>
              <w:rPr>
                <w:color w:val="000000"/>
              </w:rPr>
              <w:t>3061</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3B45D3A9">
            <w:pPr>
              <w:pStyle w:val="10"/>
              <w:jc w:val="center"/>
              <w:rPr>
                <w:color w:val="000000"/>
              </w:rPr>
            </w:pPr>
            <w:r>
              <w:rPr>
                <w:color w:val="000000"/>
              </w:rPr>
              <w:t>6</w:t>
            </w:r>
          </w:p>
        </w:tc>
      </w:tr>
      <w:tr w14:paraId="55730FD7">
        <w:trPr>
          <w:trHeight w:val="270"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68055A00">
            <w:pPr>
              <w:ind w:left="1470" w:leftChars="700" w:firstLine="420"/>
            </w:pPr>
            <w:r>
              <w:rPr>
                <w:rFonts w:hint="eastAsia"/>
              </w:rPr>
              <w:t>其它</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23C6DB6D">
            <w:pPr>
              <w:pStyle w:val="10"/>
              <w:jc w:val="center"/>
              <w:rPr>
                <w:color w:val="000000"/>
              </w:rPr>
            </w:pPr>
            <w:r>
              <w:rPr>
                <w:color w:val="000000"/>
              </w:rPr>
              <w:t>10905</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61028EDF">
            <w:pPr>
              <w:pStyle w:val="10"/>
              <w:jc w:val="center"/>
              <w:rPr>
                <w:color w:val="000000"/>
              </w:rPr>
            </w:pPr>
            <w:r>
              <w:rPr>
                <w:color w:val="000000"/>
              </w:rPr>
              <w:t>8.5</w:t>
            </w:r>
          </w:p>
        </w:tc>
      </w:tr>
      <w:tr w14:paraId="137049EE">
        <w:tblPrEx>
          <w:tblCellMar>
            <w:top w:w="0" w:type="dxa"/>
            <w:left w:w="0" w:type="dxa"/>
            <w:bottom w:w="0" w:type="dxa"/>
            <w:right w:w="0" w:type="dxa"/>
          </w:tblCellMar>
        </w:tblPrEx>
        <w:trPr>
          <w:trHeight w:val="630" w:hRule="atLeast"/>
          <w:jc w:val="center"/>
        </w:trPr>
        <w:tc>
          <w:tcPr>
            <w:tcW w:w="20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tcPr>
          <w:p w14:paraId="7D914252">
            <w:pPr>
              <w:ind w:firstLine="420"/>
            </w:pPr>
            <w:r>
              <w:rPr>
                <w:rFonts w:hint="eastAsia"/>
              </w:rPr>
              <w:drawing>
                <wp:anchor distT="0" distB="0" distL="114300" distR="114300" simplePos="0" relativeHeight="251660288" behindDoc="0" locked="0" layoutInCell="1" allowOverlap="1">
                  <wp:simplePos x="0" y="0"/>
                  <wp:positionH relativeFrom="column">
                    <wp:posOffset>5715</wp:posOffset>
                  </wp:positionH>
                  <wp:positionV relativeFrom="paragraph">
                    <wp:posOffset>204470</wp:posOffset>
                  </wp:positionV>
                  <wp:extent cx="0" cy="3073400"/>
                  <wp:effectExtent l="0" t="0" r="0" b="0"/>
                  <wp:wrapNone/>
                  <wp:docPr id="20" name="Shape_2"/>
                  <wp:cNvGraphicFramePr/>
                  <a:graphic xmlns:a="http://schemas.openxmlformats.org/drawingml/2006/main">
                    <a:graphicData uri="http://schemas.openxmlformats.org/drawingml/2006/picture">
                      <pic:pic xmlns:pic="http://schemas.openxmlformats.org/drawingml/2006/picture">
                        <pic:nvPicPr>
                          <pic:cNvPr id="20" name="Shape_2"/>
                          <pic:cNvPicPr/>
                        </pic:nvPicPr>
                        <pic:blipFill>
                          <a:blip r:embed="rId29"/>
                          <a:stretch>
                            <a:fillRect/>
                          </a:stretch>
                        </pic:blipFill>
                        <pic:spPr>
                          <a:xfrm>
                            <a:off x="0" y="0"/>
                            <a:ext cx="0" cy="3073400"/>
                          </a:xfrm>
                          <a:prstGeom prst="rect">
                            <a:avLst/>
                          </a:prstGeom>
                          <a:noFill/>
                          <a:ln>
                            <a:noFill/>
                          </a:ln>
                        </pic:spPr>
                      </pic:pic>
                    </a:graphicData>
                  </a:graphic>
                </wp:anchor>
              </w:drawing>
            </w:r>
            <w:r>
              <w:rPr>
                <w:rFonts w:hint="eastAsia"/>
              </w:rPr>
              <w:t>附：农民对非农业居民零售</w:t>
            </w:r>
          </w:p>
        </w:tc>
        <w:tc>
          <w:tcPr>
            <w:tcW w:w="14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tcPr>
          <w:p w14:paraId="0E47A31F">
            <w:pPr>
              <w:pStyle w:val="10"/>
              <w:jc w:val="center"/>
              <w:rPr>
                <w:color w:val="000000"/>
              </w:rPr>
            </w:pPr>
            <w:r>
              <w:rPr>
                <w:color w:val="000000"/>
              </w:rPr>
              <w:t>10381</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tcPr>
          <w:p w14:paraId="791E1DEC">
            <w:pPr>
              <w:pStyle w:val="10"/>
              <w:jc w:val="center"/>
              <w:rPr>
                <w:color w:val="000000"/>
              </w:rPr>
            </w:pPr>
            <w:r>
              <w:rPr>
                <w:color w:val="000000"/>
              </w:rPr>
              <w:t>7.6</w:t>
            </w:r>
          </w:p>
        </w:tc>
      </w:tr>
    </w:tbl>
    <w:p w14:paraId="05E2411A">
      <w:pPr>
        <w:pStyle w:val="3"/>
      </w:pPr>
      <w:r>
        <w:t>个体工商业基本情况</w:t>
      </w:r>
    </w:p>
    <w:tbl>
      <w:tblPr>
        <w:tblStyle w:val="7"/>
        <w:tblW w:w="4999" w:type="pct"/>
        <w:tblInd w:w="0" w:type="dxa"/>
        <w:tblLayout w:type="autofit"/>
        <w:tblCellMar>
          <w:top w:w="0" w:type="dxa"/>
          <w:left w:w="0" w:type="dxa"/>
          <w:bottom w:w="0" w:type="dxa"/>
          <w:right w:w="0" w:type="dxa"/>
        </w:tblCellMar>
      </w:tblPr>
      <w:tblGrid>
        <w:gridCol w:w="3062"/>
        <w:gridCol w:w="1128"/>
        <w:gridCol w:w="1934"/>
        <w:gridCol w:w="1823"/>
        <w:gridCol w:w="1827"/>
      </w:tblGrid>
      <w:tr w14:paraId="13D64667">
        <w:tblPrEx>
          <w:tblCellMar>
            <w:top w:w="0" w:type="dxa"/>
            <w:left w:w="0" w:type="dxa"/>
            <w:bottom w:w="0" w:type="dxa"/>
            <w:right w:w="0" w:type="dxa"/>
          </w:tblCellMar>
        </w:tblPrEx>
        <w:trPr>
          <w:trHeight w:val="285" w:hRule="atLeast"/>
        </w:trPr>
        <w:tc>
          <w:tcPr>
            <w:tcW w:w="1566" w:type="pct"/>
            <w:vMerge w:val="restar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8828284">
            <w:pPr>
              <w:pStyle w:val="10"/>
              <w:jc w:val="center"/>
              <w:rPr>
                <w:b/>
                <w:bCs/>
                <w:color w:val="000000"/>
              </w:rPr>
            </w:pPr>
            <w:r>
              <w:rPr>
                <w:rFonts w:hint="eastAsia"/>
                <w:b/>
                <w:bCs/>
                <w:color w:val="000000"/>
              </w:rPr>
              <w:t>指标名称</w:t>
            </w:r>
          </w:p>
        </w:tc>
        <w:tc>
          <w:tcPr>
            <w:tcW w:w="1566"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B778C8">
            <w:pPr>
              <w:pStyle w:val="10"/>
              <w:jc w:val="center"/>
              <w:rPr>
                <w:b/>
                <w:bCs/>
                <w:color w:val="000000"/>
              </w:rPr>
            </w:pPr>
            <w:r>
              <w:rPr>
                <w:rFonts w:hint="eastAsia"/>
                <w:b/>
                <w:bCs/>
                <w:color w:val="000000"/>
              </w:rPr>
              <w:t>户数（户）</w:t>
            </w:r>
          </w:p>
        </w:tc>
        <w:tc>
          <w:tcPr>
            <w:tcW w:w="1866" w:type="pct"/>
            <w:gridSpan w:val="2"/>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32F786E">
            <w:pPr>
              <w:pStyle w:val="10"/>
              <w:jc w:val="center"/>
              <w:rPr>
                <w:b/>
                <w:bCs/>
                <w:color w:val="000000"/>
              </w:rPr>
            </w:pPr>
            <w:r>
              <w:rPr>
                <w:rFonts w:hint="eastAsia"/>
                <w:b/>
                <w:bCs/>
                <w:color w:val="000000"/>
              </w:rPr>
              <w:t>从业人员（人）</w:t>
            </w:r>
          </w:p>
        </w:tc>
      </w:tr>
      <w:tr w14:paraId="104994A7">
        <w:tblPrEx>
          <w:tblCellMar>
            <w:top w:w="0" w:type="dxa"/>
            <w:left w:w="0" w:type="dxa"/>
            <w:bottom w:w="0" w:type="dxa"/>
            <w:right w:w="0" w:type="dxa"/>
          </w:tblCellMar>
        </w:tblPrEx>
        <w:trPr>
          <w:trHeight w:val="468" w:hRule="atLeast"/>
        </w:trPr>
        <w:tc>
          <w:tcPr>
            <w:tcW w:w="1566"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45B3C00">
            <w:pPr>
              <w:pStyle w:val="10"/>
              <w:jc w:val="center"/>
              <w:rPr>
                <w:b/>
                <w:bCs/>
                <w:color w:val="000000"/>
              </w:rPr>
            </w:pPr>
          </w:p>
        </w:tc>
        <w:tc>
          <w:tcPr>
            <w:tcW w:w="577"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167417">
            <w:pPr>
              <w:pStyle w:val="10"/>
              <w:jc w:val="center"/>
              <w:rPr>
                <w:b/>
                <w:bCs/>
                <w:color w:val="000000"/>
              </w:rPr>
            </w:pPr>
            <w:r>
              <w:rPr>
                <w:b/>
                <w:bCs/>
                <w:color w:val="000000"/>
              </w:rPr>
              <w:t>小计</w:t>
            </w:r>
          </w:p>
        </w:tc>
        <w:tc>
          <w:tcPr>
            <w:tcW w:w="989"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DC852D">
            <w:pPr>
              <w:pStyle w:val="10"/>
              <w:jc w:val="center"/>
              <w:rPr>
                <w:b/>
                <w:bCs/>
                <w:color w:val="000000"/>
              </w:rPr>
            </w:pPr>
            <w:r>
              <w:rPr>
                <w:b/>
                <w:bCs/>
                <w:color w:val="000000"/>
              </w:rPr>
              <w:t>其中：城镇</w:t>
            </w:r>
          </w:p>
        </w:tc>
        <w:tc>
          <w:tcPr>
            <w:tcW w:w="932" w:type="pct"/>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FC3DA6">
            <w:pPr>
              <w:pStyle w:val="10"/>
              <w:jc w:val="center"/>
              <w:rPr>
                <w:b/>
                <w:bCs/>
                <w:color w:val="000000"/>
              </w:rPr>
            </w:pPr>
            <w:r>
              <w:rPr>
                <w:rFonts w:hint="eastAsia"/>
                <w:b/>
                <w:bCs/>
                <w:color w:val="000000"/>
              </w:rPr>
              <w:t>小计</w:t>
            </w:r>
          </w:p>
        </w:tc>
        <w:tc>
          <w:tcPr>
            <w:tcW w:w="933" w:type="pct"/>
            <w:vMerge w:val="restar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E4C6024">
            <w:pPr>
              <w:pStyle w:val="10"/>
              <w:jc w:val="center"/>
              <w:rPr>
                <w:b/>
                <w:bCs/>
                <w:color w:val="000000"/>
              </w:rPr>
            </w:pPr>
            <w:r>
              <w:rPr>
                <w:rFonts w:hint="eastAsia"/>
                <w:b/>
                <w:bCs/>
                <w:color w:val="000000"/>
              </w:rPr>
              <w:t>其中：城镇</w:t>
            </w:r>
          </w:p>
        </w:tc>
      </w:tr>
      <w:tr w14:paraId="6DF90667">
        <w:tblPrEx>
          <w:tblCellMar>
            <w:top w:w="0" w:type="dxa"/>
            <w:left w:w="0" w:type="dxa"/>
            <w:bottom w:w="0" w:type="dxa"/>
            <w:right w:w="0" w:type="dxa"/>
          </w:tblCellMar>
        </w:tblPrEx>
        <w:trPr>
          <w:trHeight w:val="468" w:hRule="atLeast"/>
        </w:trPr>
        <w:tc>
          <w:tcPr>
            <w:tcW w:w="1566" w:type="pct"/>
            <w:vMerge w:val="continue"/>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B67E03B">
            <w:pPr>
              <w:pStyle w:val="10"/>
              <w:jc w:val="center"/>
              <w:rPr>
                <w:color w:val="000000"/>
              </w:rPr>
            </w:pPr>
          </w:p>
        </w:tc>
        <w:tc>
          <w:tcPr>
            <w:tcW w:w="577"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CE0D46">
            <w:pPr>
              <w:pStyle w:val="10"/>
              <w:jc w:val="center"/>
              <w:rPr>
                <w:color w:val="000000"/>
              </w:rPr>
            </w:pPr>
          </w:p>
        </w:tc>
        <w:tc>
          <w:tcPr>
            <w:tcW w:w="989"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5BA7242">
            <w:pPr>
              <w:pStyle w:val="10"/>
              <w:jc w:val="center"/>
              <w:rPr>
                <w:color w:val="000000"/>
              </w:rPr>
            </w:pPr>
          </w:p>
        </w:tc>
        <w:tc>
          <w:tcPr>
            <w:tcW w:w="932" w:type="pct"/>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6C5647">
            <w:pPr>
              <w:pStyle w:val="10"/>
              <w:jc w:val="center"/>
              <w:rPr>
                <w:color w:val="000000"/>
              </w:rPr>
            </w:pPr>
          </w:p>
        </w:tc>
        <w:tc>
          <w:tcPr>
            <w:tcW w:w="933" w:type="pct"/>
            <w:vMerge w:val="continue"/>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E988267">
            <w:pPr>
              <w:pStyle w:val="10"/>
              <w:jc w:val="center"/>
              <w:rPr>
                <w:color w:val="000000"/>
              </w:rPr>
            </w:pPr>
          </w:p>
        </w:tc>
      </w:tr>
      <w:tr w14:paraId="4C6558B7">
        <w:tblPrEx>
          <w:tblCellMar>
            <w:top w:w="0" w:type="dxa"/>
            <w:left w:w="0" w:type="dxa"/>
            <w:bottom w:w="0" w:type="dxa"/>
            <w:right w:w="0" w:type="dxa"/>
          </w:tblCellMar>
        </w:tblPrEx>
        <w:trPr>
          <w:trHeight w:val="340" w:hRule="atLeast"/>
        </w:trPr>
        <w:tc>
          <w:tcPr>
            <w:tcW w:w="15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344A002">
            <w:pPr>
              <w:pStyle w:val="10"/>
              <w:jc w:val="center"/>
              <w:rPr>
                <w:color w:val="000000"/>
              </w:rPr>
            </w:pPr>
            <w:r>
              <w:rPr>
                <w:rFonts w:hint="eastAsia"/>
                <w:color w:val="000000"/>
              </w:rPr>
              <w:t>合计</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6ABA97">
            <w:pPr>
              <w:pStyle w:val="10"/>
              <w:jc w:val="center"/>
              <w:rPr>
                <w:color w:val="000000"/>
              </w:rPr>
            </w:pPr>
            <w:r>
              <w:rPr>
                <w:color w:val="000000"/>
              </w:rPr>
              <w:t>10538</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8CCF8A">
            <w:pPr>
              <w:pStyle w:val="10"/>
              <w:jc w:val="center"/>
              <w:rPr>
                <w:color w:val="000000"/>
              </w:rPr>
            </w:pPr>
            <w:r>
              <w:rPr>
                <w:color w:val="000000"/>
              </w:rPr>
              <w:t>4830</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B26A85">
            <w:pPr>
              <w:pStyle w:val="10"/>
              <w:jc w:val="center"/>
              <w:rPr>
                <w:color w:val="000000"/>
              </w:rPr>
            </w:pPr>
            <w:r>
              <w:rPr>
                <w:color w:val="000000"/>
              </w:rPr>
              <w:t>16907</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8DEEC85">
            <w:pPr>
              <w:pStyle w:val="10"/>
              <w:jc w:val="center"/>
              <w:rPr>
                <w:color w:val="000000"/>
              </w:rPr>
            </w:pPr>
            <w:r>
              <w:rPr>
                <w:color w:val="000000"/>
              </w:rPr>
              <w:t>8245</w:t>
            </w:r>
          </w:p>
        </w:tc>
      </w:tr>
      <w:tr w14:paraId="26BB40F6">
        <w:tblPrEx>
          <w:tblCellMar>
            <w:top w:w="0" w:type="dxa"/>
            <w:left w:w="0" w:type="dxa"/>
            <w:bottom w:w="0" w:type="dxa"/>
            <w:right w:w="0" w:type="dxa"/>
          </w:tblCellMar>
        </w:tblPrEx>
        <w:trPr>
          <w:trHeight w:val="310" w:hRule="atLeast"/>
        </w:trPr>
        <w:tc>
          <w:tcPr>
            <w:tcW w:w="15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80378A4">
            <w:pPr>
              <w:ind w:firstLine="420"/>
            </w:pPr>
            <w:r>
              <w:rPr>
                <w:rFonts w:hint="eastAsia"/>
              </w:rPr>
              <w:t>农林牧渔业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82E97F">
            <w:pPr>
              <w:pStyle w:val="10"/>
              <w:jc w:val="center"/>
              <w:rPr>
                <w:color w:val="000000"/>
              </w:rPr>
            </w:pPr>
            <w:r>
              <w:rPr>
                <w:color w:val="000000"/>
              </w:rPr>
              <w:t>512</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6CDD19">
            <w:pPr>
              <w:pStyle w:val="10"/>
              <w:jc w:val="center"/>
              <w:rPr>
                <w:color w:val="000000"/>
              </w:rPr>
            </w:pPr>
            <w:r>
              <w:rPr>
                <w:color w:val="000000"/>
              </w:rPr>
              <w:t>53</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A7AA30">
            <w:pPr>
              <w:pStyle w:val="10"/>
              <w:jc w:val="center"/>
              <w:rPr>
                <w:color w:val="000000"/>
              </w:rPr>
            </w:pPr>
            <w:r>
              <w:rPr>
                <w:color w:val="000000"/>
              </w:rPr>
              <w:t>853</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B793369">
            <w:pPr>
              <w:pStyle w:val="10"/>
              <w:jc w:val="center"/>
              <w:rPr>
                <w:color w:val="000000"/>
              </w:rPr>
            </w:pPr>
            <w:r>
              <w:rPr>
                <w:color w:val="000000"/>
              </w:rPr>
              <w:t>94</w:t>
            </w:r>
          </w:p>
        </w:tc>
      </w:tr>
      <w:tr w14:paraId="1C7C29D8">
        <w:trPr>
          <w:trHeight w:val="310" w:hRule="atLeast"/>
        </w:trPr>
        <w:tc>
          <w:tcPr>
            <w:tcW w:w="15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406787">
            <w:pPr>
              <w:ind w:firstLine="420"/>
            </w:pPr>
            <w:r>
              <w:rPr>
                <w:rFonts w:hint="eastAsia"/>
              </w:rPr>
              <w:t>工业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E058D7">
            <w:pPr>
              <w:pStyle w:val="10"/>
              <w:jc w:val="center"/>
              <w:rPr>
                <w:color w:val="000000"/>
              </w:rPr>
            </w:pPr>
            <w:r>
              <w:rPr>
                <w:color w:val="000000"/>
              </w:rPr>
              <w:t>962</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EF3F63">
            <w:pPr>
              <w:pStyle w:val="10"/>
              <w:jc w:val="center"/>
              <w:rPr>
                <w:color w:val="000000"/>
              </w:rPr>
            </w:pPr>
            <w:r>
              <w:rPr>
                <w:color w:val="000000"/>
              </w:rPr>
              <w:t>515</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F4661C">
            <w:pPr>
              <w:pStyle w:val="10"/>
              <w:jc w:val="center"/>
              <w:rPr>
                <w:color w:val="000000"/>
              </w:rPr>
            </w:pPr>
            <w:r>
              <w:rPr>
                <w:color w:val="000000"/>
              </w:rPr>
              <w:t>1932</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DCEB798">
            <w:pPr>
              <w:pStyle w:val="10"/>
              <w:jc w:val="center"/>
              <w:rPr>
                <w:color w:val="000000"/>
              </w:rPr>
            </w:pPr>
            <w:r>
              <w:rPr>
                <w:color w:val="000000"/>
              </w:rPr>
              <w:t>1034</w:t>
            </w:r>
          </w:p>
        </w:tc>
      </w:tr>
      <w:tr w14:paraId="366B537E">
        <w:tblPrEx>
          <w:tblCellMar>
            <w:top w:w="0" w:type="dxa"/>
            <w:left w:w="0" w:type="dxa"/>
            <w:bottom w:w="0" w:type="dxa"/>
            <w:right w:w="0" w:type="dxa"/>
          </w:tblCellMar>
        </w:tblPrEx>
        <w:trPr>
          <w:trHeight w:val="310" w:hRule="atLeast"/>
        </w:trPr>
        <w:tc>
          <w:tcPr>
            <w:tcW w:w="15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6438CEA">
            <w:pPr>
              <w:ind w:firstLine="420"/>
            </w:pPr>
            <w:r>
              <w:rPr>
                <w:rFonts w:hint="eastAsia"/>
              </w:rPr>
              <w:t>交通运输业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7E04DF1">
            <w:pPr>
              <w:pStyle w:val="10"/>
              <w:jc w:val="center"/>
              <w:rPr>
                <w:color w:val="000000"/>
              </w:rPr>
            </w:pPr>
            <w:r>
              <w:rPr>
                <w:color w:val="000000"/>
              </w:rPr>
              <w:t>665</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395421">
            <w:pPr>
              <w:pStyle w:val="10"/>
              <w:jc w:val="center"/>
              <w:rPr>
                <w:color w:val="000000"/>
              </w:rPr>
            </w:pPr>
            <w:r>
              <w:rPr>
                <w:color w:val="000000"/>
              </w:rPr>
              <w:t>334</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9B7ED3">
            <w:pPr>
              <w:pStyle w:val="10"/>
              <w:jc w:val="center"/>
              <w:rPr>
                <w:color w:val="000000"/>
              </w:rPr>
            </w:pPr>
            <w:r>
              <w:rPr>
                <w:color w:val="000000"/>
              </w:rPr>
              <w:t>886</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3038DEE">
            <w:pPr>
              <w:pStyle w:val="10"/>
              <w:jc w:val="center"/>
              <w:rPr>
                <w:color w:val="000000"/>
              </w:rPr>
            </w:pPr>
            <w:r>
              <w:rPr>
                <w:color w:val="000000"/>
              </w:rPr>
              <w:t>483</w:t>
            </w:r>
          </w:p>
        </w:tc>
      </w:tr>
      <w:tr w14:paraId="03534061">
        <w:tblPrEx>
          <w:tblCellMar>
            <w:top w:w="0" w:type="dxa"/>
            <w:left w:w="0" w:type="dxa"/>
            <w:bottom w:w="0" w:type="dxa"/>
            <w:right w:w="0" w:type="dxa"/>
          </w:tblCellMar>
        </w:tblPrEx>
        <w:trPr>
          <w:trHeight w:val="340" w:hRule="atLeast"/>
        </w:trPr>
        <w:tc>
          <w:tcPr>
            <w:tcW w:w="15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24E91B4">
            <w:pPr>
              <w:ind w:firstLine="420"/>
            </w:pPr>
            <w:r>
              <w:rPr>
                <w:rFonts w:hint="eastAsia"/>
              </w:rPr>
              <w:t>批发零售贸易、餐饮业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00F733">
            <w:pPr>
              <w:pStyle w:val="10"/>
              <w:jc w:val="center"/>
              <w:rPr>
                <w:color w:val="000000"/>
              </w:rPr>
            </w:pPr>
            <w:r>
              <w:rPr>
                <w:color w:val="000000"/>
              </w:rPr>
              <w:t>6948</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155A7D">
            <w:pPr>
              <w:pStyle w:val="10"/>
              <w:jc w:val="center"/>
              <w:rPr>
                <w:color w:val="000000"/>
              </w:rPr>
            </w:pPr>
            <w:r>
              <w:rPr>
                <w:color w:val="000000"/>
              </w:rPr>
              <w:t>3170</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B4F5F7">
            <w:pPr>
              <w:pStyle w:val="10"/>
              <w:jc w:val="center"/>
              <w:rPr>
                <w:color w:val="000000"/>
              </w:rPr>
            </w:pPr>
            <w:r>
              <w:rPr>
                <w:color w:val="000000"/>
              </w:rPr>
              <w:t>11155</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43A8DC6">
            <w:pPr>
              <w:pStyle w:val="10"/>
              <w:jc w:val="center"/>
              <w:rPr>
                <w:color w:val="000000"/>
              </w:rPr>
            </w:pPr>
            <w:r>
              <w:rPr>
                <w:color w:val="000000"/>
              </w:rPr>
              <w:t>5522</w:t>
            </w:r>
          </w:p>
        </w:tc>
      </w:tr>
      <w:tr w14:paraId="341A1EB5">
        <w:tblPrEx>
          <w:tblCellMar>
            <w:top w:w="0" w:type="dxa"/>
            <w:left w:w="0" w:type="dxa"/>
            <w:bottom w:w="0" w:type="dxa"/>
            <w:right w:w="0" w:type="dxa"/>
          </w:tblCellMar>
        </w:tblPrEx>
        <w:trPr>
          <w:trHeight w:val="290" w:hRule="atLeast"/>
        </w:trPr>
        <w:tc>
          <w:tcPr>
            <w:tcW w:w="15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FE2F84">
            <w:pPr>
              <w:ind w:firstLine="420"/>
            </w:pPr>
            <w:r>
              <w:rPr>
                <w:rFonts w:hint="eastAsia"/>
              </w:rPr>
              <w:t>其中：餐饮业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99D9B7">
            <w:pPr>
              <w:pStyle w:val="10"/>
              <w:jc w:val="center"/>
              <w:rPr>
                <w:color w:val="000000"/>
              </w:rPr>
            </w:pPr>
            <w:r>
              <w:rPr>
                <w:color w:val="000000"/>
              </w:rPr>
              <w:t>872</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02FE5A">
            <w:pPr>
              <w:pStyle w:val="10"/>
              <w:jc w:val="center"/>
              <w:rPr>
                <w:color w:val="000000"/>
              </w:rPr>
            </w:pPr>
            <w:r>
              <w:rPr>
                <w:color w:val="000000"/>
              </w:rPr>
              <w:t>347</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D11133">
            <w:pPr>
              <w:pStyle w:val="10"/>
              <w:jc w:val="center"/>
              <w:rPr>
                <w:color w:val="000000"/>
              </w:rPr>
            </w:pPr>
            <w:r>
              <w:rPr>
                <w:color w:val="000000"/>
              </w:rPr>
              <w:t>1824</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4FA5A68">
            <w:pPr>
              <w:pStyle w:val="10"/>
              <w:jc w:val="center"/>
              <w:rPr>
                <w:color w:val="000000"/>
              </w:rPr>
            </w:pPr>
            <w:r>
              <w:rPr>
                <w:color w:val="000000"/>
              </w:rPr>
              <w:t>950</w:t>
            </w:r>
          </w:p>
        </w:tc>
      </w:tr>
      <w:tr w14:paraId="36EBACBB">
        <w:tblPrEx>
          <w:tblCellMar>
            <w:top w:w="0" w:type="dxa"/>
            <w:left w:w="0" w:type="dxa"/>
            <w:bottom w:w="0" w:type="dxa"/>
            <w:right w:w="0" w:type="dxa"/>
          </w:tblCellMar>
        </w:tblPrEx>
        <w:trPr>
          <w:trHeight w:val="330" w:hRule="atLeast"/>
        </w:trPr>
        <w:tc>
          <w:tcPr>
            <w:tcW w:w="15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7CA1869">
            <w:pPr>
              <w:ind w:firstLine="420"/>
            </w:pPr>
            <w:r>
              <w:rPr>
                <w:rFonts w:hint="eastAsia"/>
              </w:rPr>
              <w:t>社会服务业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3AE0AC">
            <w:pPr>
              <w:pStyle w:val="10"/>
              <w:jc w:val="center"/>
              <w:rPr>
                <w:color w:val="000000"/>
              </w:rPr>
            </w:pPr>
            <w:r>
              <w:rPr>
                <w:color w:val="000000"/>
              </w:rPr>
              <w:t>1316</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CCF326">
            <w:pPr>
              <w:pStyle w:val="10"/>
              <w:jc w:val="center"/>
              <w:rPr>
                <w:color w:val="000000"/>
              </w:rPr>
            </w:pPr>
            <w:r>
              <w:rPr>
                <w:color w:val="000000"/>
              </w:rPr>
              <w:t>679</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865CA4">
            <w:pPr>
              <w:pStyle w:val="10"/>
              <w:jc w:val="center"/>
              <w:rPr>
                <w:color w:val="000000"/>
              </w:rPr>
            </w:pPr>
            <w:r>
              <w:rPr>
                <w:color w:val="000000"/>
              </w:rPr>
              <w:t>1855</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A7FCFA9">
            <w:pPr>
              <w:pStyle w:val="10"/>
              <w:jc w:val="center"/>
              <w:rPr>
                <w:color w:val="000000"/>
              </w:rPr>
            </w:pPr>
            <w:r>
              <w:rPr>
                <w:color w:val="000000"/>
              </w:rPr>
              <w:t>980</w:t>
            </w:r>
          </w:p>
        </w:tc>
      </w:tr>
      <w:tr w14:paraId="47AC424D">
        <w:tblPrEx>
          <w:tblCellMar>
            <w:top w:w="0" w:type="dxa"/>
            <w:left w:w="0" w:type="dxa"/>
            <w:bottom w:w="0" w:type="dxa"/>
            <w:right w:w="0" w:type="dxa"/>
          </w:tblCellMar>
        </w:tblPrEx>
        <w:trPr>
          <w:trHeight w:val="285" w:hRule="atLeast"/>
        </w:trPr>
        <w:tc>
          <w:tcPr>
            <w:tcW w:w="1566"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647E9AC">
            <w:pPr>
              <w:ind w:firstLine="420"/>
            </w:pPr>
            <w:r>
              <w:rPr>
                <w:rFonts w:hint="eastAsia"/>
              </w:rPr>
              <w:t>其它行业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E9C0F7">
            <w:pPr>
              <w:pStyle w:val="10"/>
              <w:jc w:val="center"/>
              <w:rPr>
                <w:color w:val="000000"/>
              </w:rPr>
            </w:pPr>
            <w:r>
              <w:rPr>
                <w:color w:val="000000"/>
              </w:rPr>
              <w:t>135</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5991FE">
            <w:pPr>
              <w:pStyle w:val="10"/>
              <w:jc w:val="center"/>
              <w:rPr>
                <w:color w:val="000000"/>
              </w:rPr>
            </w:pPr>
            <w:r>
              <w:rPr>
                <w:color w:val="000000"/>
              </w:rPr>
              <w:t>79</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65E79A">
            <w:pPr>
              <w:pStyle w:val="10"/>
              <w:jc w:val="center"/>
              <w:rPr>
                <w:color w:val="000000"/>
              </w:rPr>
            </w:pPr>
            <w:r>
              <w:rPr>
                <w:color w:val="000000"/>
              </w:rPr>
              <w:t>226</w:t>
            </w:r>
          </w:p>
        </w:tc>
        <w:tc>
          <w:tcPr>
            <w:tcW w:w="933"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CF6F571">
            <w:pPr>
              <w:pStyle w:val="10"/>
              <w:jc w:val="center"/>
              <w:rPr>
                <w:color w:val="000000"/>
              </w:rPr>
            </w:pPr>
            <w:r>
              <w:rPr>
                <w:color w:val="000000"/>
              </w:rPr>
              <w:t>132</w:t>
            </w:r>
          </w:p>
        </w:tc>
      </w:tr>
    </w:tbl>
    <w:p w14:paraId="7BA75EA1">
      <w:pPr>
        <w:pStyle w:val="3"/>
      </w:pPr>
      <w:r>
        <w:t>私营企业基本情况</w:t>
      </w:r>
    </w:p>
    <w:tbl>
      <w:tblPr>
        <w:tblStyle w:val="7"/>
        <w:tblW w:w="4999"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062"/>
        <w:gridCol w:w="1128"/>
        <w:gridCol w:w="1934"/>
        <w:gridCol w:w="1823"/>
        <w:gridCol w:w="1827"/>
      </w:tblGrid>
      <w:tr w14:paraId="0A6F8F9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470" w:hRule="atLeast"/>
        </w:trPr>
        <w:tc>
          <w:tcPr>
            <w:tcW w:w="1566" w:type="pct"/>
            <w:vMerge w:val="restar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31239B">
            <w:pPr>
              <w:pStyle w:val="10"/>
              <w:jc w:val="center"/>
              <w:rPr>
                <w:b/>
                <w:bCs/>
                <w:color w:val="000000"/>
              </w:rPr>
            </w:pPr>
            <w:r>
              <w:rPr>
                <w:rFonts w:hint="eastAsia"/>
                <w:b/>
                <w:bCs/>
                <w:color w:val="000000"/>
              </w:rPr>
              <w:t>指标名称</w:t>
            </w:r>
          </w:p>
        </w:tc>
        <w:tc>
          <w:tcPr>
            <w:tcW w:w="1566" w:type="pct"/>
            <w:gridSpan w:val="2"/>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1E276E">
            <w:pPr>
              <w:pStyle w:val="10"/>
              <w:jc w:val="center"/>
              <w:rPr>
                <w:b/>
                <w:bCs/>
                <w:color w:val="000000"/>
              </w:rPr>
            </w:pPr>
            <w:r>
              <w:rPr>
                <w:rFonts w:hint="eastAsia"/>
                <w:b/>
                <w:bCs/>
                <w:color w:val="000000"/>
              </w:rPr>
              <w:t>户数（户）</w:t>
            </w:r>
          </w:p>
        </w:tc>
        <w:tc>
          <w:tcPr>
            <w:tcW w:w="1866" w:type="pct"/>
            <w:gridSpan w:val="2"/>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754222E">
            <w:pPr>
              <w:pStyle w:val="10"/>
              <w:jc w:val="center"/>
              <w:rPr>
                <w:b/>
                <w:bCs/>
                <w:color w:val="000000"/>
              </w:rPr>
            </w:pPr>
            <w:r>
              <w:rPr>
                <w:rFonts w:hint="eastAsia"/>
                <w:b/>
                <w:bCs/>
                <w:color w:val="000000"/>
              </w:rPr>
              <w:t>从业人员</w:t>
            </w:r>
          </w:p>
        </w:tc>
      </w:tr>
      <w:tr w14:paraId="5EC0A1C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566" w:type="pct"/>
            <w:vMerge w:val="continue"/>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AED07D5">
            <w:pPr>
              <w:pStyle w:val="10"/>
              <w:jc w:val="center"/>
              <w:rPr>
                <w:color w:val="000000"/>
              </w:rPr>
            </w:pP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7E30B2">
            <w:pPr>
              <w:pStyle w:val="10"/>
              <w:jc w:val="center"/>
              <w:rPr>
                <w:b/>
                <w:bCs/>
                <w:color w:val="000000"/>
              </w:rPr>
            </w:pPr>
            <w:r>
              <w:rPr>
                <w:rFonts w:hint="eastAsia"/>
                <w:b/>
                <w:bCs/>
                <w:color w:val="000000"/>
              </w:rPr>
              <w:t>小计</w:t>
            </w:r>
          </w:p>
        </w:tc>
        <w:tc>
          <w:tcPr>
            <w:tcW w:w="98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6A0F04">
            <w:pPr>
              <w:pStyle w:val="10"/>
              <w:jc w:val="center"/>
              <w:rPr>
                <w:b/>
                <w:bCs/>
                <w:color w:val="000000"/>
              </w:rPr>
            </w:pPr>
            <w:r>
              <w:rPr>
                <w:rFonts w:hint="eastAsia"/>
                <w:b/>
                <w:bCs/>
                <w:color w:val="000000"/>
              </w:rPr>
              <w:t>其中：城镇</w:t>
            </w:r>
          </w:p>
        </w:tc>
        <w:tc>
          <w:tcPr>
            <w:tcW w:w="93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F4F8BF">
            <w:pPr>
              <w:pStyle w:val="10"/>
              <w:jc w:val="center"/>
              <w:rPr>
                <w:b/>
                <w:bCs/>
                <w:color w:val="000000"/>
              </w:rPr>
            </w:pPr>
            <w:r>
              <w:rPr>
                <w:rFonts w:hint="eastAsia"/>
                <w:b/>
                <w:bCs/>
                <w:color w:val="000000"/>
              </w:rPr>
              <w:t>小计</w:t>
            </w:r>
          </w:p>
        </w:tc>
        <w:tc>
          <w:tcPr>
            <w:tcW w:w="933"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4A18BE97">
            <w:pPr>
              <w:pStyle w:val="10"/>
              <w:jc w:val="center"/>
              <w:rPr>
                <w:b/>
                <w:bCs/>
                <w:color w:val="000000"/>
              </w:rPr>
            </w:pPr>
            <w:r>
              <w:rPr>
                <w:rFonts w:hint="eastAsia"/>
                <w:b/>
                <w:bCs/>
                <w:color w:val="000000"/>
              </w:rPr>
              <w:t>其中：城镇</w:t>
            </w:r>
          </w:p>
        </w:tc>
      </w:tr>
      <w:tr w14:paraId="15CCD7D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291E29">
            <w:pPr>
              <w:pStyle w:val="10"/>
              <w:jc w:val="center"/>
              <w:rPr>
                <w:color w:val="000000"/>
              </w:rPr>
            </w:pPr>
            <w:r>
              <w:rPr>
                <w:rFonts w:hint="eastAsia"/>
                <w:color w:val="000000"/>
              </w:rPr>
              <w:t>合计</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3EDCC2">
            <w:pPr>
              <w:pStyle w:val="10"/>
              <w:jc w:val="center"/>
              <w:rPr>
                <w:color w:val="000000"/>
              </w:rPr>
            </w:pPr>
            <w:r>
              <w:rPr>
                <w:color w:val="000000"/>
              </w:rPr>
              <w:t>29</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0A017A">
            <w:pPr>
              <w:pStyle w:val="10"/>
              <w:jc w:val="center"/>
              <w:rPr>
                <w:color w:val="000000"/>
              </w:rPr>
            </w:pPr>
            <w:r>
              <w:rPr>
                <w:color w:val="000000"/>
              </w:rPr>
              <w:t>27</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96642E">
            <w:pPr>
              <w:pStyle w:val="10"/>
              <w:jc w:val="center"/>
              <w:rPr>
                <w:color w:val="000000"/>
              </w:rPr>
            </w:pPr>
            <w:r>
              <w:rPr>
                <w:color w:val="000000"/>
              </w:rPr>
              <w:t>910</w:t>
            </w:r>
          </w:p>
        </w:tc>
        <w:tc>
          <w:tcPr>
            <w:tcW w:w="93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449748D">
            <w:pPr>
              <w:pStyle w:val="10"/>
              <w:jc w:val="center"/>
              <w:rPr>
                <w:color w:val="000000"/>
              </w:rPr>
            </w:pPr>
            <w:r>
              <w:rPr>
                <w:color w:val="000000"/>
              </w:rPr>
              <w:t>867</w:t>
            </w:r>
          </w:p>
        </w:tc>
      </w:tr>
      <w:tr w14:paraId="3A9C608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96C306">
            <w:pPr>
              <w:ind w:firstLine="420"/>
            </w:pPr>
            <w:r>
              <w:rPr>
                <w:rFonts w:hint="eastAsia"/>
              </w:rPr>
              <w:t>农林牧渔业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FD5CCF">
            <w:pPr>
              <w:pStyle w:val="10"/>
              <w:jc w:val="center"/>
              <w:rPr>
                <w:color w:val="000000"/>
              </w:rPr>
            </w:pPr>
            <w:r>
              <w:rPr>
                <w:color w:val="000000"/>
              </w:rPr>
              <w:t>1</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45B7FC">
            <w:pPr>
              <w:pStyle w:val="10"/>
              <w:jc w:val="center"/>
              <w:rPr>
                <w:color w:val="000000"/>
              </w:rPr>
            </w:pPr>
            <w:r>
              <w:rPr>
                <w:color w:val="000000"/>
              </w:rPr>
              <w:t>1</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E1FFDC">
            <w:pPr>
              <w:pStyle w:val="10"/>
              <w:jc w:val="center"/>
              <w:rPr>
                <w:color w:val="000000"/>
              </w:rPr>
            </w:pPr>
            <w:r>
              <w:rPr>
                <w:color w:val="000000"/>
              </w:rPr>
              <w:t>28</w:t>
            </w:r>
          </w:p>
        </w:tc>
        <w:tc>
          <w:tcPr>
            <w:tcW w:w="93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3CABAF4">
            <w:pPr>
              <w:pStyle w:val="10"/>
              <w:jc w:val="center"/>
              <w:rPr>
                <w:color w:val="000000"/>
              </w:rPr>
            </w:pPr>
            <w:r>
              <w:rPr>
                <w:color w:val="000000"/>
              </w:rPr>
              <w:t>28</w:t>
            </w:r>
          </w:p>
        </w:tc>
      </w:tr>
      <w:tr w14:paraId="1AD1066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46CA9B">
            <w:pPr>
              <w:ind w:firstLine="420"/>
            </w:pPr>
            <w:r>
              <w:rPr>
                <w:rFonts w:hint="eastAsia"/>
              </w:rPr>
              <w:t>工业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8BD965">
            <w:pPr>
              <w:pStyle w:val="10"/>
              <w:jc w:val="center"/>
              <w:rPr>
                <w:color w:val="000000"/>
              </w:rPr>
            </w:pPr>
            <w:r>
              <w:rPr>
                <w:color w:val="000000"/>
              </w:rPr>
              <w:t>17</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410DE1C">
            <w:pPr>
              <w:pStyle w:val="10"/>
              <w:jc w:val="center"/>
              <w:rPr>
                <w:color w:val="000000"/>
              </w:rPr>
            </w:pPr>
            <w:r>
              <w:rPr>
                <w:color w:val="000000"/>
              </w:rPr>
              <w:t>15</w:t>
            </w:r>
          </w:p>
        </w:tc>
        <w:tc>
          <w:tcPr>
            <w:tcW w:w="93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3F9233">
            <w:pPr>
              <w:pStyle w:val="10"/>
              <w:jc w:val="center"/>
              <w:rPr>
                <w:color w:val="000000"/>
              </w:rPr>
            </w:pPr>
            <w:r>
              <w:rPr>
                <w:color w:val="000000"/>
              </w:rPr>
              <w:t>491</w:t>
            </w:r>
          </w:p>
        </w:tc>
        <w:tc>
          <w:tcPr>
            <w:tcW w:w="93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9D882BE">
            <w:pPr>
              <w:pStyle w:val="10"/>
              <w:jc w:val="center"/>
              <w:rPr>
                <w:color w:val="000000"/>
              </w:rPr>
            </w:pPr>
            <w:r>
              <w:rPr>
                <w:color w:val="000000"/>
              </w:rPr>
              <w:t>448</w:t>
            </w:r>
          </w:p>
        </w:tc>
      </w:tr>
      <w:tr w14:paraId="1B3EAF2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34E34C3">
            <w:pPr>
              <w:ind w:firstLine="420"/>
            </w:pPr>
            <w:r>
              <w:rPr>
                <w:rFonts w:hint="eastAsia"/>
              </w:rPr>
              <w:t>建筑业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A8AF3DB">
            <w:pPr>
              <w:pStyle w:val="10"/>
              <w:jc w:val="center"/>
              <w:rPr>
                <w:color w:val="000000"/>
              </w:rPr>
            </w:pPr>
            <w:r>
              <w:rPr>
                <w:color w:val="000000"/>
              </w:rPr>
              <w:t>I</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6405F1">
            <w:pPr>
              <w:pStyle w:val="10"/>
              <w:jc w:val="center"/>
              <w:rPr>
                <w:color w:val="000000"/>
              </w:rPr>
            </w:pPr>
            <w:r>
              <w:rPr>
                <w:color w:val="000000"/>
              </w:rPr>
              <w:t>1</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8D6293">
            <w:pPr>
              <w:pStyle w:val="10"/>
              <w:jc w:val="center"/>
              <w:rPr>
                <w:color w:val="000000"/>
              </w:rPr>
            </w:pPr>
            <w:r>
              <w:rPr>
                <w:color w:val="000000"/>
              </w:rPr>
              <w:t>32</w:t>
            </w:r>
          </w:p>
        </w:tc>
        <w:tc>
          <w:tcPr>
            <w:tcW w:w="93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2D4D117">
            <w:pPr>
              <w:pStyle w:val="10"/>
              <w:jc w:val="center"/>
              <w:rPr>
                <w:color w:val="000000"/>
              </w:rPr>
            </w:pPr>
            <w:r>
              <w:rPr>
                <w:color w:val="000000"/>
              </w:rPr>
              <w:t>32</w:t>
            </w:r>
          </w:p>
        </w:tc>
      </w:tr>
      <w:tr w14:paraId="4291322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30184F">
            <w:pPr>
              <w:ind w:firstLine="420"/>
            </w:pPr>
            <w:r>
              <w:rPr>
                <w:rFonts w:hint="eastAsia"/>
              </w:rPr>
              <w:t>批发零售贸易、餐饮业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0C7CEA">
            <w:pPr>
              <w:pStyle w:val="10"/>
              <w:jc w:val="center"/>
              <w:rPr>
                <w:color w:val="000000"/>
              </w:rPr>
            </w:pPr>
            <w:r>
              <w:rPr>
                <w:color w:val="000000"/>
              </w:rPr>
              <w:t>6</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85C0A0">
            <w:pPr>
              <w:pStyle w:val="10"/>
              <w:jc w:val="center"/>
              <w:rPr>
                <w:color w:val="000000"/>
              </w:rPr>
            </w:pPr>
            <w:r>
              <w:rPr>
                <w:color w:val="000000"/>
              </w:rPr>
              <w:t>6</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5B238B">
            <w:pPr>
              <w:pStyle w:val="10"/>
              <w:jc w:val="center"/>
              <w:rPr>
                <w:color w:val="000000"/>
              </w:rPr>
            </w:pPr>
            <w:r>
              <w:rPr>
                <w:color w:val="000000"/>
              </w:rPr>
              <w:t>155</w:t>
            </w:r>
          </w:p>
        </w:tc>
        <w:tc>
          <w:tcPr>
            <w:tcW w:w="93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52D862E">
            <w:pPr>
              <w:pStyle w:val="10"/>
              <w:jc w:val="center"/>
              <w:rPr>
                <w:color w:val="000000"/>
              </w:rPr>
            </w:pPr>
            <w:r>
              <w:rPr>
                <w:color w:val="000000"/>
              </w:rPr>
              <w:t>155</w:t>
            </w:r>
          </w:p>
        </w:tc>
      </w:tr>
      <w:tr w14:paraId="5CC215F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0"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3D0573">
            <w:pPr>
              <w:ind w:firstLine="420"/>
            </w:pPr>
            <w:r>
              <w:rPr>
                <w:rFonts w:hint="eastAsia"/>
              </w:rPr>
              <w:t>其中：餐饮业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8DD2DD">
            <w:pPr>
              <w:pStyle w:val="10"/>
              <w:jc w:val="center"/>
              <w:rPr>
                <w:color w:val="000000"/>
              </w:rPr>
            </w:pPr>
            <w:r>
              <w:rPr>
                <w:color w:val="000000"/>
              </w:rPr>
              <w:t>2</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98156F">
            <w:pPr>
              <w:pStyle w:val="10"/>
              <w:jc w:val="center"/>
              <w:rPr>
                <w:color w:val="000000"/>
              </w:rPr>
            </w:pPr>
            <w:r>
              <w:rPr>
                <w:color w:val="000000"/>
              </w:rPr>
              <w:t>2</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2B8C87">
            <w:pPr>
              <w:pStyle w:val="10"/>
              <w:jc w:val="center"/>
              <w:rPr>
                <w:color w:val="000000"/>
              </w:rPr>
            </w:pPr>
            <w:r>
              <w:rPr>
                <w:color w:val="000000"/>
              </w:rPr>
              <w:t>58</w:t>
            </w:r>
          </w:p>
        </w:tc>
        <w:tc>
          <w:tcPr>
            <w:tcW w:w="93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7547250">
            <w:pPr>
              <w:pStyle w:val="10"/>
              <w:jc w:val="center"/>
              <w:rPr>
                <w:color w:val="000000"/>
              </w:rPr>
            </w:pPr>
            <w:r>
              <w:rPr>
                <w:color w:val="000000"/>
              </w:rPr>
              <w:t>58</w:t>
            </w:r>
          </w:p>
        </w:tc>
      </w:tr>
      <w:tr w14:paraId="000EDCF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566"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367786">
            <w:pPr>
              <w:ind w:firstLine="420"/>
            </w:pPr>
            <w:r>
              <w:rPr>
                <w:rFonts w:hint="eastAsia"/>
              </w:rPr>
              <w:t>社会服务业</w:t>
            </w:r>
          </w:p>
        </w:tc>
        <w:tc>
          <w:tcPr>
            <w:tcW w:w="57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8027C4">
            <w:pPr>
              <w:pStyle w:val="10"/>
              <w:jc w:val="center"/>
              <w:rPr>
                <w:color w:val="000000"/>
              </w:rPr>
            </w:pPr>
            <w:r>
              <w:rPr>
                <w:color w:val="000000"/>
              </w:rPr>
              <w:t>4</w:t>
            </w:r>
          </w:p>
        </w:tc>
        <w:tc>
          <w:tcPr>
            <w:tcW w:w="98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AEF4E0">
            <w:pPr>
              <w:pStyle w:val="10"/>
              <w:jc w:val="center"/>
              <w:rPr>
                <w:color w:val="000000"/>
              </w:rPr>
            </w:pPr>
            <w:r>
              <w:rPr>
                <w:color w:val="000000"/>
              </w:rPr>
              <w:t>4</w:t>
            </w:r>
          </w:p>
        </w:tc>
        <w:tc>
          <w:tcPr>
            <w:tcW w:w="93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2F1B95">
            <w:pPr>
              <w:pStyle w:val="10"/>
              <w:jc w:val="center"/>
              <w:rPr>
                <w:color w:val="000000"/>
              </w:rPr>
            </w:pPr>
            <w:r>
              <w:rPr>
                <w:color w:val="000000"/>
              </w:rPr>
              <w:t>204</w:t>
            </w:r>
          </w:p>
        </w:tc>
        <w:tc>
          <w:tcPr>
            <w:tcW w:w="933"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9C41545">
            <w:pPr>
              <w:pStyle w:val="10"/>
              <w:jc w:val="center"/>
              <w:rPr>
                <w:color w:val="000000"/>
              </w:rPr>
            </w:pPr>
            <w:r>
              <w:rPr>
                <w:color w:val="000000"/>
              </w:rPr>
              <w:t>204</w:t>
            </w:r>
          </w:p>
        </w:tc>
      </w:tr>
    </w:tbl>
    <w:p w14:paraId="7C4CD8A9">
      <w:pPr>
        <w:pStyle w:val="3"/>
      </w:pPr>
      <w:r>
        <w:t>商品零售价格指数</w:t>
      </w:r>
    </w:p>
    <w:tbl>
      <w:tblPr>
        <w:tblStyle w:val="7"/>
        <w:tblW w:w="4999" w:type="pct"/>
        <w:tblInd w:w="0" w:type="dxa"/>
        <w:tblLayout w:type="autofit"/>
        <w:tblCellMar>
          <w:top w:w="0" w:type="dxa"/>
          <w:left w:w="0" w:type="dxa"/>
          <w:bottom w:w="0" w:type="dxa"/>
          <w:right w:w="0" w:type="dxa"/>
        </w:tblCellMar>
      </w:tblPr>
      <w:tblGrid>
        <w:gridCol w:w="2599"/>
        <w:gridCol w:w="2145"/>
        <w:gridCol w:w="2885"/>
        <w:gridCol w:w="2145"/>
      </w:tblGrid>
      <w:tr w14:paraId="2542D2F2">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12EEC14E">
            <w:pPr>
              <w:pStyle w:val="10"/>
              <w:jc w:val="center"/>
              <w:rPr>
                <w:b/>
                <w:bCs/>
                <w:color w:val="000000"/>
              </w:rPr>
            </w:pPr>
            <w:r>
              <w:rPr>
                <w:b/>
                <w:bCs/>
                <w:color w:val="000000"/>
              </w:rPr>
              <w:t>指标名称</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1F118E">
            <w:pPr>
              <w:pStyle w:val="10"/>
              <w:jc w:val="center"/>
              <w:rPr>
                <w:b/>
                <w:bCs/>
                <w:color w:val="000000"/>
              </w:rPr>
            </w:pPr>
            <w:r>
              <w:rPr>
                <w:b/>
                <w:bCs/>
                <w:color w:val="000000"/>
              </w:rPr>
              <w:t>以上年价格为100</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43E47E">
            <w:pPr>
              <w:pStyle w:val="10"/>
              <w:jc w:val="center"/>
              <w:rPr>
                <w:b/>
                <w:bCs/>
                <w:color w:val="000000"/>
              </w:rPr>
            </w:pPr>
            <w:r>
              <w:rPr>
                <w:b/>
                <w:bCs/>
                <w:color w:val="000000"/>
              </w:rPr>
              <w:t>指标名称</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BEE7207">
            <w:pPr>
              <w:pStyle w:val="10"/>
              <w:jc w:val="center"/>
              <w:rPr>
                <w:b/>
                <w:bCs/>
                <w:color w:val="000000"/>
              </w:rPr>
            </w:pPr>
            <w:r>
              <w:rPr>
                <w:b/>
                <w:bCs/>
                <w:color w:val="000000"/>
              </w:rPr>
              <w:t>以上年价格为100</w:t>
            </w:r>
          </w:p>
        </w:tc>
      </w:tr>
      <w:tr w14:paraId="0634F47F">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02A4BE52">
            <w:pPr>
              <w:pStyle w:val="10"/>
              <w:jc w:val="center"/>
              <w:rPr>
                <w:color w:val="000000"/>
              </w:rPr>
            </w:pPr>
            <w:r>
              <w:rPr>
                <w:color w:val="000000"/>
              </w:rPr>
              <w:t>居民消费价格总指数</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56FBE5">
            <w:pPr>
              <w:pStyle w:val="10"/>
              <w:jc w:val="center"/>
              <w:rPr>
                <w:color w:val="000000"/>
              </w:rPr>
            </w:pPr>
            <w:r>
              <w:rPr>
                <w:color w:val="000000"/>
              </w:rPr>
              <w:t>99.4</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96A96D">
            <w:pPr>
              <w:ind w:firstLine="420"/>
            </w:pPr>
            <w:r>
              <w:t>三、服装、鞋帽类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E618CD6">
            <w:pPr>
              <w:pStyle w:val="10"/>
              <w:jc w:val="center"/>
              <w:rPr>
                <w:color w:val="000000"/>
              </w:rPr>
            </w:pPr>
            <w:r>
              <w:rPr>
                <w:color w:val="000000"/>
              </w:rPr>
              <w:t>99.4</w:t>
            </w:r>
          </w:p>
        </w:tc>
      </w:tr>
      <w:tr w14:paraId="360B1229">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7874496C">
            <w:pPr>
              <w:pStyle w:val="10"/>
              <w:jc w:val="center"/>
              <w:rPr>
                <w:color w:val="000000"/>
              </w:rPr>
            </w:pPr>
            <w:r>
              <w:rPr>
                <w:color w:val="000000"/>
              </w:rPr>
              <w:t>商品零售价格总指数</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75B642A">
            <w:pPr>
              <w:pStyle w:val="10"/>
              <w:jc w:val="center"/>
              <w:rPr>
                <w:color w:val="000000"/>
              </w:rPr>
            </w:pPr>
            <w:r>
              <w:rPr>
                <w:color w:val="000000"/>
              </w:rPr>
              <w:t>99</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D68AE5">
            <w:pPr>
              <w:ind w:firstLine="420"/>
            </w:pPr>
            <w:r>
              <w:t>四、纺织品类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E3C9D4A">
            <w:pPr>
              <w:pStyle w:val="10"/>
              <w:jc w:val="center"/>
              <w:rPr>
                <w:color w:val="000000"/>
              </w:rPr>
            </w:pPr>
            <w:r>
              <w:rPr>
                <w:color w:val="000000"/>
              </w:rPr>
              <w:t>98.8</w:t>
            </w:r>
          </w:p>
        </w:tc>
      </w:tr>
      <w:tr w14:paraId="76D28DE7">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011688C9">
            <w:pPr>
              <w:ind w:firstLine="420"/>
            </w:pPr>
            <w:r>
              <w:t>一、食品类</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18AACF">
            <w:pPr>
              <w:pStyle w:val="10"/>
              <w:jc w:val="center"/>
              <w:rPr>
                <w:color w:val="000000"/>
              </w:rPr>
            </w:pPr>
            <w:r>
              <w:rPr>
                <w:color w:val="000000"/>
              </w:rPr>
              <w:t>96.9</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186A22">
            <w:pPr>
              <w:ind w:firstLine="420"/>
            </w:pPr>
            <w:r>
              <w:t>五、中、西药品类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5ED7616">
            <w:pPr>
              <w:pStyle w:val="10"/>
              <w:jc w:val="center"/>
              <w:rPr>
                <w:color w:val="000000"/>
              </w:rPr>
            </w:pPr>
            <w:r>
              <w:rPr>
                <w:color w:val="000000"/>
              </w:rPr>
              <w:t>108.9</w:t>
            </w:r>
          </w:p>
        </w:tc>
      </w:tr>
      <w:tr w14:paraId="220281A2">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3B7D3932">
            <w:pPr>
              <w:ind w:left="420" w:leftChars="200" w:firstLine="420"/>
            </w:pPr>
            <w:r>
              <w:t>1、粮食</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9A7EC4">
            <w:pPr>
              <w:pStyle w:val="10"/>
              <w:jc w:val="center"/>
              <w:rPr>
                <w:color w:val="000000"/>
              </w:rPr>
            </w:pPr>
            <w:r>
              <w:rPr>
                <w:color w:val="000000"/>
              </w:rPr>
              <w:t>99.1</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30052E">
            <w:pPr>
              <w:ind w:firstLine="420"/>
            </w:pPr>
            <w:r>
              <w:t>六、化妆品类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8D3AB7E">
            <w:pPr>
              <w:pStyle w:val="10"/>
              <w:jc w:val="center"/>
              <w:rPr>
                <w:color w:val="000000"/>
              </w:rPr>
            </w:pPr>
            <w:r>
              <w:rPr>
                <w:color w:val="000000"/>
              </w:rPr>
              <w:t>99.7</w:t>
            </w:r>
          </w:p>
        </w:tc>
      </w:tr>
      <w:tr w14:paraId="006289F3">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44A7A1DB">
            <w:pPr>
              <w:ind w:left="420" w:leftChars="200" w:firstLine="420"/>
            </w:pPr>
            <w:r>
              <w:t>2</w:t>
            </w:r>
            <w:r>
              <w:rPr>
                <w:rFonts w:hint="eastAsia"/>
              </w:rPr>
              <w:t>、油脂类</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96CBF6">
            <w:pPr>
              <w:pStyle w:val="10"/>
              <w:jc w:val="center"/>
              <w:rPr>
                <w:color w:val="000000"/>
              </w:rPr>
            </w:pPr>
            <w:r>
              <w:rPr>
                <w:color w:val="000000"/>
              </w:rPr>
              <w:t>94.1</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F82F80">
            <w:pPr>
              <w:ind w:firstLine="420"/>
            </w:pPr>
            <w:r>
              <w:t>七、书报杂志类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21415D1">
            <w:pPr>
              <w:pStyle w:val="10"/>
              <w:jc w:val="center"/>
              <w:rPr>
                <w:color w:val="000000"/>
              </w:rPr>
            </w:pPr>
            <w:r>
              <w:rPr>
                <w:color w:val="000000"/>
              </w:rPr>
              <w:t>144.8</w:t>
            </w:r>
          </w:p>
        </w:tc>
      </w:tr>
      <w:tr w14:paraId="61FFE2D3">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648E0D46">
            <w:pPr>
              <w:ind w:left="420" w:leftChars="200" w:firstLine="420"/>
            </w:pPr>
            <w:r>
              <w:t>3</w:t>
            </w:r>
            <w:r>
              <w:rPr>
                <w:rFonts w:hint="eastAsia"/>
              </w:rPr>
              <w:t>、肉禽蛋</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94EDAD">
            <w:pPr>
              <w:pStyle w:val="10"/>
              <w:jc w:val="center"/>
              <w:rPr>
                <w:color w:val="000000"/>
              </w:rPr>
            </w:pPr>
            <w:r>
              <w:rPr>
                <w:color w:val="000000"/>
              </w:rPr>
              <w:t>95.9</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16545C">
            <w:pPr>
              <w:ind w:firstLine="420"/>
            </w:pPr>
            <w:r>
              <w:rPr>
                <w:rFonts w:hint="eastAsia"/>
              </w:rPr>
              <w:t>八、文化体育用品类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6D91B19">
            <w:pPr>
              <w:pStyle w:val="10"/>
              <w:jc w:val="center"/>
              <w:rPr>
                <w:color w:val="000000"/>
              </w:rPr>
            </w:pPr>
            <w:r>
              <w:rPr>
                <w:color w:val="000000"/>
              </w:rPr>
              <w:t>100.9</w:t>
            </w:r>
          </w:p>
        </w:tc>
      </w:tr>
      <w:tr w14:paraId="7BFDC863">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5C3B4CE1">
            <w:pPr>
              <w:ind w:left="420" w:leftChars="200" w:firstLine="420"/>
            </w:pPr>
            <w:r>
              <w:t>4、水产品</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D315AB">
            <w:pPr>
              <w:pStyle w:val="10"/>
              <w:jc w:val="center"/>
              <w:rPr>
                <w:color w:val="000000"/>
              </w:rPr>
            </w:pPr>
            <w:r>
              <w:rPr>
                <w:color w:val="000000"/>
              </w:rPr>
              <w:t>97.3</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AC3F850">
            <w:pPr>
              <w:ind w:firstLine="420"/>
            </w:pPr>
            <w:r>
              <w:rPr>
                <w:rFonts w:hint="eastAsia"/>
              </w:rPr>
              <w:t>九、日用品类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1FB4173">
            <w:pPr>
              <w:pStyle w:val="10"/>
              <w:jc w:val="center"/>
              <w:rPr>
                <w:color w:val="000000"/>
              </w:rPr>
            </w:pPr>
            <w:r>
              <w:rPr>
                <w:color w:val="000000"/>
              </w:rPr>
              <w:t>101.5</w:t>
            </w:r>
          </w:p>
        </w:tc>
      </w:tr>
      <w:tr w14:paraId="6973B3F3">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618320BA">
            <w:pPr>
              <w:ind w:left="420" w:leftChars="200" w:firstLine="420"/>
            </w:pPr>
            <w:r>
              <w:t>5</w:t>
            </w:r>
            <w:r>
              <w:rPr>
                <w:rFonts w:hint="eastAsia"/>
              </w:rPr>
              <w:t>、鲜菜</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F5FF1E">
            <w:pPr>
              <w:pStyle w:val="10"/>
              <w:jc w:val="center"/>
              <w:rPr>
                <w:color w:val="000000"/>
              </w:rPr>
            </w:pPr>
            <w:r>
              <w:rPr>
                <w:color w:val="000000"/>
              </w:rPr>
              <w:t>98.6</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DBB228">
            <w:pPr>
              <w:ind w:firstLine="420"/>
            </w:pPr>
            <w:r>
              <w:rPr>
                <w:rFonts w:hint="eastAsia"/>
              </w:rPr>
              <w:t>十、家用电器类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7EDC297">
            <w:pPr>
              <w:pStyle w:val="10"/>
              <w:jc w:val="center"/>
              <w:rPr>
                <w:color w:val="000000"/>
              </w:rPr>
            </w:pPr>
            <w:r>
              <w:rPr>
                <w:color w:val="000000"/>
              </w:rPr>
              <w:t>97</w:t>
            </w:r>
          </w:p>
        </w:tc>
      </w:tr>
      <w:tr w14:paraId="3C113D2A">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5DBDBBB1">
            <w:pPr>
              <w:ind w:left="420" w:leftChars="200" w:firstLine="420"/>
            </w:pPr>
            <w:r>
              <w:t>6</w:t>
            </w:r>
            <w:r>
              <w:rPr>
                <w:rFonts w:hint="eastAsia"/>
              </w:rPr>
              <w:t>、干菜</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83E419">
            <w:pPr>
              <w:pStyle w:val="10"/>
              <w:jc w:val="center"/>
              <w:rPr>
                <w:color w:val="000000"/>
              </w:rPr>
            </w:pPr>
            <w:r>
              <w:rPr>
                <w:color w:val="000000"/>
              </w:rPr>
              <w:t>97.3</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C49748">
            <w:pPr>
              <w:ind w:firstLine="420"/>
            </w:pPr>
            <w:r>
              <w:t>十一、首饰类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1B13105">
            <w:pPr>
              <w:pStyle w:val="10"/>
              <w:jc w:val="center"/>
              <w:rPr>
                <w:color w:val="000000"/>
              </w:rPr>
            </w:pPr>
            <w:r>
              <w:rPr>
                <w:color w:val="000000"/>
              </w:rPr>
              <w:t>88.8</w:t>
            </w:r>
          </w:p>
        </w:tc>
      </w:tr>
      <w:tr w14:paraId="7C62062D">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2782EE69">
            <w:pPr>
              <w:ind w:left="420" w:leftChars="200" w:firstLine="420"/>
            </w:pPr>
            <w:r>
              <w:rPr>
                <w:rFonts w:hint="eastAsia"/>
              </w:rPr>
              <w:t>7、鲜果</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0DF0D8">
            <w:pPr>
              <w:pStyle w:val="10"/>
              <w:jc w:val="center"/>
              <w:rPr>
                <w:color w:val="000000"/>
              </w:rPr>
            </w:pPr>
            <w:r>
              <w:rPr>
                <w:color w:val="000000"/>
              </w:rPr>
              <w:t>85.7</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95CA6D">
            <w:pPr>
              <w:ind w:firstLine="420"/>
            </w:pPr>
            <w:r>
              <w:t>十二、燃料类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10E56F8">
            <w:pPr>
              <w:pStyle w:val="10"/>
              <w:jc w:val="center"/>
              <w:rPr>
                <w:color w:val="000000"/>
              </w:rPr>
            </w:pPr>
            <w:r>
              <w:rPr>
                <w:color w:val="000000"/>
              </w:rPr>
              <w:t>97.5</w:t>
            </w:r>
          </w:p>
        </w:tc>
      </w:tr>
      <w:tr w14:paraId="491C39EE">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21FDFFCC">
            <w:pPr>
              <w:ind w:left="420" w:leftChars="200" w:firstLine="420"/>
            </w:pPr>
            <w:r>
              <w:t>8、干果</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689C71">
            <w:pPr>
              <w:pStyle w:val="10"/>
              <w:jc w:val="center"/>
              <w:rPr>
                <w:color w:val="000000"/>
              </w:rPr>
            </w:pPr>
            <w:r>
              <w:rPr>
                <w:color w:val="000000"/>
              </w:rPr>
              <w:t>90.1</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474661">
            <w:pPr>
              <w:ind w:firstLine="420"/>
            </w:pPr>
            <w:r>
              <w:t>十三、建筑装璜材料类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CC69923">
            <w:pPr>
              <w:pStyle w:val="10"/>
              <w:jc w:val="center"/>
              <w:rPr>
                <w:color w:val="000000"/>
              </w:rPr>
            </w:pPr>
            <w:r>
              <w:rPr>
                <w:color w:val="000000"/>
              </w:rPr>
              <w:t>95.6</w:t>
            </w:r>
          </w:p>
        </w:tc>
      </w:tr>
      <w:tr w14:paraId="340CC834">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69CD82A0">
            <w:pPr>
              <w:ind w:left="420" w:leftChars="200" w:firstLine="420"/>
            </w:pPr>
            <w:r>
              <w:t>9、其它食品类</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CCACB2">
            <w:pPr>
              <w:pStyle w:val="10"/>
              <w:jc w:val="center"/>
              <w:rPr>
                <w:color w:val="000000"/>
              </w:rPr>
            </w:pPr>
            <w:r>
              <w:rPr>
                <w:color w:val="000000"/>
              </w:rPr>
              <w:t>98.3</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E3EFF9">
            <w:pPr>
              <w:ind w:firstLine="420"/>
            </w:pPr>
            <w:r>
              <w:t>十四、机电产品类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DE3C09C">
            <w:pPr>
              <w:pStyle w:val="10"/>
              <w:jc w:val="center"/>
              <w:rPr>
                <w:color w:val="000000"/>
              </w:rPr>
            </w:pPr>
            <w:r>
              <w:rPr>
                <w:color w:val="000000"/>
              </w:rPr>
              <w:t>97.9</w:t>
            </w:r>
          </w:p>
        </w:tc>
      </w:tr>
      <w:tr w14:paraId="4BA3C34D">
        <w:tblPrEx>
          <w:tblCellMar>
            <w:top w:w="0" w:type="dxa"/>
            <w:left w:w="0" w:type="dxa"/>
            <w:bottom w:w="0" w:type="dxa"/>
            <w:right w:w="0" w:type="dxa"/>
          </w:tblCellMar>
        </w:tblPrEx>
        <w:trPr>
          <w:trHeight w:val="383" w:hRule="atLeast"/>
        </w:trPr>
        <w:tc>
          <w:tcPr>
            <w:tcW w:w="1329" w:type="pct"/>
            <w:tcBorders>
              <w:top w:val="single" w:color="000000" w:sz="8" w:space="0"/>
              <w:left w:val="nil"/>
              <w:bottom w:val="single" w:color="000000" w:sz="8" w:space="0"/>
              <w:right w:val="single" w:color="000000" w:sz="8" w:space="0"/>
            </w:tcBorders>
            <w:shd w:val="clear" w:color="auto" w:fill="FFFFFF"/>
            <w:noWrap/>
            <w:tcMar>
              <w:top w:w="15" w:type="dxa"/>
              <w:left w:w="15" w:type="dxa"/>
              <w:right w:w="15" w:type="dxa"/>
            </w:tcMar>
            <w:vAlign w:val="center"/>
          </w:tcPr>
          <w:p w14:paraId="30FA2647">
            <w:pPr>
              <w:ind w:firstLine="420"/>
            </w:pPr>
            <w:r>
              <w:t>二、饮料、烟酒类</w:t>
            </w:r>
          </w:p>
        </w:tc>
        <w:tc>
          <w:tcPr>
            <w:tcW w:w="10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5D0CFB">
            <w:pPr>
              <w:pStyle w:val="10"/>
              <w:jc w:val="center"/>
              <w:rPr>
                <w:color w:val="000000"/>
              </w:rPr>
            </w:pPr>
            <w:r>
              <w:rPr>
                <w:color w:val="000000"/>
              </w:rPr>
              <w:t>101.3</w:t>
            </w:r>
          </w:p>
        </w:tc>
        <w:tc>
          <w:tcPr>
            <w:tcW w:w="14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E1127F">
            <w:pPr>
              <w:ind w:firstLine="420"/>
            </w:pPr>
            <w:r>
              <w:t>附:农业生产资料类</w:t>
            </w:r>
          </w:p>
        </w:tc>
        <w:tc>
          <w:tcPr>
            <w:tcW w:w="1097"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2977371">
            <w:pPr>
              <w:pStyle w:val="10"/>
              <w:jc w:val="center"/>
              <w:rPr>
                <w:color w:val="000000"/>
              </w:rPr>
            </w:pPr>
            <w:r>
              <w:rPr>
                <w:color w:val="000000"/>
              </w:rPr>
              <w:t>98.1</w:t>
            </w:r>
          </w:p>
        </w:tc>
      </w:tr>
    </w:tbl>
    <w:p w14:paraId="1F86D859">
      <w:pPr>
        <w:pStyle w:val="3"/>
      </w:pPr>
      <w:r>
        <w:t>分镇稻谷收购量</w:t>
      </w:r>
    </w:p>
    <w:p w14:paraId="42C753C7">
      <w:pPr>
        <w:ind w:firstLine="420"/>
        <w:jc w:val="right"/>
      </w:pPr>
      <w:r>
        <w:t>计算单位：吨</w:t>
      </w:r>
    </w:p>
    <w:tbl>
      <w:tblPr>
        <w:tblStyle w:val="7"/>
        <w:tblW w:w="4998" w:type="pct"/>
        <w:tblInd w:w="0" w:type="dxa"/>
        <w:tblLayout w:type="autofit"/>
        <w:tblCellMar>
          <w:top w:w="0" w:type="dxa"/>
          <w:left w:w="0" w:type="dxa"/>
          <w:bottom w:w="0" w:type="dxa"/>
          <w:right w:w="0" w:type="dxa"/>
        </w:tblCellMar>
      </w:tblPr>
      <w:tblGrid>
        <w:gridCol w:w="1913"/>
        <w:gridCol w:w="1461"/>
        <w:gridCol w:w="1568"/>
        <w:gridCol w:w="1803"/>
        <w:gridCol w:w="1353"/>
        <w:gridCol w:w="1674"/>
      </w:tblGrid>
      <w:tr w14:paraId="476EC79F">
        <w:tblPrEx>
          <w:tblCellMar>
            <w:top w:w="0" w:type="dxa"/>
            <w:left w:w="0" w:type="dxa"/>
            <w:bottom w:w="0" w:type="dxa"/>
            <w:right w:w="0" w:type="dxa"/>
          </w:tblCellMar>
        </w:tblPrEx>
        <w:trPr>
          <w:trHeight w:val="295"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C862BBD">
            <w:pPr>
              <w:pStyle w:val="10"/>
              <w:jc w:val="center"/>
              <w:rPr>
                <w:b/>
                <w:bCs/>
                <w:color w:val="000000"/>
              </w:rPr>
            </w:pPr>
            <w:r>
              <w:rPr>
                <w:rFonts w:hint="eastAsia"/>
                <w:b/>
                <w:bCs/>
                <w:color w:val="000000"/>
              </w:rPr>
              <w:t>单位名称</w:t>
            </w:r>
          </w:p>
        </w:tc>
        <w:tc>
          <w:tcPr>
            <w:tcW w:w="74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199180">
            <w:pPr>
              <w:pStyle w:val="10"/>
              <w:jc w:val="center"/>
              <w:rPr>
                <w:b/>
                <w:bCs/>
                <w:color w:val="000000"/>
              </w:rPr>
            </w:pPr>
            <w:r>
              <w:rPr>
                <w:b/>
                <w:bCs/>
                <w:color w:val="000000"/>
              </w:rPr>
              <w:t>1998</w:t>
            </w:r>
            <w:r>
              <w:rPr>
                <w:rFonts w:hint="eastAsia"/>
                <w:b/>
                <w:bCs/>
                <w:color w:val="000000"/>
              </w:rPr>
              <w:t>年合计</w:t>
            </w:r>
          </w:p>
        </w:tc>
        <w:tc>
          <w:tcPr>
            <w:tcW w:w="8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0B1044">
            <w:pPr>
              <w:pStyle w:val="10"/>
              <w:jc w:val="center"/>
              <w:rPr>
                <w:b/>
                <w:bCs/>
                <w:color w:val="000000"/>
              </w:rPr>
            </w:pPr>
            <w:r>
              <w:rPr>
                <w:rFonts w:hint="eastAsia"/>
                <w:b/>
                <w:bCs/>
                <w:color w:val="000000"/>
              </w:rPr>
              <w:t>其中：公粮</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5DFD95">
            <w:pPr>
              <w:pStyle w:val="10"/>
              <w:jc w:val="center"/>
              <w:rPr>
                <w:b/>
                <w:bCs/>
                <w:color w:val="000000"/>
              </w:rPr>
            </w:pPr>
            <w:r>
              <w:rPr>
                <w:rFonts w:hint="eastAsia"/>
                <w:b/>
                <w:bCs/>
                <w:color w:val="000000"/>
              </w:rPr>
              <w:t>单位名称</w:t>
            </w:r>
          </w:p>
        </w:tc>
        <w:tc>
          <w:tcPr>
            <w:tcW w:w="6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E26851">
            <w:pPr>
              <w:pStyle w:val="10"/>
              <w:jc w:val="center"/>
              <w:rPr>
                <w:b/>
                <w:bCs/>
                <w:color w:val="000000"/>
              </w:rPr>
            </w:pPr>
            <w:r>
              <w:rPr>
                <w:b/>
                <w:bCs/>
                <w:color w:val="000000"/>
              </w:rPr>
              <w:t>1998</w:t>
            </w:r>
            <w:r>
              <w:rPr>
                <w:rFonts w:hint="eastAsia"/>
                <w:b/>
                <w:bCs/>
                <w:color w:val="000000"/>
              </w:rPr>
              <w:t>年合计</w:t>
            </w:r>
          </w:p>
        </w:tc>
        <w:tc>
          <w:tcPr>
            <w:tcW w:w="85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9D7F901">
            <w:pPr>
              <w:pStyle w:val="10"/>
              <w:jc w:val="center"/>
              <w:rPr>
                <w:b/>
                <w:bCs/>
                <w:color w:val="000000"/>
              </w:rPr>
            </w:pPr>
            <w:r>
              <w:rPr>
                <w:rFonts w:hint="eastAsia"/>
                <w:b/>
                <w:bCs/>
                <w:color w:val="000000"/>
              </w:rPr>
              <w:t>其中：公粮</w:t>
            </w:r>
          </w:p>
        </w:tc>
      </w:tr>
      <w:tr w14:paraId="23AB1081">
        <w:tblPrEx>
          <w:tblCellMar>
            <w:top w:w="0" w:type="dxa"/>
            <w:left w:w="0" w:type="dxa"/>
            <w:bottom w:w="0" w:type="dxa"/>
            <w:right w:w="0" w:type="dxa"/>
          </w:tblCellMar>
        </w:tblPrEx>
        <w:trPr>
          <w:trHeight w:val="280"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4A1005D">
            <w:pPr>
              <w:pStyle w:val="10"/>
              <w:jc w:val="center"/>
              <w:rPr>
                <w:color w:val="000000"/>
              </w:rPr>
            </w:pPr>
            <w:r>
              <w:rPr>
                <w:rFonts w:hint="eastAsia"/>
                <w:color w:val="000000"/>
              </w:rPr>
              <w:t>合计</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3AE345D">
            <w:pPr>
              <w:pStyle w:val="10"/>
              <w:jc w:val="center"/>
              <w:rPr>
                <w:color w:val="000000"/>
              </w:rPr>
            </w:pPr>
            <w:r>
              <w:rPr>
                <w:color w:val="000000"/>
              </w:rPr>
              <w:t>23133</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8DEBFB">
            <w:pPr>
              <w:pStyle w:val="10"/>
              <w:jc w:val="center"/>
              <w:rPr>
                <w:color w:val="000000"/>
              </w:rPr>
            </w:pPr>
            <w:r>
              <w:rPr>
                <w:color w:val="000000"/>
              </w:rPr>
              <w:t>9380</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792DF6">
            <w:pPr>
              <w:pStyle w:val="10"/>
              <w:jc w:val="center"/>
              <w:rPr>
                <w:color w:val="000000"/>
              </w:rPr>
            </w:pPr>
            <w:r>
              <w:rPr>
                <w:rFonts w:hint="eastAsia"/>
                <w:color w:val="000000"/>
              </w:rPr>
              <w:t>湖口</w:t>
            </w:r>
          </w:p>
        </w:tc>
        <w:tc>
          <w:tcPr>
            <w:tcW w:w="6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08DF9E">
            <w:pPr>
              <w:pStyle w:val="10"/>
              <w:jc w:val="center"/>
              <w:rPr>
                <w:color w:val="000000"/>
              </w:rPr>
            </w:pPr>
            <w:r>
              <w:rPr>
                <w:color w:val="000000"/>
              </w:rPr>
              <w:t>10Sl3</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FFB1638">
            <w:pPr>
              <w:pStyle w:val="10"/>
              <w:jc w:val="center"/>
              <w:rPr>
                <w:color w:val="000000"/>
              </w:rPr>
            </w:pPr>
            <w:r>
              <w:rPr>
                <w:color w:val="000000"/>
              </w:rPr>
              <w:t>618</w:t>
            </w:r>
          </w:p>
        </w:tc>
      </w:tr>
      <w:tr w14:paraId="354D74AA">
        <w:tblPrEx>
          <w:tblCellMar>
            <w:top w:w="0" w:type="dxa"/>
            <w:left w:w="0" w:type="dxa"/>
            <w:bottom w:w="0" w:type="dxa"/>
            <w:right w:w="0" w:type="dxa"/>
          </w:tblCellMar>
        </w:tblPrEx>
        <w:trPr>
          <w:trHeight w:val="285"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A8CEAAB">
            <w:pPr>
              <w:pStyle w:val="10"/>
              <w:jc w:val="center"/>
              <w:rPr>
                <w:color w:val="000000"/>
              </w:rPr>
            </w:pPr>
            <w:r>
              <w:rPr>
                <w:rFonts w:hint="eastAsia"/>
                <w:color w:val="000000"/>
              </w:rPr>
              <w:t>乌迳</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3E675F">
            <w:pPr>
              <w:pStyle w:val="10"/>
              <w:jc w:val="center"/>
              <w:rPr>
                <w:color w:val="000000"/>
              </w:rPr>
            </w:pPr>
            <w:r>
              <w:rPr>
                <w:color w:val="000000"/>
              </w:rPr>
              <w:t>1510</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D15073">
            <w:pPr>
              <w:pStyle w:val="10"/>
              <w:jc w:val="center"/>
              <w:rPr>
                <w:color w:val="000000"/>
              </w:rPr>
            </w:pPr>
            <w:r>
              <w:rPr>
                <w:color w:val="000000"/>
              </w:rPr>
              <w:t>656</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34694F">
            <w:pPr>
              <w:pStyle w:val="10"/>
              <w:jc w:val="center"/>
              <w:rPr>
                <w:color w:val="000000"/>
              </w:rPr>
            </w:pPr>
            <w:r>
              <w:rPr>
                <w:rFonts w:hint="eastAsia"/>
                <w:color w:val="000000"/>
              </w:rPr>
              <w:t>珠玑</w:t>
            </w:r>
          </w:p>
        </w:tc>
        <w:tc>
          <w:tcPr>
            <w:tcW w:w="69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CBA862">
            <w:pPr>
              <w:pStyle w:val="10"/>
              <w:jc w:val="center"/>
              <w:rPr>
                <w:color w:val="000000"/>
              </w:rPr>
            </w:pPr>
            <w:r>
              <w:rPr>
                <w:color w:val="000000"/>
              </w:rPr>
              <w:t>1989</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CE211CF">
            <w:pPr>
              <w:pStyle w:val="10"/>
              <w:jc w:val="center"/>
              <w:rPr>
                <w:color w:val="000000"/>
              </w:rPr>
            </w:pPr>
            <w:r>
              <w:rPr>
                <w:color w:val="000000"/>
              </w:rPr>
              <w:t>878</w:t>
            </w:r>
          </w:p>
        </w:tc>
      </w:tr>
      <w:tr w14:paraId="426CFDD3">
        <w:tblPrEx>
          <w:tblCellMar>
            <w:top w:w="0" w:type="dxa"/>
            <w:left w:w="0" w:type="dxa"/>
            <w:bottom w:w="0" w:type="dxa"/>
            <w:right w:w="0" w:type="dxa"/>
          </w:tblCellMar>
        </w:tblPrEx>
        <w:trPr>
          <w:trHeight w:val="305"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1823237">
            <w:pPr>
              <w:pStyle w:val="10"/>
              <w:jc w:val="center"/>
              <w:rPr>
                <w:color w:val="000000"/>
              </w:rPr>
            </w:pPr>
            <w:r>
              <w:rPr>
                <w:rFonts w:hint="eastAsia"/>
                <w:color w:val="000000"/>
              </w:rPr>
              <w:t>孔江</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16B7AC">
            <w:pPr>
              <w:pStyle w:val="10"/>
              <w:jc w:val="center"/>
              <w:rPr>
                <w:color w:val="000000"/>
              </w:rPr>
            </w:pPr>
            <w:r>
              <w:rPr>
                <w:color w:val="000000"/>
              </w:rPr>
              <w:t>625</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704EC9">
            <w:pPr>
              <w:pStyle w:val="10"/>
              <w:jc w:val="center"/>
              <w:rPr>
                <w:color w:val="000000"/>
              </w:rPr>
            </w:pPr>
            <w:r>
              <w:rPr>
                <w:color w:val="000000"/>
              </w:rPr>
              <w:t>200</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DDDCC7">
            <w:pPr>
              <w:pStyle w:val="10"/>
              <w:jc w:val="center"/>
              <w:rPr>
                <w:color w:val="000000"/>
              </w:rPr>
            </w:pPr>
            <w:r>
              <w:rPr>
                <w:rFonts w:hint="eastAsia"/>
                <w:color w:val="000000"/>
              </w:rPr>
              <w:t>梅岭</w:t>
            </w:r>
          </w:p>
        </w:tc>
        <w:tc>
          <w:tcPr>
            <w:tcW w:w="69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C660E9">
            <w:pPr>
              <w:pStyle w:val="10"/>
              <w:jc w:val="center"/>
              <w:rPr>
                <w:color w:val="000000"/>
              </w:rPr>
            </w:pPr>
            <w:r>
              <w:rPr>
                <w:color w:val="000000"/>
              </w:rPr>
              <w:t>687</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DC90834">
            <w:pPr>
              <w:pStyle w:val="10"/>
              <w:jc w:val="center"/>
              <w:rPr>
                <w:color w:val="000000"/>
              </w:rPr>
            </w:pPr>
            <w:r>
              <w:rPr>
                <w:color w:val="000000"/>
              </w:rPr>
              <w:t>213</w:t>
            </w:r>
          </w:p>
        </w:tc>
      </w:tr>
      <w:tr w14:paraId="7FF03927">
        <w:tblPrEx>
          <w:tblCellMar>
            <w:top w:w="0" w:type="dxa"/>
            <w:left w:w="0" w:type="dxa"/>
            <w:bottom w:w="0" w:type="dxa"/>
            <w:right w:w="0" w:type="dxa"/>
          </w:tblCellMar>
        </w:tblPrEx>
        <w:trPr>
          <w:trHeight w:val="275"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F0C1A8D">
            <w:pPr>
              <w:pStyle w:val="10"/>
              <w:jc w:val="center"/>
              <w:rPr>
                <w:color w:val="000000"/>
              </w:rPr>
            </w:pPr>
            <w:r>
              <w:rPr>
                <w:rFonts w:hint="eastAsia"/>
                <w:color w:val="000000"/>
              </w:rPr>
              <w:t>新龙</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E23C7A">
            <w:pPr>
              <w:pStyle w:val="10"/>
              <w:jc w:val="center"/>
              <w:rPr>
                <w:color w:val="000000"/>
              </w:rPr>
            </w:pPr>
            <w:r>
              <w:rPr>
                <w:color w:val="000000"/>
              </w:rPr>
              <w:t>1049</w:t>
            </w:r>
          </w:p>
        </w:tc>
        <w:tc>
          <w:tcPr>
            <w:tcW w:w="8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8EAB80">
            <w:pPr>
              <w:pStyle w:val="10"/>
              <w:jc w:val="center"/>
              <w:rPr>
                <w:color w:val="000000"/>
              </w:rPr>
            </w:pPr>
            <w:r>
              <w:rPr>
                <w:color w:val="000000"/>
              </w:rPr>
              <w:t>376</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9E36E6E">
            <w:pPr>
              <w:pStyle w:val="10"/>
              <w:jc w:val="center"/>
              <w:rPr>
                <w:color w:val="000000"/>
              </w:rPr>
            </w:pPr>
            <w:r>
              <w:rPr>
                <w:rFonts w:hint="eastAsia"/>
                <w:color w:val="000000"/>
              </w:rPr>
              <w:t>主田</w:t>
            </w:r>
          </w:p>
        </w:tc>
        <w:tc>
          <w:tcPr>
            <w:tcW w:w="69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841325">
            <w:pPr>
              <w:pStyle w:val="10"/>
              <w:jc w:val="center"/>
              <w:rPr>
                <w:color w:val="000000"/>
              </w:rPr>
            </w:pPr>
            <w:r>
              <w:rPr>
                <w:color w:val="000000"/>
              </w:rPr>
              <w:t>1060</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D6A139A">
            <w:pPr>
              <w:pStyle w:val="10"/>
              <w:jc w:val="center"/>
              <w:rPr>
                <w:color w:val="000000"/>
              </w:rPr>
            </w:pPr>
            <w:r>
              <w:rPr>
                <w:color w:val="000000"/>
              </w:rPr>
              <w:t>455</w:t>
            </w:r>
          </w:p>
        </w:tc>
      </w:tr>
      <w:tr w14:paraId="45B716FF">
        <w:tblPrEx>
          <w:tblCellMar>
            <w:top w:w="0" w:type="dxa"/>
            <w:left w:w="0" w:type="dxa"/>
            <w:bottom w:w="0" w:type="dxa"/>
            <w:right w:w="0" w:type="dxa"/>
          </w:tblCellMar>
        </w:tblPrEx>
        <w:trPr>
          <w:trHeight w:val="285"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4230537">
            <w:pPr>
              <w:pStyle w:val="10"/>
              <w:jc w:val="center"/>
              <w:rPr>
                <w:color w:val="000000"/>
              </w:rPr>
            </w:pPr>
            <w:r>
              <w:rPr>
                <w:rFonts w:hint="eastAsia"/>
                <w:color w:val="000000"/>
              </w:rPr>
              <w:t>界址</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F7CDA2">
            <w:pPr>
              <w:pStyle w:val="10"/>
              <w:jc w:val="center"/>
              <w:rPr>
                <w:color w:val="000000"/>
              </w:rPr>
            </w:pPr>
            <w:r>
              <w:rPr>
                <w:color w:val="000000"/>
              </w:rPr>
              <w:t>372</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D95DB8">
            <w:pPr>
              <w:pStyle w:val="10"/>
              <w:jc w:val="center"/>
              <w:rPr>
                <w:color w:val="000000"/>
              </w:rPr>
            </w:pPr>
            <w:r>
              <w:rPr>
                <w:color w:val="000000"/>
              </w:rPr>
              <w:t>294</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48FE33">
            <w:pPr>
              <w:pStyle w:val="10"/>
              <w:jc w:val="center"/>
              <w:rPr>
                <w:color w:val="000000"/>
              </w:rPr>
            </w:pPr>
            <w:r>
              <w:rPr>
                <w:rFonts w:hint="eastAsia"/>
                <w:color w:val="000000"/>
              </w:rPr>
              <w:t>古市</w:t>
            </w:r>
          </w:p>
        </w:tc>
        <w:tc>
          <w:tcPr>
            <w:tcW w:w="6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D8DBFC4">
            <w:pPr>
              <w:pStyle w:val="10"/>
              <w:jc w:val="center"/>
              <w:rPr>
                <w:color w:val="000000"/>
              </w:rPr>
            </w:pPr>
            <w:r>
              <w:rPr>
                <w:color w:val="000000"/>
              </w:rPr>
              <w:t>1603</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ABD7D0A">
            <w:pPr>
              <w:pStyle w:val="10"/>
              <w:jc w:val="center"/>
              <w:rPr>
                <w:color w:val="000000"/>
              </w:rPr>
            </w:pPr>
            <w:r>
              <w:rPr>
                <w:color w:val="000000"/>
              </w:rPr>
              <w:t>592</w:t>
            </w:r>
          </w:p>
        </w:tc>
      </w:tr>
      <w:tr w14:paraId="7B429758">
        <w:tblPrEx>
          <w:tblCellMar>
            <w:top w:w="0" w:type="dxa"/>
            <w:left w:w="0" w:type="dxa"/>
            <w:bottom w:w="0" w:type="dxa"/>
            <w:right w:w="0" w:type="dxa"/>
          </w:tblCellMar>
        </w:tblPrEx>
        <w:trPr>
          <w:trHeight w:val="305"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1E52B38">
            <w:pPr>
              <w:pStyle w:val="10"/>
              <w:jc w:val="center"/>
              <w:rPr>
                <w:color w:val="000000"/>
              </w:rPr>
            </w:pPr>
            <w:r>
              <w:rPr>
                <w:rFonts w:hint="eastAsia"/>
                <w:color w:val="000000"/>
              </w:rPr>
              <w:t>坪田</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6349A4">
            <w:pPr>
              <w:pStyle w:val="10"/>
              <w:jc w:val="center"/>
              <w:rPr>
                <w:color w:val="000000"/>
              </w:rPr>
            </w:pPr>
            <w:r>
              <w:rPr>
                <w:color w:val="000000"/>
              </w:rPr>
              <w:t>566</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370962">
            <w:pPr>
              <w:pStyle w:val="10"/>
              <w:jc w:val="center"/>
              <w:rPr>
                <w:color w:val="000000"/>
              </w:rPr>
            </w:pPr>
            <w:r>
              <w:rPr>
                <w:color w:val="000000"/>
              </w:rPr>
              <w:t>270</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F3085E6">
            <w:pPr>
              <w:pStyle w:val="10"/>
              <w:jc w:val="center"/>
              <w:rPr>
                <w:color w:val="000000"/>
              </w:rPr>
            </w:pPr>
            <w:r>
              <w:rPr>
                <w:rFonts w:hint="eastAsia"/>
                <w:color w:val="000000"/>
              </w:rPr>
              <w:t>黎口</w:t>
            </w:r>
          </w:p>
        </w:tc>
        <w:tc>
          <w:tcPr>
            <w:tcW w:w="69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129148">
            <w:pPr>
              <w:pStyle w:val="10"/>
              <w:jc w:val="center"/>
              <w:rPr>
                <w:color w:val="000000"/>
              </w:rPr>
            </w:pPr>
            <w:r>
              <w:rPr>
                <w:color w:val="000000"/>
              </w:rPr>
              <w:t>1310</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E49656E">
            <w:pPr>
              <w:pStyle w:val="10"/>
              <w:jc w:val="center"/>
              <w:rPr>
                <w:color w:val="000000"/>
              </w:rPr>
            </w:pPr>
            <w:r>
              <w:rPr>
                <w:color w:val="000000"/>
              </w:rPr>
              <w:t>498</w:t>
            </w:r>
          </w:p>
        </w:tc>
      </w:tr>
      <w:tr w14:paraId="2EE92129">
        <w:tblPrEx>
          <w:tblCellMar>
            <w:top w:w="0" w:type="dxa"/>
            <w:left w:w="0" w:type="dxa"/>
            <w:bottom w:w="0" w:type="dxa"/>
            <w:right w:w="0" w:type="dxa"/>
          </w:tblCellMar>
        </w:tblPrEx>
        <w:trPr>
          <w:trHeight w:val="295"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6853305">
            <w:pPr>
              <w:pStyle w:val="10"/>
              <w:jc w:val="center"/>
              <w:rPr>
                <w:color w:val="000000"/>
              </w:rPr>
            </w:pPr>
            <w:r>
              <w:rPr>
                <w:rFonts w:hint="eastAsia"/>
                <w:color w:val="000000"/>
              </w:rPr>
              <w:t>黄坑</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DD1565">
            <w:pPr>
              <w:pStyle w:val="10"/>
              <w:jc w:val="center"/>
              <w:rPr>
                <w:color w:val="000000"/>
              </w:rPr>
            </w:pPr>
            <w:r>
              <w:rPr>
                <w:color w:val="000000"/>
              </w:rPr>
              <w:t>1289</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528B20">
            <w:pPr>
              <w:pStyle w:val="10"/>
              <w:jc w:val="center"/>
              <w:rPr>
                <w:color w:val="000000"/>
              </w:rPr>
            </w:pPr>
            <w:r>
              <w:rPr>
                <w:color w:val="000000"/>
              </w:rPr>
              <w:t>598</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DCB19E">
            <w:pPr>
              <w:pStyle w:val="10"/>
              <w:jc w:val="center"/>
              <w:rPr>
                <w:color w:val="000000"/>
              </w:rPr>
            </w:pPr>
            <w:r>
              <w:rPr>
                <w:rFonts w:hint="eastAsia"/>
                <w:color w:val="000000"/>
              </w:rPr>
              <w:t>苍石</w:t>
            </w:r>
          </w:p>
        </w:tc>
        <w:tc>
          <w:tcPr>
            <w:tcW w:w="69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870986">
            <w:pPr>
              <w:pStyle w:val="10"/>
              <w:jc w:val="center"/>
              <w:rPr>
                <w:color w:val="000000"/>
              </w:rPr>
            </w:pPr>
            <w:r>
              <w:rPr>
                <w:color w:val="000000"/>
              </w:rPr>
              <w:t>12</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1E90D3A">
            <w:pPr>
              <w:pStyle w:val="10"/>
              <w:jc w:val="center"/>
              <w:rPr>
                <w:color w:val="000000"/>
              </w:rPr>
            </w:pPr>
            <w:r>
              <w:rPr>
                <w:color w:val="000000"/>
              </w:rPr>
              <w:t>12</w:t>
            </w:r>
          </w:p>
        </w:tc>
      </w:tr>
      <w:tr w14:paraId="587F8AE4">
        <w:tblPrEx>
          <w:tblCellMar>
            <w:top w:w="0" w:type="dxa"/>
            <w:left w:w="0" w:type="dxa"/>
            <w:bottom w:w="0" w:type="dxa"/>
            <w:right w:w="0" w:type="dxa"/>
          </w:tblCellMar>
        </w:tblPrEx>
        <w:trPr>
          <w:trHeight w:val="290"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D7BF481">
            <w:pPr>
              <w:pStyle w:val="10"/>
              <w:jc w:val="center"/>
              <w:rPr>
                <w:color w:val="000000"/>
              </w:rPr>
            </w:pPr>
            <w:r>
              <w:rPr>
                <w:rFonts w:hint="eastAsia"/>
                <w:color w:val="000000"/>
              </w:rPr>
              <w:t>邓坊</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B9C336">
            <w:pPr>
              <w:pStyle w:val="10"/>
              <w:jc w:val="center"/>
              <w:rPr>
                <w:color w:val="000000"/>
              </w:rPr>
            </w:pPr>
            <w:r>
              <w:rPr>
                <w:color w:val="000000"/>
              </w:rPr>
              <w:t>1118</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CFCA5C">
            <w:pPr>
              <w:pStyle w:val="10"/>
              <w:jc w:val="center"/>
              <w:rPr>
                <w:color w:val="000000"/>
              </w:rPr>
            </w:pPr>
            <w:r>
              <w:rPr>
                <w:color w:val="000000"/>
              </w:rPr>
              <w:t>382</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56B9F5">
            <w:pPr>
              <w:pStyle w:val="10"/>
              <w:jc w:val="center"/>
              <w:rPr>
                <w:color w:val="000000"/>
              </w:rPr>
            </w:pPr>
            <w:r>
              <w:rPr>
                <w:rFonts w:hint="eastAsia"/>
                <w:color w:val="000000"/>
              </w:rPr>
              <w:t>全安</w:t>
            </w:r>
          </w:p>
        </w:tc>
        <w:tc>
          <w:tcPr>
            <w:tcW w:w="69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3C34E9">
            <w:pPr>
              <w:pStyle w:val="10"/>
              <w:jc w:val="center"/>
              <w:rPr>
                <w:color w:val="000000"/>
              </w:rPr>
            </w:pPr>
            <w:r>
              <w:rPr>
                <w:color w:val="000000"/>
              </w:rPr>
              <w:t>2498</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9CDF75D">
            <w:pPr>
              <w:pStyle w:val="10"/>
              <w:jc w:val="center"/>
              <w:rPr>
                <w:color w:val="000000"/>
              </w:rPr>
            </w:pPr>
            <w:r>
              <w:rPr>
                <w:color w:val="000000"/>
              </w:rPr>
              <w:t>718</w:t>
            </w:r>
          </w:p>
        </w:tc>
      </w:tr>
      <w:tr w14:paraId="4A9ADF89">
        <w:tblPrEx>
          <w:tblCellMar>
            <w:top w:w="0" w:type="dxa"/>
            <w:left w:w="0" w:type="dxa"/>
            <w:bottom w:w="0" w:type="dxa"/>
            <w:right w:w="0" w:type="dxa"/>
          </w:tblCellMar>
        </w:tblPrEx>
        <w:trPr>
          <w:trHeight w:val="310"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5FF394F">
            <w:pPr>
              <w:pStyle w:val="10"/>
              <w:jc w:val="center"/>
              <w:rPr>
                <w:color w:val="000000"/>
              </w:rPr>
            </w:pPr>
            <w:r>
              <w:rPr>
                <w:rFonts w:hint="eastAsia"/>
                <w:color w:val="000000"/>
              </w:rPr>
              <w:t>油山</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B8C013">
            <w:pPr>
              <w:pStyle w:val="10"/>
              <w:jc w:val="center"/>
              <w:rPr>
                <w:color w:val="000000"/>
              </w:rPr>
            </w:pPr>
            <w:r>
              <w:rPr>
                <w:color w:val="000000"/>
              </w:rPr>
              <w:t>278</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C2E165">
            <w:pPr>
              <w:pStyle w:val="10"/>
              <w:jc w:val="center"/>
              <w:rPr>
                <w:color w:val="000000"/>
              </w:rPr>
            </w:pPr>
            <w:r>
              <w:rPr>
                <w:color w:val="000000"/>
              </w:rPr>
              <w:t>261</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438B4E">
            <w:pPr>
              <w:pStyle w:val="10"/>
              <w:jc w:val="center"/>
              <w:rPr>
                <w:color w:val="000000"/>
              </w:rPr>
            </w:pPr>
            <w:r>
              <w:rPr>
                <w:rFonts w:hint="eastAsia"/>
                <w:color w:val="000000"/>
              </w:rPr>
              <w:t>百顺</w:t>
            </w:r>
          </w:p>
        </w:tc>
        <w:tc>
          <w:tcPr>
            <w:tcW w:w="69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647008">
            <w:pPr>
              <w:pStyle w:val="10"/>
              <w:jc w:val="center"/>
              <w:rPr>
                <w:color w:val="000000"/>
              </w:rPr>
            </w:pPr>
            <w:r>
              <w:rPr>
                <w:color w:val="000000"/>
              </w:rPr>
              <w:t>188</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C44A17C">
            <w:pPr>
              <w:pStyle w:val="10"/>
              <w:jc w:val="center"/>
              <w:rPr>
                <w:color w:val="000000"/>
              </w:rPr>
            </w:pPr>
            <w:r>
              <w:rPr>
                <w:color w:val="000000"/>
              </w:rPr>
              <w:t>176</w:t>
            </w:r>
          </w:p>
        </w:tc>
      </w:tr>
      <w:tr w14:paraId="2B6381AD">
        <w:tblPrEx>
          <w:tblCellMar>
            <w:top w:w="0" w:type="dxa"/>
            <w:left w:w="0" w:type="dxa"/>
            <w:bottom w:w="0" w:type="dxa"/>
            <w:right w:w="0" w:type="dxa"/>
          </w:tblCellMar>
        </w:tblPrEx>
        <w:trPr>
          <w:trHeight w:val="275"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D21A730">
            <w:pPr>
              <w:pStyle w:val="10"/>
              <w:jc w:val="center"/>
              <w:rPr>
                <w:color w:val="000000"/>
              </w:rPr>
            </w:pPr>
            <w:r>
              <w:rPr>
                <w:rFonts w:hint="eastAsia"/>
                <w:color w:val="000000"/>
              </w:rPr>
              <w:t>大塘</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7CAFCB">
            <w:pPr>
              <w:pStyle w:val="10"/>
              <w:jc w:val="center"/>
              <w:rPr>
                <w:color w:val="000000"/>
              </w:rPr>
            </w:pPr>
            <w:r>
              <w:rPr>
                <w:color w:val="000000"/>
              </w:rPr>
              <w:t>1398</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E5D319">
            <w:pPr>
              <w:pStyle w:val="10"/>
              <w:jc w:val="center"/>
              <w:rPr>
                <w:color w:val="000000"/>
              </w:rPr>
            </w:pPr>
            <w:r>
              <w:rPr>
                <w:color w:val="000000"/>
              </w:rPr>
              <w:t>613</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3D4607">
            <w:pPr>
              <w:pStyle w:val="10"/>
              <w:jc w:val="center"/>
              <w:rPr>
                <w:color w:val="000000"/>
              </w:rPr>
            </w:pPr>
            <w:r>
              <w:rPr>
                <w:rFonts w:hint="eastAsia"/>
                <w:color w:val="000000"/>
              </w:rPr>
              <w:t>澜河</w:t>
            </w:r>
          </w:p>
        </w:tc>
        <w:tc>
          <w:tcPr>
            <w:tcW w:w="69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92C3EC">
            <w:pPr>
              <w:pStyle w:val="10"/>
              <w:jc w:val="center"/>
              <w:rPr>
                <w:color w:val="000000"/>
              </w:rPr>
            </w:pPr>
            <w:r>
              <w:rPr>
                <w:color w:val="000000"/>
              </w:rPr>
              <w:t>117</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177E24D">
            <w:pPr>
              <w:pStyle w:val="10"/>
              <w:jc w:val="center"/>
              <w:rPr>
                <w:color w:val="000000"/>
              </w:rPr>
            </w:pPr>
            <w:r>
              <w:rPr>
                <w:color w:val="000000"/>
              </w:rPr>
              <w:t>105</w:t>
            </w:r>
          </w:p>
        </w:tc>
      </w:tr>
      <w:tr w14:paraId="4F7BC361">
        <w:tblPrEx>
          <w:tblCellMar>
            <w:top w:w="0" w:type="dxa"/>
            <w:left w:w="0" w:type="dxa"/>
            <w:bottom w:w="0" w:type="dxa"/>
            <w:right w:w="0" w:type="dxa"/>
          </w:tblCellMar>
        </w:tblPrEx>
        <w:trPr>
          <w:trHeight w:val="315"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A9422A1">
            <w:pPr>
              <w:pStyle w:val="10"/>
              <w:jc w:val="center"/>
              <w:rPr>
                <w:color w:val="000000"/>
              </w:rPr>
            </w:pPr>
            <w:r>
              <w:rPr>
                <w:rFonts w:hint="eastAsia"/>
                <w:color w:val="000000"/>
              </w:rPr>
              <w:t>南亩</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B16C1EB">
            <w:pPr>
              <w:pStyle w:val="10"/>
              <w:jc w:val="center"/>
              <w:rPr>
                <w:color w:val="000000"/>
              </w:rPr>
            </w:pPr>
            <w:r>
              <w:rPr>
                <w:color w:val="000000"/>
              </w:rPr>
              <w:t>1102</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FD98F6">
            <w:pPr>
              <w:pStyle w:val="10"/>
              <w:jc w:val="center"/>
              <w:rPr>
                <w:color w:val="000000"/>
              </w:rPr>
            </w:pPr>
            <w:r>
              <w:rPr>
                <w:color w:val="000000"/>
              </w:rPr>
              <w:t>525</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FCC589">
            <w:pPr>
              <w:pStyle w:val="10"/>
              <w:jc w:val="center"/>
              <w:rPr>
                <w:color w:val="000000"/>
              </w:rPr>
            </w:pPr>
            <w:r>
              <w:rPr>
                <w:rFonts w:hint="eastAsia"/>
                <w:color w:val="000000"/>
              </w:rPr>
              <w:t>帽子峰</w:t>
            </w:r>
          </w:p>
        </w:tc>
        <w:tc>
          <w:tcPr>
            <w:tcW w:w="6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B0B5C7D">
            <w:pPr>
              <w:pStyle w:val="10"/>
              <w:jc w:val="center"/>
              <w:rPr>
                <w:color w:val="000000"/>
              </w:rPr>
            </w:pPr>
            <w:r>
              <w:rPr>
                <w:rFonts w:hint="eastAsia"/>
                <w:color w:val="000000"/>
              </w:rPr>
              <w:t>907</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ECC6B67">
            <w:pPr>
              <w:pStyle w:val="10"/>
              <w:jc w:val="center"/>
              <w:rPr>
                <w:color w:val="000000"/>
              </w:rPr>
            </w:pPr>
            <w:r>
              <w:rPr>
                <w:color w:val="000000"/>
              </w:rPr>
              <w:t>114</w:t>
            </w:r>
          </w:p>
        </w:tc>
      </w:tr>
      <w:tr w14:paraId="76C0B1DF">
        <w:tblPrEx>
          <w:tblCellMar>
            <w:top w:w="0" w:type="dxa"/>
            <w:left w:w="0" w:type="dxa"/>
            <w:bottom w:w="0" w:type="dxa"/>
            <w:right w:w="0" w:type="dxa"/>
          </w:tblCellMar>
        </w:tblPrEx>
        <w:trPr>
          <w:trHeight w:val="275"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8A6EB28">
            <w:pPr>
              <w:pStyle w:val="10"/>
              <w:jc w:val="center"/>
              <w:rPr>
                <w:color w:val="000000"/>
              </w:rPr>
            </w:pPr>
            <w:r>
              <w:rPr>
                <w:rFonts w:hint="eastAsia"/>
                <w:color w:val="000000"/>
              </w:rPr>
              <w:t>水口</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96CF4A">
            <w:pPr>
              <w:pStyle w:val="10"/>
              <w:jc w:val="center"/>
              <w:rPr>
                <w:color w:val="000000"/>
              </w:rPr>
            </w:pPr>
            <w:r>
              <w:rPr>
                <w:color w:val="000000"/>
              </w:rPr>
              <w:t>1007</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19FAB3">
            <w:pPr>
              <w:pStyle w:val="10"/>
              <w:jc w:val="center"/>
              <w:rPr>
                <w:color w:val="000000"/>
              </w:rPr>
            </w:pPr>
            <w:r>
              <w:rPr>
                <w:color w:val="000000"/>
              </w:rPr>
              <w:t>356</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D0CB162">
            <w:pPr>
              <w:pStyle w:val="10"/>
              <w:jc w:val="center"/>
              <w:rPr>
                <w:color w:val="000000"/>
              </w:rPr>
            </w:pPr>
            <w:r>
              <w:rPr>
                <w:rFonts w:hint="eastAsia"/>
                <w:color w:val="000000"/>
              </w:rPr>
              <w:t>雄州镇</w:t>
            </w:r>
          </w:p>
        </w:tc>
        <w:tc>
          <w:tcPr>
            <w:tcW w:w="69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51F48B">
            <w:pPr>
              <w:pStyle w:val="10"/>
              <w:jc w:val="center"/>
              <w:rPr>
                <w:color w:val="000000"/>
              </w:rPr>
            </w:pPr>
            <w:r>
              <w:rPr>
                <w:color w:val="000000"/>
              </w:rPr>
              <w:t>730</w:t>
            </w:r>
          </w:p>
        </w:tc>
        <w:tc>
          <w:tcPr>
            <w:tcW w:w="85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EF0D8E">
            <w:pPr>
              <w:pStyle w:val="10"/>
              <w:jc w:val="center"/>
              <w:rPr>
                <w:color w:val="000000"/>
              </w:rPr>
            </w:pPr>
            <w:r>
              <w:rPr>
                <w:color w:val="000000"/>
              </w:rPr>
              <w:t>257</w:t>
            </w:r>
          </w:p>
        </w:tc>
      </w:tr>
      <w:tr w14:paraId="39307109">
        <w:tblPrEx>
          <w:tblCellMar>
            <w:top w:w="0" w:type="dxa"/>
            <w:left w:w="0" w:type="dxa"/>
            <w:bottom w:w="0" w:type="dxa"/>
            <w:right w:w="0" w:type="dxa"/>
          </w:tblCellMar>
        </w:tblPrEx>
        <w:trPr>
          <w:trHeight w:val="320" w:hRule="atLeast"/>
        </w:trPr>
        <w:tc>
          <w:tcPr>
            <w:tcW w:w="978"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386B948">
            <w:pPr>
              <w:pStyle w:val="10"/>
              <w:jc w:val="center"/>
              <w:rPr>
                <w:color w:val="000000"/>
              </w:rPr>
            </w:pPr>
            <w:r>
              <w:rPr>
                <w:rFonts w:hint="eastAsia"/>
                <w:color w:val="000000"/>
              </w:rPr>
              <w:t>江头</w:t>
            </w:r>
          </w:p>
        </w:tc>
        <w:tc>
          <w:tcPr>
            <w:tcW w:w="74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689886">
            <w:pPr>
              <w:pStyle w:val="10"/>
              <w:jc w:val="center"/>
              <w:rPr>
                <w:color w:val="000000"/>
              </w:rPr>
            </w:pPr>
            <w:r>
              <w:rPr>
                <w:color w:val="000000"/>
              </w:rPr>
              <w:t>625</w:t>
            </w:r>
          </w:p>
        </w:tc>
        <w:tc>
          <w:tcPr>
            <w:tcW w:w="8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3CC323">
            <w:pPr>
              <w:pStyle w:val="10"/>
              <w:jc w:val="center"/>
              <w:rPr>
                <w:color w:val="000000"/>
              </w:rPr>
            </w:pPr>
            <w:r>
              <w:rPr>
                <w:color w:val="000000"/>
              </w:rPr>
              <w:t>212</w:t>
            </w:r>
          </w:p>
        </w:tc>
        <w:tc>
          <w:tcPr>
            <w:tcW w:w="92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BF3CA5">
            <w:pPr>
              <w:pStyle w:val="10"/>
              <w:jc w:val="center"/>
              <w:rPr>
                <w:color w:val="000000"/>
              </w:rPr>
            </w:pPr>
          </w:p>
        </w:tc>
        <w:tc>
          <w:tcPr>
            <w:tcW w:w="69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4D5DF64">
            <w:pPr>
              <w:pStyle w:val="10"/>
              <w:jc w:val="center"/>
              <w:rPr>
                <w:color w:val="000000"/>
              </w:rPr>
            </w:pPr>
          </w:p>
        </w:tc>
        <w:tc>
          <w:tcPr>
            <w:tcW w:w="85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2406FD59">
            <w:pPr>
              <w:pStyle w:val="10"/>
              <w:jc w:val="center"/>
              <w:rPr>
                <w:color w:val="000000"/>
              </w:rPr>
            </w:pPr>
          </w:p>
        </w:tc>
      </w:tr>
    </w:tbl>
    <w:p w14:paraId="4CB2BCB8">
      <w:pPr>
        <w:pStyle w:val="3"/>
      </w:pPr>
      <w:r>
        <w:t>分镇黄烟收购量</w:t>
      </w:r>
    </w:p>
    <w:p w14:paraId="4EEE3B39">
      <w:pPr>
        <w:ind w:firstLine="420"/>
        <w:jc w:val="right"/>
      </w:pPr>
      <w:r>
        <w:t>计算单位：吨</w:t>
      </w:r>
    </w:p>
    <w:tbl>
      <w:tblPr>
        <w:tblStyle w:val="7"/>
        <w:tblW w:w="4997" w:type="pct"/>
        <w:tblInd w:w="0" w:type="dxa"/>
        <w:tblLayout w:type="autofit"/>
        <w:tblCellMar>
          <w:top w:w="0" w:type="dxa"/>
          <w:left w:w="0" w:type="dxa"/>
          <w:bottom w:w="0" w:type="dxa"/>
          <w:right w:w="0" w:type="dxa"/>
        </w:tblCellMar>
      </w:tblPr>
      <w:tblGrid>
        <w:gridCol w:w="1934"/>
        <w:gridCol w:w="1476"/>
        <w:gridCol w:w="1584"/>
        <w:gridCol w:w="1825"/>
        <w:gridCol w:w="1367"/>
        <w:gridCol w:w="1584"/>
      </w:tblGrid>
      <w:tr w14:paraId="60518626">
        <w:tblPrEx>
          <w:tblCellMar>
            <w:top w:w="0" w:type="dxa"/>
            <w:left w:w="0" w:type="dxa"/>
            <w:bottom w:w="0" w:type="dxa"/>
            <w:right w:w="0" w:type="dxa"/>
          </w:tblCellMar>
        </w:tblPrEx>
        <w:trPr>
          <w:trHeight w:val="295"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147C80A">
            <w:pPr>
              <w:pStyle w:val="10"/>
              <w:jc w:val="center"/>
              <w:rPr>
                <w:b/>
                <w:bCs/>
                <w:color w:val="000000"/>
              </w:rPr>
            </w:pPr>
            <w:r>
              <w:rPr>
                <w:rFonts w:hint="eastAsia"/>
                <w:b/>
                <w:bCs/>
                <w:color w:val="000000"/>
              </w:rPr>
              <w:t>单位名称</w:t>
            </w:r>
          </w:p>
        </w:tc>
        <w:tc>
          <w:tcPr>
            <w:tcW w:w="75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C25E8B">
            <w:pPr>
              <w:pStyle w:val="10"/>
              <w:jc w:val="center"/>
              <w:rPr>
                <w:b/>
                <w:bCs/>
                <w:color w:val="000000"/>
              </w:rPr>
            </w:pPr>
            <w:r>
              <w:rPr>
                <w:b/>
                <w:bCs/>
                <w:color w:val="000000"/>
              </w:rPr>
              <w:t>1998</w:t>
            </w:r>
            <w:r>
              <w:rPr>
                <w:rFonts w:hint="eastAsia"/>
                <w:b/>
                <w:bCs/>
                <w:color w:val="000000"/>
              </w:rPr>
              <w:t>年</w:t>
            </w:r>
          </w:p>
        </w:tc>
        <w:tc>
          <w:tcPr>
            <w:tcW w:w="81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B99D98E">
            <w:pPr>
              <w:pStyle w:val="10"/>
              <w:jc w:val="center"/>
              <w:rPr>
                <w:b/>
                <w:bCs/>
                <w:color w:val="000000"/>
              </w:rPr>
            </w:pPr>
            <w:r>
              <w:rPr>
                <w:rFonts w:hint="eastAsia"/>
                <w:b/>
                <w:bCs/>
                <w:color w:val="000000"/>
              </w:rPr>
              <w:t>比上年±％</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CBD875">
            <w:pPr>
              <w:pStyle w:val="10"/>
              <w:jc w:val="center"/>
              <w:rPr>
                <w:b/>
                <w:bCs/>
                <w:color w:val="000000"/>
              </w:rPr>
            </w:pPr>
            <w:r>
              <w:rPr>
                <w:rFonts w:hint="eastAsia"/>
                <w:b/>
                <w:bCs/>
                <w:color w:val="000000"/>
              </w:rPr>
              <w:t>单位名称</w:t>
            </w: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46522B">
            <w:pPr>
              <w:pStyle w:val="10"/>
              <w:jc w:val="center"/>
              <w:rPr>
                <w:b/>
                <w:bCs/>
                <w:color w:val="000000"/>
              </w:rPr>
            </w:pPr>
            <w:r>
              <w:rPr>
                <w:b/>
                <w:bCs/>
                <w:color w:val="000000"/>
              </w:rPr>
              <w:t>1998</w:t>
            </w:r>
            <w:r>
              <w:rPr>
                <w:rFonts w:hint="eastAsia"/>
                <w:b/>
                <w:bCs/>
                <w:color w:val="000000"/>
              </w:rPr>
              <w:t>年</w:t>
            </w:r>
          </w:p>
        </w:tc>
        <w:tc>
          <w:tcPr>
            <w:tcW w:w="81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C33E4FE">
            <w:pPr>
              <w:pStyle w:val="10"/>
              <w:jc w:val="center"/>
              <w:rPr>
                <w:b/>
                <w:bCs/>
                <w:color w:val="000000"/>
              </w:rPr>
            </w:pPr>
            <w:r>
              <w:rPr>
                <w:rFonts w:hint="eastAsia"/>
                <w:b/>
                <w:bCs/>
                <w:color w:val="000000"/>
              </w:rPr>
              <w:t>比上年±％</w:t>
            </w:r>
          </w:p>
        </w:tc>
      </w:tr>
      <w:tr w14:paraId="129FBD7C">
        <w:tblPrEx>
          <w:tblCellMar>
            <w:top w:w="0" w:type="dxa"/>
            <w:left w:w="0" w:type="dxa"/>
            <w:bottom w:w="0" w:type="dxa"/>
            <w:right w:w="0" w:type="dxa"/>
          </w:tblCellMar>
        </w:tblPrEx>
        <w:trPr>
          <w:trHeight w:val="295"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466C0B1">
            <w:pPr>
              <w:pStyle w:val="10"/>
              <w:jc w:val="center"/>
              <w:rPr>
                <w:color w:val="000000"/>
              </w:rPr>
            </w:pPr>
            <w:r>
              <w:rPr>
                <w:rFonts w:hint="eastAsia"/>
                <w:color w:val="000000"/>
              </w:rPr>
              <w:t>合计</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3E84F8">
            <w:pPr>
              <w:pStyle w:val="10"/>
              <w:jc w:val="center"/>
              <w:rPr>
                <w:color w:val="000000"/>
              </w:rPr>
            </w:pPr>
            <w:r>
              <w:rPr>
                <w:color w:val="000000"/>
              </w:rPr>
              <w:t>12739</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6516B2">
            <w:pPr>
              <w:pStyle w:val="10"/>
              <w:jc w:val="center"/>
              <w:rPr>
                <w:color w:val="000000"/>
              </w:rPr>
            </w:pPr>
            <w:r>
              <w:rPr>
                <w:color w:val="000000"/>
              </w:rPr>
              <w:t>-38.2</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256487">
            <w:pPr>
              <w:pStyle w:val="10"/>
              <w:jc w:val="center"/>
              <w:rPr>
                <w:color w:val="000000"/>
              </w:rPr>
            </w:pPr>
            <w:r>
              <w:rPr>
                <w:rFonts w:hint="eastAsia"/>
                <w:color w:val="000000"/>
              </w:rPr>
              <w:t>湖口</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C06CE4">
            <w:pPr>
              <w:pStyle w:val="10"/>
              <w:jc w:val="center"/>
              <w:rPr>
                <w:color w:val="000000"/>
              </w:rPr>
            </w:pPr>
            <w:r>
              <w:rPr>
                <w:color w:val="000000"/>
              </w:rPr>
              <w:t>1685</w:t>
            </w:r>
          </w:p>
        </w:tc>
        <w:tc>
          <w:tcPr>
            <w:tcW w:w="81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B4F9EFB">
            <w:pPr>
              <w:pStyle w:val="10"/>
              <w:jc w:val="center"/>
              <w:rPr>
                <w:color w:val="000000"/>
              </w:rPr>
            </w:pPr>
            <w:r>
              <w:rPr>
                <w:color w:val="000000"/>
              </w:rPr>
              <w:t>-34.1</w:t>
            </w:r>
          </w:p>
        </w:tc>
      </w:tr>
      <w:tr w14:paraId="55059C56">
        <w:tblPrEx>
          <w:tblCellMar>
            <w:top w:w="0" w:type="dxa"/>
            <w:left w:w="0" w:type="dxa"/>
            <w:bottom w:w="0" w:type="dxa"/>
            <w:right w:w="0" w:type="dxa"/>
          </w:tblCellMar>
        </w:tblPrEx>
        <w:trPr>
          <w:trHeight w:val="310"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A9DC830">
            <w:pPr>
              <w:pStyle w:val="10"/>
              <w:jc w:val="center"/>
              <w:rPr>
                <w:color w:val="000000"/>
              </w:rPr>
            </w:pPr>
            <w:r>
              <w:rPr>
                <w:rFonts w:hint="eastAsia"/>
                <w:color w:val="000000"/>
              </w:rPr>
              <w:t>乌迳</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B9C0E7">
            <w:pPr>
              <w:pStyle w:val="10"/>
              <w:jc w:val="center"/>
              <w:rPr>
                <w:color w:val="000000"/>
              </w:rPr>
            </w:pPr>
            <w:r>
              <w:rPr>
                <w:color w:val="000000"/>
              </w:rPr>
              <w:t>679</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FE7D8C">
            <w:pPr>
              <w:pStyle w:val="10"/>
              <w:jc w:val="center"/>
              <w:rPr>
                <w:color w:val="000000"/>
              </w:rPr>
            </w:pPr>
            <w:r>
              <w:rPr>
                <w:color w:val="000000"/>
              </w:rPr>
              <w:t>-41.9</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2B07EC">
            <w:pPr>
              <w:pStyle w:val="10"/>
              <w:jc w:val="center"/>
              <w:rPr>
                <w:color w:val="000000"/>
              </w:rPr>
            </w:pPr>
            <w:r>
              <w:rPr>
                <w:rFonts w:hint="eastAsia"/>
                <w:color w:val="000000"/>
              </w:rPr>
              <w:t>珠玑</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DD7D91">
            <w:pPr>
              <w:pStyle w:val="10"/>
              <w:jc w:val="center"/>
              <w:rPr>
                <w:color w:val="000000"/>
              </w:rPr>
            </w:pPr>
            <w:r>
              <w:rPr>
                <w:color w:val="000000"/>
              </w:rPr>
              <w:t>1223</w:t>
            </w:r>
          </w:p>
        </w:tc>
        <w:tc>
          <w:tcPr>
            <w:tcW w:w="81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9DC1913">
            <w:pPr>
              <w:pStyle w:val="10"/>
              <w:jc w:val="center"/>
              <w:rPr>
                <w:color w:val="000000"/>
              </w:rPr>
            </w:pPr>
            <w:r>
              <w:rPr>
                <w:color w:val="000000"/>
              </w:rPr>
              <w:t>-31.1</w:t>
            </w:r>
          </w:p>
        </w:tc>
      </w:tr>
      <w:tr w14:paraId="6642BA03">
        <w:tblPrEx>
          <w:tblCellMar>
            <w:top w:w="0" w:type="dxa"/>
            <w:left w:w="0" w:type="dxa"/>
            <w:bottom w:w="0" w:type="dxa"/>
            <w:right w:w="0" w:type="dxa"/>
          </w:tblCellMar>
        </w:tblPrEx>
        <w:trPr>
          <w:trHeight w:val="310"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EB54CC3">
            <w:pPr>
              <w:pStyle w:val="10"/>
              <w:jc w:val="center"/>
              <w:rPr>
                <w:color w:val="000000"/>
              </w:rPr>
            </w:pPr>
            <w:r>
              <w:rPr>
                <w:rFonts w:hint="eastAsia"/>
                <w:color w:val="000000"/>
              </w:rPr>
              <w:t>孔江</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CA5CCB">
            <w:pPr>
              <w:pStyle w:val="10"/>
              <w:jc w:val="center"/>
              <w:rPr>
                <w:color w:val="000000"/>
              </w:rPr>
            </w:pPr>
            <w:r>
              <w:rPr>
                <w:color w:val="000000"/>
              </w:rPr>
              <w:t>169</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EEF089">
            <w:pPr>
              <w:pStyle w:val="10"/>
              <w:jc w:val="center"/>
              <w:rPr>
                <w:color w:val="000000"/>
              </w:rPr>
            </w:pPr>
            <w:r>
              <w:rPr>
                <w:color w:val="000000"/>
              </w:rPr>
              <w:t>-37.2</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11A269">
            <w:pPr>
              <w:pStyle w:val="10"/>
              <w:jc w:val="center"/>
              <w:rPr>
                <w:color w:val="000000"/>
              </w:rPr>
            </w:pPr>
            <w:r>
              <w:rPr>
                <w:rFonts w:hint="eastAsia"/>
                <w:color w:val="000000"/>
              </w:rPr>
              <w:t>梅岭</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692B6C">
            <w:pPr>
              <w:pStyle w:val="10"/>
              <w:jc w:val="center"/>
              <w:rPr>
                <w:color w:val="000000"/>
              </w:rPr>
            </w:pPr>
            <w:r>
              <w:rPr>
                <w:color w:val="000000"/>
              </w:rPr>
              <w:t>203</w:t>
            </w:r>
          </w:p>
        </w:tc>
        <w:tc>
          <w:tcPr>
            <w:tcW w:w="81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37B7EB5">
            <w:pPr>
              <w:pStyle w:val="10"/>
              <w:jc w:val="center"/>
              <w:rPr>
                <w:color w:val="000000"/>
              </w:rPr>
            </w:pPr>
            <w:r>
              <w:rPr>
                <w:color w:val="000000"/>
              </w:rPr>
              <w:t>-11.0</w:t>
            </w:r>
          </w:p>
        </w:tc>
      </w:tr>
      <w:tr w14:paraId="1B7DCEA6">
        <w:tblPrEx>
          <w:tblCellMar>
            <w:top w:w="0" w:type="dxa"/>
            <w:left w:w="0" w:type="dxa"/>
            <w:bottom w:w="0" w:type="dxa"/>
            <w:right w:w="0" w:type="dxa"/>
          </w:tblCellMar>
        </w:tblPrEx>
        <w:trPr>
          <w:trHeight w:val="310"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867805A">
            <w:pPr>
              <w:pStyle w:val="10"/>
              <w:jc w:val="center"/>
              <w:rPr>
                <w:color w:val="000000"/>
              </w:rPr>
            </w:pPr>
            <w:r>
              <w:rPr>
                <w:rFonts w:hint="eastAsia"/>
                <w:color w:val="000000"/>
              </w:rPr>
              <w:t>新龙</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6C87DC">
            <w:pPr>
              <w:pStyle w:val="10"/>
              <w:jc w:val="center"/>
              <w:rPr>
                <w:color w:val="000000"/>
              </w:rPr>
            </w:pPr>
            <w:r>
              <w:rPr>
                <w:color w:val="000000"/>
              </w:rPr>
              <w:t>331</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1ECC2B">
            <w:pPr>
              <w:pStyle w:val="10"/>
              <w:jc w:val="center"/>
              <w:rPr>
                <w:color w:val="000000"/>
              </w:rPr>
            </w:pPr>
            <w:r>
              <w:rPr>
                <w:color w:val="000000"/>
              </w:rPr>
              <w:t>-54.3</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258AAF">
            <w:pPr>
              <w:pStyle w:val="10"/>
              <w:jc w:val="center"/>
              <w:rPr>
                <w:color w:val="000000"/>
              </w:rPr>
            </w:pPr>
            <w:r>
              <w:rPr>
                <w:rFonts w:hint="eastAsia"/>
                <w:color w:val="000000"/>
              </w:rPr>
              <w:t>主田</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095F93">
            <w:pPr>
              <w:pStyle w:val="10"/>
              <w:jc w:val="center"/>
              <w:rPr>
                <w:color w:val="000000"/>
              </w:rPr>
            </w:pPr>
            <w:r>
              <w:rPr>
                <w:color w:val="000000"/>
              </w:rPr>
              <w:t>1023</w:t>
            </w:r>
          </w:p>
        </w:tc>
        <w:tc>
          <w:tcPr>
            <w:tcW w:w="81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C2FC270">
            <w:pPr>
              <w:pStyle w:val="10"/>
              <w:jc w:val="center"/>
              <w:rPr>
                <w:color w:val="000000"/>
              </w:rPr>
            </w:pPr>
            <w:r>
              <w:rPr>
                <w:color w:val="000000"/>
              </w:rPr>
              <w:t>-34.3</w:t>
            </w:r>
          </w:p>
        </w:tc>
      </w:tr>
      <w:tr w14:paraId="64D727B1">
        <w:tblPrEx>
          <w:tblCellMar>
            <w:top w:w="0" w:type="dxa"/>
            <w:left w:w="0" w:type="dxa"/>
            <w:bottom w:w="0" w:type="dxa"/>
            <w:right w:w="0" w:type="dxa"/>
          </w:tblCellMar>
        </w:tblPrEx>
        <w:trPr>
          <w:trHeight w:val="305"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03F66B5">
            <w:pPr>
              <w:pStyle w:val="10"/>
              <w:jc w:val="center"/>
              <w:rPr>
                <w:color w:val="000000"/>
              </w:rPr>
            </w:pPr>
            <w:r>
              <w:rPr>
                <w:rFonts w:hint="eastAsia"/>
                <w:color w:val="000000"/>
              </w:rPr>
              <w:t>界址</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D2A0E3">
            <w:pPr>
              <w:pStyle w:val="10"/>
              <w:jc w:val="center"/>
              <w:rPr>
                <w:color w:val="000000"/>
              </w:rPr>
            </w:pPr>
            <w:r>
              <w:rPr>
                <w:color w:val="000000"/>
              </w:rPr>
              <w:t>57</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359960">
            <w:pPr>
              <w:pStyle w:val="10"/>
              <w:jc w:val="center"/>
              <w:rPr>
                <w:color w:val="000000"/>
              </w:rPr>
            </w:pPr>
            <w:r>
              <w:rPr>
                <w:color w:val="000000"/>
              </w:rPr>
              <w:t>-73.8</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6BD86B0">
            <w:pPr>
              <w:pStyle w:val="10"/>
              <w:jc w:val="center"/>
              <w:rPr>
                <w:color w:val="000000"/>
              </w:rPr>
            </w:pPr>
            <w:r>
              <w:rPr>
                <w:rFonts w:hint="eastAsia"/>
                <w:color w:val="000000"/>
              </w:rPr>
              <w:t>古市</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044969">
            <w:pPr>
              <w:pStyle w:val="10"/>
              <w:jc w:val="center"/>
              <w:rPr>
                <w:color w:val="000000"/>
              </w:rPr>
            </w:pPr>
            <w:r>
              <w:rPr>
                <w:color w:val="000000"/>
              </w:rPr>
              <w:t>1386</w:t>
            </w:r>
          </w:p>
        </w:tc>
        <w:tc>
          <w:tcPr>
            <w:tcW w:w="81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FCAA374">
            <w:pPr>
              <w:pStyle w:val="10"/>
              <w:jc w:val="center"/>
              <w:rPr>
                <w:color w:val="000000"/>
              </w:rPr>
            </w:pPr>
            <w:r>
              <w:rPr>
                <w:color w:val="000000"/>
              </w:rPr>
              <w:t>-35.6</w:t>
            </w:r>
          </w:p>
        </w:tc>
      </w:tr>
      <w:tr w14:paraId="7FD6A2AD">
        <w:tblPrEx>
          <w:tblCellMar>
            <w:top w:w="0" w:type="dxa"/>
            <w:left w:w="0" w:type="dxa"/>
            <w:bottom w:w="0" w:type="dxa"/>
            <w:right w:w="0" w:type="dxa"/>
          </w:tblCellMar>
        </w:tblPrEx>
        <w:trPr>
          <w:trHeight w:val="320"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3512615">
            <w:pPr>
              <w:pStyle w:val="10"/>
              <w:jc w:val="center"/>
              <w:rPr>
                <w:color w:val="000000"/>
              </w:rPr>
            </w:pPr>
            <w:r>
              <w:rPr>
                <w:rFonts w:hint="eastAsia"/>
                <w:color w:val="000000"/>
              </w:rPr>
              <w:t>坪田</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5BA74A">
            <w:pPr>
              <w:pStyle w:val="10"/>
              <w:jc w:val="center"/>
              <w:rPr>
                <w:color w:val="000000"/>
              </w:rPr>
            </w:pPr>
            <w:r>
              <w:rPr>
                <w:color w:val="000000"/>
              </w:rPr>
              <w:t>191</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A460D5">
            <w:pPr>
              <w:pStyle w:val="10"/>
              <w:jc w:val="center"/>
              <w:rPr>
                <w:color w:val="000000"/>
              </w:rPr>
            </w:pPr>
            <w:r>
              <w:rPr>
                <w:color w:val="000000"/>
              </w:rPr>
              <w:t>-60.3</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9FA83F">
            <w:pPr>
              <w:pStyle w:val="10"/>
              <w:jc w:val="center"/>
              <w:rPr>
                <w:color w:val="000000"/>
              </w:rPr>
            </w:pPr>
            <w:r>
              <w:rPr>
                <w:rFonts w:hint="eastAsia"/>
                <w:color w:val="000000"/>
              </w:rPr>
              <w:t>黎口</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5EE048">
            <w:pPr>
              <w:pStyle w:val="10"/>
              <w:jc w:val="center"/>
              <w:rPr>
                <w:color w:val="000000"/>
              </w:rPr>
            </w:pPr>
            <w:r>
              <w:rPr>
                <w:color w:val="000000"/>
              </w:rPr>
              <w:t>1049</w:t>
            </w:r>
          </w:p>
        </w:tc>
        <w:tc>
          <w:tcPr>
            <w:tcW w:w="81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EA4ED8E">
            <w:pPr>
              <w:pStyle w:val="10"/>
              <w:jc w:val="center"/>
              <w:rPr>
                <w:color w:val="000000"/>
              </w:rPr>
            </w:pPr>
            <w:r>
              <w:rPr>
                <w:color w:val="000000"/>
              </w:rPr>
              <w:t>-27.5</w:t>
            </w:r>
          </w:p>
        </w:tc>
      </w:tr>
      <w:tr w14:paraId="5AFCFDD2">
        <w:tblPrEx>
          <w:tblCellMar>
            <w:top w:w="0" w:type="dxa"/>
            <w:left w:w="0" w:type="dxa"/>
            <w:bottom w:w="0" w:type="dxa"/>
            <w:right w:w="0" w:type="dxa"/>
          </w:tblCellMar>
        </w:tblPrEx>
        <w:trPr>
          <w:trHeight w:val="320"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9BBB8F9">
            <w:pPr>
              <w:pStyle w:val="10"/>
              <w:jc w:val="center"/>
              <w:rPr>
                <w:color w:val="000000"/>
              </w:rPr>
            </w:pPr>
            <w:r>
              <w:rPr>
                <w:rFonts w:hint="eastAsia"/>
                <w:color w:val="000000"/>
              </w:rPr>
              <w:t>黄坑</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D8D1D5">
            <w:pPr>
              <w:pStyle w:val="10"/>
              <w:jc w:val="center"/>
              <w:rPr>
                <w:color w:val="000000"/>
              </w:rPr>
            </w:pPr>
            <w:r>
              <w:rPr>
                <w:color w:val="000000"/>
              </w:rPr>
              <w:t>1138</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4DBF26">
            <w:pPr>
              <w:pStyle w:val="10"/>
              <w:jc w:val="center"/>
              <w:rPr>
                <w:color w:val="000000"/>
              </w:rPr>
            </w:pPr>
            <w:r>
              <w:rPr>
                <w:color w:val="000000"/>
              </w:rPr>
              <w:t>-41</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9C77F5">
            <w:pPr>
              <w:pStyle w:val="10"/>
              <w:jc w:val="center"/>
              <w:rPr>
                <w:color w:val="000000"/>
              </w:rPr>
            </w:pPr>
            <w:r>
              <w:rPr>
                <w:rFonts w:hint="eastAsia"/>
                <w:color w:val="000000"/>
              </w:rPr>
              <w:t>全安</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C9368F7">
            <w:pPr>
              <w:pStyle w:val="10"/>
              <w:jc w:val="center"/>
              <w:rPr>
                <w:color w:val="000000"/>
              </w:rPr>
            </w:pPr>
            <w:r>
              <w:rPr>
                <w:color w:val="000000"/>
              </w:rPr>
              <w:t>283</w:t>
            </w:r>
          </w:p>
        </w:tc>
        <w:tc>
          <w:tcPr>
            <w:tcW w:w="81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18DD5D0">
            <w:pPr>
              <w:pStyle w:val="10"/>
              <w:jc w:val="center"/>
              <w:rPr>
                <w:color w:val="000000"/>
              </w:rPr>
            </w:pPr>
            <w:r>
              <w:rPr>
                <w:color w:val="000000"/>
              </w:rPr>
              <w:t>-38.0</w:t>
            </w:r>
          </w:p>
        </w:tc>
      </w:tr>
      <w:tr w14:paraId="14DCC113">
        <w:tblPrEx>
          <w:tblCellMar>
            <w:top w:w="0" w:type="dxa"/>
            <w:left w:w="0" w:type="dxa"/>
            <w:bottom w:w="0" w:type="dxa"/>
            <w:right w:w="0" w:type="dxa"/>
          </w:tblCellMar>
        </w:tblPrEx>
        <w:trPr>
          <w:trHeight w:val="325"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F2202C3">
            <w:pPr>
              <w:pStyle w:val="10"/>
              <w:jc w:val="center"/>
              <w:rPr>
                <w:color w:val="000000"/>
              </w:rPr>
            </w:pPr>
            <w:r>
              <w:rPr>
                <w:rFonts w:hint="eastAsia"/>
                <w:color w:val="000000"/>
              </w:rPr>
              <w:t>邓坊</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14CD8D">
            <w:pPr>
              <w:pStyle w:val="10"/>
              <w:jc w:val="center"/>
              <w:rPr>
                <w:color w:val="000000"/>
              </w:rPr>
            </w:pPr>
            <w:r>
              <w:rPr>
                <w:color w:val="000000"/>
              </w:rPr>
              <w:t>615</w:t>
            </w:r>
          </w:p>
        </w:tc>
        <w:tc>
          <w:tcPr>
            <w:tcW w:w="81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39D16B">
            <w:pPr>
              <w:pStyle w:val="10"/>
              <w:jc w:val="center"/>
              <w:rPr>
                <w:color w:val="000000"/>
              </w:rPr>
            </w:pPr>
            <w:r>
              <w:rPr>
                <w:color w:val="000000"/>
              </w:rPr>
              <w:t>-32.7</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39CC0C">
            <w:pPr>
              <w:pStyle w:val="10"/>
              <w:jc w:val="center"/>
              <w:rPr>
                <w:color w:val="000000"/>
              </w:rPr>
            </w:pPr>
            <w:r>
              <w:rPr>
                <w:rFonts w:hint="eastAsia"/>
                <w:color w:val="000000"/>
              </w:rPr>
              <w:t>百顺</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3B93D6">
            <w:pPr>
              <w:pStyle w:val="10"/>
              <w:jc w:val="center"/>
              <w:rPr>
                <w:color w:val="000000"/>
              </w:rPr>
            </w:pPr>
            <w:r>
              <w:rPr>
                <w:color w:val="000000"/>
              </w:rPr>
              <w:t>169</w:t>
            </w:r>
          </w:p>
        </w:tc>
        <w:tc>
          <w:tcPr>
            <w:tcW w:w="81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49937D8">
            <w:pPr>
              <w:pStyle w:val="10"/>
              <w:jc w:val="center"/>
              <w:rPr>
                <w:color w:val="000000"/>
              </w:rPr>
            </w:pPr>
            <w:r>
              <w:rPr>
                <w:color w:val="000000"/>
              </w:rPr>
              <w:t>-55.5</w:t>
            </w:r>
          </w:p>
        </w:tc>
      </w:tr>
      <w:tr w14:paraId="79ACF241">
        <w:tblPrEx>
          <w:tblCellMar>
            <w:top w:w="0" w:type="dxa"/>
            <w:left w:w="0" w:type="dxa"/>
            <w:bottom w:w="0" w:type="dxa"/>
            <w:right w:w="0" w:type="dxa"/>
          </w:tblCellMar>
        </w:tblPrEx>
        <w:trPr>
          <w:trHeight w:val="255"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55286AD">
            <w:pPr>
              <w:pStyle w:val="10"/>
              <w:jc w:val="center"/>
              <w:rPr>
                <w:color w:val="000000"/>
              </w:rPr>
            </w:pPr>
            <w:r>
              <w:rPr>
                <w:rFonts w:hint="eastAsia"/>
                <w:color w:val="000000"/>
              </w:rPr>
              <w:t>油山</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F8F82B7">
            <w:pPr>
              <w:pStyle w:val="10"/>
              <w:jc w:val="center"/>
              <w:rPr>
                <w:color w:val="000000"/>
              </w:rPr>
            </w:pPr>
            <w:r>
              <w:rPr>
                <w:color w:val="000000"/>
              </w:rPr>
              <w:t>59</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FAF204">
            <w:pPr>
              <w:pStyle w:val="10"/>
              <w:jc w:val="center"/>
              <w:rPr>
                <w:color w:val="000000"/>
              </w:rPr>
            </w:pPr>
            <w:r>
              <w:rPr>
                <w:color w:val="000000"/>
              </w:rPr>
              <w:t>-67.5</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61F1C6">
            <w:pPr>
              <w:pStyle w:val="10"/>
              <w:jc w:val="center"/>
              <w:rPr>
                <w:color w:val="000000"/>
              </w:rPr>
            </w:pPr>
            <w:r>
              <w:rPr>
                <w:rFonts w:hint="eastAsia"/>
                <w:color w:val="000000"/>
              </w:rPr>
              <w:t>澜河</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24E9F1">
            <w:pPr>
              <w:pStyle w:val="10"/>
              <w:jc w:val="center"/>
              <w:rPr>
                <w:color w:val="000000"/>
              </w:rPr>
            </w:pPr>
            <w:r>
              <w:rPr>
                <w:color w:val="000000"/>
              </w:rPr>
              <w:t>96</w:t>
            </w:r>
          </w:p>
        </w:tc>
        <w:tc>
          <w:tcPr>
            <w:tcW w:w="81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154D8EF">
            <w:pPr>
              <w:pStyle w:val="10"/>
              <w:jc w:val="center"/>
              <w:rPr>
                <w:color w:val="000000"/>
              </w:rPr>
            </w:pPr>
            <w:r>
              <w:rPr>
                <w:color w:val="000000"/>
              </w:rPr>
              <w:t>-51.3</w:t>
            </w:r>
          </w:p>
        </w:tc>
      </w:tr>
      <w:tr w14:paraId="38BE9DB3">
        <w:tblPrEx>
          <w:tblCellMar>
            <w:top w:w="0" w:type="dxa"/>
            <w:left w:w="0" w:type="dxa"/>
            <w:bottom w:w="0" w:type="dxa"/>
            <w:right w:w="0" w:type="dxa"/>
          </w:tblCellMar>
        </w:tblPrEx>
        <w:trPr>
          <w:trHeight w:val="255"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3EEBD64">
            <w:pPr>
              <w:pStyle w:val="10"/>
              <w:jc w:val="center"/>
              <w:rPr>
                <w:color w:val="000000"/>
              </w:rPr>
            </w:pPr>
            <w:r>
              <w:rPr>
                <w:rFonts w:hint="eastAsia"/>
                <w:color w:val="000000"/>
              </w:rPr>
              <w:t>大塘</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553F4A">
            <w:pPr>
              <w:pStyle w:val="10"/>
              <w:jc w:val="center"/>
              <w:rPr>
                <w:color w:val="000000"/>
              </w:rPr>
            </w:pPr>
            <w:r>
              <w:rPr>
                <w:color w:val="000000"/>
              </w:rPr>
              <w:t>345</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59517B">
            <w:pPr>
              <w:pStyle w:val="10"/>
              <w:jc w:val="center"/>
              <w:rPr>
                <w:color w:val="000000"/>
              </w:rPr>
            </w:pPr>
            <w:r>
              <w:rPr>
                <w:color w:val="000000"/>
              </w:rPr>
              <w:t>-36.4</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EEB5177">
            <w:pPr>
              <w:pStyle w:val="10"/>
              <w:jc w:val="center"/>
              <w:rPr>
                <w:color w:val="000000"/>
              </w:rPr>
            </w:pPr>
            <w:r>
              <w:rPr>
                <w:rFonts w:hint="eastAsia"/>
                <w:color w:val="000000"/>
              </w:rPr>
              <w:t>帽子峰</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3F7DDF">
            <w:pPr>
              <w:pStyle w:val="10"/>
              <w:jc w:val="center"/>
              <w:rPr>
                <w:color w:val="000000"/>
              </w:rPr>
            </w:pPr>
            <w:r>
              <w:rPr>
                <w:color w:val="000000"/>
              </w:rPr>
              <w:t>267</w:t>
            </w:r>
          </w:p>
        </w:tc>
        <w:tc>
          <w:tcPr>
            <w:tcW w:w="81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049A291B">
            <w:pPr>
              <w:pStyle w:val="10"/>
              <w:jc w:val="center"/>
              <w:rPr>
                <w:color w:val="000000"/>
              </w:rPr>
            </w:pPr>
            <w:r>
              <w:rPr>
                <w:color w:val="000000"/>
              </w:rPr>
              <w:t>-31.8</w:t>
            </w:r>
          </w:p>
        </w:tc>
      </w:tr>
      <w:tr w14:paraId="078D5792">
        <w:tblPrEx>
          <w:tblCellMar>
            <w:top w:w="0" w:type="dxa"/>
            <w:left w:w="0" w:type="dxa"/>
            <w:bottom w:w="0" w:type="dxa"/>
            <w:right w:w="0" w:type="dxa"/>
          </w:tblCellMar>
        </w:tblPrEx>
        <w:trPr>
          <w:trHeight w:val="255"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D4369EE">
            <w:pPr>
              <w:pStyle w:val="10"/>
              <w:jc w:val="center"/>
              <w:rPr>
                <w:color w:val="000000"/>
              </w:rPr>
            </w:pPr>
            <w:r>
              <w:rPr>
                <w:rFonts w:hint="eastAsia"/>
                <w:color w:val="000000"/>
              </w:rPr>
              <w:t>南亩</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21BBAC">
            <w:pPr>
              <w:pStyle w:val="10"/>
              <w:jc w:val="center"/>
              <w:rPr>
                <w:color w:val="000000"/>
              </w:rPr>
            </w:pPr>
            <w:r>
              <w:rPr>
                <w:color w:val="000000"/>
              </w:rPr>
              <w:t>285</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B79AB4">
            <w:pPr>
              <w:pStyle w:val="10"/>
              <w:jc w:val="center"/>
              <w:rPr>
                <w:color w:val="000000"/>
              </w:rPr>
            </w:pPr>
            <w:r>
              <w:rPr>
                <w:color w:val="000000"/>
              </w:rPr>
              <w:t>-39.8</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E47533">
            <w:pPr>
              <w:pStyle w:val="10"/>
              <w:jc w:val="center"/>
              <w:rPr>
                <w:color w:val="000000"/>
              </w:rPr>
            </w:pPr>
            <w:r>
              <w:rPr>
                <w:rFonts w:hint="eastAsia"/>
                <w:color w:val="000000"/>
              </w:rPr>
              <w:t>雄州镇</w:t>
            </w:r>
          </w:p>
        </w:tc>
        <w:tc>
          <w:tcPr>
            <w:tcW w:w="6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B84B3E5">
            <w:pPr>
              <w:pStyle w:val="10"/>
              <w:jc w:val="center"/>
              <w:rPr>
                <w:color w:val="000000"/>
              </w:rPr>
            </w:pPr>
            <w:r>
              <w:rPr>
                <w:color w:val="000000"/>
              </w:rPr>
              <w:t>120</w:t>
            </w:r>
          </w:p>
        </w:tc>
        <w:tc>
          <w:tcPr>
            <w:tcW w:w="810"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837CB09">
            <w:pPr>
              <w:pStyle w:val="10"/>
              <w:jc w:val="center"/>
              <w:rPr>
                <w:color w:val="000000"/>
              </w:rPr>
            </w:pPr>
            <w:r>
              <w:rPr>
                <w:color w:val="000000"/>
              </w:rPr>
              <w:t>-47.2</w:t>
            </w:r>
          </w:p>
        </w:tc>
      </w:tr>
      <w:tr w14:paraId="64D84A7E">
        <w:tblPrEx>
          <w:tblCellMar>
            <w:top w:w="0" w:type="dxa"/>
            <w:left w:w="0" w:type="dxa"/>
            <w:bottom w:w="0" w:type="dxa"/>
            <w:right w:w="0" w:type="dxa"/>
          </w:tblCellMar>
        </w:tblPrEx>
        <w:trPr>
          <w:trHeight w:val="255"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BCE4428">
            <w:pPr>
              <w:pStyle w:val="10"/>
              <w:jc w:val="center"/>
              <w:rPr>
                <w:color w:val="000000"/>
              </w:rPr>
            </w:pPr>
            <w:r>
              <w:rPr>
                <w:rFonts w:hint="eastAsia"/>
                <w:color w:val="000000"/>
              </w:rPr>
              <w:t>水口</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E845C31">
            <w:pPr>
              <w:pStyle w:val="10"/>
              <w:jc w:val="center"/>
              <w:rPr>
                <w:color w:val="000000"/>
              </w:rPr>
            </w:pPr>
            <w:r>
              <w:rPr>
                <w:color w:val="000000"/>
              </w:rPr>
              <w:t>1127</w:t>
            </w:r>
          </w:p>
        </w:tc>
        <w:tc>
          <w:tcPr>
            <w:tcW w:w="810"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BBAF75">
            <w:pPr>
              <w:pStyle w:val="10"/>
              <w:jc w:val="center"/>
              <w:rPr>
                <w:color w:val="000000"/>
              </w:rPr>
            </w:pPr>
            <w:r>
              <w:rPr>
                <w:color w:val="000000"/>
              </w:rPr>
              <w:t>-34.5</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9BE95F">
            <w:pPr>
              <w:pStyle w:val="10"/>
              <w:jc w:val="center"/>
              <w:rPr>
                <w:color w:val="000000"/>
              </w:rPr>
            </w:pP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414814">
            <w:pPr>
              <w:pStyle w:val="10"/>
              <w:jc w:val="center"/>
              <w:rPr>
                <w:color w:val="000000"/>
              </w:rPr>
            </w:pPr>
          </w:p>
        </w:tc>
        <w:tc>
          <w:tcPr>
            <w:tcW w:w="81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6EF1746A">
            <w:pPr>
              <w:pStyle w:val="10"/>
              <w:jc w:val="center"/>
              <w:rPr>
                <w:color w:val="000000"/>
              </w:rPr>
            </w:pPr>
          </w:p>
        </w:tc>
      </w:tr>
      <w:tr w14:paraId="6079FB88">
        <w:tblPrEx>
          <w:tblCellMar>
            <w:top w:w="0" w:type="dxa"/>
            <w:left w:w="0" w:type="dxa"/>
            <w:bottom w:w="0" w:type="dxa"/>
            <w:right w:w="0" w:type="dxa"/>
          </w:tblCellMar>
        </w:tblPrEx>
        <w:trPr>
          <w:trHeight w:val="255" w:hRule="atLeast"/>
        </w:trPr>
        <w:tc>
          <w:tcPr>
            <w:tcW w:w="98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9AA62C3">
            <w:pPr>
              <w:pStyle w:val="10"/>
              <w:jc w:val="center"/>
              <w:rPr>
                <w:color w:val="000000"/>
              </w:rPr>
            </w:pPr>
            <w:r>
              <w:rPr>
                <w:rFonts w:hint="eastAsia"/>
                <w:color w:val="000000"/>
              </w:rPr>
              <w:t>江头</w:t>
            </w:r>
          </w:p>
        </w:tc>
        <w:tc>
          <w:tcPr>
            <w:tcW w:w="75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7B57A3">
            <w:pPr>
              <w:pStyle w:val="10"/>
              <w:jc w:val="center"/>
              <w:rPr>
                <w:color w:val="000000"/>
              </w:rPr>
            </w:pPr>
            <w:r>
              <w:rPr>
                <w:color w:val="000000"/>
              </w:rPr>
              <w:t>237</w:t>
            </w:r>
          </w:p>
        </w:tc>
        <w:tc>
          <w:tcPr>
            <w:tcW w:w="81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42FC60">
            <w:pPr>
              <w:pStyle w:val="10"/>
              <w:jc w:val="center"/>
              <w:rPr>
                <w:color w:val="000000"/>
              </w:rPr>
            </w:pPr>
            <w:r>
              <w:rPr>
                <w:color w:val="000000"/>
              </w:rPr>
              <w:t>-59.3</w:t>
            </w:r>
          </w:p>
        </w:tc>
        <w:tc>
          <w:tcPr>
            <w:tcW w:w="93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44E42A">
            <w:pPr>
              <w:pStyle w:val="10"/>
              <w:jc w:val="center"/>
              <w:rPr>
                <w:color w:val="000000"/>
              </w:rPr>
            </w:pPr>
          </w:p>
        </w:tc>
        <w:tc>
          <w:tcPr>
            <w:tcW w:w="6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8DE257">
            <w:pPr>
              <w:pStyle w:val="10"/>
              <w:jc w:val="center"/>
              <w:rPr>
                <w:color w:val="000000"/>
              </w:rPr>
            </w:pPr>
          </w:p>
        </w:tc>
        <w:tc>
          <w:tcPr>
            <w:tcW w:w="810"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5E71E37">
            <w:pPr>
              <w:pStyle w:val="10"/>
              <w:jc w:val="center"/>
              <w:rPr>
                <w:color w:val="000000"/>
              </w:rPr>
            </w:pPr>
          </w:p>
        </w:tc>
      </w:tr>
    </w:tbl>
    <w:p w14:paraId="36991C22">
      <w:pPr>
        <w:pStyle w:val="3"/>
      </w:pPr>
      <w:r>
        <w:t>卫生事业情况</w:t>
      </w:r>
    </w:p>
    <w:tbl>
      <w:tblPr>
        <w:tblStyle w:val="7"/>
        <w:tblW w:w="4999" w:type="pct"/>
        <w:tblInd w:w="0" w:type="dxa"/>
        <w:tblLayout w:type="autofit"/>
        <w:tblCellMar>
          <w:top w:w="0" w:type="dxa"/>
          <w:left w:w="0" w:type="dxa"/>
          <w:bottom w:w="0" w:type="dxa"/>
          <w:right w:w="0" w:type="dxa"/>
        </w:tblCellMar>
      </w:tblPr>
      <w:tblGrid>
        <w:gridCol w:w="3150"/>
        <w:gridCol w:w="2014"/>
        <w:gridCol w:w="2251"/>
        <w:gridCol w:w="2359"/>
      </w:tblGrid>
      <w:tr w14:paraId="7449D7FE">
        <w:tblPrEx>
          <w:tblCellMar>
            <w:top w:w="0" w:type="dxa"/>
            <w:left w:w="0" w:type="dxa"/>
            <w:bottom w:w="0" w:type="dxa"/>
            <w:right w:w="0" w:type="dxa"/>
          </w:tblCellMar>
        </w:tblPrEx>
        <w:trPr>
          <w:trHeight w:val="300"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4C0EA70">
            <w:pPr>
              <w:pStyle w:val="10"/>
              <w:jc w:val="center"/>
              <w:rPr>
                <w:b/>
                <w:bCs/>
                <w:color w:val="000000"/>
              </w:rPr>
            </w:pPr>
            <w:r>
              <w:rPr>
                <w:rFonts w:hint="eastAsia"/>
                <w:b/>
                <w:bCs/>
                <w:color w:val="000000"/>
              </w:rPr>
              <w:t>指标名称</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0AD404">
            <w:pPr>
              <w:pStyle w:val="10"/>
              <w:jc w:val="center"/>
              <w:rPr>
                <w:b/>
                <w:bCs/>
                <w:color w:val="000000"/>
              </w:rPr>
            </w:pPr>
            <w:r>
              <w:rPr>
                <w:rFonts w:hint="eastAsia"/>
                <w:b/>
                <w:bCs/>
                <w:color w:val="000000"/>
              </w:rPr>
              <w:t>计算单位</w:t>
            </w:r>
          </w:p>
        </w:tc>
        <w:tc>
          <w:tcPr>
            <w:tcW w:w="115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E61C073">
            <w:pPr>
              <w:pStyle w:val="10"/>
              <w:jc w:val="center"/>
              <w:rPr>
                <w:b/>
                <w:bCs/>
                <w:color w:val="000000"/>
              </w:rPr>
            </w:pPr>
            <w:r>
              <w:rPr>
                <w:b/>
                <w:bCs/>
                <w:color w:val="000000"/>
              </w:rPr>
              <w:t>1998</w:t>
            </w:r>
            <w:r>
              <w:rPr>
                <w:rFonts w:hint="eastAsia"/>
                <w:b/>
                <w:bCs/>
                <w:color w:val="000000"/>
              </w:rPr>
              <w:t>年</w:t>
            </w:r>
          </w:p>
        </w:tc>
        <w:tc>
          <w:tcPr>
            <w:tcW w:w="120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A255703">
            <w:pPr>
              <w:pStyle w:val="10"/>
              <w:jc w:val="center"/>
              <w:rPr>
                <w:b/>
                <w:bCs/>
                <w:color w:val="000000"/>
              </w:rPr>
            </w:pPr>
            <w:r>
              <w:rPr>
                <w:b/>
                <w:bCs/>
                <w:color w:val="000000"/>
              </w:rPr>
              <w:t>1997</w:t>
            </w:r>
            <w:r>
              <w:rPr>
                <w:rFonts w:hint="eastAsia"/>
                <w:b/>
                <w:bCs/>
                <w:color w:val="000000"/>
              </w:rPr>
              <w:t>年</w:t>
            </w:r>
          </w:p>
        </w:tc>
      </w:tr>
      <w:tr w14:paraId="70A72264">
        <w:tblPrEx>
          <w:tblCellMar>
            <w:top w:w="0" w:type="dxa"/>
            <w:left w:w="0" w:type="dxa"/>
            <w:bottom w:w="0" w:type="dxa"/>
            <w:right w:w="0" w:type="dxa"/>
          </w:tblCellMar>
        </w:tblPrEx>
        <w:trPr>
          <w:trHeight w:val="260"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C25F48C">
            <w:pPr>
              <w:ind w:firstLine="420"/>
            </w:pPr>
            <w:r>
              <w:rPr>
                <w:rFonts w:hint="eastAsia"/>
              </w:rPr>
              <w:t>卫生机构总数</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B6F11A">
            <w:pPr>
              <w:pStyle w:val="10"/>
              <w:jc w:val="center"/>
              <w:rPr>
                <w:color w:val="000000"/>
              </w:rPr>
            </w:pPr>
            <w:r>
              <w:rPr>
                <w:rFonts w:hint="eastAsia"/>
                <w:color w:val="000000"/>
              </w:rPr>
              <w:t>个</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A74197">
            <w:pPr>
              <w:pStyle w:val="10"/>
              <w:jc w:val="center"/>
              <w:rPr>
                <w:color w:val="000000"/>
              </w:rPr>
            </w:pPr>
            <w:r>
              <w:rPr>
                <w:color w:val="000000"/>
              </w:rPr>
              <w:t>30</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A14344F">
            <w:pPr>
              <w:pStyle w:val="10"/>
              <w:jc w:val="center"/>
              <w:rPr>
                <w:color w:val="000000"/>
              </w:rPr>
            </w:pPr>
            <w:r>
              <w:rPr>
                <w:color w:val="000000"/>
              </w:rPr>
              <w:t>31</w:t>
            </w:r>
          </w:p>
        </w:tc>
      </w:tr>
      <w:tr w14:paraId="30A1EDD5">
        <w:tblPrEx>
          <w:tblCellMar>
            <w:top w:w="0" w:type="dxa"/>
            <w:left w:w="0" w:type="dxa"/>
            <w:bottom w:w="0" w:type="dxa"/>
            <w:right w:w="0" w:type="dxa"/>
          </w:tblCellMar>
        </w:tblPrEx>
        <w:trPr>
          <w:trHeight w:val="290"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2757180">
            <w:pPr>
              <w:ind w:firstLine="420"/>
            </w:pPr>
            <w:r>
              <w:rPr>
                <w:rFonts w:hint="eastAsia"/>
              </w:rPr>
              <w:t>其中：医院</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42EBB5">
            <w:pPr>
              <w:pStyle w:val="10"/>
              <w:jc w:val="center"/>
              <w:rPr>
                <w:color w:val="000000"/>
              </w:rPr>
            </w:pPr>
            <w:r>
              <w:rPr>
                <w:rFonts w:hint="eastAsia"/>
                <w:color w:val="000000"/>
              </w:rPr>
              <w:t>个</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E0F50C">
            <w:pPr>
              <w:pStyle w:val="10"/>
              <w:jc w:val="center"/>
              <w:rPr>
                <w:color w:val="000000"/>
              </w:rPr>
            </w:pPr>
            <w:r>
              <w:rPr>
                <w:color w:val="000000"/>
              </w:rPr>
              <w:t>25</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A44FC95">
            <w:pPr>
              <w:pStyle w:val="10"/>
              <w:jc w:val="center"/>
              <w:rPr>
                <w:color w:val="000000"/>
              </w:rPr>
            </w:pPr>
            <w:r>
              <w:rPr>
                <w:color w:val="000000"/>
              </w:rPr>
              <w:t>26</w:t>
            </w:r>
          </w:p>
        </w:tc>
      </w:tr>
      <w:tr w14:paraId="591F2983">
        <w:tblPrEx>
          <w:tblCellMar>
            <w:top w:w="0" w:type="dxa"/>
            <w:left w:w="0" w:type="dxa"/>
            <w:bottom w:w="0" w:type="dxa"/>
            <w:right w:w="0" w:type="dxa"/>
          </w:tblCellMar>
        </w:tblPrEx>
        <w:trPr>
          <w:trHeight w:val="260"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7319BCF">
            <w:pPr>
              <w:ind w:firstLine="420"/>
            </w:pPr>
            <w:r>
              <w:rPr>
                <w:rFonts w:hint="eastAsia"/>
              </w:rPr>
              <w:t>病床位总数</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798270">
            <w:pPr>
              <w:pStyle w:val="10"/>
              <w:jc w:val="center"/>
              <w:rPr>
                <w:color w:val="000000"/>
              </w:rPr>
            </w:pPr>
            <w:r>
              <w:rPr>
                <w:rFonts w:hint="eastAsia"/>
                <w:color w:val="000000"/>
              </w:rPr>
              <w:t>张</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5425E6A">
            <w:pPr>
              <w:pStyle w:val="10"/>
              <w:jc w:val="center"/>
              <w:rPr>
                <w:color w:val="000000"/>
              </w:rPr>
            </w:pPr>
            <w:r>
              <w:rPr>
                <w:color w:val="000000"/>
              </w:rPr>
              <w:t>506</w:t>
            </w:r>
          </w:p>
        </w:tc>
        <w:tc>
          <w:tcPr>
            <w:tcW w:w="1206"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270D2A6">
            <w:pPr>
              <w:pStyle w:val="10"/>
              <w:jc w:val="center"/>
              <w:rPr>
                <w:color w:val="000000"/>
              </w:rPr>
            </w:pPr>
            <w:r>
              <w:rPr>
                <w:color w:val="000000"/>
              </w:rPr>
              <w:t>485</w:t>
            </w:r>
          </w:p>
        </w:tc>
      </w:tr>
      <w:tr w14:paraId="354DB2ED">
        <w:tblPrEx>
          <w:tblCellMar>
            <w:top w:w="0" w:type="dxa"/>
            <w:left w:w="0" w:type="dxa"/>
            <w:bottom w:w="0" w:type="dxa"/>
            <w:right w:w="0" w:type="dxa"/>
          </w:tblCellMar>
        </w:tblPrEx>
        <w:trPr>
          <w:trHeight w:val="255"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6C87AC0">
            <w:pPr>
              <w:ind w:firstLine="420"/>
            </w:pPr>
            <w:r>
              <w:rPr>
                <w:rFonts w:hint="eastAsia"/>
              </w:rPr>
              <w:t>卫生工作人员</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93E23B5">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41925C">
            <w:pPr>
              <w:pStyle w:val="10"/>
              <w:jc w:val="center"/>
              <w:rPr>
                <w:color w:val="000000"/>
              </w:rPr>
            </w:pPr>
            <w:r>
              <w:rPr>
                <w:color w:val="000000"/>
              </w:rPr>
              <w:t>1070</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7CA292B">
            <w:pPr>
              <w:pStyle w:val="10"/>
              <w:jc w:val="center"/>
              <w:rPr>
                <w:color w:val="000000"/>
              </w:rPr>
            </w:pPr>
            <w:r>
              <w:rPr>
                <w:color w:val="000000"/>
              </w:rPr>
              <w:t>971</w:t>
            </w:r>
          </w:p>
        </w:tc>
      </w:tr>
      <w:tr w14:paraId="3150E242">
        <w:tblPrEx>
          <w:tblCellMar>
            <w:top w:w="0" w:type="dxa"/>
            <w:left w:w="0" w:type="dxa"/>
            <w:bottom w:w="0" w:type="dxa"/>
            <w:right w:w="0" w:type="dxa"/>
          </w:tblCellMar>
        </w:tblPrEx>
        <w:trPr>
          <w:trHeight w:val="295"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713D558">
            <w:pPr>
              <w:ind w:firstLine="420"/>
            </w:pPr>
            <w:r>
              <w:rPr>
                <w:rFonts w:hint="eastAsia"/>
              </w:rPr>
              <w:t>卫生技术人员</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136F9DF">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E35D30">
            <w:pPr>
              <w:pStyle w:val="10"/>
              <w:jc w:val="center"/>
              <w:rPr>
                <w:color w:val="000000"/>
              </w:rPr>
            </w:pPr>
            <w:r>
              <w:rPr>
                <w:color w:val="000000"/>
              </w:rPr>
              <w:t>869</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649E895">
            <w:pPr>
              <w:pStyle w:val="10"/>
              <w:jc w:val="center"/>
              <w:rPr>
                <w:color w:val="000000"/>
              </w:rPr>
            </w:pPr>
            <w:r>
              <w:rPr>
                <w:color w:val="000000"/>
              </w:rPr>
              <w:t>781</w:t>
            </w:r>
          </w:p>
        </w:tc>
      </w:tr>
      <w:tr w14:paraId="6300E78A">
        <w:tblPrEx>
          <w:tblCellMar>
            <w:top w:w="0" w:type="dxa"/>
            <w:left w:w="0" w:type="dxa"/>
            <w:bottom w:w="0" w:type="dxa"/>
            <w:right w:w="0" w:type="dxa"/>
          </w:tblCellMar>
        </w:tblPrEx>
        <w:trPr>
          <w:trHeight w:val="275"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24B80BA">
            <w:pPr>
              <w:ind w:firstLine="420"/>
            </w:pPr>
            <w:r>
              <w:rPr>
                <w:rFonts w:hint="eastAsia"/>
              </w:rPr>
              <w:t>医生数</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6F350C1">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398E87">
            <w:pPr>
              <w:pStyle w:val="10"/>
              <w:jc w:val="center"/>
              <w:rPr>
                <w:color w:val="000000"/>
              </w:rPr>
            </w:pPr>
            <w:r>
              <w:rPr>
                <w:color w:val="000000"/>
              </w:rPr>
              <w:t>398</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3858412">
            <w:pPr>
              <w:pStyle w:val="10"/>
              <w:jc w:val="center"/>
              <w:rPr>
                <w:color w:val="000000"/>
              </w:rPr>
            </w:pPr>
            <w:r>
              <w:rPr>
                <w:color w:val="000000"/>
              </w:rPr>
              <w:t>385</w:t>
            </w:r>
          </w:p>
        </w:tc>
      </w:tr>
      <w:tr w14:paraId="121E7A51">
        <w:tblPrEx>
          <w:tblCellMar>
            <w:top w:w="0" w:type="dxa"/>
            <w:left w:w="0" w:type="dxa"/>
            <w:bottom w:w="0" w:type="dxa"/>
            <w:right w:w="0" w:type="dxa"/>
          </w:tblCellMar>
        </w:tblPrEx>
        <w:trPr>
          <w:trHeight w:val="255"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8297B1">
            <w:pPr>
              <w:ind w:firstLine="420"/>
            </w:pPr>
            <w:r>
              <w:rPr>
                <w:rFonts w:hint="eastAsia"/>
              </w:rPr>
              <w:t>其中：西医师</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375A49">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CA58F57">
            <w:pPr>
              <w:pStyle w:val="10"/>
              <w:jc w:val="center"/>
              <w:rPr>
                <w:color w:val="000000"/>
              </w:rPr>
            </w:pPr>
            <w:r>
              <w:rPr>
                <w:color w:val="000000"/>
              </w:rPr>
              <w:t>230</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DE20290">
            <w:pPr>
              <w:pStyle w:val="10"/>
              <w:jc w:val="center"/>
              <w:rPr>
                <w:color w:val="000000"/>
              </w:rPr>
            </w:pPr>
            <w:r>
              <w:rPr>
                <w:color w:val="000000"/>
              </w:rPr>
              <w:t>218</w:t>
            </w:r>
          </w:p>
        </w:tc>
      </w:tr>
      <w:tr w14:paraId="634FBBDC">
        <w:tblPrEx>
          <w:tblCellMar>
            <w:top w:w="0" w:type="dxa"/>
            <w:left w:w="0" w:type="dxa"/>
            <w:bottom w:w="0" w:type="dxa"/>
            <w:right w:w="0" w:type="dxa"/>
          </w:tblCellMar>
        </w:tblPrEx>
        <w:trPr>
          <w:trHeight w:val="265"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25A0FB5">
            <w:pPr>
              <w:ind w:left="630" w:leftChars="300" w:firstLine="420"/>
            </w:pPr>
            <w:r>
              <w:rPr>
                <w:rFonts w:hint="eastAsia"/>
              </w:rPr>
              <w:t>中医师</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70DF48">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132B95">
            <w:pPr>
              <w:pStyle w:val="10"/>
              <w:jc w:val="center"/>
              <w:rPr>
                <w:color w:val="000000"/>
              </w:rPr>
            </w:pPr>
            <w:r>
              <w:rPr>
                <w:color w:val="000000"/>
              </w:rPr>
              <w:t>58</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B4DE50B">
            <w:pPr>
              <w:pStyle w:val="10"/>
              <w:jc w:val="center"/>
              <w:rPr>
                <w:color w:val="000000"/>
              </w:rPr>
            </w:pPr>
            <w:r>
              <w:rPr>
                <w:color w:val="000000"/>
              </w:rPr>
              <w:t>55</w:t>
            </w:r>
          </w:p>
        </w:tc>
      </w:tr>
      <w:tr w14:paraId="7EB7321B">
        <w:tblPrEx>
          <w:tblCellMar>
            <w:top w:w="0" w:type="dxa"/>
            <w:left w:w="0" w:type="dxa"/>
            <w:bottom w:w="0" w:type="dxa"/>
            <w:right w:w="0" w:type="dxa"/>
          </w:tblCellMar>
        </w:tblPrEx>
        <w:trPr>
          <w:trHeight w:val="320"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FFF872C">
            <w:pPr>
              <w:ind w:left="630" w:leftChars="300" w:firstLine="420"/>
            </w:pPr>
            <w:r>
              <w:rPr>
                <w:rFonts w:hint="eastAsia"/>
              </w:rPr>
              <w:t>西医士</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D8425F">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44D417">
            <w:pPr>
              <w:pStyle w:val="10"/>
              <w:jc w:val="center"/>
              <w:rPr>
                <w:color w:val="000000"/>
              </w:rPr>
            </w:pPr>
            <w:r>
              <w:rPr>
                <w:color w:val="000000"/>
              </w:rPr>
              <w:t>76</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0D74CEC">
            <w:pPr>
              <w:pStyle w:val="10"/>
              <w:jc w:val="center"/>
              <w:rPr>
                <w:color w:val="000000"/>
              </w:rPr>
            </w:pPr>
            <w:r>
              <w:rPr>
                <w:color w:val="000000"/>
              </w:rPr>
              <w:t>96</w:t>
            </w:r>
          </w:p>
        </w:tc>
      </w:tr>
      <w:tr w14:paraId="463A60F5">
        <w:tblPrEx>
          <w:tblCellMar>
            <w:top w:w="0" w:type="dxa"/>
            <w:left w:w="0" w:type="dxa"/>
            <w:bottom w:w="0" w:type="dxa"/>
            <w:right w:w="0" w:type="dxa"/>
          </w:tblCellMar>
        </w:tblPrEx>
        <w:trPr>
          <w:trHeight w:val="270"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0ECF533">
            <w:pPr>
              <w:ind w:left="630" w:leftChars="300" w:firstLine="420"/>
            </w:pPr>
            <w:r>
              <w:rPr>
                <w:rFonts w:hint="eastAsia"/>
              </w:rPr>
              <w:t>中医士</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0EAC17">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D03C58">
            <w:pPr>
              <w:pStyle w:val="10"/>
              <w:jc w:val="center"/>
              <w:rPr>
                <w:color w:val="000000"/>
              </w:rPr>
            </w:pPr>
            <w:r>
              <w:rPr>
                <w:color w:val="000000"/>
              </w:rPr>
              <w:t>10</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9FF97A">
            <w:pPr>
              <w:pStyle w:val="10"/>
              <w:jc w:val="center"/>
              <w:rPr>
                <w:color w:val="000000"/>
              </w:rPr>
            </w:pPr>
            <w:r>
              <w:rPr>
                <w:color w:val="000000"/>
              </w:rPr>
              <w:t>13</w:t>
            </w:r>
          </w:p>
        </w:tc>
      </w:tr>
      <w:tr w14:paraId="3DC99698">
        <w:tblPrEx>
          <w:tblCellMar>
            <w:top w:w="0" w:type="dxa"/>
            <w:left w:w="0" w:type="dxa"/>
            <w:bottom w:w="0" w:type="dxa"/>
            <w:right w:w="0" w:type="dxa"/>
          </w:tblCellMar>
        </w:tblPrEx>
        <w:trPr>
          <w:trHeight w:val="285"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62B6B44">
            <w:pPr>
              <w:ind w:left="630" w:leftChars="300" w:firstLine="420"/>
            </w:pPr>
            <w:r>
              <w:rPr>
                <w:rFonts w:hint="eastAsia"/>
              </w:rPr>
              <w:t>护理师护士</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545250">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90D4AB">
            <w:pPr>
              <w:pStyle w:val="10"/>
              <w:jc w:val="center"/>
              <w:rPr>
                <w:color w:val="000000"/>
              </w:rPr>
            </w:pPr>
            <w:r>
              <w:rPr>
                <w:color w:val="000000"/>
              </w:rPr>
              <w:t>306</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DBC67BB">
            <w:pPr>
              <w:pStyle w:val="10"/>
              <w:jc w:val="center"/>
              <w:rPr>
                <w:color w:val="000000"/>
              </w:rPr>
            </w:pPr>
            <w:r>
              <w:rPr>
                <w:color w:val="000000"/>
              </w:rPr>
              <w:t>238</w:t>
            </w:r>
          </w:p>
        </w:tc>
      </w:tr>
      <w:tr w14:paraId="349E24CF">
        <w:tblPrEx>
          <w:tblCellMar>
            <w:top w:w="0" w:type="dxa"/>
            <w:left w:w="0" w:type="dxa"/>
            <w:bottom w:w="0" w:type="dxa"/>
            <w:right w:w="0" w:type="dxa"/>
          </w:tblCellMar>
        </w:tblPrEx>
        <w:trPr>
          <w:trHeight w:val="255"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1A9CDCF">
            <w:pPr>
              <w:ind w:firstLine="420"/>
            </w:pPr>
            <w:r>
              <w:rPr>
                <w:rFonts w:hint="eastAsia"/>
              </w:rPr>
              <w:t>全市主治医师以上人数</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CB66C3">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15D6FF">
            <w:pPr>
              <w:pStyle w:val="10"/>
              <w:jc w:val="center"/>
              <w:rPr>
                <w:color w:val="000000"/>
              </w:rPr>
            </w:pPr>
            <w:r>
              <w:rPr>
                <w:color w:val="000000"/>
              </w:rPr>
              <w:t>143</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D69680F">
            <w:pPr>
              <w:pStyle w:val="10"/>
              <w:jc w:val="center"/>
              <w:rPr>
                <w:color w:val="000000"/>
              </w:rPr>
            </w:pPr>
            <w:r>
              <w:rPr>
                <w:color w:val="000000"/>
              </w:rPr>
              <w:t>141</w:t>
            </w:r>
          </w:p>
        </w:tc>
      </w:tr>
      <w:tr w14:paraId="2CE4AABA">
        <w:tblPrEx>
          <w:tblCellMar>
            <w:top w:w="0" w:type="dxa"/>
            <w:left w:w="0" w:type="dxa"/>
            <w:bottom w:w="0" w:type="dxa"/>
            <w:right w:w="0" w:type="dxa"/>
          </w:tblCellMar>
        </w:tblPrEx>
        <w:trPr>
          <w:trHeight w:val="265"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74D16E6">
            <w:pPr>
              <w:ind w:left="630" w:leftChars="300" w:firstLine="420"/>
            </w:pPr>
            <w:r>
              <w:rPr>
                <w:rFonts w:hint="eastAsia"/>
              </w:rPr>
              <w:t>1</w:t>
            </w:r>
            <w:r>
              <w:t>.</w:t>
            </w:r>
            <w:r>
              <w:rPr>
                <w:rFonts w:hint="eastAsia"/>
              </w:rPr>
              <w:t>主治医师</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14FBF1">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650BCE">
            <w:pPr>
              <w:pStyle w:val="10"/>
              <w:jc w:val="center"/>
              <w:rPr>
                <w:color w:val="000000"/>
              </w:rPr>
            </w:pPr>
            <w:r>
              <w:rPr>
                <w:color w:val="000000"/>
              </w:rPr>
              <w:t>114</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C2044B8">
            <w:pPr>
              <w:pStyle w:val="10"/>
              <w:jc w:val="center"/>
              <w:rPr>
                <w:color w:val="000000"/>
              </w:rPr>
            </w:pPr>
            <w:r>
              <w:rPr>
                <w:color w:val="000000"/>
              </w:rPr>
              <w:t>115</w:t>
            </w:r>
          </w:p>
        </w:tc>
      </w:tr>
      <w:tr w14:paraId="2CCE62B7">
        <w:trPr>
          <w:trHeight w:val="295" w:hRule="atLeast"/>
        </w:trPr>
        <w:tc>
          <w:tcPr>
            <w:tcW w:w="1611"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7879AED">
            <w:pPr>
              <w:ind w:left="630" w:leftChars="300" w:firstLine="420"/>
            </w:pPr>
            <w:r>
              <w:t>2.</w:t>
            </w:r>
            <w:r>
              <w:rPr>
                <w:rFonts w:hint="eastAsia"/>
              </w:rPr>
              <w:t>副主任医师</w:t>
            </w:r>
          </w:p>
        </w:tc>
        <w:tc>
          <w:tcPr>
            <w:tcW w:w="1030"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9A6975">
            <w:pPr>
              <w:pStyle w:val="10"/>
              <w:jc w:val="center"/>
              <w:rPr>
                <w:color w:val="000000"/>
              </w:rPr>
            </w:pPr>
            <w:r>
              <w:rPr>
                <w:rFonts w:hint="eastAsia"/>
                <w:color w:val="000000"/>
              </w:rPr>
              <w:t>人</w:t>
            </w:r>
          </w:p>
        </w:tc>
        <w:tc>
          <w:tcPr>
            <w:tcW w:w="11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7CC52EE">
            <w:pPr>
              <w:pStyle w:val="10"/>
              <w:jc w:val="center"/>
              <w:rPr>
                <w:color w:val="000000"/>
              </w:rPr>
            </w:pPr>
            <w:r>
              <w:rPr>
                <w:color w:val="000000"/>
              </w:rPr>
              <w:t>10</w:t>
            </w:r>
          </w:p>
        </w:tc>
        <w:tc>
          <w:tcPr>
            <w:tcW w:w="1206"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4B9A82A">
            <w:pPr>
              <w:pStyle w:val="10"/>
              <w:jc w:val="center"/>
              <w:rPr>
                <w:color w:val="000000"/>
              </w:rPr>
            </w:pPr>
            <w:r>
              <w:rPr>
                <w:color w:val="000000"/>
              </w:rPr>
              <w:t>10</w:t>
            </w:r>
          </w:p>
        </w:tc>
      </w:tr>
    </w:tbl>
    <w:p w14:paraId="719C857A">
      <w:pPr>
        <w:pStyle w:val="3"/>
      </w:pPr>
      <w:r>
        <w:t>计划生育情况</w:t>
      </w:r>
    </w:p>
    <w:p w14:paraId="09CF62A2">
      <w:pPr>
        <w:ind w:firstLine="420"/>
        <w:jc w:val="right"/>
      </w:pPr>
      <w:r>
        <w:t>计算单位：人</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1570"/>
        <w:gridCol w:w="1570"/>
        <w:gridCol w:w="1570"/>
        <w:gridCol w:w="1468"/>
        <w:gridCol w:w="1678"/>
        <w:gridCol w:w="1916"/>
      </w:tblGrid>
      <w:tr w14:paraId="0ADA7F9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08C764">
            <w:pPr>
              <w:pStyle w:val="10"/>
              <w:jc w:val="center"/>
              <w:rPr>
                <w:b/>
                <w:bCs/>
                <w:color w:val="000000"/>
              </w:rPr>
            </w:pPr>
            <w:r>
              <w:rPr>
                <w:rFonts w:hint="eastAsia"/>
                <w:b/>
                <w:bCs/>
                <w:color w:val="000000"/>
              </w:rPr>
              <w:t>单位名称</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356388">
            <w:pPr>
              <w:pStyle w:val="10"/>
              <w:jc w:val="center"/>
              <w:rPr>
                <w:b/>
                <w:bCs/>
                <w:color w:val="000000"/>
              </w:rPr>
            </w:pPr>
            <w:r>
              <w:rPr>
                <w:rFonts w:hint="eastAsia"/>
                <w:b/>
                <w:bCs/>
                <w:color w:val="000000"/>
              </w:rPr>
              <w:t>出生率‰</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F4B43E">
            <w:pPr>
              <w:pStyle w:val="10"/>
              <w:jc w:val="center"/>
              <w:rPr>
                <w:b/>
                <w:bCs/>
                <w:color w:val="000000"/>
              </w:rPr>
            </w:pPr>
            <w:r>
              <w:rPr>
                <w:rFonts w:hint="eastAsia"/>
                <w:b/>
                <w:bCs/>
                <w:color w:val="000000"/>
              </w:rPr>
              <w:t>自然增长率‰</w:t>
            </w:r>
          </w:p>
        </w:tc>
        <w:tc>
          <w:tcPr>
            <w:tcW w:w="7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30D659">
            <w:pPr>
              <w:pStyle w:val="10"/>
              <w:jc w:val="center"/>
              <w:rPr>
                <w:b/>
                <w:bCs/>
                <w:color w:val="000000"/>
              </w:rPr>
            </w:pPr>
            <w:r>
              <w:rPr>
                <w:rFonts w:hint="eastAsia"/>
                <w:b/>
                <w:bCs/>
                <w:color w:val="000000"/>
              </w:rPr>
              <w:t>结扎人数</w:t>
            </w:r>
          </w:p>
        </w:tc>
        <w:tc>
          <w:tcPr>
            <w:tcW w:w="85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1BF13F">
            <w:pPr>
              <w:pStyle w:val="10"/>
              <w:jc w:val="center"/>
              <w:rPr>
                <w:b/>
                <w:bCs/>
                <w:color w:val="000000"/>
              </w:rPr>
            </w:pPr>
            <w:r>
              <w:rPr>
                <w:rFonts w:hint="eastAsia"/>
                <w:b/>
                <w:bCs/>
                <w:color w:val="000000"/>
              </w:rPr>
              <w:t>放环人数</w:t>
            </w:r>
          </w:p>
        </w:tc>
        <w:tc>
          <w:tcPr>
            <w:tcW w:w="980"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7167EB3">
            <w:pPr>
              <w:pStyle w:val="10"/>
              <w:jc w:val="center"/>
              <w:rPr>
                <w:b/>
                <w:bCs/>
                <w:color w:val="000000"/>
              </w:rPr>
            </w:pPr>
            <w:r>
              <w:rPr>
                <w:rFonts w:hint="eastAsia"/>
                <w:b/>
                <w:bCs/>
                <w:color w:val="000000"/>
              </w:rPr>
              <w:t>其它节育设施</w:t>
            </w:r>
          </w:p>
        </w:tc>
      </w:tr>
      <w:tr w14:paraId="6093FD0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D7998F">
            <w:pPr>
              <w:pStyle w:val="10"/>
              <w:jc w:val="center"/>
              <w:rPr>
                <w:color w:val="000000"/>
              </w:rPr>
            </w:pPr>
            <w:r>
              <w:rPr>
                <w:rFonts w:hint="eastAsia"/>
                <w:color w:val="000000"/>
              </w:rPr>
              <w:t>合计</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B3201B1">
            <w:pPr>
              <w:pStyle w:val="10"/>
              <w:jc w:val="center"/>
              <w:rPr>
                <w:color w:val="000000"/>
              </w:rPr>
            </w:pPr>
            <w:r>
              <w:rPr>
                <w:color w:val="000000"/>
              </w:rPr>
              <w:t>14.80</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65436F">
            <w:pPr>
              <w:pStyle w:val="10"/>
              <w:jc w:val="center"/>
              <w:rPr>
                <w:color w:val="000000"/>
              </w:rPr>
            </w:pPr>
            <w:r>
              <w:rPr>
                <w:color w:val="000000"/>
              </w:rPr>
              <w:t>8.22</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5AE4CD">
            <w:pPr>
              <w:pStyle w:val="10"/>
              <w:jc w:val="center"/>
              <w:rPr>
                <w:color w:val="000000"/>
              </w:rPr>
            </w:pPr>
            <w:r>
              <w:rPr>
                <w:color w:val="000000"/>
              </w:rPr>
              <w:t>3323</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DB9723">
            <w:pPr>
              <w:pStyle w:val="10"/>
              <w:jc w:val="center"/>
              <w:rPr>
                <w:color w:val="000000"/>
              </w:rPr>
            </w:pPr>
            <w:r>
              <w:rPr>
                <w:color w:val="000000"/>
              </w:rPr>
              <w:t>6471</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EB60DF7">
            <w:pPr>
              <w:pStyle w:val="10"/>
              <w:jc w:val="center"/>
              <w:rPr>
                <w:color w:val="000000"/>
              </w:rPr>
            </w:pPr>
            <w:r>
              <w:rPr>
                <w:color w:val="000000"/>
              </w:rPr>
              <w:t>2710</w:t>
            </w:r>
          </w:p>
        </w:tc>
      </w:tr>
      <w:tr w14:paraId="674D5E7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F858779">
            <w:pPr>
              <w:pStyle w:val="10"/>
              <w:jc w:val="center"/>
              <w:rPr>
                <w:color w:val="000000"/>
              </w:rPr>
            </w:pPr>
            <w:r>
              <w:rPr>
                <w:rFonts w:hint="eastAsia"/>
                <w:color w:val="000000"/>
              </w:rPr>
              <w:t>乌迳</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B7A2B9">
            <w:pPr>
              <w:pStyle w:val="10"/>
              <w:jc w:val="center"/>
              <w:rPr>
                <w:color w:val="000000"/>
              </w:rPr>
            </w:pPr>
            <w:r>
              <w:rPr>
                <w:color w:val="000000"/>
              </w:rPr>
              <w:t>16.66</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4B9E1F">
            <w:pPr>
              <w:pStyle w:val="10"/>
              <w:jc w:val="center"/>
              <w:rPr>
                <w:color w:val="000000"/>
              </w:rPr>
            </w:pPr>
            <w:r>
              <w:rPr>
                <w:color w:val="000000"/>
              </w:rPr>
              <w:t>9.91</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1F6963">
            <w:pPr>
              <w:pStyle w:val="10"/>
              <w:jc w:val="center"/>
              <w:rPr>
                <w:color w:val="000000"/>
              </w:rPr>
            </w:pPr>
            <w:r>
              <w:rPr>
                <w:color w:val="000000"/>
              </w:rPr>
              <w:t>244</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E4AD23">
            <w:pPr>
              <w:pStyle w:val="10"/>
              <w:jc w:val="center"/>
              <w:rPr>
                <w:color w:val="000000"/>
              </w:rPr>
            </w:pPr>
            <w:r>
              <w:rPr>
                <w:color w:val="000000"/>
              </w:rPr>
              <w:t>498</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FFEA075">
            <w:pPr>
              <w:pStyle w:val="10"/>
              <w:jc w:val="center"/>
              <w:rPr>
                <w:color w:val="000000"/>
              </w:rPr>
            </w:pPr>
            <w:r>
              <w:rPr>
                <w:color w:val="000000"/>
              </w:rPr>
              <w:t>202</w:t>
            </w:r>
          </w:p>
        </w:tc>
      </w:tr>
      <w:tr w14:paraId="6BBE177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7547A6">
            <w:pPr>
              <w:pStyle w:val="10"/>
              <w:jc w:val="center"/>
              <w:rPr>
                <w:color w:val="000000"/>
              </w:rPr>
            </w:pPr>
            <w:r>
              <w:rPr>
                <w:rFonts w:hint="eastAsia"/>
                <w:color w:val="000000"/>
              </w:rPr>
              <w:t>孔江</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55AEB0">
            <w:pPr>
              <w:pStyle w:val="10"/>
              <w:jc w:val="center"/>
              <w:rPr>
                <w:color w:val="000000"/>
              </w:rPr>
            </w:pPr>
            <w:r>
              <w:rPr>
                <w:color w:val="000000"/>
              </w:rPr>
              <w:t>15.23</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9053EF">
            <w:pPr>
              <w:pStyle w:val="10"/>
              <w:jc w:val="center"/>
              <w:rPr>
                <w:color w:val="000000"/>
              </w:rPr>
            </w:pPr>
            <w:r>
              <w:rPr>
                <w:color w:val="000000"/>
              </w:rPr>
              <w:t>10.31</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BA9891E">
            <w:pPr>
              <w:pStyle w:val="10"/>
              <w:jc w:val="center"/>
              <w:rPr>
                <w:color w:val="000000"/>
              </w:rPr>
            </w:pPr>
            <w:r>
              <w:rPr>
                <w:color w:val="000000"/>
              </w:rPr>
              <w:t>71</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439AB6">
            <w:pPr>
              <w:pStyle w:val="10"/>
              <w:jc w:val="center"/>
              <w:rPr>
                <w:color w:val="000000"/>
              </w:rPr>
            </w:pPr>
            <w:r>
              <w:rPr>
                <w:color w:val="000000"/>
              </w:rPr>
              <w:t>152</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80FF8A3">
            <w:pPr>
              <w:pStyle w:val="10"/>
              <w:jc w:val="center"/>
              <w:rPr>
                <w:color w:val="000000"/>
              </w:rPr>
            </w:pPr>
            <w:r>
              <w:rPr>
                <w:color w:val="000000"/>
              </w:rPr>
              <w:t>44</w:t>
            </w:r>
          </w:p>
        </w:tc>
      </w:tr>
      <w:tr w14:paraId="53D297B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8A9864">
            <w:pPr>
              <w:pStyle w:val="10"/>
              <w:jc w:val="center"/>
              <w:rPr>
                <w:color w:val="000000"/>
              </w:rPr>
            </w:pPr>
            <w:r>
              <w:rPr>
                <w:rFonts w:hint="eastAsia"/>
                <w:color w:val="000000"/>
              </w:rPr>
              <w:t>新龙</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840A5E">
            <w:pPr>
              <w:pStyle w:val="10"/>
              <w:jc w:val="center"/>
              <w:rPr>
                <w:color w:val="000000"/>
              </w:rPr>
            </w:pPr>
            <w:r>
              <w:rPr>
                <w:color w:val="000000"/>
              </w:rPr>
              <w:t>17.77</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FA41B9">
            <w:pPr>
              <w:pStyle w:val="10"/>
              <w:jc w:val="center"/>
              <w:rPr>
                <w:color w:val="000000"/>
              </w:rPr>
            </w:pPr>
            <w:r>
              <w:rPr>
                <w:color w:val="000000"/>
              </w:rPr>
              <w:t>11.66</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148B33">
            <w:pPr>
              <w:pStyle w:val="10"/>
              <w:jc w:val="center"/>
              <w:rPr>
                <w:color w:val="000000"/>
              </w:rPr>
            </w:pPr>
            <w:r>
              <w:rPr>
                <w:color w:val="000000"/>
              </w:rPr>
              <w:t>106</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98706F">
            <w:pPr>
              <w:pStyle w:val="10"/>
              <w:jc w:val="center"/>
              <w:rPr>
                <w:color w:val="000000"/>
              </w:rPr>
            </w:pPr>
            <w:r>
              <w:rPr>
                <w:color w:val="000000"/>
              </w:rPr>
              <w:t>225</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BB18838">
            <w:pPr>
              <w:pStyle w:val="10"/>
              <w:jc w:val="center"/>
              <w:rPr>
                <w:color w:val="000000"/>
              </w:rPr>
            </w:pPr>
            <w:r>
              <w:rPr>
                <w:color w:val="000000"/>
              </w:rPr>
              <w:t>124</w:t>
            </w:r>
          </w:p>
        </w:tc>
      </w:tr>
      <w:tr w14:paraId="26FAAB0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47158D">
            <w:pPr>
              <w:pStyle w:val="10"/>
              <w:jc w:val="center"/>
              <w:rPr>
                <w:color w:val="000000"/>
              </w:rPr>
            </w:pPr>
            <w:r>
              <w:rPr>
                <w:rFonts w:hint="eastAsia"/>
                <w:color w:val="000000"/>
              </w:rPr>
              <w:t>界址</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BD61A9">
            <w:pPr>
              <w:pStyle w:val="10"/>
              <w:jc w:val="center"/>
              <w:rPr>
                <w:color w:val="000000"/>
              </w:rPr>
            </w:pPr>
            <w:r>
              <w:rPr>
                <w:color w:val="000000"/>
              </w:rPr>
              <w:t>15.36</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2BF64B">
            <w:pPr>
              <w:pStyle w:val="10"/>
              <w:jc w:val="center"/>
              <w:rPr>
                <w:color w:val="000000"/>
              </w:rPr>
            </w:pPr>
            <w:r>
              <w:rPr>
                <w:color w:val="000000"/>
              </w:rPr>
              <w:t>8.45</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415341">
            <w:pPr>
              <w:pStyle w:val="10"/>
              <w:jc w:val="center"/>
              <w:rPr>
                <w:color w:val="000000"/>
              </w:rPr>
            </w:pPr>
            <w:r>
              <w:rPr>
                <w:color w:val="000000"/>
              </w:rPr>
              <w:t>84</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5CD4FD">
            <w:pPr>
              <w:pStyle w:val="10"/>
              <w:jc w:val="center"/>
              <w:rPr>
                <w:color w:val="000000"/>
              </w:rPr>
            </w:pPr>
            <w:r>
              <w:rPr>
                <w:color w:val="000000"/>
              </w:rPr>
              <w:t>173</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0548416">
            <w:pPr>
              <w:pStyle w:val="10"/>
              <w:jc w:val="center"/>
              <w:rPr>
                <w:color w:val="000000"/>
              </w:rPr>
            </w:pPr>
            <w:r>
              <w:rPr>
                <w:color w:val="000000"/>
              </w:rPr>
              <w:t>55</w:t>
            </w:r>
          </w:p>
        </w:tc>
      </w:tr>
      <w:tr w14:paraId="4EE659A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62CDD9">
            <w:pPr>
              <w:pStyle w:val="10"/>
              <w:jc w:val="center"/>
              <w:rPr>
                <w:color w:val="000000"/>
              </w:rPr>
            </w:pPr>
            <w:r>
              <w:rPr>
                <w:rFonts w:hint="eastAsia"/>
                <w:color w:val="000000"/>
              </w:rPr>
              <w:t>坪田</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E00DBD">
            <w:pPr>
              <w:pStyle w:val="10"/>
              <w:jc w:val="center"/>
              <w:rPr>
                <w:color w:val="000000"/>
              </w:rPr>
            </w:pPr>
            <w:r>
              <w:rPr>
                <w:color w:val="000000"/>
              </w:rPr>
              <w:t>16.75</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9AD13B">
            <w:pPr>
              <w:pStyle w:val="10"/>
              <w:jc w:val="center"/>
              <w:rPr>
                <w:color w:val="000000"/>
              </w:rPr>
            </w:pPr>
            <w:r>
              <w:rPr>
                <w:color w:val="000000"/>
              </w:rPr>
              <w:t>10.35</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670DF37">
            <w:pPr>
              <w:pStyle w:val="10"/>
              <w:jc w:val="center"/>
              <w:rPr>
                <w:color w:val="000000"/>
              </w:rPr>
            </w:pPr>
            <w:r>
              <w:rPr>
                <w:color w:val="000000"/>
              </w:rPr>
              <w:t>145</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9F5E89">
            <w:pPr>
              <w:pStyle w:val="10"/>
              <w:jc w:val="center"/>
              <w:rPr>
                <w:color w:val="000000"/>
              </w:rPr>
            </w:pPr>
            <w:r>
              <w:rPr>
                <w:color w:val="000000"/>
              </w:rPr>
              <w:t>190</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2A0D4D8">
            <w:pPr>
              <w:pStyle w:val="10"/>
              <w:jc w:val="center"/>
              <w:rPr>
                <w:color w:val="000000"/>
              </w:rPr>
            </w:pPr>
            <w:r>
              <w:rPr>
                <w:color w:val="000000"/>
              </w:rPr>
              <w:t>74</w:t>
            </w:r>
          </w:p>
        </w:tc>
      </w:tr>
      <w:tr w14:paraId="475C11D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EBD953">
            <w:pPr>
              <w:pStyle w:val="10"/>
              <w:jc w:val="center"/>
              <w:rPr>
                <w:color w:val="000000"/>
              </w:rPr>
            </w:pPr>
            <w:r>
              <w:rPr>
                <w:rFonts w:hint="eastAsia"/>
                <w:color w:val="000000"/>
              </w:rPr>
              <w:t>黄坑</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BD1A50">
            <w:pPr>
              <w:pStyle w:val="10"/>
              <w:jc w:val="center"/>
              <w:rPr>
                <w:color w:val="000000"/>
              </w:rPr>
            </w:pPr>
            <w:r>
              <w:rPr>
                <w:color w:val="000000"/>
              </w:rPr>
              <w:t>14.30</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243CE1">
            <w:pPr>
              <w:pStyle w:val="10"/>
              <w:jc w:val="center"/>
              <w:rPr>
                <w:color w:val="000000"/>
              </w:rPr>
            </w:pPr>
            <w:r>
              <w:rPr>
                <w:color w:val="000000"/>
              </w:rPr>
              <w:t>6.86</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FE01F4">
            <w:pPr>
              <w:pStyle w:val="10"/>
              <w:jc w:val="center"/>
              <w:rPr>
                <w:color w:val="000000"/>
              </w:rPr>
            </w:pPr>
            <w:r>
              <w:rPr>
                <w:color w:val="000000"/>
              </w:rPr>
              <w:t>231</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E026FBF">
            <w:pPr>
              <w:pStyle w:val="10"/>
              <w:jc w:val="center"/>
              <w:rPr>
                <w:color w:val="000000"/>
              </w:rPr>
            </w:pPr>
            <w:r>
              <w:rPr>
                <w:color w:val="000000"/>
              </w:rPr>
              <w:t>352</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1DF827B">
            <w:pPr>
              <w:pStyle w:val="10"/>
              <w:jc w:val="center"/>
              <w:rPr>
                <w:color w:val="000000"/>
              </w:rPr>
            </w:pPr>
            <w:r>
              <w:rPr>
                <w:color w:val="000000"/>
              </w:rPr>
              <w:t>131</w:t>
            </w:r>
          </w:p>
        </w:tc>
      </w:tr>
      <w:tr w14:paraId="63A9461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51DF6F6">
            <w:pPr>
              <w:pStyle w:val="10"/>
              <w:jc w:val="center"/>
              <w:rPr>
                <w:color w:val="000000"/>
              </w:rPr>
            </w:pPr>
            <w:r>
              <w:rPr>
                <w:rFonts w:hint="eastAsia"/>
                <w:color w:val="000000"/>
              </w:rPr>
              <w:t>邓坊</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DC9DF8">
            <w:pPr>
              <w:pStyle w:val="10"/>
              <w:jc w:val="center"/>
              <w:rPr>
                <w:color w:val="000000"/>
              </w:rPr>
            </w:pPr>
            <w:r>
              <w:rPr>
                <w:color w:val="000000"/>
              </w:rPr>
              <w:t>16.35</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0D4443">
            <w:pPr>
              <w:pStyle w:val="10"/>
              <w:jc w:val="center"/>
              <w:rPr>
                <w:color w:val="000000"/>
              </w:rPr>
            </w:pPr>
            <w:r>
              <w:rPr>
                <w:color w:val="000000"/>
              </w:rPr>
              <w:t>9.25</w:t>
            </w:r>
          </w:p>
        </w:tc>
        <w:tc>
          <w:tcPr>
            <w:tcW w:w="74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8EFB2E">
            <w:pPr>
              <w:pStyle w:val="10"/>
              <w:jc w:val="center"/>
              <w:rPr>
                <w:color w:val="000000"/>
              </w:rPr>
            </w:pPr>
            <w:r>
              <w:rPr>
                <w:color w:val="000000"/>
              </w:rPr>
              <w:t>68</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658EC2">
            <w:pPr>
              <w:pStyle w:val="10"/>
              <w:jc w:val="center"/>
              <w:rPr>
                <w:color w:val="000000"/>
              </w:rPr>
            </w:pPr>
            <w:r>
              <w:rPr>
                <w:color w:val="000000"/>
              </w:rPr>
              <w:t>181</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8114D22">
            <w:pPr>
              <w:pStyle w:val="10"/>
              <w:jc w:val="center"/>
              <w:rPr>
                <w:color w:val="000000"/>
              </w:rPr>
            </w:pPr>
            <w:r>
              <w:rPr>
                <w:color w:val="000000"/>
              </w:rPr>
              <w:t>70</w:t>
            </w:r>
          </w:p>
        </w:tc>
      </w:tr>
      <w:tr w14:paraId="0C5D2F8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3FA0B2">
            <w:pPr>
              <w:pStyle w:val="10"/>
              <w:jc w:val="center"/>
              <w:rPr>
                <w:color w:val="000000"/>
              </w:rPr>
            </w:pPr>
            <w:r>
              <w:rPr>
                <w:rFonts w:hint="eastAsia"/>
                <w:color w:val="000000"/>
              </w:rPr>
              <w:t>油山</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7974E18">
            <w:pPr>
              <w:pStyle w:val="10"/>
              <w:jc w:val="center"/>
              <w:rPr>
                <w:color w:val="000000"/>
              </w:rPr>
            </w:pPr>
            <w:r>
              <w:rPr>
                <w:color w:val="000000"/>
              </w:rPr>
              <w:t>15.90</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C883E1">
            <w:pPr>
              <w:pStyle w:val="10"/>
              <w:jc w:val="center"/>
              <w:rPr>
                <w:color w:val="000000"/>
              </w:rPr>
            </w:pPr>
            <w:r>
              <w:rPr>
                <w:color w:val="000000"/>
              </w:rPr>
              <w:t>9.74</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E3668F">
            <w:pPr>
              <w:pStyle w:val="10"/>
              <w:jc w:val="center"/>
              <w:rPr>
                <w:color w:val="000000"/>
              </w:rPr>
            </w:pPr>
            <w:r>
              <w:rPr>
                <w:color w:val="000000"/>
              </w:rPr>
              <w:t>90</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92C6C0">
            <w:pPr>
              <w:pStyle w:val="10"/>
              <w:jc w:val="center"/>
              <w:rPr>
                <w:color w:val="000000"/>
              </w:rPr>
            </w:pPr>
            <w:r>
              <w:rPr>
                <w:color w:val="000000"/>
              </w:rPr>
              <w:t>166</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B809A37">
            <w:pPr>
              <w:pStyle w:val="10"/>
              <w:jc w:val="center"/>
              <w:rPr>
                <w:color w:val="000000"/>
              </w:rPr>
            </w:pPr>
            <w:r>
              <w:rPr>
                <w:color w:val="000000"/>
              </w:rPr>
              <w:t>58</w:t>
            </w:r>
          </w:p>
        </w:tc>
      </w:tr>
      <w:tr w14:paraId="0DCC664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9FE956">
            <w:pPr>
              <w:pStyle w:val="10"/>
              <w:jc w:val="center"/>
              <w:rPr>
                <w:color w:val="000000"/>
              </w:rPr>
            </w:pPr>
            <w:r>
              <w:rPr>
                <w:rFonts w:hint="eastAsia"/>
                <w:color w:val="000000"/>
              </w:rPr>
              <w:t>大塘</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C2C8F4">
            <w:pPr>
              <w:pStyle w:val="10"/>
              <w:jc w:val="center"/>
              <w:rPr>
                <w:color w:val="000000"/>
              </w:rPr>
            </w:pPr>
            <w:r>
              <w:rPr>
                <w:color w:val="000000"/>
              </w:rPr>
              <w:t>15.34</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AAB12FF">
            <w:pPr>
              <w:pStyle w:val="10"/>
              <w:jc w:val="center"/>
              <w:rPr>
                <w:color w:val="000000"/>
              </w:rPr>
            </w:pPr>
            <w:r>
              <w:rPr>
                <w:color w:val="000000"/>
              </w:rPr>
              <w:t>9.55</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C61D37">
            <w:pPr>
              <w:pStyle w:val="10"/>
              <w:jc w:val="center"/>
              <w:rPr>
                <w:color w:val="000000"/>
              </w:rPr>
            </w:pPr>
            <w:r>
              <w:rPr>
                <w:color w:val="000000"/>
              </w:rPr>
              <w:t>173</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BA10C6">
            <w:pPr>
              <w:pStyle w:val="10"/>
              <w:jc w:val="center"/>
              <w:rPr>
                <w:color w:val="000000"/>
              </w:rPr>
            </w:pPr>
            <w:r>
              <w:rPr>
                <w:color w:val="000000"/>
              </w:rPr>
              <w:t>312</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9BDD86F">
            <w:pPr>
              <w:pStyle w:val="10"/>
              <w:jc w:val="center"/>
              <w:rPr>
                <w:color w:val="000000"/>
              </w:rPr>
            </w:pPr>
            <w:r>
              <w:rPr>
                <w:color w:val="000000"/>
              </w:rPr>
              <w:t>151</w:t>
            </w:r>
          </w:p>
        </w:tc>
      </w:tr>
      <w:tr w14:paraId="46DB08D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632AB2">
            <w:pPr>
              <w:pStyle w:val="10"/>
              <w:jc w:val="center"/>
              <w:rPr>
                <w:color w:val="000000"/>
              </w:rPr>
            </w:pPr>
            <w:r>
              <w:rPr>
                <w:rFonts w:hint="eastAsia"/>
                <w:color w:val="000000"/>
              </w:rPr>
              <w:t>南亩</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7F2AA8">
            <w:pPr>
              <w:pStyle w:val="10"/>
              <w:jc w:val="center"/>
              <w:rPr>
                <w:color w:val="000000"/>
              </w:rPr>
            </w:pPr>
            <w:r>
              <w:rPr>
                <w:color w:val="000000"/>
              </w:rPr>
              <w:t>18.92</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F339098">
            <w:pPr>
              <w:pStyle w:val="10"/>
              <w:jc w:val="center"/>
              <w:rPr>
                <w:color w:val="000000"/>
              </w:rPr>
            </w:pPr>
            <w:r>
              <w:rPr>
                <w:color w:val="000000"/>
              </w:rPr>
              <w:t>11.39</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4D3BDB">
            <w:pPr>
              <w:pStyle w:val="10"/>
              <w:jc w:val="center"/>
              <w:rPr>
                <w:color w:val="000000"/>
              </w:rPr>
            </w:pPr>
            <w:r>
              <w:rPr>
                <w:color w:val="000000"/>
              </w:rPr>
              <w:t>107</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275E63">
            <w:pPr>
              <w:pStyle w:val="10"/>
              <w:jc w:val="center"/>
              <w:rPr>
                <w:color w:val="000000"/>
              </w:rPr>
            </w:pPr>
            <w:r>
              <w:rPr>
                <w:color w:val="000000"/>
              </w:rPr>
              <w:t>259</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8FCA8C4">
            <w:pPr>
              <w:pStyle w:val="10"/>
              <w:jc w:val="center"/>
              <w:rPr>
                <w:color w:val="000000"/>
              </w:rPr>
            </w:pPr>
            <w:r>
              <w:rPr>
                <w:color w:val="000000"/>
              </w:rPr>
              <w:t>71</w:t>
            </w:r>
          </w:p>
        </w:tc>
      </w:tr>
      <w:tr w14:paraId="62BD854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83CD83">
            <w:pPr>
              <w:pStyle w:val="10"/>
              <w:jc w:val="center"/>
              <w:rPr>
                <w:color w:val="000000"/>
              </w:rPr>
            </w:pPr>
            <w:r>
              <w:rPr>
                <w:rFonts w:hint="eastAsia"/>
                <w:color w:val="000000"/>
              </w:rPr>
              <w:t>水口</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C8B92E">
            <w:pPr>
              <w:pStyle w:val="10"/>
              <w:jc w:val="center"/>
              <w:rPr>
                <w:color w:val="000000"/>
              </w:rPr>
            </w:pPr>
            <w:r>
              <w:rPr>
                <w:color w:val="000000"/>
              </w:rPr>
              <w:t>15.95</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EBD0622">
            <w:pPr>
              <w:pStyle w:val="10"/>
              <w:jc w:val="center"/>
              <w:rPr>
                <w:color w:val="000000"/>
              </w:rPr>
            </w:pPr>
            <w:r>
              <w:rPr>
                <w:color w:val="000000"/>
              </w:rPr>
              <w:t>9.48</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2B1C17">
            <w:pPr>
              <w:pStyle w:val="10"/>
              <w:jc w:val="center"/>
              <w:rPr>
                <w:color w:val="000000"/>
              </w:rPr>
            </w:pPr>
            <w:r>
              <w:rPr>
                <w:color w:val="000000"/>
              </w:rPr>
              <w:t>220</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6393AB">
            <w:pPr>
              <w:pStyle w:val="10"/>
              <w:jc w:val="center"/>
              <w:rPr>
                <w:color w:val="000000"/>
              </w:rPr>
            </w:pPr>
            <w:r>
              <w:rPr>
                <w:color w:val="000000"/>
              </w:rPr>
              <w:t>290</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260675E">
            <w:pPr>
              <w:pStyle w:val="10"/>
              <w:jc w:val="center"/>
              <w:rPr>
                <w:color w:val="000000"/>
              </w:rPr>
            </w:pPr>
            <w:r>
              <w:rPr>
                <w:color w:val="000000"/>
              </w:rPr>
              <w:t>133</w:t>
            </w:r>
          </w:p>
        </w:tc>
      </w:tr>
      <w:tr w14:paraId="256DAD0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C13F8C">
            <w:pPr>
              <w:pStyle w:val="10"/>
              <w:jc w:val="center"/>
              <w:rPr>
                <w:color w:val="000000"/>
              </w:rPr>
            </w:pPr>
            <w:r>
              <w:rPr>
                <w:rFonts w:hint="eastAsia"/>
                <w:color w:val="000000"/>
              </w:rPr>
              <w:t>江头</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C8A6CB">
            <w:pPr>
              <w:pStyle w:val="10"/>
              <w:jc w:val="center"/>
              <w:rPr>
                <w:color w:val="000000"/>
              </w:rPr>
            </w:pPr>
            <w:r>
              <w:rPr>
                <w:color w:val="000000"/>
              </w:rPr>
              <w:t>14.05</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EEE6A2">
            <w:pPr>
              <w:pStyle w:val="10"/>
              <w:jc w:val="center"/>
              <w:rPr>
                <w:color w:val="000000"/>
              </w:rPr>
            </w:pPr>
            <w:r>
              <w:rPr>
                <w:color w:val="000000"/>
              </w:rPr>
              <w:t>6.46</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5F7A25D">
            <w:pPr>
              <w:pStyle w:val="10"/>
              <w:jc w:val="center"/>
              <w:rPr>
                <w:color w:val="000000"/>
              </w:rPr>
            </w:pPr>
            <w:r>
              <w:rPr>
                <w:color w:val="000000"/>
              </w:rPr>
              <w:t>89</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4565F58">
            <w:pPr>
              <w:pStyle w:val="10"/>
              <w:jc w:val="center"/>
              <w:rPr>
                <w:color w:val="000000"/>
              </w:rPr>
            </w:pPr>
            <w:r>
              <w:rPr>
                <w:color w:val="000000"/>
              </w:rPr>
              <w:t>166</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C09A542">
            <w:pPr>
              <w:pStyle w:val="10"/>
              <w:jc w:val="center"/>
              <w:rPr>
                <w:color w:val="000000"/>
              </w:rPr>
            </w:pPr>
            <w:r>
              <w:rPr>
                <w:color w:val="000000"/>
              </w:rPr>
              <w:t>68</w:t>
            </w:r>
          </w:p>
        </w:tc>
      </w:tr>
      <w:tr w14:paraId="7249836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26C40CA">
            <w:pPr>
              <w:pStyle w:val="10"/>
              <w:jc w:val="center"/>
              <w:rPr>
                <w:color w:val="000000"/>
              </w:rPr>
            </w:pPr>
            <w:r>
              <w:rPr>
                <w:rFonts w:hint="eastAsia"/>
                <w:color w:val="000000"/>
              </w:rPr>
              <w:t>湖口</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DD96826">
            <w:pPr>
              <w:pStyle w:val="10"/>
              <w:jc w:val="center"/>
              <w:rPr>
                <w:color w:val="000000"/>
              </w:rPr>
            </w:pPr>
            <w:r>
              <w:rPr>
                <w:color w:val="000000"/>
              </w:rPr>
              <w:t>14.68</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F5A7BF">
            <w:pPr>
              <w:pStyle w:val="10"/>
              <w:jc w:val="center"/>
              <w:rPr>
                <w:color w:val="000000"/>
              </w:rPr>
            </w:pPr>
            <w:r>
              <w:rPr>
                <w:color w:val="000000"/>
              </w:rPr>
              <w:t>7.fJl</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A874B5">
            <w:pPr>
              <w:pStyle w:val="10"/>
              <w:jc w:val="center"/>
              <w:rPr>
                <w:color w:val="000000"/>
              </w:rPr>
            </w:pPr>
            <w:r>
              <w:rPr>
                <w:color w:val="000000"/>
              </w:rPr>
              <w:t>285</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1E9A6B">
            <w:pPr>
              <w:pStyle w:val="10"/>
              <w:jc w:val="center"/>
              <w:rPr>
                <w:color w:val="000000"/>
              </w:rPr>
            </w:pPr>
            <w:r>
              <w:rPr>
                <w:color w:val="000000"/>
              </w:rPr>
              <w:t>505</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57D2540">
            <w:pPr>
              <w:pStyle w:val="10"/>
              <w:jc w:val="center"/>
              <w:rPr>
                <w:color w:val="000000"/>
              </w:rPr>
            </w:pPr>
            <w:r>
              <w:rPr>
                <w:color w:val="000000"/>
              </w:rPr>
              <w:t>224</w:t>
            </w:r>
          </w:p>
        </w:tc>
      </w:tr>
      <w:tr w14:paraId="2B76C7D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E71E33">
            <w:pPr>
              <w:pStyle w:val="10"/>
              <w:jc w:val="center"/>
              <w:rPr>
                <w:color w:val="000000"/>
              </w:rPr>
            </w:pPr>
            <w:r>
              <w:rPr>
                <w:rFonts w:hint="eastAsia"/>
                <w:color w:val="000000"/>
              </w:rPr>
              <w:t>珠玑</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65F01B">
            <w:pPr>
              <w:pStyle w:val="10"/>
              <w:jc w:val="center"/>
              <w:rPr>
                <w:color w:val="000000"/>
              </w:rPr>
            </w:pPr>
            <w:r>
              <w:rPr>
                <w:color w:val="000000"/>
              </w:rPr>
              <w:t>13.71</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8942AF">
            <w:pPr>
              <w:pStyle w:val="10"/>
              <w:jc w:val="center"/>
              <w:rPr>
                <w:color w:val="000000"/>
              </w:rPr>
            </w:pPr>
            <w:r>
              <w:rPr>
                <w:color w:val="000000"/>
              </w:rPr>
              <w:t>5.93</w:t>
            </w:r>
          </w:p>
        </w:tc>
        <w:tc>
          <w:tcPr>
            <w:tcW w:w="74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50D1D28">
            <w:pPr>
              <w:pStyle w:val="10"/>
              <w:jc w:val="center"/>
              <w:rPr>
                <w:color w:val="000000"/>
              </w:rPr>
            </w:pPr>
            <w:r>
              <w:rPr>
                <w:color w:val="000000"/>
              </w:rPr>
              <w:t>366</w:t>
            </w:r>
          </w:p>
        </w:tc>
        <w:tc>
          <w:tcPr>
            <w:tcW w:w="858"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10D7917">
            <w:pPr>
              <w:pStyle w:val="10"/>
              <w:jc w:val="center"/>
              <w:rPr>
                <w:color w:val="000000"/>
              </w:rPr>
            </w:pPr>
            <w:r>
              <w:rPr>
                <w:color w:val="000000"/>
              </w:rPr>
              <w:t>487</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BCF8469">
            <w:pPr>
              <w:pStyle w:val="10"/>
              <w:jc w:val="center"/>
              <w:rPr>
                <w:color w:val="000000"/>
              </w:rPr>
            </w:pPr>
            <w:r>
              <w:rPr>
                <w:color w:val="000000"/>
              </w:rPr>
              <w:t>165</w:t>
            </w:r>
          </w:p>
        </w:tc>
      </w:tr>
      <w:tr w14:paraId="20ACB43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DC0008">
            <w:pPr>
              <w:pStyle w:val="10"/>
              <w:jc w:val="center"/>
              <w:rPr>
                <w:color w:val="000000"/>
              </w:rPr>
            </w:pPr>
            <w:r>
              <w:rPr>
                <w:rFonts w:hint="eastAsia"/>
                <w:color w:val="000000"/>
              </w:rPr>
              <w:t>梅岭</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0BCE08">
            <w:pPr>
              <w:pStyle w:val="10"/>
              <w:jc w:val="center"/>
              <w:rPr>
                <w:color w:val="000000"/>
              </w:rPr>
            </w:pPr>
            <w:r>
              <w:rPr>
                <w:color w:val="000000"/>
              </w:rPr>
              <w:t>13.98</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B7C1AAC">
            <w:pPr>
              <w:pStyle w:val="10"/>
              <w:jc w:val="center"/>
              <w:rPr>
                <w:color w:val="000000"/>
              </w:rPr>
            </w:pPr>
            <w:r>
              <w:rPr>
                <w:color w:val="000000"/>
              </w:rPr>
              <w:t>6.93</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E61208">
            <w:pPr>
              <w:pStyle w:val="10"/>
              <w:jc w:val="center"/>
              <w:rPr>
                <w:color w:val="000000"/>
              </w:rPr>
            </w:pPr>
            <w:r>
              <w:rPr>
                <w:color w:val="000000"/>
              </w:rPr>
              <w:t>40</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A11DAB">
            <w:pPr>
              <w:pStyle w:val="10"/>
              <w:jc w:val="center"/>
              <w:rPr>
                <w:color w:val="000000"/>
              </w:rPr>
            </w:pPr>
            <w:r>
              <w:rPr>
                <w:color w:val="000000"/>
              </w:rPr>
              <w:t>130</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66E4F35">
            <w:pPr>
              <w:pStyle w:val="10"/>
              <w:jc w:val="center"/>
              <w:rPr>
                <w:color w:val="000000"/>
              </w:rPr>
            </w:pPr>
            <w:r>
              <w:rPr>
                <w:color w:val="000000"/>
              </w:rPr>
              <w:t>44</w:t>
            </w:r>
          </w:p>
        </w:tc>
      </w:tr>
      <w:tr w14:paraId="561F578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9335E9">
            <w:pPr>
              <w:pStyle w:val="10"/>
              <w:jc w:val="center"/>
              <w:rPr>
                <w:color w:val="000000"/>
              </w:rPr>
            </w:pPr>
            <w:r>
              <w:rPr>
                <w:rFonts w:hint="eastAsia"/>
                <w:color w:val="000000"/>
              </w:rPr>
              <w:t>主田</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9228C44">
            <w:pPr>
              <w:pStyle w:val="10"/>
              <w:jc w:val="center"/>
              <w:rPr>
                <w:color w:val="000000"/>
              </w:rPr>
            </w:pPr>
            <w:r>
              <w:rPr>
                <w:color w:val="000000"/>
              </w:rPr>
              <w:t>17.68</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D2AF2F9">
            <w:pPr>
              <w:pStyle w:val="10"/>
              <w:jc w:val="center"/>
              <w:rPr>
                <w:color w:val="000000"/>
              </w:rPr>
            </w:pPr>
            <w:r>
              <w:rPr>
                <w:color w:val="000000"/>
              </w:rPr>
              <w:t>10.03</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658F71">
            <w:pPr>
              <w:pStyle w:val="10"/>
              <w:jc w:val="center"/>
              <w:rPr>
                <w:color w:val="000000"/>
              </w:rPr>
            </w:pPr>
            <w:r>
              <w:rPr>
                <w:color w:val="000000"/>
              </w:rPr>
              <w:t>145</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CF94425">
            <w:pPr>
              <w:pStyle w:val="10"/>
              <w:jc w:val="center"/>
              <w:rPr>
                <w:color w:val="000000"/>
              </w:rPr>
            </w:pPr>
            <w:r>
              <w:rPr>
                <w:color w:val="000000"/>
              </w:rPr>
              <w:t>208</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499D6C1">
            <w:pPr>
              <w:pStyle w:val="10"/>
              <w:jc w:val="center"/>
              <w:rPr>
                <w:color w:val="000000"/>
              </w:rPr>
            </w:pPr>
            <w:r>
              <w:rPr>
                <w:color w:val="000000"/>
              </w:rPr>
              <w:t>89</w:t>
            </w:r>
          </w:p>
        </w:tc>
      </w:tr>
      <w:tr w14:paraId="199AA17E">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4D43A9">
            <w:pPr>
              <w:pStyle w:val="10"/>
              <w:jc w:val="center"/>
              <w:rPr>
                <w:color w:val="000000"/>
              </w:rPr>
            </w:pPr>
            <w:r>
              <w:rPr>
                <w:rFonts w:hint="eastAsia"/>
                <w:color w:val="000000"/>
              </w:rPr>
              <w:t>古市</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59B475">
            <w:pPr>
              <w:pStyle w:val="10"/>
              <w:jc w:val="center"/>
              <w:rPr>
                <w:color w:val="000000"/>
              </w:rPr>
            </w:pPr>
            <w:r>
              <w:rPr>
                <w:color w:val="000000"/>
              </w:rPr>
              <w:t>16.18</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2BD7F5">
            <w:pPr>
              <w:pStyle w:val="10"/>
              <w:jc w:val="center"/>
              <w:rPr>
                <w:color w:val="000000"/>
              </w:rPr>
            </w:pPr>
            <w:r>
              <w:rPr>
                <w:color w:val="000000"/>
              </w:rPr>
              <w:t>9.38</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683501">
            <w:pPr>
              <w:pStyle w:val="10"/>
              <w:jc w:val="center"/>
              <w:rPr>
                <w:color w:val="000000"/>
              </w:rPr>
            </w:pPr>
            <w:r>
              <w:rPr>
                <w:color w:val="000000"/>
              </w:rPr>
              <w:t>152</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8C9480">
            <w:pPr>
              <w:pStyle w:val="10"/>
              <w:jc w:val="center"/>
              <w:rPr>
                <w:color w:val="000000"/>
              </w:rPr>
            </w:pPr>
            <w:r>
              <w:rPr>
                <w:color w:val="000000"/>
              </w:rPr>
              <w:t>249</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B47B9E9">
            <w:pPr>
              <w:pStyle w:val="10"/>
              <w:jc w:val="center"/>
              <w:rPr>
                <w:color w:val="000000"/>
              </w:rPr>
            </w:pPr>
            <w:r>
              <w:rPr>
                <w:color w:val="000000"/>
              </w:rPr>
              <w:t>96</w:t>
            </w:r>
          </w:p>
        </w:tc>
      </w:tr>
      <w:tr w14:paraId="2B454DE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35EAB79">
            <w:pPr>
              <w:pStyle w:val="10"/>
              <w:jc w:val="center"/>
              <w:rPr>
                <w:color w:val="000000"/>
              </w:rPr>
            </w:pPr>
            <w:r>
              <w:rPr>
                <w:rFonts w:hint="eastAsia"/>
                <w:color w:val="000000"/>
              </w:rPr>
              <w:t>黎口</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27C3E94">
            <w:pPr>
              <w:pStyle w:val="10"/>
              <w:jc w:val="center"/>
              <w:rPr>
                <w:color w:val="000000"/>
              </w:rPr>
            </w:pPr>
            <w:r>
              <w:rPr>
                <w:color w:val="000000"/>
              </w:rPr>
              <w:t>14.54</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D966D87">
            <w:pPr>
              <w:pStyle w:val="10"/>
              <w:jc w:val="center"/>
              <w:rPr>
                <w:color w:val="000000"/>
              </w:rPr>
            </w:pPr>
            <w:r>
              <w:rPr>
                <w:color w:val="000000"/>
              </w:rPr>
              <w:t>7.63</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E0D1CD">
            <w:pPr>
              <w:pStyle w:val="10"/>
              <w:jc w:val="center"/>
              <w:rPr>
                <w:color w:val="000000"/>
              </w:rPr>
            </w:pPr>
            <w:r>
              <w:rPr>
                <w:color w:val="000000"/>
              </w:rPr>
              <w:t>153</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ED4C99">
            <w:pPr>
              <w:pStyle w:val="10"/>
              <w:jc w:val="center"/>
              <w:rPr>
                <w:color w:val="000000"/>
              </w:rPr>
            </w:pPr>
            <w:r>
              <w:rPr>
                <w:color w:val="000000"/>
              </w:rPr>
              <w:t>340</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289A187">
            <w:pPr>
              <w:pStyle w:val="10"/>
              <w:jc w:val="center"/>
              <w:rPr>
                <w:color w:val="000000"/>
              </w:rPr>
            </w:pPr>
            <w:r>
              <w:rPr>
                <w:color w:val="000000"/>
              </w:rPr>
              <w:t>190</w:t>
            </w:r>
          </w:p>
        </w:tc>
      </w:tr>
      <w:tr w14:paraId="1774811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D35941">
            <w:pPr>
              <w:pStyle w:val="10"/>
              <w:jc w:val="center"/>
              <w:rPr>
                <w:color w:val="000000"/>
              </w:rPr>
            </w:pPr>
            <w:r>
              <w:rPr>
                <w:rFonts w:hint="eastAsia"/>
                <w:color w:val="000000"/>
              </w:rPr>
              <w:t>全安</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50CBA3">
            <w:pPr>
              <w:pStyle w:val="10"/>
              <w:jc w:val="center"/>
              <w:rPr>
                <w:color w:val="000000"/>
              </w:rPr>
            </w:pPr>
            <w:r>
              <w:rPr>
                <w:color w:val="000000"/>
              </w:rPr>
              <w:t>14.18</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5E8BB0">
            <w:pPr>
              <w:pStyle w:val="10"/>
              <w:jc w:val="center"/>
              <w:rPr>
                <w:color w:val="000000"/>
              </w:rPr>
            </w:pPr>
            <w:r>
              <w:rPr>
                <w:color w:val="000000"/>
              </w:rPr>
              <w:t>7.11</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6413186">
            <w:pPr>
              <w:pStyle w:val="10"/>
              <w:jc w:val="center"/>
              <w:rPr>
                <w:color w:val="000000"/>
              </w:rPr>
            </w:pPr>
            <w:r>
              <w:rPr>
                <w:color w:val="000000"/>
              </w:rPr>
              <w:t>137</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EBB8EE5">
            <w:pPr>
              <w:pStyle w:val="10"/>
              <w:jc w:val="center"/>
              <w:rPr>
                <w:color w:val="000000"/>
              </w:rPr>
            </w:pPr>
            <w:r>
              <w:rPr>
                <w:color w:val="000000"/>
              </w:rPr>
              <w:t>277</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E09C7ED">
            <w:pPr>
              <w:pStyle w:val="10"/>
              <w:jc w:val="center"/>
              <w:rPr>
                <w:color w:val="000000"/>
              </w:rPr>
            </w:pPr>
            <w:r>
              <w:rPr>
                <w:color w:val="000000"/>
              </w:rPr>
              <w:t>98</w:t>
            </w:r>
          </w:p>
        </w:tc>
      </w:tr>
      <w:tr w14:paraId="100700F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06028E3">
            <w:pPr>
              <w:pStyle w:val="10"/>
              <w:jc w:val="center"/>
              <w:rPr>
                <w:color w:val="000000"/>
              </w:rPr>
            </w:pPr>
            <w:r>
              <w:rPr>
                <w:rFonts w:hint="eastAsia"/>
                <w:color w:val="000000"/>
              </w:rPr>
              <w:t>苍石</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C4C863">
            <w:pPr>
              <w:pStyle w:val="10"/>
              <w:jc w:val="center"/>
              <w:rPr>
                <w:color w:val="000000"/>
              </w:rPr>
            </w:pPr>
            <w:r>
              <w:rPr>
                <w:color w:val="000000"/>
              </w:rPr>
              <w:t>12.16</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6EB52E">
            <w:pPr>
              <w:pStyle w:val="10"/>
              <w:jc w:val="center"/>
              <w:rPr>
                <w:color w:val="000000"/>
              </w:rPr>
            </w:pPr>
            <w:r>
              <w:rPr>
                <w:color w:val="000000"/>
              </w:rPr>
              <w:t>4.86</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9CC63F3">
            <w:pPr>
              <w:pStyle w:val="10"/>
              <w:jc w:val="center"/>
              <w:rPr>
                <w:color w:val="000000"/>
              </w:rPr>
            </w:pPr>
            <w:r>
              <w:rPr>
                <w:color w:val="000000"/>
              </w:rPr>
              <w:t>65</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D38CF2">
            <w:pPr>
              <w:pStyle w:val="10"/>
              <w:jc w:val="center"/>
              <w:rPr>
                <w:color w:val="000000"/>
              </w:rPr>
            </w:pPr>
            <w:r>
              <w:rPr>
                <w:color w:val="000000"/>
              </w:rPr>
              <w:t>54</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AFB5605">
            <w:pPr>
              <w:pStyle w:val="10"/>
              <w:jc w:val="center"/>
              <w:rPr>
                <w:color w:val="000000"/>
              </w:rPr>
            </w:pPr>
            <w:r>
              <w:rPr>
                <w:color w:val="000000"/>
              </w:rPr>
              <w:t>21</w:t>
            </w:r>
          </w:p>
        </w:tc>
      </w:tr>
      <w:tr w14:paraId="273A3CB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05C132F">
            <w:pPr>
              <w:pStyle w:val="10"/>
              <w:jc w:val="center"/>
              <w:rPr>
                <w:color w:val="000000"/>
              </w:rPr>
            </w:pPr>
            <w:r>
              <w:rPr>
                <w:rFonts w:hint="eastAsia"/>
                <w:color w:val="000000"/>
              </w:rPr>
              <w:t>百顺</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1769CF">
            <w:pPr>
              <w:pStyle w:val="10"/>
              <w:jc w:val="center"/>
              <w:rPr>
                <w:color w:val="000000"/>
              </w:rPr>
            </w:pPr>
            <w:r>
              <w:rPr>
                <w:color w:val="000000"/>
              </w:rPr>
              <w:t>15.95</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F00FE6">
            <w:pPr>
              <w:pStyle w:val="10"/>
              <w:jc w:val="center"/>
              <w:rPr>
                <w:color w:val="000000"/>
              </w:rPr>
            </w:pPr>
            <w:r>
              <w:rPr>
                <w:color w:val="000000"/>
              </w:rPr>
              <w:t>8.06</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9AD16B">
            <w:pPr>
              <w:pStyle w:val="10"/>
              <w:jc w:val="center"/>
              <w:rPr>
                <w:color w:val="000000"/>
              </w:rPr>
            </w:pPr>
            <w:r>
              <w:rPr>
                <w:color w:val="000000"/>
              </w:rPr>
              <w:t>113</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42FB88">
            <w:pPr>
              <w:pStyle w:val="10"/>
              <w:jc w:val="center"/>
              <w:rPr>
                <w:color w:val="000000"/>
              </w:rPr>
            </w:pPr>
            <w:r>
              <w:rPr>
                <w:color w:val="000000"/>
              </w:rPr>
              <w:t>143</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562A853C">
            <w:pPr>
              <w:pStyle w:val="10"/>
              <w:jc w:val="center"/>
              <w:rPr>
                <w:color w:val="000000"/>
              </w:rPr>
            </w:pPr>
            <w:r>
              <w:rPr>
                <w:color w:val="000000"/>
              </w:rPr>
              <w:t>41</w:t>
            </w:r>
          </w:p>
        </w:tc>
      </w:tr>
      <w:tr w14:paraId="7A9FF0F8">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354DEE6">
            <w:pPr>
              <w:pStyle w:val="10"/>
              <w:jc w:val="center"/>
              <w:rPr>
                <w:color w:val="000000"/>
              </w:rPr>
            </w:pPr>
            <w:r>
              <w:rPr>
                <w:rFonts w:hint="eastAsia"/>
                <w:color w:val="000000"/>
              </w:rPr>
              <w:t>澜河</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78DDD7">
            <w:pPr>
              <w:pStyle w:val="10"/>
              <w:jc w:val="center"/>
              <w:rPr>
                <w:color w:val="000000"/>
              </w:rPr>
            </w:pPr>
            <w:r>
              <w:rPr>
                <w:color w:val="000000"/>
              </w:rPr>
              <w:t>14.56</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D79A52">
            <w:pPr>
              <w:pStyle w:val="10"/>
              <w:jc w:val="center"/>
              <w:rPr>
                <w:color w:val="000000"/>
              </w:rPr>
            </w:pPr>
            <w:r>
              <w:rPr>
                <w:color w:val="000000"/>
              </w:rPr>
              <w:t>8.37</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4AC80EE">
            <w:pPr>
              <w:pStyle w:val="10"/>
              <w:jc w:val="center"/>
              <w:rPr>
                <w:color w:val="000000"/>
              </w:rPr>
            </w:pPr>
            <w:r>
              <w:rPr>
                <w:color w:val="000000"/>
              </w:rPr>
              <w:t>80</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84F8CE9">
            <w:pPr>
              <w:pStyle w:val="10"/>
              <w:jc w:val="center"/>
              <w:rPr>
                <w:color w:val="000000"/>
              </w:rPr>
            </w:pPr>
            <w:r>
              <w:rPr>
                <w:color w:val="000000"/>
              </w:rPr>
              <w:t>124</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BD085C0">
            <w:pPr>
              <w:pStyle w:val="10"/>
              <w:jc w:val="center"/>
              <w:rPr>
                <w:color w:val="000000"/>
              </w:rPr>
            </w:pPr>
            <w:r>
              <w:rPr>
                <w:color w:val="000000"/>
              </w:rPr>
              <w:t>68</w:t>
            </w:r>
          </w:p>
        </w:tc>
      </w:tr>
      <w:tr w14:paraId="7A59543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7C0F86">
            <w:pPr>
              <w:pStyle w:val="10"/>
              <w:jc w:val="center"/>
              <w:rPr>
                <w:color w:val="000000"/>
              </w:rPr>
            </w:pPr>
            <w:r>
              <w:rPr>
                <w:rFonts w:hint="eastAsia"/>
                <w:color w:val="000000"/>
              </w:rPr>
              <w:t>帽子峰</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3267E3">
            <w:pPr>
              <w:pStyle w:val="10"/>
              <w:jc w:val="center"/>
              <w:rPr>
                <w:color w:val="000000"/>
              </w:rPr>
            </w:pPr>
            <w:r>
              <w:rPr>
                <w:color w:val="000000"/>
              </w:rPr>
              <w:t>16.06</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C70DF2">
            <w:pPr>
              <w:pStyle w:val="10"/>
              <w:jc w:val="center"/>
              <w:rPr>
                <w:color w:val="000000"/>
              </w:rPr>
            </w:pPr>
            <w:r>
              <w:rPr>
                <w:color w:val="000000"/>
              </w:rPr>
              <w:t>9.50</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9035332">
            <w:pPr>
              <w:pStyle w:val="10"/>
              <w:jc w:val="center"/>
              <w:rPr>
                <w:color w:val="000000"/>
              </w:rPr>
            </w:pPr>
            <w:r>
              <w:rPr>
                <w:color w:val="000000"/>
              </w:rPr>
              <w:t>50</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611627A">
            <w:pPr>
              <w:pStyle w:val="10"/>
              <w:jc w:val="center"/>
              <w:rPr>
                <w:color w:val="000000"/>
              </w:rPr>
            </w:pPr>
            <w:r>
              <w:rPr>
                <w:color w:val="000000"/>
              </w:rPr>
              <w:t>134</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DF3C953">
            <w:pPr>
              <w:pStyle w:val="10"/>
              <w:jc w:val="center"/>
              <w:rPr>
                <w:color w:val="000000"/>
              </w:rPr>
            </w:pPr>
            <w:r>
              <w:rPr>
                <w:color w:val="000000"/>
              </w:rPr>
              <w:t>47</w:t>
            </w:r>
          </w:p>
        </w:tc>
      </w:tr>
      <w:tr w14:paraId="2CAAB4E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94F669">
            <w:pPr>
              <w:pStyle w:val="10"/>
              <w:jc w:val="center"/>
              <w:rPr>
                <w:color w:val="000000"/>
              </w:rPr>
            </w:pPr>
            <w:r>
              <w:rPr>
                <w:rFonts w:hint="eastAsia"/>
                <w:color w:val="000000"/>
              </w:rPr>
              <w:t>雄州镇</w:t>
            </w:r>
          </w:p>
        </w:tc>
        <w:tc>
          <w:tcPr>
            <w:tcW w:w="8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733EA2">
            <w:pPr>
              <w:pStyle w:val="10"/>
              <w:jc w:val="center"/>
              <w:rPr>
                <w:color w:val="000000"/>
              </w:rPr>
            </w:pPr>
            <w:r>
              <w:rPr>
                <w:color w:val="000000"/>
              </w:rPr>
              <w:t>11.37</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28DCA9">
            <w:pPr>
              <w:pStyle w:val="10"/>
              <w:jc w:val="center"/>
              <w:rPr>
                <w:color w:val="000000"/>
              </w:rPr>
            </w:pPr>
            <w:r>
              <w:rPr>
                <w:color w:val="000000"/>
              </w:rPr>
              <w:t>4.71</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A02907">
            <w:pPr>
              <w:pStyle w:val="10"/>
              <w:jc w:val="center"/>
              <w:rPr>
                <w:color w:val="000000"/>
              </w:rPr>
            </w:pPr>
            <w:r>
              <w:rPr>
                <w:color w:val="000000"/>
              </w:rPr>
              <w:t>97</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FC224D">
            <w:pPr>
              <w:pStyle w:val="10"/>
              <w:jc w:val="center"/>
              <w:rPr>
                <w:color w:val="000000"/>
              </w:rPr>
            </w:pPr>
            <w:r>
              <w:rPr>
                <w:color w:val="000000"/>
              </w:rPr>
              <w:t>533</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F902541">
            <w:pPr>
              <w:pStyle w:val="10"/>
              <w:jc w:val="center"/>
              <w:rPr>
                <w:color w:val="000000"/>
              </w:rPr>
            </w:pPr>
            <w:r>
              <w:rPr>
                <w:color w:val="000000"/>
              </w:rPr>
              <w:t>247</w:t>
            </w:r>
          </w:p>
        </w:tc>
      </w:tr>
      <w:tr w14:paraId="5378AFE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80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1C7CDE">
            <w:pPr>
              <w:pStyle w:val="10"/>
              <w:jc w:val="center"/>
              <w:rPr>
                <w:color w:val="000000"/>
              </w:rPr>
            </w:pPr>
            <w:r>
              <w:rPr>
                <w:rFonts w:hint="eastAsia"/>
                <w:color w:val="000000"/>
              </w:rPr>
              <w:t>市机关</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E761B1">
            <w:pPr>
              <w:pStyle w:val="10"/>
              <w:jc w:val="center"/>
              <w:rPr>
                <w:color w:val="000000"/>
              </w:rPr>
            </w:pPr>
            <w:r>
              <w:rPr>
                <w:color w:val="000000"/>
              </w:rPr>
              <w:t>10.99</w:t>
            </w:r>
          </w:p>
        </w:tc>
        <w:tc>
          <w:tcPr>
            <w:tcW w:w="8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08D02D4">
            <w:pPr>
              <w:pStyle w:val="10"/>
              <w:jc w:val="center"/>
              <w:rPr>
                <w:color w:val="000000"/>
              </w:rPr>
            </w:pPr>
            <w:r>
              <w:rPr>
                <w:color w:val="000000"/>
              </w:rPr>
              <w:t>8.69</w:t>
            </w:r>
          </w:p>
        </w:tc>
        <w:tc>
          <w:tcPr>
            <w:tcW w:w="75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C38EB3">
            <w:pPr>
              <w:pStyle w:val="10"/>
              <w:jc w:val="center"/>
              <w:rPr>
                <w:color w:val="000000"/>
              </w:rPr>
            </w:pPr>
            <w:r>
              <w:rPr>
                <w:color w:val="000000"/>
              </w:rPr>
              <w:t>12</w:t>
            </w:r>
          </w:p>
        </w:tc>
        <w:tc>
          <w:tcPr>
            <w:tcW w:w="85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C75EF8">
            <w:pPr>
              <w:pStyle w:val="10"/>
              <w:jc w:val="center"/>
              <w:rPr>
                <w:color w:val="000000"/>
              </w:rPr>
            </w:pPr>
            <w:r>
              <w:rPr>
                <w:color w:val="000000"/>
              </w:rPr>
              <w:t>315</w:t>
            </w:r>
          </w:p>
        </w:tc>
        <w:tc>
          <w:tcPr>
            <w:tcW w:w="980"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B3ACDBF">
            <w:pPr>
              <w:pStyle w:val="10"/>
              <w:jc w:val="center"/>
              <w:rPr>
                <w:color w:val="000000"/>
              </w:rPr>
            </w:pPr>
            <w:r>
              <w:rPr>
                <w:color w:val="000000"/>
              </w:rPr>
              <w:t>114</w:t>
            </w:r>
          </w:p>
        </w:tc>
      </w:tr>
    </w:tbl>
    <w:p w14:paraId="6095949E">
      <w:pPr>
        <w:pStyle w:val="3"/>
      </w:pPr>
      <w:r>
        <w:t>普通教育基本情况</w:t>
      </w:r>
    </w:p>
    <w:p w14:paraId="04828858">
      <w:pPr>
        <w:ind w:firstLine="420"/>
        <w:jc w:val="right"/>
      </w:pPr>
      <w:r>
        <w:t>计算单位：个、人</w:t>
      </w:r>
    </w:p>
    <w:tbl>
      <w:tblPr>
        <w:tblStyle w:val="7"/>
        <w:tblW w:w="4996" w:type="pct"/>
        <w:tblInd w:w="0" w:type="dxa"/>
        <w:tblLayout w:type="autofit"/>
        <w:tblCellMar>
          <w:top w:w="0" w:type="dxa"/>
          <w:left w:w="0" w:type="dxa"/>
          <w:bottom w:w="0" w:type="dxa"/>
          <w:right w:w="0" w:type="dxa"/>
        </w:tblCellMar>
      </w:tblPr>
      <w:tblGrid>
        <w:gridCol w:w="2383"/>
        <w:gridCol w:w="1245"/>
        <w:gridCol w:w="983"/>
        <w:gridCol w:w="1398"/>
        <w:gridCol w:w="1136"/>
        <w:gridCol w:w="1246"/>
        <w:gridCol w:w="1377"/>
      </w:tblGrid>
      <w:tr w14:paraId="49FCCE22">
        <w:tblPrEx>
          <w:tblCellMar>
            <w:top w:w="0" w:type="dxa"/>
            <w:left w:w="0" w:type="dxa"/>
            <w:bottom w:w="0" w:type="dxa"/>
            <w:right w:w="0" w:type="dxa"/>
          </w:tblCellMar>
        </w:tblPrEx>
        <w:trPr>
          <w:trHeight w:val="32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F1FA246">
            <w:pPr>
              <w:pStyle w:val="10"/>
              <w:jc w:val="center"/>
              <w:rPr>
                <w:b/>
                <w:bCs/>
                <w:color w:val="000000"/>
              </w:rPr>
            </w:pPr>
            <w:r>
              <w:rPr>
                <w:rFonts w:hint="eastAsia"/>
                <w:b/>
                <w:bCs/>
                <w:color w:val="000000"/>
              </w:rPr>
              <w:t>指标名称</w:t>
            </w: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F670644">
            <w:pPr>
              <w:pStyle w:val="10"/>
              <w:jc w:val="center"/>
              <w:rPr>
                <w:b/>
                <w:bCs/>
                <w:color w:val="000000"/>
              </w:rPr>
            </w:pPr>
            <w:r>
              <w:rPr>
                <w:rFonts w:hint="eastAsia"/>
                <w:b/>
                <w:bCs/>
                <w:color w:val="000000"/>
              </w:rPr>
              <w:t>学校数</w:t>
            </w:r>
          </w:p>
        </w:tc>
        <w:tc>
          <w:tcPr>
            <w:tcW w:w="5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4003BEF">
            <w:pPr>
              <w:pStyle w:val="10"/>
              <w:jc w:val="center"/>
              <w:rPr>
                <w:b/>
                <w:bCs/>
                <w:color w:val="000000"/>
              </w:rPr>
            </w:pPr>
            <w:r>
              <w:rPr>
                <w:rFonts w:hint="eastAsia"/>
                <w:b/>
                <w:bCs/>
                <w:color w:val="000000"/>
              </w:rPr>
              <w:t>班数</w:t>
            </w:r>
          </w:p>
        </w:tc>
        <w:tc>
          <w:tcPr>
            <w:tcW w:w="71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6ADC3F">
            <w:pPr>
              <w:pStyle w:val="10"/>
              <w:jc w:val="center"/>
              <w:rPr>
                <w:b/>
                <w:bCs/>
                <w:color w:val="000000"/>
              </w:rPr>
            </w:pPr>
            <w:r>
              <w:rPr>
                <w:rFonts w:hint="eastAsia"/>
                <w:b/>
                <w:bCs/>
                <w:color w:val="000000"/>
              </w:rPr>
              <w:t>实际毕业生数</w:t>
            </w:r>
          </w:p>
        </w:tc>
        <w:tc>
          <w:tcPr>
            <w:tcW w:w="58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A33D9C8">
            <w:pPr>
              <w:pStyle w:val="10"/>
              <w:jc w:val="center"/>
              <w:rPr>
                <w:b/>
                <w:bCs/>
                <w:color w:val="000000"/>
              </w:rPr>
            </w:pPr>
            <w:r>
              <w:rPr>
                <w:rFonts w:hint="eastAsia"/>
                <w:b/>
                <w:bCs/>
                <w:color w:val="000000"/>
              </w:rPr>
              <w:t>实际招生数</w:t>
            </w: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ABFEF9E">
            <w:pPr>
              <w:pStyle w:val="10"/>
              <w:jc w:val="center"/>
              <w:rPr>
                <w:b/>
                <w:bCs/>
                <w:color w:val="000000"/>
              </w:rPr>
            </w:pPr>
            <w:r>
              <w:rPr>
                <w:rFonts w:hint="eastAsia"/>
                <w:b/>
                <w:bCs/>
                <w:color w:val="000000"/>
              </w:rPr>
              <w:t>在校学生数</w:t>
            </w:r>
          </w:p>
        </w:tc>
        <w:tc>
          <w:tcPr>
            <w:tcW w:w="7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7F764A6">
            <w:pPr>
              <w:pStyle w:val="10"/>
              <w:jc w:val="center"/>
              <w:rPr>
                <w:b/>
                <w:bCs/>
                <w:color w:val="000000"/>
              </w:rPr>
            </w:pPr>
            <w:r>
              <w:rPr>
                <w:rFonts w:hint="eastAsia"/>
                <w:b/>
                <w:bCs/>
                <w:color w:val="000000"/>
              </w:rPr>
              <w:t>专任教师</w:t>
            </w:r>
          </w:p>
        </w:tc>
      </w:tr>
      <w:tr w14:paraId="25EAF52B">
        <w:tblPrEx>
          <w:tblCellMar>
            <w:top w:w="0" w:type="dxa"/>
            <w:left w:w="0" w:type="dxa"/>
            <w:bottom w:w="0" w:type="dxa"/>
            <w:right w:w="0" w:type="dxa"/>
          </w:tblCellMar>
        </w:tblPrEx>
        <w:trPr>
          <w:trHeight w:val="28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01F2B15">
            <w:pPr>
              <w:pStyle w:val="10"/>
              <w:jc w:val="center"/>
            </w:pPr>
            <w:r>
              <w:rPr>
                <w:rFonts w:hint="eastAsia"/>
              </w:rPr>
              <w:t>总计</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D10A8C">
            <w:pPr>
              <w:pStyle w:val="10"/>
              <w:jc w:val="center"/>
              <w:rPr>
                <w:color w:val="000000"/>
              </w:rPr>
            </w:pPr>
            <w:r>
              <w:rPr>
                <w:color w:val="000000"/>
              </w:rPr>
              <w:t>295</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209DFF">
            <w:pPr>
              <w:pStyle w:val="10"/>
              <w:jc w:val="center"/>
              <w:rPr>
                <w:color w:val="000000"/>
              </w:rPr>
            </w:pPr>
            <w:r>
              <w:rPr>
                <w:color w:val="000000"/>
              </w:rPr>
              <w:t>2651</w:t>
            </w:r>
          </w:p>
        </w:tc>
        <w:tc>
          <w:tcPr>
            <w:tcW w:w="7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BDA8EA">
            <w:pPr>
              <w:pStyle w:val="10"/>
              <w:jc w:val="center"/>
              <w:rPr>
                <w:color w:val="000000"/>
              </w:rPr>
            </w:pPr>
            <w:r>
              <w:rPr>
                <w:color w:val="000000"/>
              </w:rPr>
              <w:t>24914</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C93E38">
            <w:pPr>
              <w:pStyle w:val="10"/>
              <w:jc w:val="center"/>
              <w:rPr>
                <w:color w:val="000000"/>
              </w:rPr>
            </w:pPr>
            <w:r>
              <w:rPr>
                <w:color w:val="000000"/>
              </w:rPr>
              <w:t>23957</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575EC9">
            <w:pPr>
              <w:pStyle w:val="10"/>
              <w:jc w:val="center"/>
              <w:rPr>
                <w:color w:val="000000"/>
              </w:rPr>
            </w:pPr>
            <w:r>
              <w:rPr>
                <w:color w:val="000000"/>
              </w:rPr>
              <w:t>88525</w:t>
            </w:r>
          </w:p>
        </w:tc>
        <w:tc>
          <w:tcPr>
            <w:tcW w:w="7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DEF841E">
            <w:pPr>
              <w:pStyle w:val="10"/>
              <w:jc w:val="center"/>
              <w:rPr>
                <w:color w:val="000000"/>
              </w:rPr>
            </w:pPr>
            <w:r>
              <w:rPr>
                <w:color w:val="000000"/>
              </w:rPr>
              <w:t>4679</w:t>
            </w:r>
          </w:p>
        </w:tc>
      </w:tr>
      <w:tr w14:paraId="6BCBD034">
        <w:tblPrEx>
          <w:tblCellMar>
            <w:top w:w="0" w:type="dxa"/>
            <w:left w:w="0" w:type="dxa"/>
            <w:bottom w:w="0" w:type="dxa"/>
            <w:right w:w="0" w:type="dxa"/>
          </w:tblCellMar>
        </w:tblPrEx>
        <w:trPr>
          <w:trHeight w:val="33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914B067">
            <w:pPr>
              <w:ind w:firstLine="420"/>
            </w:pPr>
            <w:r>
              <w:t>1.</w:t>
            </w:r>
            <w:r>
              <w:rPr>
                <w:rFonts w:hint="eastAsia"/>
              </w:rPr>
              <w:t>普通中学</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8F3E6C">
            <w:pPr>
              <w:pStyle w:val="10"/>
              <w:jc w:val="center"/>
              <w:rPr>
                <w:color w:val="000000"/>
              </w:rPr>
            </w:pPr>
            <w:r>
              <w:rPr>
                <w:color w:val="000000"/>
              </w:rPr>
              <w:t>26</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D2A6CC">
            <w:pPr>
              <w:pStyle w:val="10"/>
              <w:jc w:val="center"/>
              <w:rPr>
                <w:color w:val="000000"/>
              </w:rPr>
            </w:pPr>
            <w:r>
              <w:rPr>
                <w:color w:val="000000"/>
              </w:rPr>
              <w:t>461</w:t>
            </w:r>
          </w:p>
        </w:tc>
        <w:tc>
          <w:tcPr>
            <w:tcW w:w="7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B9FD94">
            <w:pPr>
              <w:pStyle w:val="10"/>
              <w:jc w:val="center"/>
              <w:rPr>
                <w:color w:val="000000"/>
              </w:rPr>
            </w:pPr>
            <w:r>
              <w:rPr>
                <w:color w:val="000000"/>
              </w:rPr>
              <w:t>8855</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330F0F">
            <w:pPr>
              <w:pStyle w:val="10"/>
              <w:jc w:val="center"/>
              <w:rPr>
                <w:color w:val="000000"/>
              </w:rPr>
            </w:pPr>
            <w:r>
              <w:rPr>
                <w:color w:val="000000"/>
              </w:rPr>
              <w:t>9945</w:t>
            </w: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30B07A9">
            <w:pPr>
              <w:pStyle w:val="10"/>
              <w:jc w:val="center"/>
              <w:rPr>
                <w:color w:val="000000"/>
              </w:rPr>
            </w:pPr>
            <w:r>
              <w:rPr>
                <w:rFonts w:hint="eastAsia"/>
                <w:color w:val="000000"/>
              </w:rPr>
              <w:t>28786</w:t>
            </w:r>
          </w:p>
        </w:tc>
        <w:tc>
          <w:tcPr>
            <w:tcW w:w="7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C69BE3A">
            <w:pPr>
              <w:pStyle w:val="10"/>
              <w:jc w:val="center"/>
              <w:rPr>
                <w:color w:val="000000"/>
              </w:rPr>
            </w:pPr>
            <w:r>
              <w:rPr>
                <w:color w:val="000000"/>
              </w:rPr>
              <w:t>1533</w:t>
            </w:r>
          </w:p>
        </w:tc>
      </w:tr>
      <w:tr w14:paraId="26F31FF9">
        <w:tblPrEx>
          <w:tblCellMar>
            <w:top w:w="0" w:type="dxa"/>
            <w:left w:w="0" w:type="dxa"/>
            <w:bottom w:w="0" w:type="dxa"/>
            <w:right w:w="0" w:type="dxa"/>
          </w:tblCellMar>
        </w:tblPrEx>
        <w:trPr>
          <w:trHeight w:val="30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347AE26">
            <w:pPr>
              <w:ind w:left="210" w:leftChars="100" w:firstLine="420"/>
            </w:pPr>
            <w:r>
              <w:rPr>
                <w:rFonts w:hint="eastAsia"/>
              </w:rPr>
              <w:t>初中</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21CA191">
            <w:pPr>
              <w:pStyle w:val="10"/>
              <w:jc w:val="center"/>
              <w:rPr>
                <w:color w:val="000000"/>
              </w:rPr>
            </w:pPr>
            <w:r>
              <w:rPr>
                <w:color w:val="000000"/>
              </w:rPr>
              <w:t>23</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4C6562">
            <w:pPr>
              <w:pStyle w:val="10"/>
              <w:jc w:val="center"/>
              <w:rPr>
                <w:color w:val="000000"/>
              </w:rPr>
            </w:pPr>
            <w:r>
              <w:rPr>
                <w:color w:val="000000"/>
              </w:rPr>
              <w:t>398</w:t>
            </w:r>
          </w:p>
        </w:tc>
        <w:tc>
          <w:tcPr>
            <w:tcW w:w="7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4E9302">
            <w:pPr>
              <w:pStyle w:val="10"/>
              <w:jc w:val="center"/>
              <w:rPr>
                <w:color w:val="000000"/>
              </w:rPr>
            </w:pPr>
            <w:r>
              <w:rPr>
                <w:color w:val="000000"/>
              </w:rPr>
              <w:t>7810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4B0194A">
            <w:pPr>
              <w:pStyle w:val="10"/>
              <w:jc w:val="center"/>
              <w:rPr>
                <w:color w:val="000000"/>
              </w:rPr>
            </w:pPr>
            <w:r>
              <w:rPr>
                <w:color w:val="000000"/>
              </w:rPr>
              <w:t>8554</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9E9AC1">
            <w:pPr>
              <w:pStyle w:val="10"/>
              <w:jc w:val="center"/>
              <w:rPr>
                <w:color w:val="000000"/>
              </w:rPr>
            </w:pPr>
            <w:r>
              <w:rPr>
                <w:color w:val="000000"/>
              </w:rPr>
              <w:t>24919</w:t>
            </w:r>
          </w:p>
        </w:tc>
        <w:tc>
          <w:tcPr>
            <w:tcW w:w="7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3288FB2">
            <w:pPr>
              <w:pStyle w:val="10"/>
              <w:jc w:val="center"/>
              <w:rPr>
                <w:color w:val="000000"/>
              </w:rPr>
            </w:pPr>
            <w:r>
              <w:rPr>
                <w:color w:val="000000"/>
              </w:rPr>
              <w:t>1318</w:t>
            </w:r>
          </w:p>
        </w:tc>
      </w:tr>
      <w:tr w14:paraId="62168560">
        <w:tblPrEx>
          <w:tblCellMar>
            <w:top w:w="0" w:type="dxa"/>
            <w:left w:w="0" w:type="dxa"/>
            <w:bottom w:w="0" w:type="dxa"/>
            <w:right w:w="0" w:type="dxa"/>
          </w:tblCellMar>
        </w:tblPrEx>
        <w:trPr>
          <w:trHeight w:val="29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077349B">
            <w:pPr>
              <w:ind w:left="210" w:leftChars="100" w:firstLine="420"/>
            </w:pPr>
            <w:r>
              <w:rPr>
                <w:rFonts w:hint="eastAsia"/>
              </w:rPr>
              <w:t>高中</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C9DFE3">
            <w:pPr>
              <w:pStyle w:val="10"/>
              <w:jc w:val="center"/>
              <w:rPr>
                <w:color w:val="000000"/>
              </w:rPr>
            </w:pPr>
            <w:r>
              <w:rPr>
                <w:color w:val="000000"/>
              </w:rPr>
              <w:t>3</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F06EB30">
            <w:pPr>
              <w:pStyle w:val="10"/>
              <w:jc w:val="center"/>
              <w:rPr>
                <w:color w:val="000000"/>
              </w:rPr>
            </w:pPr>
            <w:r>
              <w:rPr>
                <w:color w:val="000000"/>
              </w:rPr>
              <w:t>63</w:t>
            </w:r>
          </w:p>
        </w:tc>
        <w:tc>
          <w:tcPr>
            <w:tcW w:w="7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0B1C612">
            <w:pPr>
              <w:pStyle w:val="10"/>
              <w:jc w:val="center"/>
              <w:rPr>
                <w:color w:val="000000"/>
              </w:rPr>
            </w:pPr>
            <w:r>
              <w:rPr>
                <w:color w:val="000000"/>
              </w:rPr>
              <w:t>1045</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35A393">
            <w:pPr>
              <w:pStyle w:val="10"/>
              <w:jc w:val="center"/>
              <w:rPr>
                <w:color w:val="000000"/>
              </w:rPr>
            </w:pPr>
            <w:r>
              <w:rPr>
                <w:color w:val="000000"/>
              </w:rPr>
              <w:t>1391</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649BCA">
            <w:pPr>
              <w:pStyle w:val="10"/>
              <w:jc w:val="center"/>
              <w:rPr>
                <w:color w:val="000000"/>
              </w:rPr>
            </w:pPr>
            <w:r>
              <w:rPr>
                <w:color w:val="000000"/>
              </w:rPr>
              <w:t>3867</w:t>
            </w:r>
          </w:p>
        </w:tc>
        <w:tc>
          <w:tcPr>
            <w:tcW w:w="7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DD9A5E3">
            <w:pPr>
              <w:pStyle w:val="10"/>
              <w:jc w:val="center"/>
              <w:rPr>
                <w:color w:val="000000"/>
              </w:rPr>
            </w:pPr>
            <w:r>
              <w:rPr>
                <w:color w:val="000000"/>
              </w:rPr>
              <w:t>215</w:t>
            </w:r>
          </w:p>
        </w:tc>
      </w:tr>
      <w:tr w14:paraId="7C805582">
        <w:tblPrEx>
          <w:tblCellMar>
            <w:top w:w="0" w:type="dxa"/>
            <w:left w:w="0" w:type="dxa"/>
            <w:bottom w:w="0" w:type="dxa"/>
            <w:right w:w="0" w:type="dxa"/>
          </w:tblCellMar>
        </w:tblPrEx>
        <w:trPr>
          <w:trHeight w:val="28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F712FEC">
            <w:pPr>
              <w:ind w:firstLine="420"/>
            </w:pPr>
            <w:r>
              <w:t>2.</w:t>
            </w:r>
            <w:r>
              <w:rPr>
                <w:rFonts w:hint="eastAsia"/>
              </w:rPr>
              <w:t>农业职业中学</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093FC1">
            <w:pPr>
              <w:pStyle w:val="10"/>
              <w:jc w:val="center"/>
              <w:rPr>
                <w:color w:val="000000"/>
              </w:rPr>
            </w:pPr>
            <w:r>
              <w:rPr>
                <w:color w:val="000000"/>
              </w:rPr>
              <w:t>5</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D2CC209">
            <w:pPr>
              <w:pStyle w:val="10"/>
              <w:jc w:val="center"/>
              <w:rPr>
                <w:color w:val="000000"/>
              </w:rPr>
            </w:pPr>
            <w:r>
              <w:rPr>
                <w:color w:val="000000"/>
              </w:rPr>
              <w:t>24</w:t>
            </w:r>
          </w:p>
        </w:tc>
        <w:tc>
          <w:tcPr>
            <w:tcW w:w="7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304677">
            <w:pPr>
              <w:pStyle w:val="10"/>
              <w:jc w:val="center"/>
              <w:rPr>
                <w:color w:val="000000"/>
              </w:rPr>
            </w:pPr>
            <w:r>
              <w:rPr>
                <w:color w:val="000000"/>
              </w:rPr>
              <w:t>180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3A7B09">
            <w:pPr>
              <w:pStyle w:val="10"/>
              <w:jc w:val="center"/>
              <w:rPr>
                <w:color w:val="000000"/>
              </w:rPr>
            </w:pPr>
            <w:r>
              <w:rPr>
                <w:color w:val="000000"/>
              </w:rPr>
              <w:t>464</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E559C0">
            <w:pPr>
              <w:pStyle w:val="10"/>
              <w:jc w:val="center"/>
              <w:rPr>
                <w:color w:val="000000"/>
              </w:rPr>
            </w:pPr>
            <w:r>
              <w:rPr>
                <w:color w:val="000000"/>
              </w:rPr>
              <w:t>874</w:t>
            </w:r>
          </w:p>
        </w:tc>
        <w:tc>
          <w:tcPr>
            <w:tcW w:w="7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DEADC61">
            <w:pPr>
              <w:pStyle w:val="10"/>
              <w:jc w:val="center"/>
              <w:rPr>
                <w:color w:val="000000"/>
              </w:rPr>
            </w:pPr>
            <w:r>
              <w:rPr>
                <w:color w:val="000000"/>
              </w:rPr>
              <w:t>107</w:t>
            </w:r>
          </w:p>
        </w:tc>
      </w:tr>
      <w:tr w14:paraId="47CFB776">
        <w:tblPrEx>
          <w:tblCellMar>
            <w:top w:w="0" w:type="dxa"/>
            <w:left w:w="0" w:type="dxa"/>
            <w:bottom w:w="0" w:type="dxa"/>
            <w:right w:w="0" w:type="dxa"/>
          </w:tblCellMar>
        </w:tblPrEx>
        <w:trPr>
          <w:trHeight w:val="29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14C267B">
            <w:pPr>
              <w:ind w:left="210" w:leftChars="100" w:firstLine="420"/>
            </w:pPr>
            <w:r>
              <w:rPr>
                <w:rFonts w:hint="eastAsia"/>
              </w:rPr>
              <w:t>初中</w:t>
            </w: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D9EF83">
            <w:pPr>
              <w:pStyle w:val="10"/>
              <w:jc w:val="center"/>
              <w:rPr>
                <w:color w:val="000000"/>
              </w:rPr>
            </w:pPr>
          </w:p>
        </w:tc>
        <w:tc>
          <w:tcPr>
            <w:tcW w:w="50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F21E17">
            <w:pPr>
              <w:pStyle w:val="10"/>
              <w:jc w:val="center"/>
              <w:rPr>
                <w:color w:val="000000"/>
              </w:rPr>
            </w:pPr>
          </w:p>
        </w:tc>
        <w:tc>
          <w:tcPr>
            <w:tcW w:w="71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904175A">
            <w:pPr>
              <w:pStyle w:val="10"/>
              <w:jc w:val="center"/>
              <w:rPr>
                <w:color w:val="000000"/>
              </w:rPr>
            </w:pPr>
          </w:p>
        </w:tc>
        <w:tc>
          <w:tcPr>
            <w:tcW w:w="58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03EF4AC">
            <w:pPr>
              <w:pStyle w:val="10"/>
              <w:jc w:val="center"/>
              <w:rPr>
                <w:color w:val="000000"/>
              </w:rPr>
            </w:pPr>
          </w:p>
        </w:tc>
        <w:tc>
          <w:tcPr>
            <w:tcW w:w="6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198C262">
            <w:pPr>
              <w:pStyle w:val="10"/>
              <w:jc w:val="center"/>
              <w:rPr>
                <w:color w:val="000000"/>
              </w:rPr>
            </w:pPr>
          </w:p>
        </w:tc>
        <w:tc>
          <w:tcPr>
            <w:tcW w:w="7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16AB35FF">
            <w:pPr>
              <w:pStyle w:val="10"/>
              <w:jc w:val="center"/>
              <w:rPr>
                <w:color w:val="000000"/>
              </w:rPr>
            </w:pPr>
          </w:p>
        </w:tc>
      </w:tr>
      <w:tr w14:paraId="237C9CF1">
        <w:tblPrEx>
          <w:tblCellMar>
            <w:top w:w="0" w:type="dxa"/>
            <w:left w:w="0" w:type="dxa"/>
            <w:bottom w:w="0" w:type="dxa"/>
            <w:right w:w="0" w:type="dxa"/>
          </w:tblCellMar>
        </w:tblPrEx>
        <w:trPr>
          <w:trHeight w:val="28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5755F19">
            <w:pPr>
              <w:ind w:left="210" w:leftChars="100" w:firstLine="420"/>
            </w:pPr>
            <w:r>
              <w:rPr>
                <w:rFonts w:hint="eastAsia"/>
              </w:rPr>
              <w:t>高中</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DC7DF4">
            <w:pPr>
              <w:pStyle w:val="10"/>
              <w:jc w:val="center"/>
              <w:rPr>
                <w:color w:val="000000"/>
              </w:rPr>
            </w:pPr>
            <w:r>
              <w:rPr>
                <w:color w:val="000000"/>
              </w:rPr>
              <w:t>5</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08D514F">
            <w:pPr>
              <w:pStyle w:val="10"/>
              <w:jc w:val="center"/>
              <w:rPr>
                <w:color w:val="000000"/>
              </w:rPr>
            </w:pPr>
            <w:r>
              <w:rPr>
                <w:color w:val="000000"/>
              </w:rPr>
              <w:t>24</w:t>
            </w:r>
          </w:p>
        </w:tc>
        <w:tc>
          <w:tcPr>
            <w:tcW w:w="7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5245B3">
            <w:pPr>
              <w:pStyle w:val="10"/>
              <w:jc w:val="center"/>
              <w:rPr>
                <w:color w:val="000000"/>
              </w:rPr>
            </w:pPr>
            <w:r>
              <w:rPr>
                <w:color w:val="000000"/>
              </w:rPr>
              <w:t>180</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8AB8786">
            <w:pPr>
              <w:pStyle w:val="10"/>
              <w:jc w:val="center"/>
              <w:rPr>
                <w:color w:val="000000"/>
              </w:rPr>
            </w:pPr>
            <w:r>
              <w:rPr>
                <w:color w:val="000000"/>
              </w:rPr>
              <w:t>464</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9838C3D">
            <w:pPr>
              <w:pStyle w:val="10"/>
              <w:jc w:val="center"/>
              <w:rPr>
                <w:color w:val="000000"/>
              </w:rPr>
            </w:pPr>
            <w:r>
              <w:rPr>
                <w:color w:val="000000"/>
              </w:rPr>
              <w:t>874</w:t>
            </w:r>
          </w:p>
        </w:tc>
        <w:tc>
          <w:tcPr>
            <w:tcW w:w="70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55FB344">
            <w:pPr>
              <w:pStyle w:val="10"/>
              <w:jc w:val="center"/>
              <w:rPr>
                <w:color w:val="000000"/>
              </w:rPr>
            </w:pPr>
            <w:r>
              <w:rPr>
                <w:color w:val="000000"/>
              </w:rPr>
              <w:t>107</w:t>
            </w:r>
          </w:p>
        </w:tc>
      </w:tr>
      <w:tr w14:paraId="76CC3CFC">
        <w:tblPrEx>
          <w:tblCellMar>
            <w:top w:w="0" w:type="dxa"/>
            <w:left w:w="0" w:type="dxa"/>
            <w:bottom w:w="0" w:type="dxa"/>
            <w:right w:w="0" w:type="dxa"/>
          </w:tblCellMar>
        </w:tblPrEx>
        <w:trPr>
          <w:trHeight w:val="30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9AB2B6D">
            <w:pPr>
              <w:ind w:firstLine="420"/>
            </w:pPr>
            <w:r>
              <w:t>3.</w:t>
            </w:r>
            <w:r>
              <w:rPr>
                <w:rFonts w:hint="eastAsia"/>
              </w:rPr>
              <w:t>小学</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40127E6">
            <w:pPr>
              <w:pStyle w:val="10"/>
              <w:jc w:val="center"/>
              <w:rPr>
                <w:color w:val="000000"/>
              </w:rPr>
            </w:pPr>
            <w:r>
              <w:rPr>
                <w:color w:val="000000"/>
              </w:rPr>
              <w:t>234</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A073E5F">
            <w:pPr>
              <w:pStyle w:val="10"/>
              <w:jc w:val="center"/>
              <w:rPr>
                <w:color w:val="000000"/>
              </w:rPr>
            </w:pPr>
            <w:r>
              <w:rPr>
                <w:color w:val="000000"/>
              </w:rPr>
              <w:t>1883</w:t>
            </w:r>
          </w:p>
        </w:tc>
        <w:tc>
          <w:tcPr>
            <w:tcW w:w="7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E6235C">
            <w:pPr>
              <w:pStyle w:val="10"/>
              <w:jc w:val="center"/>
              <w:rPr>
                <w:color w:val="000000"/>
              </w:rPr>
            </w:pPr>
            <w:r>
              <w:rPr>
                <w:color w:val="000000"/>
              </w:rPr>
              <w:t>9005</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9C0C76">
            <w:pPr>
              <w:pStyle w:val="10"/>
              <w:jc w:val="center"/>
              <w:rPr>
                <w:color w:val="000000"/>
              </w:rPr>
            </w:pPr>
            <w:r>
              <w:rPr>
                <w:color w:val="000000"/>
              </w:rPr>
              <w:t>7143</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2833CC">
            <w:pPr>
              <w:pStyle w:val="10"/>
              <w:jc w:val="center"/>
              <w:rPr>
                <w:color w:val="000000"/>
              </w:rPr>
            </w:pPr>
            <w:r>
              <w:rPr>
                <w:color w:val="000000"/>
              </w:rPr>
              <w:t>51053</w:t>
            </w:r>
          </w:p>
        </w:tc>
        <w:tc>
          <w:tcPr>
            <w:tcW w:w="7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A76E572">
            <w:pPr>
              <w:pStyle w:val="10"/>
              <w:jc w:val="center"/>
              <w:rPr>
                <w:color w:val="000000"/>
              </w:rPr>
            </w:pPr>
            <w:r>
              <w:rPr>
                <w:color w:val="000000"/>
              </w:rPr>
              <w:t>2662</w:t>
            </w:r>
          </w:p>
        </w:tc>
      </w:tr>
      <w:tr w14:paraId="10288E0A">
        <w:tblPrEx>
          <w:tblCellMar>
            <w:top w:w="0" w:type="dxa"/>
            <w:left w:w="0" w:type="dxa"/>
            <w:bottom w:w="0" w:type="dxa"/>
            <w:right w:w="0" w:type="dxa"/>
          </w:tblCellMar>
        </w:tblPrEx>
        <w:trPr>
          <w:trHeight w:val="275"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D38CEDF">
            <w:pPr>
              <w:ind w:firstLine="420"/>
            </w:pPr>
            <w:r>
              <w:t>4.</w:t>
            </w:r>
            <w:r>
              <w:rPr>
                <w:rFonts w:hint="eastAsia"/>
              </w:rPr>
              <w:t>幼儿园</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E0BF3E7">
            <w:pPr>
              <w:pStyle w:val="10"/>
              <w:jc w:val="center"/>
              <w:rPr>
                <w:color w:val="000000"/>
              </w:rPr>
            </w:pPr>
            <w:r>
              <w:rPr>
                <w:color w:val="000000"/>
              </w:rPr>
              <w:t>29</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F94D98">
            <w:pPr>
              <w:pStyle w:val="10"/>
              <w:jc w:val="center"/>
              <w:rPr>
                <w:color w:val="000000"/>
              </w:rPr>
            </w:pPr>
            <w:r>
              <w:rPr>
                <w:color w:val="000000"/>
              </w:rPr>
              <w:t>276</w:t>
            </w:r>
          </w:p>
        </w:tc>
        <w:tc>
          <w:tcPr>
            <w:tcW w:w="71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0F98732">
            <w:pPr>
              <w:pStyle w:val="10"/>
              <w:jc w:val="center"/>
              <w:rPr>
                <w:color w:val="000000"/>
              </w:rPr>
            </w:pPr>
            <w:r>
              <w:rPr>
                <w:color w:val="000000"/>
              </w:rPr>
              <w:t>6872</w:t>
            </w: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F77E0BF">
            <w:pPr>
              <w:pStyle w:val="10"/>
              <w:jc w:val="center"/>
              <w:rPr>
                <w:color w:val="000000"/>
              </w:rPr>
            </w:pPr>
            <w:r>
              <w:rPr>
                <w:color w:val="000000"/>
              </w:rPr>
              <w:t>6356</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FE5E81">
            <w:pPr>
              <w:pStyle w:val="10"/>
              <w:jc w:val="center"/>
              <w:rPr>
                <w:color w:val="000000"/>
              </w:rPr>
            </w:pPr>
            <w:r>
              <w:rPr>
                <w:color w:val="000000"/>
              </w:rPr>
              <w:t>7578</w:t>
            </w:r>
          </w:p>
        </w:tc>
        <w:tc>
          <w:tcPr>
            <w:tcW w:w="7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FEB6B31">
            <w:pPr>
              <w:pStyle w:val="10"/>
              <w:jc w:val="center"/>
              <w:rPr>
                <w:color w:val="000000"/>
              </w:rPr>
            </w:pPr>
            <w:r>
              <w:rPr>
                <w:color w:val="000000"/>
              </w:rPr>
              <w:t>360</w:t>
            </w:r>
          </w:p>
        </w:tc>
      </w:tr>
      <w:tr w14:paraId="0D647790">
        <w:tblPrEx>
          <w:tblCellMar>
            <w:top w:w="0" w:type="dxa"/>
            <w:left w:w="0" w:type="dxa"/>
            <w:bottom w:w="0" w:type="dxa"/>
            <w:right w:w="0" w:type="dxa"/>
          </w:tblCellMar>
        </w:tblPrEx>
        <w:trPr>
          <w:trHeight w:val="290" w:hRule="atLeast"/>
        </w:trPr>
        <w:tc>
          <w:tcPr>
            <w:tcW w:w="1219"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93B4A2">
            <w:pPr>
              <w:ind w:firstLine="420"/>
            </w:pPr>
            <w:r>
              <w:t>5.</w:t>
            </w:r>
            <w:r>
              <w:rPr>
                <w:rFonts w:hint="eastAsia"/>
              </w:rPr>
              <w:t>教师进修学校</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A5A548A">
            <w:pPr>
              <w:pStyle w:val="10"/>
              <w:jc w:val="center"/>
              <w:rPr>
                <w:color w:val="000000"/>
              </w:rPr>
            </w:pPr>
            <w:r>
              <w:rPr>
                <w:color w:val="000000"/>
              </w:rPr>
              <w:t>1</w:t>
            </w:r>
          </w:p>
        </w:tc>
        <w:tc>
          <w:tcPr>
            <w:tcW w:w="50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80B3F3">
            <w:pPr>
              <w:pStyle w:val="10"/>
              <w:jc w:val="center"/>
              <w:rPr>
                <w:color w:val="000000"/>
              </w:rPr>
            </w:pPr>
            <w:r>
              <w:rPr>
                <w:color w:val="000000"/>
              </w:rPr>
              <w:t>6</w:t>
            </w:r>
          </w:p>
        </w:tc>
        <w:tc>
          <w:tcPr>
            <w:tcW w:w="71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3D3124D">
            <w:pPr>
              <w:pStyle w:val="10"/>
              <w:jc w:val="center"/>
              <w:rPr>
                <w:color w:val="000000"/>
              </w:rPr>
            </w:pPr>
          </w:p>
        </w:tc>
        <w:tc>
          <w:tcPr>
            <w:tcW w:w="58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26F4F6">
            <w:pPr>
              <w:pStyle w:val="10"/>
              <w:jc w:val="center"/>
              <w:rPr>
                <w:color w:val="000000"/>
              </w:rPr>
            </w:pPr>
            <w:r>
              <w:rPr>
                <w:color w:val="000000"/>
              </w:rPr>
              <w:t>47</w:t>
            </w:r>
          </w:p>
        </w:tc>
        <w:tc>
          <w:tcPr>
            <w:tcW w:w="6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59C24D">
            <w:pPr>
              <w:pStyle w:val="10"/>
              <w:jc w:val="center"/>
              <w:rPr>
                <w:color w:val="000000"/>
              </w:rPr>
            </w:pPr>
            <w:r>
              <w:rPr>
                <w:color w:val="000000"/>
              </w:rPr>
              <w:t>153</w:t>
            </w:r>
          </w:p>
        </w:tc>
        <w:tc>
          <w:tcPr>
            <w:tcW w:w="70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4359563">
            <w:pPr>
              <w:pStyle w:val="10"/>
              <w:jc w:val="center"/>
              <w:rPr>
                <w:color w:val="000000"/>
              </w:rPr>
            </w:pPr>
            <w:r>
              <w:rPr>
                <w:color w:val="000000"/>
              </w:rPr>
              <w:t>17</w:t>
            </w:r>
          </w:p>
        </w:tc>
      </w:tr>
    </w:tbl>
    <w:p w14:paraId="66127FE8">
      <w:pPr>
        <w:pStyle w:val="3"/>
      </w:pPr>
      <w:r>
        <w:t>自学考试、录入大中专院校情况</w:t>
      </w:r>
    </w:p>
    <w:tbl>
      <w:tblPr>
        <w:tblStyle w:val="7"/>
        <w:tblW w:w="4998" w:type="pct"/>
        <w:tblInd w:w="0" w:type="dxa"/>
        <w:tblLayout w:type="autofit"/>
        <w:tblCellMar>
          <w:top w:w="0" w:type="dxa"/>
          <w:left w:w="0" w:type="dxa"/>
          <w:bottom w:w="0" w:type="dxa"/>
          <w:right w:w="0" w:type="dxa"/>
        </w:tblCellMar>
      </w:tblPr>
      <w:tblGrid>
        <w:gridCol w:w="2845"/>
        <w:gridCol w:w="1932"/>
        <w:gridCol w:w="2149"/>
        <w:gridCol w:w="2846"/>
      </w:tblGrid>
      <w:tr w14:paraId="5BC615FF">
        <w:tblPrEx>
          <w:tblCellMar>
            <w:top w:w="0" w:type="dxa"/>
            <w:left w:w="0" w:type="dxa"/>
            <w:bottom w:w="0" w:type="dxa"/>
            <w:right w:w="0" w:type="dxa"/>
          </w:tblCellMar>
        </w:tblPrEx>
        <w:trPr>
          <w:trHeight w:val="310"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4CD2F29">
            <w:pPr>
              <w:pStyle w:val="10"/>
              <w:jc w:val="center"/>
              <w:rPr>
                <w:b/>
                <w:bCs/>
                <w:color w:val="000000"/>
              </w:rPr>
            </w:pPr>
            <w:r>
              <w:rPr>
                <w:rFonts w:hint="eastAsia"/>
                <w:b/>
                <w:bCs/>
                <w:color w:val="000000"/>
              </w:rPr>
              <w:t>指标名称</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E1C1EAA">
            <w:pPr>
              <w:pStyle w:val="10"/>
              <w:jc w:val="center"/>
              <w:rPr>
                <w:b/>
                <w:bCs/>
                <w:color w:val="000000"/>
              </w:rPr>
            </w:pPr>
            <w:r>
              <w:rPr>
                <w:rFonts w:hint="eastAsia"/>
                <w:b/>
                <w:bCs/>
                <w:color w:val="000000"/>
              </w:rPr>
              <w:t>计算单位</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F486AA6">
            <w:pPr>
              <w:pStyle w:val="10"/>
              <w:jc w:val="center"/>
              <w:rPr>
                <w:b/>
                <w:bCs/>
                <w:color w:val="000000"/>
              </w:rPr>
            </w:pPr>
            <w:r>
              <w:rPr>
                <w:b/>
                <w:bCs/>
                <w:color w:val="000000"/>
              </w:rPr>
              <w:t xml:space="preserve">1998 </w:t>
            </w:r>
            <w:r>
              <w:rPr>
                <w:rFonts w:hint="eastAsia"/>
                <w:b/>
                <w:bCs/>
                <w:color w:val="000000"/>
              </w:rPr>
              <w:t>年</w:t>
            </w:r>
          </w:p>
        </w:tc>
        <w:tc>
          <w:tcPr>
            <w:tcW w:w="145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53E7E9B">
            <w:pPr>
              <w:pStyle w:val="10"/>
              <w:jc w:val="center"/>
              <w:rPr>
                <w:b/>
                <w:bCs/>
                <w:color w:val="000000"/>
              </w:rPr>
            </w:pPr>
            <w:r>
              <w:rPr>
                <w:rFonts w:hint="eastAsia"/>
                <w:b/>
                <w:bCs/>
                <w:color w:val="000000"/>
              </w:rPr>
              <w:t>比上年±％</w:t>
            </w:r>
          </w:p>
        </w:tc>
      </w:tr>
      <w:tr w14:paraId="26CB77B0">
        <w:tblPrEx>
          <w:tblCellMar>
            <w:top w:w="0" w:type="dxa"/>
            <w:left w:w="0" w:type="dxa"/>
            <w:bottom w:w="0" w:type="dxa"/>
            <w:right w:w="0" w:type="dxa"/>
          </w:tblCellMar>
        </w:tblPrEx>
        <w:trPr>
          <w:trHeight w:val="290"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7A7A501">
            <w:pPr>
              <w:ind w:firstLine="420"/>
            </w:pPr>
            <w:r>
              <w:rPr>
                <w:rFonts w:hint="eastAsia"/>
              </w:rPr>
              <w:t>全年报考自学考试</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10FBF4">
            <w:pPr>
              <w:pStyle w:val="10"/>
              <w:jc w:val="center"/>
              <w:rPr>
                <w:color w:val="000000"/>
              </w:rPr>
            </w:pPr>
            <w:r>
              <w:rPr>
                <w:rFonts w:hint="eastAsia"/>
                <w:color w:val="000000"/>
              </w:rPr>
              <w:t>人次</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175E77">
            <w:pPr>
              <w:pStyle w:val="10"/>
              <w:jc w:val="center"/>
              <w:rPr>
                <w:color w:val="000000"/>
              </w:rPr>
            </w:pPr>
            <w:r>
              <w:rPr>
                <w:color w:val="000000"/>
              </w:rPr>
              <w:t>1998</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6748AB3">
            <w:pPr>
              <w:pStyle w:val="10"/>
              <w:jc w:val="center"/>
              <w:rPr>
                <w:color w:val="000000"/>
              </w:rPr>
            </w:pPr>
            <w:r>
              <w:rPr>
                <w:color w:val="000000"/>
              </w:rPr>
              <w:t>43.4</w:t>
            </w:r>
          </w:p>
        </w:tc>
      </w:tr>
      <w:tr w14:paraId="05E3A3A7">
        <w:tblPrEx>
          <w:tblCellMar>
            <w:top w:w="0" w:type="dxa"/>
            <w:left w:w="0" w:type="dxa"/>
            <w:bottom w:w="0" w:type="dxa"/>
            <w:right w:w="0" w:type="dxa"/>
          </w:tblCellMar>
        </w:tblPrEx>
        <w:trPr>
          <w:trHeight w:val="290"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6207A87">
            <w:pPr>
              <w:ind w:firstLine="420"/>
            </w:pPr>
            <w:r>
              <w:rPr>
                <w:rFonts w:hint="eastAsia"/>
              </w:rPr>
              <w:t>报考科次</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5543CF">
            <w:pPr>
              <w:pStyle w:val="10"/>
              <w:jc w:val="center"/>
              <w:rPr>
                <w:color w:val="000000"/>
              </w:rPr>
            </w:pPr>
            <w:r>
              <w:rPr>
                <w:rFonts w:hint="eastAsia"/>
                <w:color w:val="000000"/>
              </w:rPr>
              <w:t>科次</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3EA4FC">
            <w:pPr>
              <w:pStyle w:val="10"/>
              <w:jc w:val="center"/>
              <w:rPr>
                <w:color w:val="000000"/>
              </w:rPr>
            </w:pPr>
            <w:r>
              <w:rPr>
                <w:color w:val="000000"/>
              </w:rPr>
              <w:t>4358</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BFC7263">
            <w:pPr>
              <w:pStyle w:val="10"/>
              <w:jc w:val="center"/>
              <w:rPr>
                <w:color w:val="000000"/>
              </w:rPr>
            </w:pPr>
            <w:r>
              <w:rPr>
                <w:color w:val="000000"/>
              </w:rPr>
              <w:t>24.9</w:t>
            </w:r>
          </w:p>
        </w:tc>
      </w:tr>
      <w:tr w14:paraId="20AEA7A1">
        <w:tblPrEx>
          <w:tblCellMar>
            <w:top w:w="0" w:type="dxa"/>
            <w:left w:w="0" w:type="dxa"/>
            <w:bottom w:w="0" w:type="dxa"/>
            <w:right w:w="0" w:type="dxa"/>
          </w:tblCellMar>
        </w:tblPrEx>
        <w:trPr>
          <w:trHeight w:val="275"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61F82A6">
            <w:pPr>
              <w:ind w:firstLine="420"/>
            </w:pPr>
            <w:r>
              <w:rPr>
                <w:rFonts w:hint="eastAsia"/>
              </w:rPr>
              <w:t>自学考试毕业生人数</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2CB890F">
            <w:pPr>
              <w:pStyle w:val="10"/>
              <w:jc w:val="center"/>
              <w:rPr>
                <w:color w:val="000000"/>
              </w:rPr>
            </w:pPr>
            <w:r>
              <w:rPr>
                <w:rFonts w:hint="eastAsia"/>
                <w:color w:val="000000"/>
              </w:rPr>
              <w:t>人</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126ED0">
            <w:pPr>
              <w:pStyle w:val="10"/>
              <w:jc w:val="center"/>
              <w:rPr>
                <w:color w:val="000000"/>
              </w:rPr>
            </w:pPr>
            <w:r>
              <w:rPr>
                <w:color w:val="000000"/>
              </w:rPr>
              <w:t>37</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81467AF">
            <w:pPr>
              <w:pStyle w:val="10"/>
              <w:jc w:val="center"/>
              <w:rPr>
                <w:color w:val="000000"/>
              </w:rPr>
            </w:pPr>
            <w:r>
              <w:rPr>
                <w:color w:val="000000"/>
              </w:rPr>
              <w:t>19.4</w:t>
            </w:r>
          </w:p>
        </w:tc>
      </w:tr>
      <w:tr w14:paraId="78C39722">
        <w:tblPrEx>
          <w:tblCellMar>
            <w:top w:w="0" w:type="dxa"/>
            <w:left w:w="0" w:type="dxa"/>
            <w:bottom w:w="0" w:type="dxa"/>
            <w:right w:w="0" w:type="dxa"/>
          </w:tblCellMar>
        </w:tblPrEx>
        <w:trPr>
          <w:trHeight w:val="295"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7D39C80">
            <w:pPr>
              <w:ind w:left="420" w:leftChars="200" w:firstLine="420"/>
            </w:pPr>
            <w:r>
              <w:rPr>
                <w:rFonts w:hint="eastAsia"/>
              </w:rPr>
              <w:t>其中：本科</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3A1EA7">
            <w:pPr>
              <w:pStyle w:val="10"/>
              <w:jc w:val="center"/>
              <w:rPr>
                <w:color w:val="000000"/>
              </w:rPr>
            </w:pPr>
            <w:r>
              <w:rPr>
                <w:rFonts w:hint="eastAsia"/>
                <w:color w:val="000000"/>
              </w:rPr>
              <w:t>人</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4338E0">
            <w:pPr>
              <w:pStyle w:val="10"/>
              <w:jc w:val="center"/>
              <w:rPr>
                <w:color w:val="000000"/>
              </w:rPr>
            </w:pPr>
            <w:r>
              <w:rPr>
                <w:color w:val="000000"/>
              </w:rPr>
              <w:t>1</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80A514B">
            <w:pPr>
              <w:pStyle w:val="10"/>
              <w:jc w:val="center"/>
              <w:rPr>
                <w:color w:val="000000"/>
              </w:rPr>
            </w:pPr>
            <w:r>
              <w:rPr>
                <w:color w:val="000000"/>
              </w:rPr>
              <w:t>-88.3</w:t>
            </w:r>
          </w:p>
        </w:tc>
      </w:tr>
      <w:tr w14:paraId="55E06092">
        <w:tblPrEx>
          <w:tblCellMar>
            <w:top w:w="0" w:type="dxa"/>
            <w:left w:w="0" w:type="dxa"/>
            <w:bottom w:w="0" w:type="dxa"/>
            <w:right w:w="0" w:type="dxa"/>
          </w:tblCellMar>
        </w:tblPrEx>
        <w:trPr>
          <w:trHeight w:val="310"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4BBA1B8">
            <w:pPr>
              <w:ind w:left="1050" w:leftChars="500" w:firstLine="420"/>
            </w:pPr>
            <w:r>
              <w:rPr>
                <w:rFonts w:hint="eastAsia"/>
              </w:rPr>
              <w:t>专科</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0A90EB">
            <w:pPr>
              <w:pStyle w:val="10"/>
              <w:jc w:val="center"/>
              <w:rPr>
                <w:color w:val="000000"/>
              </w:rPr>
            </w:pPr>
            <w:r>
              <w:rPr>
                <w:rFonts w:hint="eastAsia"/>
                <w:color w:val="000000"/>
              </w:rPr>
              <w:t>人</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15E03AC">
            <w:pPr>
              <w:pStyle w:val="10"/>
              <w:jc w:val="center"/>
              <w:rPr>
                <w:color w:val="000000"/>
              </w:rPr>
            </w:pPr>
            <w:r>
              <w:rPr>
                <w:color w:val="000000"/>
              </w:rPr>
              <w:t>36</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BA8FE1E">
            <w:pPr>
              <w:pStyle w:val="10"/>
              <w:jc w:val="center"/>
              <w:rPr>
                <w:color w:val="000000"/>
              </w:rPr>
            </w:pPr>
            <w:r>
              <w:rPr>
                <w:color w:val="000000"/>
              </w:rPr>
              <w:t>44.0</w:t>
            </w:r>
          </w:p>
        </w:tc>
      </w:tr>
      <w:tr w14:paraId="2855AF15">
        <w:tblPrEx>
          <w:tblCellMar>
            <w:top w:w="0" w:type="dxa"/>
            <w:left w:w="0" w:type="dxa"/>
            <w:bottom w:w="0" w:type="dxa"/>
            <w:right w:w="0" w:type="dxa"/>
          </w:tblCellMar>
        </w:tblPrEx>
        <w:trPr>
          <w:trHeight w:val="315"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2F5F6F3">
            <w:pPr>
              <w:ind w:left="1050" w:leftChars="500" w:firstLine="420"/>
            </w:pPr>
            <w:r>
              <w:rPr>
                <w:rFonts w:hint="eastAsia"/>
              </w:rPr>
              <w:t>中专</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5595A8">
            <w:pPr>
              <w:pStyle w:val="10"/>
              <w:jc w:val="center"/>
              <w:rPr>
                <w:color w:val="000000"/>
              </w:rPr>
            </w:pPr>
            <w:r>
              <w:rPr>
                <w:rFonts w:hint="eastAsia"/>
                <w:color w:val="000000"/>
              </w:rPr>
              <w:t>人</w:t>
            </w:r>
          </w:p>
        </w:tc>
        <w:tc>
          <w:tcPr>
            <w:tcW w:w="109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CB84066">
            <w:pPr>
              <w:pStyle w:val="10"/>
              <w:jc w:val="center"/>
              <w:rPr>
                <w:color w:val="000000"/>
              </w:rPr>
            </w:pPr>
          </w:p>
        </w:tc>
        <w:tc>
          <w:tcPr>
            <w:tcW w:w="1455"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02D0689">
            <w:pPr>
              <w:pStyle w:val="10"/>
              <w:jc w:val="center"/>
              <w:rPr>
                <w:color w:val="000000"/>
              </w:rPr>
            </w:pPr>
          </w:p>
        </w:tc>
      </w:tr>
      <w:tr w14:paraId="2EDAA6C2">
        <w:tblPrEx>
          <w:tblCellMar>
            <w:top w:w="0" w:type="dxa"/>
            <w:left w:w="0" w:type="dxa"/>
            <w:bottom w:w="0" w:type="dxa"/>
            <w:right w:w="0" w:type="dxa"/>
          </w:tblCellMar>
        </w:tblPrEx>
        <w:trPr>
          <w:trHeight w:val="345"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B2F7216">
            <w:pPr>
              <w:ind w:firstLine="420"/>
            </w:pPr>
            <w:r>
              <w:rPr>
                <w:rFonts w:hint="eastAsia"/>
              </w:rPr>
              <w:t>高考录取</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8CF3493">
            <w:pPr>
              <w:pStyle w:val="10"/>
              <w:jc w:val="center"/>
              <w:rPr>
                <w:color w:val="000000"/>
              </w:rPr>
            </w:pPr>
            <w:r>
              <w:rPr>
                <w:rFonts w:hint="eastAsia"/>
                <w:color w:val="000000"/>
              </w:rPr>
              <w:t>人</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7B1419">
            <w:pPr>
              <w:pStyle w:val="10"/>
              <w:jc w:val="center"/>
              <w:rPr>
                <w:color w:val="000000"/>
              </w:rPr>
            </w:pPr>
            <w:r>
              <w:rPr>
                <w:color w:val="000000"/>
              </w:rPr>
              <w:t>464</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8FCB6DE">
            <w:pPr>
              <w:pStyle w:val="10"/>
              <w:jc w:val="center"/>
              <w:rPr>
                <w:color w:val="000000"/>
              </w:rPr>
            </w:pPr>
            <w:r>
              <w:rPr>
                <w:color w:val="000000"/>
              </w:rPr>
              <w:t>-17.4</w:t>
            </w:r>
          </w:p>
        </w:tc>
      </w:tr>
      <w:tr w14:paraId="234A0EE6">
        <w:tblPrEx>
          <w:tblCellMar>
            <w:top w:w="0" w:type="dxa"/>
            <w:left w:w="0" w:type="dxa"/>
            <w:bottom w:w="0" w:type="dxa"/>
            <w:right w:w="0" w:type="dxa"/>
          </w:tblCellMar>
        </w:tblPrEx>
        <w:trPr>
          <w:trHeight w:val="340"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9A1D23E">
            <w:pPr>
              <w:ind w:left="420" w:leftChars="200" w:firstLine="420"/>
            </w:pPr>
            <w:r>
              <w:rPr>
                <w:rFonts w:hint="eastAsia"/>
              </w:rPr>
              <w:t>其中：本科</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5989F1C">
            <w:pPr>
              <w:pStyle w:val="10"/>
              <w:jc w:val="center"/>
              <w:rPr>
                <w:color w:val="000000"/>
              </w:rPr>
            </w:pPr>
            <w:r>
              <w:rPr>
                <w:rFonts w:hint="eastAsia"/>
                <w:color w:val="000000"/>
              </w:rPr>
              <w:t>人</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148148D">
            <w:pPr>
              <w:pStyle w:val="10"/>
              <w:jc w:val="center"/>
              <w:rPr>
                <w:color w:val="000000"/>
              </w:rPr>
            </w:pPr>
            <w:r>
              <w:rPr>
                <w:color w:val="000000"/>
              </w:rPr>
              <w:t>182</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1808D9C">
            <w:pPr>
              <w:pStyle w:val="10"/>
              <w:jc w:val="center"/>
              <w:rPr>
                <w:color w:val="000000"/>
              </w:rPr>
            </w:pPr>
            <w:r>
              <w:rPr>
                <w:color w:val="000000"/>
              </w:rPr>
              <w:t>-2.2</w:t>
            </w:r>
          </w:p>
        </w:tc>
      </w:tr>
      <w:tr w14:paraId="39D82DA5">
        <w:tblPrEx>
          <w:tblCellMar>
            <w:top w:w="0" w:type="dxa"/>
            <w:left w:w="0" w:type="dxa"/>
            <w:bottom w:w="0" w:type="dxa"/>
            <w:right w:w="0" w:type="dxa"/>
          </w:tblCellMar>
        </w:tblPrEx>
        <w:trPr>
          <w:trHeight w:val="310"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40567F23">
            <w:pPr>
              <w:ind w:left="1050" w:leftChars="500" w:firstLine="420"/>
            </w:pPr>
            <w:r>
              <w:rPr>
                <w:rFonts w:hint="eastAsia"/>
              </w:rPr>
              <w:t>专科</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42A6BFA">
            <w:pPr>
              <w:pStyle w:val="10"/>
              <w:jc w:val="center"/>
              <w:rPr>
                <w:color w:val="000000"/>
              </w:rPr>
            </w:pPr>
            <w:r>
              <w:rPr>
                <w:rFonts w:hint="eastAsia"/>
                <w:color w:val="000000"/>
              </w:rPr>
              <w:t>人</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7E882EE">
            <w:pPr>
              <w:pStyle w:val="10"/>
              <w:jc w:val="center"/>
              <w:rPr>
                <w:color w:val="000000"/>
              </w:rPr>
            </w:pPr>
            <w:r>
              <w:rPr>
                <w:color w:val="000000"/>
              </w:rPr>
              <w:t>269</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F50EC5D">
            <w:pPr>
              <w:pStyle w:val="10"/>
              <w:jc w:val="center"/>
              <w:rPr>
                <w:color w:val="000000"/>
              </w:rPr>
            </w:pPr>
            <w:r>
              <w:rPr>
                <w:color w:val="000000"/>
              </w:rPr>
              <w:t>-19.5</w:t>
            </w:r>
          </w:p>
        </w:tc>
      </w:tr>
      <w:tr w14:paraId="09BF3D0E">
        <w:tblPrEx>
          <w:tblCellMar>
            <w:top w:w="0" w:type="dxa"/>
            <w:left w:w="0" w:type="dxa"/>
            <w:bottom w:w="0" w:type="dxa"/>
            <w:right w:w="0" w:type="dxa"/>
          </w:tblCellMar>
        </w:tblPrEx>
        <w:trPr>
          <w:trHeight w:val="345"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86B8081">
            <w:pPr>
              <w:ind w:left="1050" w:leftChars="500" w:firstLine="420"/>
            </w:pPr>
            <w:r>
              <w:rPr>
                <w:rFonts w:hint="eastAsia"/>
              </w:rPr>
              <w:t>中专</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1E31126">
            <w:pPr>
              <w:pStyle w:val="10"/>
              <w:jc w:val="center"/>
              <w:rPr>
                <w:color w:val="000000"/>
              </w:rPr>
            </w:pPr>
            <w:r>
              <w:rPr>
                <w:rFonts w:hint="eastAsia"/>
                <w:color w:val="000000"/>
              </w:rPr>
              <w:t>人</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BAD375">
            <w:pPr>
              <w:pStyle w:val="10"/>
              <w:jc w:val="center"/>
              <w:rPr>
                <w:color w:val="000000"/>
              </w:rPr>
            </w:pPr>
            <w:r>
              <w:rPr>
                <w:color w:val="000000"/>
              </w:rPr>
              <w:t>13</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35C7F6">
            <w:pPr>
              <w:pStyle w:val="10"/>
              <w:jc w:val="center"/>
              <w:rPr>
                <w:color w:val="000000"/>
              </w:rPr>
            </w:pPr>
            <w:r>
              <w:rPr>
                <w:color w:val="000000"/>
              </w:rPr>
              <w:t>-69.1</w:t>
            </w:r>
          </w:p>
        </w:tc>
      </w:tr>
      <w:tr w14:paraId="39A22A27">
        <w:tblPrEx>
          <w:tblCellMar>
            <w:top w:w="0" w:type="dxa"/>
            <w:left w:w="0" w:type="dxa"/>
            <w:bottom w:w="0" w:type="dxa"/>
            <w:right w:w="0" w:type="dxa"/>
          </w:tblCellMar>
        </w:tblPrEx>
        <w:trPr>
          <w:trHeight w:val="320" w:hRule="atLeast"/>
        </w:trPr>
        <w:tc>
          <w:tcPr>
            <w:tcW w:w="1455"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9D60056">
            <w:pPr>
              <w:ind w:firstLine="420"/>
            </w:pPr>
            <w:r>
              <w:rPr>
                <w:rFonts w:hint="eastAsia"/>
              </w:rPr>
              <w:t>初中毕业生录取中专人数</w:t>
            </w:r>
          </w:p>
        </w:tc>
        <w:tc>
          <w:tcPr>
            <w:tcW w:w="988"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8F3E9E4">
            <w:pPr>
              <w:pStyle w:val="10"/>
              <w:jc w:val="center"/>
              <w:rPr>
                <w:color w:val="000000"/>
              </w:rPr>
            </w:pPr>
            <w:r>
              <w:rPr>
                <w:rFonts w:hint="eastAsia"/>
                <w:color w:val="000000"/>
              </w:rPr>
              <w:t>人</w:t>
            </w:r>
          </w:p>
        </w:tc>
        <w:tc>
          <w:tcPr>
            <w:tcW w:w="109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54F474E">
            <w:pPr>
              <w:pStyle w:val="10"/>
              <w:jc w:val="center"/>
              <w:rPr>
                <w:color w:val="000000"/>
              </w:rPr>
            </w:pPr>
            <w:r>
              <w:rPr>
                <w:color w:val="000000"/>
              </w:rPr>
              <w:t>728</w:t>
            </w:r>
          </w:p>
        </w:tc>
        <w:tc>
          <w:tcPr>
            <w:tcW w:w="1455"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47C2ED0">
            <w:pPr>
              <w:pStyle w:val="10"/>
              <w:jc w:val="center"/>
              <w:rPr>
                <w:color w:val="000000"/>
              </w:rPr>
            </w:pPr>
            <w:r>
              <w:rPr>
                <w:color w:val="000000"/>
              </w:rPr>
              <w:t>-5.21</w:t>
            </w:r>
          </w:p>
        </w:tc>
      </w:tr>
    </w:tbl>
    <w:p w14:paraId="06B2E127">
      <w:pPr>
        <w:pStyle w:val="3"/>
      </w:pPr>
      <w:r>
        <w:t>体育文化事业情况</w:t>
      </w:r>
    </w:p>
    <w:tbl>
      <w:tblPr>
        <w:tblStyle w:val="7"/>
        <w:tblW w:w="499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3448"/>
        <w:gridCol w:w="1844"/>
        <w:gridCol w:w="2065"/>
        <w:gridCol w:w="2415"/>
      </w:tblGrid>
      <w:tr w14:paraId="5CC9B26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0"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24AC67D">
            <w:pPr>
              <w:pStyle w:val="10"/>
              <w:jc w:val="center"/>
              <w:rPr>
                <w:b/>
                <w:bCs/>
                <w:color w:val="000000"/>
              </w:rPr>
            </w:pPr>
            <w:r>
              <w:rPr>
                <w:rFonts w:hint="eastAsia"/>
                <w:b/>
                <w:bCs/>
                <w:color w:val="000000"/>
              </w:rPr>
              <w:t>指标名称</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7547D3">
            <w:pPr>
              <w:pStyle w:val="10"/>
              <w:jc w:val="center"/>
              <w:rPr>
                <w:b/>
                <w:bCs/>
                <w:color w:val="000000"/>
              </w:rPr>
            </w:pPr>
            <w:r>
              <w:rPr>
                <w:rFonts w:hint="eastAsia"/>
                <w:b/>
                <w:bCs/>
                <w:color w:val="000000"/>
              </w:rPr>
              <w:t>计算单位</w:t>
            </w:r>
          </w:p>
        </w:tc>
        <w:tc>
          <w:tcPr>
            <w:tcW w:w="105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0FD855">
            <w:pPr>
              <w:pStyle w:val="10"/>
              <w:jc w:val="center"/>
              <w:rPr>
                <w:b/>
                <w:bCs/>
                <w:color w:val="000000"/>
              </w:rPr>
            </w:pPr>
            <w:r>
              <w:rPr>
                <w:b/>
                <w:bCs/>
                <w:color w:val="000000"/>
              </w:rPr>
              <w:t>1998</w:t>
            </w:r>
            <w:r>
              <w:rPr>
                <w:rFonts w:hint="eastAsia"/>
                <w:b/>
                <w:bCs/>
                <w:color w:val="000000"/>
              </w:rPr>
              <w:t>年</w:t>
            </w:r>
          </w:p>
        </w:tc>
        <w:tc>
          <w:tcPr>
            <w:tcW w:w="1235"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036BFC3F">
            <w:pPr>
              <w:pStyle w:val="10"/>
              <w:jc w:val="center"/>
              <w:rPr>
                <w:b/>
                <w:bCs/>
                <w:color w:val="000000"/>
              </w:rPr>
            </w:pPr>
            <w:r>
              <w:rPr>
                <w:b/>
                <w:bCs/>
                <w:color w:val="000000"/>
              </w:rPr>
              <w:t>1997</w:t>
            </w:r>
            <w:r>
              <w:rPr>
                <w:rFonts w:hint="eastAsia"/>
                <w:b/>
                <w:bCs/>
                <w:color w:val="000000"/>
              </w:rPr>
              <w:t>年</w:t>
            </w:r>
          </w:p>
        </w:tc>
      </w:tr>
      <w:tr w14:paraId="1935B78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5"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D4D2905">
            <w:pPr>
              <w:ind w:firstLine="420"/>
            </w:pPr>
            <w:r>
              <w:rPr>
                <w:rFonts w:hint="eastAsia"/>
              </w:rPr>
              <w:t>体育场</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E504736">
            <w:pPr>
              <w:pStyle w:val="10"/>
              <w:jc w:val="center"/>
              <w:rPr>
                <w:color w:val="000000"/>
              </w:rPr>
            </w:pPr>
            <w:r>
              <w:rPr>
                <w:rFonts w:hint="eastAsia"/>
                <w:color w:val="000000"/>
              </w:rPr>
              <w:t>个</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418B27">
            <w:pPr>
              <w:pStyle w:val="10"/>
              <w:jc w:val="center"/>
              <w:rPr>
                <w:color w:val="000000"/>
              </w:rPr>
            </w:pPr>
            <w:r>
              <w:rPr>
                <w:color w:val="000000"/>
              </w:rPr>
              <w:t>7</w:t>
            </w:r>
          </w:p>
        </w:tc>
        <w:tc>
          <w:tcPr>
            <w:tcW w:w="12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C3A900F">
            <w:pPr>
              <w:pStyle w:val="10"/>
              <w:jc w:val="center"/>
              <w:rPr>
                <w:color w:val="000000"/>
              </w:rPr>
            </w:pPr>
            <w:r>
              <w:rPr>
                <w:color w:val="000000"/>
              </w:rPr>
              <w:t>7</w:t>
            </w:r>
          </w:p>
        </w:tc>
      </w:tr>
      <w:tr w14:paraId="4801CF1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2E3352C">
            <w:pPr>
              <w:ind w:firstLine="420"/>
            </w:pPr>
            <w:r>
              <w:t>250</w:t>
            </w:r>
            <w:r>
              <w:rPr>
                <w:rFonts w:hint="eastAsia"/>
              </w:rPr>
              <w:t>米田径场</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B11680">
            <w:pPr>
              <w:pStyle w:val="10"/>
              <w:jc w:val="center"/>
              <w:rPr>
                <w:color w:val="000000"/>
              </w:rPr>
            </w:pPr>
            <w:r>
              <w:rPr>
                <w:rFonts w:hint="eastAsia"/>
                <w:color w:val="000000"/>
              </w:rPr>
              <w:t>个</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3FE04F5">
            <w:pPr>
              <w:pStyle w:val="10"/>
              <w:jc w:val="center"/>
              <w:rPr>
                <w:color w:val="000000"/>
              </w:rPr>
            </w:pPr>
            <w:r>
              <w:rPr>
                <w:color w:val="000000"/>
              </w:rPr>
              <w:t>21</w:t>
            </w:r>
          </w:p>
        </w:tc>
        <w:tc>
          <w:tcPr>
            <w:tcW w:w="12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9954DA6">
            <w:pPr>
              <w:pStyle w:val="10"/>
              <w:jc w:val="center"/>
              <w:rPr>
                <w:color w:val="000000"/>
              </w:rPr>
            </w:pPr>
            <w:r>
              <w:rPr>
                <w:color w:val="000000"/>
              </w:rPr>
              <w:t>21</w:t>
            </w:r>
          </w:p>
        </w:tc>
      </w:tr>
      <w:tr w14:paraId="68A39D4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10"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5290A3E">
            <w:pPr>
              <w:ind w:firstLine="420"/>
            </w:pPr>
            <w:r>
              <w:rPr>
                <w:rFonts w:hint="eastAsia"/>
              </w:rPr>
              <w:t>市级运动竞赛次数</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73424D">
            <w:pPr>
              <w:pStyle w:val="10"/>
              <w:jc w:val="center"/>
              <w:rPr>
                <w:color w:val="000000"/>
              </w:rPr>
            </w:pPr>
            <w:r>
              <w:rPr>
                <w:rFonts w:hint="eastAsia"/>
                <w:color w:val="000000"/>
              </w:rPr>
              <w:t>项</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441E23">
            <w:pPr>
              <w:pStyle w:val="10"/>
              <w:jc w:val="center"/>
              <w:rPr>
                <w:color w:val="000000"/>
              </w:rPr>
            </w:pPr>
            <w:r>
              <w:rPr>
                <w:color w:val="000000"/>
              </w:rPr>
              <w:t>73</w:t>
            </w:r>
          </w:p>
        </w:tc>
        <w:tc>
          <w:tcPr>
            <w:tcW w:w="12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74D48079">
            <w:pPr>
              <w:pStyle w:val="10"/>
              <w:jc w:val="center"/>
              <w:rPr>
                <w:color w:val="000000"/>
              </w:rPr>
            </w:pPr>
            <w:r>
              <w:rPr>
                <w:color w:val="000000"/>
              </w:rPr>
              <w:t>75</w:t>
            </w:r>
          </w:p>
        </w:tc>
      </w:tr>
      <w:tr w14:paraId="3C3EFD4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3145FF">
            <w:pPr>
              <w:ind w:firstLine="420"/>
            </w:pPr>
            <w:r>
              <w:rPr>
                <w:rFonts w:hint="eastAsia"/>
              </w:rPr>
              <w:t>参加竞赛人数</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77976F3">
            <w:pPr>
              <w:pStyle w:val="10"/>
              <w:jc w:val="center"/>
              <w:rPr>
                <w:color w:val="000000"/>
              </w:rPr>
            </w:pPr>
            <w:r>
              <w:rPr>
                <w:rFonts w:hint="eastAsia"/>
                <w:color w:val="000000"/>
              </w:rPr>
              <w:t>人</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9FDFC7">
            <w:pPr>
              <w:pStyle w:val="10"/>
              <w:jc w:val="center"/>
              <w:rPr>
                <w:color w:val="000000"/>
              </w:rPr>
            </w:pPr>
            <w:r>
              <w:rPr>
                <w:color w:val="000000"/>
              </w:rPr>
              <w:t>18200</w:t>
            </w:r>
          </w:p>
        </w:tc>
        <w:tc>
          <w:tcPr>
            <w:tcW w:w="12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1A64E2C">
            <w:pPr>
              <w:pStyle w:val="10"/>
              <w:jc w:val="center"/>
              <w:rPr>
                <w:color w:val="000000"/>
              </w:rPr>
            </w:pPr>
            <w:r>
              <w:rPr>
                <w:color w:val="000000"/>
              </w:rPr>
              <w:t>16830</w:t>
            </w:r>
          </w:p>
        </w:tc>
      </w:tr>
      <w:tr w14:paraId="10888252">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05"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D73B7D">
            <w:pPr>
              <w:ind w:firstLine="420"/>
            </w:pPr>
            <w:r>
              <w:rPr>
                <w:rFonts w:hint="eastAsia"/>
              </w:rPr>
              <w:t>参加市级以上竞赛获奖牌数</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DBA65F3">
            <w:pPr>
              <w:pStyle w:val="10"/>
              <w:jc w:val="center"/>
              <w:rPr>
                <w:color w:val="000000"/>
              </w:rPr>
            </w:pPr>
            <w:r>
              <w:rPr>
                <w:rFonts w:hint="eastAsia"/>
                <w:color w:val="000000"/>
              </w:rPr>
              <w:t>枚</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73BB29">
            <w:pPr>
              <w:pStyle w:val="10"/>
              <w:jc w:val="center"/>
              <w:rPr>
                <w:color w:val="000000"/>
              </w:rPr>
            </w:pPr>
            <w:r>
              <w:rPr>
                <w:color w:val="000000"/>
              </w:rPr>
              <w:t>4</w:t>
            </w:r>
          </w:p>
        </w:tc>
        <w:tc>
          <w:tcPr>
            <w:tcW w:w="12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2DA5BC4">
            <w:pPr>
              <w:pStyle w:val="10"/>
              <w:jc w:val="center"/>
              <w:rPr>
                <w:color w:val="000000"/>
              </w:rPr>
            </w:pPr>
            <w:r>
              <w:rPr>
                <w:color w:val="000000"/>
              </w:rPr>
              <w:t>137</w:t>
            </w:r>
          </w:p>
        </w:tc>
      </w:tr>
      <w:tr w14:paraId="60456685">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CA8050">
            <w:pPr>
              <w:ind w:firstLine="840" w:firstLineChars="400"/>
            </w:pPr>
            <w:r>
              <w:rPr>
                <w:rFonts w:hint="eastAsia"/>
              </w:rPr>
              <w:t>其中：金牌</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616456">
            <w:pPr>
              <w:pStyle w:val="10"/>
              <w:jc w:val="center"/>
              <w:rPr>
                <w:color w:val="000000"/>
              </w:rPr>
            </w:pPr>
            <w:r>
              <w:rPr>
                <w:rFonts w:hint="eastAsia"/>
                <w:color w:val="000000"/>
              </w:rPr>
              <w:t>枚</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98080A">
            <w:pPr>
              <w:pStyle w:val="10"/>
              <w:jc w:val="center"/>
              <w:rPr>
                <w:color w:val="000000"/>
              </w:rPr>
            </w:pPr>
            <w:r>
              <w:rPr>
                <w:color w:val="000000"/>
              </w:rPr>
              <w:t>1</w:t>
            </w:r>
          </w:p>
        </w:tc>
        <w:tc>
          <w:tcPr>
            <w:tcW w:w="12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53EEF25">
            <w:pPr>
              <w:pStyle w:val="10"/>
              <w:jc w:val="center"/>
              <w:rPr>
                <w:color w:val="000000"/>
              </w:rPr>
            </w:pPr>
            <w:r>
              <w:rPr>
                <w:color w:val="000000"/>
              </w:rPr>
              <w:t>62</w:t>
            </w:r>
          </w:p>
        </w:tc>
      </w:tr>
      <w:tr w14:paraId="48E872C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0"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587F33">
            <w:pPr>
              <w:ind w:left="630" w:leftChars="300" w:firstLine="840" w:firstLineChars="400"/>
            </w:pPr>
            <w:r>
              <w:rPr>
                <w:rFonts w:hint="eastAsia"/>
              </w:rPr>
              <w:t>银牌</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57F8288">
            <w:pPr>
              <w:pStyle w:val="10"/>
              <w:jc w:val="center"/>
              <w:rPr>
                <w:color w:val="000000"/>
              </w:rPr>
            </w:pPr>
            <w:r>
              <w:rPr>
                <w:rFonts w:hint="eastAsia"/>
                <w:color w:val="000000"/>
              </w:rPr>
              <w:t>枚</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3718884">
            <w:pPr>
              <w:pStyle w:val="10"/>
              <w:jc w:val="center"/>
              <w:rPr>
                <w:color w:val="000000"/>
              </w:rPr>
            </w:pPr>
            <w:r>
              <w:rPr>
                <w:color w:val="000000"/>
              </w:rPr>
              <w:t>1</w:t>
            </w:r>
          </w:p>
        </w:tc>
        <w:tc>
          <w:tcPr>
            <w:tcW w:w="12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06754F7D">
            <w:pPr>
              <w:pStyle w:val="10"/>
              <w:jc w:val="center"/>
              <w:rPr>
                <w:color w:val="000000"/>
              </w:rPr>
            </w:pPr>
            <w:r>
              <w:rPr>
                <w:color w:val="000000"/>
              </w:rPr>
              <w:t>45</w:t>
            </w:r>
          </w:p>
        </w:tc>
      </w:tr>
      <w:tr w14:paraId="0305F91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85"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033CA7">
            <w:pPr>
              <w:ind w:left="630" w:leftChars="300" w:firstLine="840" w:firstLineChars="400"/>
            </w:pPr>
            <w:r>
              <w:rPr>
                <w:rFonts w:hint="eastAsia"/>
              </w:rPr>
              <w:t>铜牌</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8BE844F">
            <w:pPr>
              <w:pStyle w:val="10"/>
              <w:jc w:val="center"/>
              <w:rPr>
                <w:color w:val="000000"/>
              </w:rPr>
            </w:pPr>
            <w:r>
              <w:rPr>
                <w:rFonts w:hint="eastAsia"/>
                <w:color w:val="000000"/>
              </w:rPr>
              <w:t>枚</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6F73F7E">
            <w:pPr>
              <w:pStyle w:val="10"/>
              <w:jc w:val="center"/>
              <w:rPr>
                <w:color w:val="000000"/>
              </w:rPr>
            </w:pPr>
            <w:r>
              <w:rPr>
                <w:color w:val="000000"/>
              </w:rPr>
              <w:t>2</w:t>
            </w:r>
          </w:p>
        </w:tc>
        <w:tc>
          <w:tcPr>
            <w:tcW w:w="12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44FB6B2">
            <w:pPr>
              <w:pStyle w:val="10"/>
              <w:jc w:val="center"/>
              <w:rPr>
                <w:color w:val="000000"/>
              </w:rPr>
            </w:pPr>
            <w:r>
              <w:rPr>
                <w:color w:val="000000"/>
              </w:rPr>
              <w:t>30</w:t>
            </w:r>
          </w:p>
        </w:tc>
      </w:tr>
      <w:tr w14:paraId="4E32990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75"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B9E642C">
            <w:pPr>
              <w:ind w:firstLine="420"/>
            </w:pPr>
            <w:r>
              <w:rPr>
                <w:rFonts w:hint="eastAsia"/>
              </w:rPr>
              <w:t>市级图书馆藏书</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0429E3">
            <w:pPr>
              <w:pStyle w:val="10"/>
              <w:jc w:val="center"/>
              <w:rPr>
                <w:color w:val="000000"/>
              </w:rPr>
            </w:pPr>
            <w:r>
              <w:rPr>
                <w:rFonts w:hint="eastAsia"/>
                <w:color w:val="000000"/>
              </w:rPr>
              <w:t>册</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6AC50C">
            <w:pPr>
              <w:pStyle w:val="10"/>
              <w:jc w:val="center"/>
              <w:rPr>
                <w:color w:val="000000"/>
              </w:rPr>
            </w:pPr>
            <w:r>
              <w:rPr>
                <w:color w:val="000000"/>
              </w:rPr>
              <w:t>62678</w:t>
            </w:r>
          </w:p>
        </w:tc>
        <w:tc>
          <w:tcPr>
            <w:tcW w:w="12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60542A46">
            <w:pPr>
              <w:pStyle w:val="10"/>
              <w:jc w:val="center"/>
              <w:rPr>
                <w:color w:val="000000"/>
              </w:rPr>
            </w:pPr>
            <w:r>
              <w:rPr>
                <w:color w:val="000000"/>
              </w:rPr>
              <w:t>50101</w:t>
            </w:r>
          </w:p>
        </w:tc>
      </w:tr>
      <w:tr w14:paraId="01282B13">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295" w:hRule="atLeast"/>
        </w:trPr>
        <w:tc>
          <w:tcPr>
            <w:tcW w:w="1763"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E1F8C6">
            <w:pPr>
              <w:ind w:firstLine="840" w:firstLineChars="400"/>
            </w:pPr>
            <w:r>
              <w:rPr>
                <w:rFonts w:hint="eastAsia"/>
              </w:rPr>
              <w:t>其中：古籍</w:t>
            </w:r>
          </w:p>
        </w:tc>
        <w:tc>
          <w:tcPr>
            <w:tcW w:w="94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58EA117">
            <w:pPr>
              <w:pStyle w:val="10"/>
              <w:jc w:val="center"/>
              <w:rPr>
                <w:color w:val="000000"/>
              </w:rPr>
            </w:pPr>
            <w:r>
              <w:rPr>
                <w:rFonts w:hint="eastAsia"/>
                <w:color w:val="000000"/>
              </w:rPr>
              <w:t>册</w:t>
            </w:r>
          </w:p>
        </w:tc>
        <w:tc>
          <w:tcPr>
            <w:tcW w:w="105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1C4628F">
            <w:pPr>
              <w:pStyle w:val="10"/>
              <w:jc w:val="center"/>
              <w:rPr>
                <w:color w:val="000000"/>
              </w:rPr>
            </w:pPr>
            <w:r>
              <w:rPr>
                <w:color w:val="000000"/>
              </w:rPr>
              <w:t>46</w:t>
            </w:r>
          </w:p>
        </w:tc>
        <w:tc>
          <w:tcPr>
            <w:tcW w:w="1235"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A3285E4">
            <w:pPr>
              <w:pStyle w:val="10"/>
              <w:jc w:val="center"/>
              <w:rPr>
                <w:color w:val="000000"/>
              </w:rPr>
            </w:pPr>
            <w:r>
              <w:rPr>
                <w:color w:val="000000"/>
              </w:rPr>
              <w:t>46</w:t>
            </w:r>
          </w:p>
        </w:tc>
      </w:tr>
    </w:tbl>
    <w:p w14:paraId="532CA390">
      <w:pPr>
        <w:pStyle w:val="3"/>
      </w:pPr>
      <w:r>
        <w:t>环境保护情况</w:t>
      </w:r>
    </w:p>
    <w:tbl>
      <w:tblPr>
        <w:tblStyle w:val="7"/>
        <w:tblW w:w="4999" w:type="pct"/>
        <w:tblInd w:w="0" w:type="dxa"/>
        <w:tblLayout w:type="autofit"/>
        <w:tblCellMar>
          <w:top w:w="0" w:type="dxa"/>
          <w:left w:w="0" w:type="dxa"/>
          <w:bottom w:w="0" w:type="dxa"/>
          <w:right w:w="0" w:type="dxa"/>
        </w:tblCellMar>
      </w:tblPr>
      <w:tblGrid>
        <w:gridCol w:w="3930"/>
        <w:gridCol w:w="2922"/>
        <w:gridCol w:w="2922"/>
      </w:tblGrid>
      <w:tr w14:paraId="093292CE">
        <w:tblPrEx>
          <w:tblCellMar>
            <w:top w:w="0" w:type="dxa"/>
            <w:left w:w="0" w:type="dxa"/>
            <w:bottom w:w="0" w:type="dxa"/>
            <w:right w:w="0" w:type="dxa"/>
          </w:tblCellMar>
        </w:tblPrEx>
        <w:trPr>
          <w:trHeight w:val="375" w:hRule="atLeast"/>
        </w:trPr>
        <w:tc>
          <w:tcPr>
            <w:tcW w:w="20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6FD0B0C">
            <w:pPr>
              <w:pStyle w:val="10"/>
              <w:jc w:val="center"/>
              <w:rPr>
                <w:b/>
                <w:bCs/>
                <w:color w:val="000000"/>
              </w:rPr>
            </w:pPr>
            <w:r>
              <w:rPr>
                <w:rFonts w:hint="eastAsia"/>
                <w:b/>
                <w:bCs/>
                <w:color w:val="000000"/>
              </w:rPr>
              <w:t>指标名称</w:t>
            </w:r>
          </w:p>
        </w:tc>
        <w:tc>
          <w:tcPr>
            <w:tcW w:w="14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2643B73">
            <w:pPr>
              <w:pStyle w:val="10"/>
              <w:jc w:val="center"/>
              <w:rPr>
                <w:b/>
                <w:bCs/>
                <w:color w:val="000000"/>
              </w:rPr>
            </w:pPr>
            <w:r>
              <w:rPr>
                <w:rFonts w:hint="eastAsia"/>
                <w:b/>
                <w:bCs/>
                <w:color w:val="000000"/>
              </w:rPr>
              <w:t>计算单位</w:t>
            </w:r>
          </w:p>
        </w:tc>
        <w:tc>
          <w:tcPr>
            <w:tcW w:w="1494"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4AC1DF6">
            <w:pPr>
              <w:pStyle w:val="10"/>
              <w:jc w:val="center"/>
              <w:rPr>
                <w:b/>
                <w:bCs/>
                <w:color w:val="000000"/>
              </w:rPr>
            </w:pPr>
            <w:r>
              <w:rPr>
                <w:b/>
                <w:bCs/>
                <w:color w:val="000000"/>
              </w:rPr>
              <w:t>1998</w:t>
            </w:r>
            <w:r>
              <w:rPr>
                <w:rFonts w:hint="eastAsia"/>
                <w:b/>
                <w:bCs/>
                <w:color w:val="000000"/>
              </w:rPr>
              <w:t>年</w:t>
            </w:r>
          </w:p>
        </w:tc>
      </w:tr>
      <w:tr w14:paraId="27BCAFFD">
        <w:tblPrEx>
          <w:tblCellMar>
            <w:top w:w="0" w:type="dxa"/>
            <w:left w:w="0" w:type="dxa"/>
            <w:bottom w:w="0" w:type="dxa"/>
            <w:right w:w="0" w:type="dxa"/>
          </w:tblCellMar>
        </w:tblPrEx>
        <w:trPr>
          <w:trHeight w:val="270" w:hRule="atLeast"/>
        </w:trPr>
        <w:tc>
          <w:tcPr>
            <w:tcW w:w="20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6A306B1">
            <w:pPr>
              <w:ind w:firstLine="420"/>
            </w:pPr>
            <w:r>
              <w:rPr>
                <w:rFonts w:hint="eastAsia"/>
              </w:rPr>
              <w:t>一、废水排放总量</w:t>
            </w:r>
          </w:p>
        </w:tc>
        <w:tc>
          <w:tcPr>
            <w:tcW w:w="14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71AB5B0">
            <w:pPr>
              <w:pStyle w:val="10"/>
              <w:jc w:val="center"/>
              <w:rPr>
                <w:color w:val="000000"/>
              </w:rPr>
            </w:pPr>
            <w:r>
              <w:rPr>
                <w:rFonts w:hint="eastAsia"/>
                <w:color w:val="000000"/>
              </w:rPr>
              <w:t>万吨</w:t>
            </w:r>
          </w:p>
        </w:tc>
        <w:tc>
          <w:tcPr>
            <w:tcW w:w="149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63B4B69">
            <w:pPr>
              <w:pStyle w:val="10"/>
              <w:jc w:val="center"/>
              <w:rPr>
                <w:color w:val="000000"/>
              </w:rPr>
            </w:pPr>
            <w:r>
              <w:rPr>
                <w:color w:val="000000"/>
              </w:rPr>
              <w:t>530</w:t>
            </w:r>
          </w:p>
        </w:tc>
      </w:tr>
      <w:tr w14:paraId="44406D40">
        <w:tblPrEx>
          <w:tblCellMar>
            <w:top w:w="0" w:type="dxa"/>
            <w:left w:w="0" w:type="dxa"/>
            <w:bottom w:w="0" w:type="dxa"/>
            <w:right w:w="0" w:type="dxa"/>
          </w:tblCellMar>
        </w:tblPrEx>
        <w:trPr>
          <w:trHeight w:val="325" w:hRule="atLeast"/>
        </w:trPr>
        <w:tc>
          <w:tcPr>
            <w:tcW w:w="20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8592B15">
            <w:pPr>
              <w:ind w:firstLine="840" w:firstLineChars="400"/>
            </w:pPr>
            <w:r>
              <w:rPr>
                <w:rFonts w:hint="eastAsia"/>
              </w:rPr>
              <w:t>其中：工业废水</w:t>
            </w:r>
          </w:p>
        </w:tc>
        <w:tc>
          <w:tcPr>
            <w:tcW w:w="14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1FD029">
            <w:pPr>
              <w:pStyle w:val="10"/>
              <w:jc w:val="center"/>
              <w:rPr>
                <w:color w:val="000000"/>
              </w:rPr>
            </w:pPr>
            <w:r>
              <w:rPr>
                <w:rFonts w:hint="eastAsia"/>
                <w:color w:val="000000"/>
              </w:rPr>
              <w:t>万吨</w:t>
            </w:r>
          </w:p>
        </w:tc>
        <w:tc>
          <w:tcPr>
            <w:tcW w:w="149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5DCB723">
            <w:pPr>
              <w:pStyle w:val="10"/>
              <w:jc w:val="center"/>
              <w:rPr>
                <w:color w:val="000000"/>
              </w:rPr>
            </w:pPr>
            <w:r>
              <w:rPr>
                <w:color w:val="000000"/>
              </w:rPr>
              <w:t>340</w:t>
            </w:r>
          </w:p>
        </w:tc>
      </w:tr>
      <w:tr w14:paraId="29B1E82E">
        <w:tblPrEx>
          <w:tblCellMar>
            <w:top w:w="0" w:type="dxa"/>
            <w:left w:w="0" w:type="dxa"/>
            <w:bottom w:w="0" w:type="dxa"/>
            <w:right w:w="0" w:type="dxa"/>
          </w:tblCellMar>
        </w:tblPrEx>
        <w:trPr>
          <w:trHeight w:val="280" w:hRule="atLeast"/>
        </w:trPr>
        <w:tc>
          <w:tcPr>
            <w:tcW w:w="20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488DA62">
            <w:pPr>
              <w:ind w:firstLine="420"/>
            </w:pPr>
            <w:r>
              <w:rPr>
                <w:rFonts w:hint="eastAsia"/>
              </w:rPr>
              <w:t>二、工业废气排放员</w:t>
            </w:r>
          </w:p>
        </w:tc>
        <w:tc>
          <w:tcPr>
            <w:tcW w:w="14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1659F6">
            <w:pPr>
              <w:pStyle w:val="10"/>
              <w:jc w:val="center"/>
              <w:rPr>
                <w:color w:val="000000"/>
              </w:rPr>
            </w:pPr>
            <w:r>
              <w:rPr>
                <w:rFonts w:hint="eastAsia"/>
                <w:color w:val="000000"/>
              </w:rPr>
              <w:t>万标立方米</w:t>
            </w:r>
          </w:p>
        </w:tc>
        <w:tc>
          <w:tcPr>
            <w:tcW w:w="149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C82FBEC">
            <w:pPr>
              <w:pStyle w:val="10"/>
              <w:jc w:val="center"/>
              <w:rPr>
                <w:color w:val="000000"/>
              </w:rPr>
            </w:pPr>
            <w:r>
              <w:rPr>
                <w:color w:val="000000"/>
              </w:rPr>
              <w:t>98711</w:t>
            </w:r>
          </w:p>
        </w:tc>
      </w:tr>
      <w:tr w14:paraId="30DC83E9">
        <w:tblPrEx>
          <w:tblCellMar>
            <w:top w:w="0" w:type="dxa"/>
            <w:left w:w="0" w:type="dxa"/>
            <w:bottom w:w="0" w:type="dxa"/>
            <w:right w:w="0" w:type="dxa"/>
          </w:tblCellMar>
        </w:tblPrEx>
        <w:trPr>
          <w:trHeight w:val="270" w:hRule="atLeast"/>
        </w:trPr>
        <w:tc>
          <w:tcPr>
            <w:tcW w:w="20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F95F611">
            <w:pPr>
              <w:ind w:firstLine="420"/>
            </w:pPr>
            <w:r>
              <w:rPr>
                <w:rFonts w:hint="eastAsia"/>
              </w:rPr>
              <w:t>三、工业粉尘排放量</w:t>
            </w:r>
          </w:p>
        </w:tc>
        <w:tc>
          <w:tcPr>
            <w:tcW w:w="14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8D1B74C">
            <w:pPr>
              <w:pStyle w:val="10"/>
              <w:jc w:val="center"/>
              <w:rPr>
                <w:color w:val="000000"/>
              </w:rPr>
            </w:pPr>
            <w:r>
              <w:rPr>
                <w:rFonts w:hint="eastAsia"/>
                <w:color w:val="000000"/>
              </w:rPr>
              <w:t>吨</w:t>
            </w:r>
          </w:p>
        </w:tc>
        <w:tc>
          <w:tcPr>
            <w:tcW w:w="149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7A420A89">
            <w:pPr>
              <w:pStyle w:val="10"/>
              <w:jc w:val="center"/>
              <w:rPr>
                <w:color w:val="000000"/>
              </w:rPr>
            </w:pPr>
            <w:r>
              <w:rPr>
                <w:color w:val="000000"/>
              </w:rPr>
              <w:t>1232</w:t>
            </w:r>
          </w:p>
        </w:tc>
      </w:tr>
      <w:tr w14:paraId="6B706E64">
        <w:tblPrEx>
          <w:tblCellMar>
            <w:top w:w="0" w:type="dxa"/>
            <w:left w:w="0" w:type="dxa"/>
            <w:bottom w:w="0" w:type="dxa"/>
            <w:right w:w="0" w:type="dxa"/>
          </w:tblCellMar>
        </w:tblPrEx>
        <w:trPr>
          <w:trHeight w:val="315" w:hRule="atLeast"/>
        </w:trPr>
        <w:tc>
          <w:tcPr>
            <w:tcW w:w="20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C19DD7D">
            <w:pPr>
              <w:ind w:firstLine="840" w:firstLineChars="400"/>
            </w:pPr>
            <w:r>
              <w:rPr>
                <w:rFonts w:hint="eastAsia"/>
              </w:rPr>
              <w:t>工业粉尘回收量</w:t>
            </w:r>
          </w:p>
        </w:tc>
        <w:tc>
          <w:tcPr>
            <w:tcW w:w="14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335ECC7">
            <w:pPr>
              <w:pStyle w:val="10"/>
              <w:jc w:val="center"/>
              <w:rPr>
                <w:color w:val="000000"/>
              </w:rPr>
            </w:pPr>
            <w:r>
              <w:rPr>
                <w:rFonts w:hint="eastAsia"/>
                <w:color w:val="000000"/>
              </w:rPr>
              <w:t>吨</w:t>
            </w:r>
          </w:p>
        </w:tc>
        <w:tc>
          <w:tcPr>
            <w:tcW w:w="149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C9AF93E">
            <w:pPr>
              <w:pStyle w:val="10"/>
              <w:jc w:val="center"/>
              <w:rPr>
                <w:color w:val="000000"/>
              </w:rPr>
            </w:pPr>
            <w:r>
              <w:rPr>
                <w:color w:val="000000"/>
              </w:rPr>
              <w:t>1058</w:t>
            </w:r>
          </w:p>
        </w:tc>
      </w:tr>
      <w:tr w14:paraId="233A66C6">
        <w:tblPrEx>
          <w:tblCellMar>
            <w:top w:w="0" w:type="dxa"/>
            <w:left w:w="0" w:type="dxa"/>
            <w:bottom w:w="0" w:type="dxa"/>
            <w:right w:w="0" w:type="dxa"/>
          </w:tblCellMar>
        </w:tblPrEx>
        <w:trPr>
          <w:trHeight w:val="300" w:hRule="atLeast"/>
        </w:trPr>
        <w:tc>
          <w:tcPr>
            <w:tcW w:w="20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7A67E151">
            <w:pPr>
              <w:ind w:firstLine="420"/>
            </w:pPr>
            <w:r>
              <w:rPr>
                <w:rFonts w:hint="eastAsia"/>
              </w:rPr>
              <w:t>四、工业固体废物产生量</w:t>
            </w:r>
          </w:p>
        </w:tc>
        <w:tc>
          <w:tcPr>
            <w:tcW w:w="14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0B0CF68">
            <w:pPr>
              <w:pStyle w:val="10"/>
              <w:jc w:val="center"/>
              <w:rPr>
                <w:color w:val="000000"/>
              </w:rPr>
            </w:pPr>
            <w:r>
              <w:rPr>
                <w:rFonts w:hint="eastAsia"/>
                <w:color w:val="000000"/>
              </w:rPr>
              <w:t>吨</w:t>
            </w:r>
          </w:p>
        </w:tc>
        <w:tc>
          <w:tcPr>
            <w:tcW w:w="149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E3EA037">
            <w:pPr>
              <w:pStyle w:val="10"/>
              <w:jc w:val="center"/>
              <w:rPr>
                <w:color w:val="000000"/>
              </w:rPr>
            </w:pPr>
            <w:r>
              <w:rPr>
                <w:color w:val="000000"/>
              </w:rPr>
              <w:t>6</w:t>
            </w:r>
          </w:p>
        </w:tc>
      </w:tr>
      <w:tr w14:paraId="15A5CA7D">
        <w:tblPrEx>
          <w:tblCellMar>
            <w:top w:w="0" w:type="dxa"/>
            <w:left w:w="0" w:type="dxa"/>
            <w:bottom w:w="0" w:type="dxa"/>
            <w:right w:w="0" w:type="dxa"/>
          </w:tblCellMar>
        </w:tblPrEx>
        <w:trPr>
          <w:trHeight w:val="270" w:hRule="atLeast"/>
        </w:trPr>
        <w:tc>
          <w:tcPr>
            <w:tcW w:w="20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60CED8F0">
            <w:pPr>
              <w:ind w:firstLine="840" w:firstLineChars="400"/>
            </w:pPr>
            <w:r>
              <w:rPr>
                <w:rFonts w:hint="eastAsia"/>
              </w:rPr>
              <w:t>废物处置量</w:t>
            </w:r>
          </w:p>
        </w:tc>
        <w:tc>
          <w:tcPr>
            <w:tcW w:w="14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0C40D81">
            <w:pPr>
              <w:pStyle w:val="10"/>
              <w:jc w:val="center"/>
              <w:rPr>
                <w:color w:val="000000"/>
              </w:rPr>
            </w:pPr>
            <w:r>
              <w:rPr>
                <w:rFonts w:hint="eastAsia"/>
                <w:color w:val="000000"/>
              </w:rPr>
              <w:t>万吨</w:t>
            </w:r>
          </w:p>
        </w:tc>
        <w:tc>
          <w:tcPr>
            <w:tcW w:w="149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264D25C8">
            <w:pPr>
              <w:pStyle w:val="10"/>
              <w:jc w:val="center"/>
              <w:rPr>
                <w:color w:val="000000"/>
              </w:rPr>
            </w:pPr>
            <w:r>
              <w:rPr>
                <w:color w:val="000000"/>
              </w:rPr>
              <w:t>3</w:t>
            </w:r>
          </w:p>
        </w:tc>
      </w:tr>
      <w:tr w14:paraId="5D2999CA">
        <w:tblPrEx>
          <w:tblCellMar>
            <w:top w:w="0" w:type="dxa"/>
            <w:left w:w="0" w:type="dxa"/>
            <w:bottom w:w="0" w:type="dxa"/>
            <w:right w:w="0" w:type="dxa"/>
          </w:tblCellMar>
        </w:tblPrEx>
        <w:trPr>
          <w:trHeight w:val="300" w:hRule="atLeast"/>
        </w:trPr>
        <w:tc>
          <w:tcPr>
            <w:tcW w:w="20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AE29509">
            <w:pPr>
              <w:ind w:firstLine="420"/>
            </w:pPr>
            <w:r>
              <w:rPr>
                <w:rFonts w:hint="eastAsia"/>
              </w:rPr>
              <w:t>五、污染治理资金使用</w:t>
            </w:r>
          </w:p>
        </w:tc>
        <w:tc>
          <w:tcPr>
            <w:tcW w:w="14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3A6090D">
            <w:pPr>
              <w:pStyle w:val="10"/>
              <w:jc w:val="center"/>
              <w:rPr>
                <w:color w:val="000000"/>
              </w:rPr>
            </w:pPr>
            <w:r>
              <w:rPr>
                <w:rFonts w:hint="eastAsia"/>
                <w:color w:val="000000"/>
              </w:rPr>
              <w:t>万元</w:t>
            </w:r>
          </w:p>
        </w:tc>
        <w:tc>
          <w:tcPr>
            <w:tcW w:w="149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531ED86">
            <w:pPr>
              <w:pStyle w:val="10"/>
              <w:jc w:val="center"/>
              <w:rPr>
                <w:color w:val="000000"/>
              </w:rPr>
            </w:pPr>
            <w:r>
              <w:rPr>
                <w:color w:val="000000"/>
              </w:rPr>
              <w:t>200</w:t>
            </w:r>
          </w:p>
        </w:tc>
      </w:tr>
      <w:tr w14:paraId="450CB88F">
        <w:tblPrEx>
          <w:tblCellMar>
            <w:top w:w="0" w:type="dxa"/>
            <w:left w:w="0" w:type="dxa"/>
            <w:bottom w:w="0" w:type="dxa"/>
            <w:right w:w="0" w:type="dxa"/>
          </w:tblCellMar>
        </w:tblPrEx>
        <w:trPr>
          <w:trHeight w:val="290" w:hRule="atLeast"/>
        </w:trPr>
        <w:tc>
          <w:tcPr>
            <w:tcW w:w="2010"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4B5F57F">
            <w:pPr>
              <w:ind w:firstLine="420"/>
            </w:pPr>
            <w:r>
              <w:rPr>
                <w:rFonts w:hint="eastAsia"/>
              </w:rPr>
              <w:t>六、当年安排治理项目</w:t>
            </w:r>
          </w:p>
        </w:tc>
        <w:tc>
          <w:tcPr>
            <w:tcW w:w="149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656BB4">
            <w:pPr>
              <w:pStyle w:val="10"/>
              <w:jc w:val="center"/>
              <w:rPr>
                <w:color w:val="000000"/>
              </w:rPr>
            </w:pPr>
            <w:r>
              <w:rPr>
                <w:rFonts w:hint="eastAsia"/>
                <w:color w:val="000000"/>
              </w:rPr>
              <w:t>个</w:t>
            </w:r>
          </w:p>
        </w:tc>
        <w:tc>
          <w:tcPr>
            <w:tcW w:w="1494"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42714D32">
            <w:pPr>
              <w:pStyle w:val="10"/>
              <w:jc w:val="center"/>
              <w:rPr>
                <w:color w:val="000000"/>
              </w:rPr>
            </w:pPr>
            <w:r>
              <w:rPr>
                <w:color w:val="000000"/>
              </w:rPr>
              <w:t>3</w:t>
            </w:r>
          </w:p>
        </w:tc>
      </w:tr>
    </w:tbl>
    <w:p w14:paraId="2A21CCE4">
      <w:pPr>
        <w:ind w:firstLine="420"/>
      </w:pPr>
      <w:r>
        <w:t>注：本表统计指标不含镇以下单位</w:t>
      </w:r>
    </w:p>
    <w:p w14:paraId="445958F2">
      <w:pPr>
        <w:pStyle w:val="3"/>
      </w:pPr>
      <w:r>
        <w:t>南雄与韶关市属各县（市）主要经济指标对照（表一）</w:t>
      </w:r>
    </w:p>
    <w:p w14:paraId="0C565168">
      <w:pPr>
        <w:ind w:firstLine="420"/>
        <w:jc w:val="right"/>
      </w:pPr>
      <w:r>
        <w:t>计算单位：当年价、亿元</w:t>
      </w:r>
    </w:p>
    <w:tbl>
      <w:tblPr>
        <w:tblStyle w:val="7"/>
        <w:tblW w:w="4988" w:type="pct"/>
        <w:tblInd w:w="0" w:type="dxa"/>
        <w:tblBorders>
          <w:top w:val="none" w:color="auto" w:sz="4" w:space="0"/>
          <w:left w:val="none" w:color="auto" w:sz="0" w:space="0"/>
          <w:bottom w:val="none" w:color="auto" w:sz="4" w:space="0"/>
          <w:right w:val="none" w:color="auto" w:sz="0" w:space="0"/>
          <w:insideH w:val="none" w:color="auto" w:sz="4" w:space="0"/>
          <w:insideV w:val="none" w:color="auto" w:sz="4" w:space="0"/>
        </w:tblBorders>
        <w:tblLayout w:type="autofit"/>
        <w:tblCellMar>
          <w:top w:w="0" w:type="dxa"/>
          <w:left w:w="0" w:type="dxa"/>
          <w:bottom w:w="0" w:type="dxa"/>
          <w:right w:w="0" w:type="dxa"/>
        </w:tblCellMar>
      </w:tblPr>
      <w:tblGrid>
        <w:gridCol w:w="927"/>
        <w:gridCol w:w="1136"/>
        <w:gridCol w:w="1216"/>
        <w:gridCol w:w="1062"/>
        <w:gridCol w:w="1318"/>
        <w:gridCol w:w="941"/>
        <w:gridCol w:w="1154"/>
        <w:gridCol w:w="1049"/>
        <w:gridCol w:w="950"/>
      </w:tblGrid>
      <w:tr w14:paraId="6711E7E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705"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E24D6A4">
            <w:pPr>
              <w:pStyle w:val="10"/>
              <w:jc w:val="center"/>
              <w:rPr>
                <w:b/>
                <w:bCs/>
                <w:color w:val="000000"/>
              </w:rPr>
            </w:pPr>
            <w:r>
              <w:rPr>
                <w:rFonts w:hint="eastAsia"/>
                <w:b/>
                <w:bCs/>
                <w:color w:val="000000"/>
              </w:rPr>
              <w:t>县别</w:t>
            </w: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FB3E4D">
            <w:pPr>
              <w:pStyle w:val="10"/>
              <w:jc w:val="center"/>
              <w:rPr>
                <w:b/>
                <w:bCs/>
                <w:color w:val="000000"/>
              </w:rPr>
            </w:pPr>
            <w:r>
              <w:rPr>
                <w:rFonts w:hint="eastAsia"/>
                <w:b/>
                <w:bCs/>
                <w:color w:val="000000"/>
              </w:rPr>
              <w:t>土地方面积（平公里）</w:t>
            </w:r>
          </w:p>
        </w:tc>
        <w:tc>
          <w:tcPr>
            <w:tcW w:w="6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9B28CE">
            <w:pPr>
              <w:pStyle w:val="10"/>
              <w:jc w:val="center"/>
              <w:rPr>
                <w:b/>
                <w:bCs/>
                <w:color w:val="000000"/>
              </w:rPr>
            </w:pPr>
            <w:r>
              <w:rPr>
                <w:rFonts w:hint="eastAsia"/>
                <w:b/>
                <w:bCs/>
                <w:color w:val="000000"/>
              </w:rPr>
              <w:t>其中：耕地（万亩）</w:t>
            </w:r>
          </w:p>
        </w:tc>
        <w:tc>
          <w:tcPr>
            <w:tcW w:w="5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C71FB04">
            <w:pPr>
              <w:pStyle w:val="10"/>
              <w:jc w:val="center"/>
              <w:rPr>
                <w:b/>
                <w:bCs/>
                <w:color w:val="000000"/>
              </w:rPr>
            </w:pPr>
            <w:r>
              <w:rPr>
                <w:rFonts w:hint="eastAsia"/>
                <w:b/>
                <w:bCs/>
                <w:color w:val="000000"/>
              </w:rPr>
              <w:t>年末总人口（万人）</w:t>
            </w:r>
          </w:p>
        </w:tc>
        <w:tc>
          <w:tcPr>
            <w:tcW w:w="67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4D6D3E">
            <w:pPr>
              <w:pStyle w:val="10"/>
              <w:jc w:val="center"/>
              <w:rPr>
                <w:b/>
                <w:bCs/>
                <w:color w:val="000000"/>
              </w:rPr>
            </w:pPr>
            <w:r>
              <w:rPr>
                <w:rFonts w:hint="eastAsia"/>
                <w:b/>
                <w:bCs/>
                <w:color w:val="000000"/>
              </w:rPr>
              <w:t>其中：非农业</w:t>
            </w:r>
          </w:p>
          <w:p w14:paraId="4EF97C97">
            <w:pPr>
              <w:pStyle w:val="10"/>
              <w:jc w:val="center"/>
              <w:rPr>
                <w:b/>
                <w:bCs/>
                <w:color w:val="000000"/>
              </w:rPr>
            </w:pPr>
            <w:r>
              <w:rPr>
                <w:rFonts w:hint="eastAsia"/>
                <w:b/>
                <w:bCs/>
                <w:color w:val="000000"/>
              </w:rPr>
              <w:t>人口（万人）</w:t>
            </w:r>
          </w:p>
        </w:tc>
        <w:tc>
          <w:tcPr>
            <w:tcW w:w="4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0478E9F">
            <w:pPr>
              <w:pStyle w:val="10"/>
              <w:jc w:val="center"/>
              <w:rPr>
                <w:b/>
                <w:bCs/>
                <w:color w:val="000000"/>
              </w:rPr>
            </w:pPr>
            <w:r>
              <w:rPr>
                <w:rFonts w:hint="eastAsia"/>
                <w:b/>
                <w:bCs/>
                <w:color w:val="000000"/>
              </w:rPr>
              <w:t>国内生产</w:t>
            </w:r>
          </w:p>
          <w:p w14:paraId="4ED3C5A3">
            <w:pPr>
              <w:pStyle w:val="10"/>
              <w:jc w:val="center"/>
              <w:rPr>
                <w:b/>
                <w:bCs/>
                <w:color w:val="000000"/>
              </w:rPr>
            </w:pPr>
            <w:r>
              <w:rPr>
                <w:rFonts w:hint="eastAsia"/>
                <w:b/>
                <w:bCs/>
                <w:color w:val="000000"/>
              </w:rPr>
              <w:t>总值</w:t>
            </w:r>
          </w:p>
        </w:tc>
        <w:tc>
          <w:tcPr>
            <w:tcW w:w="59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CD4FC88">
            <w:pPr>
              <w:pStyle w:val="10"/>
              <w:jc w:val="center"/>
              <w:rPr>
                <w:b/>
                <w:bCs/>
                <w:color w:val="000000"/>
              </w:rPr>
            </w:pPr>
            <w:r>
              <w:rPr>
                <w:rFonts w:hint="eastAsia"/>
                <w:b/>
                <w:bCs/>
                <w:color w:val="000000"/>
              </w:rPr>
              <w:t>人均国内</w:t>
            </w:r>
          </w:p>
          <w:p w14:paraId="041788D1">
            <w:pPr>
              <w:pStyle w:val="10"/>
              <w:jc w:val="center"/>
              <w:rPr>
                <w:b/>
                <w:bCs/>
                <w:color w:val="000000"/>
              </w:rPr>
            </w:pPr>
            <w:r>
              <w:rPr>
                <w:rFonts w:hint="eastAsia"/>
                <w:b/>
                <w:bCs/>
                <w:color w:val="000000"/>
              </w:rPr>
              <w:t>生产总值</w:t>
            </w:r>
          </w:p>
        </w:tc>
        <w:tc>
          <w:tcPr>
            <w:tcW w:w="5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18DED64">
            <w:pPr>
              <w:pStyle w:val="10"/>
              <w:jc w:val="center"/>
              <w:rPr>
                <w:b/>
                <w:bCs/>
                <w:color w:val="000000"/>
              </w:rPr>
            </w:pPr>
            <w:r>
              <w:rPr>
                <w:rFonts w:hint="eastAsia"/>
                <w:b/>
                <w:bCs/>
                <w:color w:val="000000"/>
              </w:rPr>
              <w:t>农业总</w:t>
            </w:r>
          </w:p>
          <w:p w14:paraId="2F125F7F">
            <w:pPr>
              <w:pStyle w:val="10"/>
              <w:jc w:val="center"/>
              <w:rPr>
                <w:b/>
                <w:bCs/>
                <w:color w:val="000000"/>
              </w:rPr>
            </w:pPr>
            <w:r>
              <w:rPr>
                <w:rFonts w:hint="eastAsia"/>
                <w:b/>
                <w:bCs/>
                <w:color w:val="000000"/>
              </w:rPr>
              <w:t>产值</w:t>
            </w:r>
          </w:p>
        </w:tc>
        <w:tc>
          <w:tcPr>
            <w:tcW w:w="48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1D9B6977">
            <w:pPr>
              <w:pStyle w:val="10"/>
              <w:jc w:val="center"/>
              <w:rPr>
                <w:b/>
                <w:bCs/>
                <w:color w:val="000000"/>
              </w:rPr>
            </w:pPr>
            <w:r>
              <w:rPr>
                <w:rFonts w:hint="eastAsia"/>
                <w:b/>
                <w:bCs/>
                <w:color w:val="000000"/>
              </w:rPr>
              <w:t>工业总</w:t>
            </w:r>
          </w:p>
          <w:p w14:paraId="2460DEED">
            <w:pPr>
              <w:pStyle w:val="10"/>
              <w:jc w:val="center"/>
              <w:rPr>
                <w:b/>
                <w:bCs/>
                <w:color w:val="000000"/>
              </w:rPr>
            </w:pPr>
            <w:r>
              <w:rPr>
                <w:rFonts w:hint="eastAsia"/>
                <w:b/>
                <w:bCs/>
                <w:color w:val="000000"/>
              </w:rPr>
              <w:t>产值</w:t>
            </w:r>
          </w:p>
        </w:tc>
      </w:tr>
      <w:tr w14:paraId="1D242167">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5"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E12280">
            <w:pPr>
              <w:pStyle w:val="10"/>
              <w:jc w:val="center"/>
              <w:rPr>
                <w:color w:val="000000"/>
              </w:rPr>
            </w:pPr>
            <w:r>
              <w:rPr>
                <w:rFonts w:hint="eastAsia"/>
                <w:color w:val="000000"/>
              </w:rPr>
              <w:t>全市</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6EE63C">
            <w:pPr>
              <w:pStyle w:val="10"/>
              <w:jc w:val="center"/>
              <w:rPr>
                <w:color w:val="000000"/>
              </w:rPr>
            </w:pPr>
            <w:r>
              <w:rPr>
                <w:color w:val="000000"/>
              </w:rPr>
              <w:t>18385</w:t>
            </w:r>
          </w:p>
        </w:tc>
        <w:tc>
          <w:tcPr>
            <w:tcW w:w="6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0E9509">
            <w:pPr>
              <w:pStyle w:val="10"/>
              <w:jc w:val="center"/>
              <w:rPr>
                <w:color w:val="000000"/>
              </w:rPr>
            </w:pPr>
            <w:r>
              <w:rPr>
                <w:color w:val="000000"/>
              </w:rPr>
              <w:t>201.32</w:t>
            </w:r>
          </w:p>
        </w:tc>
        <w:tc>
          <w:tcPr>
            <w:tcW w:w="5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41CA33">
            <w:pPr>
              <w:pStyle w:val="10"/>
              <w:jc w:val="center"/>
              <w:rPr>
                <w:color w:val="000000"/>
              </w:rPr>
            </w:pPr>
            <w:r>
              <w:rPr>
                <w:color w:val="000000"/>
              </w:rPr>
              <w:t>302.77</w:t>
            </w:r>
          </w:p>
        </w:tc>
        <w:tc>
          <w:tcPr>
            <w:tcW w:w="6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AC6D10C">
            <w:pPr>
              <w:pStyle w:val="10"/>
              <w:jc w:val="center"/>
              <w:rPr>
                <w:color w:val="000000"/>
              </w:rPr>
            </w:pPr>
            <w:r>
              <w:rPr>
                <w:color w:val="000000"/>
              </w:rPr>
              <w:t>107.27</w:t>
            </w:r>
          </w:p>
        </w:tc>
        <w:tc>
          <w:tcPr>
            <w:tcW w:w="4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34581D">
            <w:pPr>
              <w:pStyle w:val="10"/>
              <w:jc w:val="center"/>
              <w:rPr>
                <w:color w:val="000000"/>
              </w:rPr>
            </w:pPr>
            <w:r>
              <w:rPr>
                <w:color w:val="000000"/>
              </w:rPr>
              <w:t>182.5</w:t>
            </w:r>
          </w:p>
        </w:tc>
        <w:tc>
          <w:tcPr>
            <w:tcW w:w="59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11101B">
            <w:pPr>
              <w:pStyle w:val="10"/>
              <w:jc w:val="center"/>
              <w:rPr>
                <w:color w:val="000000"/>
              </w:rPr>
            </w:pPr>
            <w:r>
              <w:rPr>
                <w:color w:val="000000"/>
              </w:rPr>
              <w:t>6061</w:t>
            </w:r>
          </w:p>
        </w:tc>
        <w:tc>
          <w:tcPr>
            <w:tcW w:w="5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2F04F9E">
            <w:pPr>
              <w:pStyle w:val="10"/>
              <w:jc w:val="center"/>
              <w:rPr>
                <w:color w:val="000000"/>
              </w:rPr>
            </w:pPr>
            <w:r>
              <w:rPr>
                <w:color w:val="000000"/>
              </w:rPr>
              <w:t>69.9</w:t>
            </w:r>
          </w:p>
        </w:tc>
        <w:tc>
          <w:tcPr>
            <w:tcW w:w="48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6896EE4">
            <w:pPr>
              <w:pStyle w:val="10"/>
              <w:jc w:val="center"/>
              <w:rPr>
                <w:color w:val="000000"/>
              </w:rPr>
            </w:pPr>
            <w:r>
              <w:rPr>
                <w:color w:val="000000"/>
              </w:rPr>
              <w:t>207.20</w:t>
            </w:r>
          </w:p>
        </w:tc>
      </w:tr>
      <w:tr w14:paraId="1A728A4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9AD5237">
            <w:pPr>
              <w:pStyle w:val="10"/>
              <w:jc w:val="center"/>
              <w:rPr>
                <w:color w:val="000000"/>
              </w:rPr>
            </w:pPr>
            <w:r>
              <w:rPr>
                <w:rFonts w:hint="eastAsia"/>
                <w:color w:val="000000"/>
              </w:rPr>
              <w:t>南雄</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17F96E4">
            <w:pPr>
              <w:pStyle w:val="10"/>
              <w:jc w:val="center"/>
              <w:rPr>
                <w:color w:val="000000"/>
              </w:rPr>
            </w:pPr>
            <w:r>
              <w:rPr>
                <w:color w:val="000000"/>
              </w:rPr>
              <w:t>2361</w:t>
            </w:r>
          </w:p>
        </w:tc>
        <w:tc>
          <w:tcPr>
            <w:tcW w:w="6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CA38C9">
            <w:pPr>
              <w:pStyle w:val="10"/>
              <w:jc w:val="center"/>
              <w:rPr>
                <w:color w:val="000000"/>
              </w:rPr>
            </w:pPr>
            <w:r>
              <w:rPr>
                <w:color w:val="000000"/>
              </w:rPr>
              <w:t>43.87</w:t>
            </w:r>
          </w:p>
        </w:tc>
        <w:tc>
          <w:tcPr>
            <w:tcW w:w="5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470E1F3">
            <w:pPr>
              <w:pStyle w:val="10"/>
              <w:jc w:val="center"/>
              <w:rPr>
                <w:color w:val="000000"/>
              </w:rPr>
            </w:pPr>
            <w:r>
              <w:rPr>
                <w:color w:val="000000"/>
              </w:rPr>
              <w:t>45.08</w:t>
            </w:r>
          </w:p>
        </w:tc>
        <w:tc>
          <w:tcPr>
            <w:tcW w:w="6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99DA9F">
            <w:pPr>
              <w:pStyle w:val="10"/>
              <w:jc w:val="center"/>
              <w:rPr>
                <w:color w:val="000000"/>
              </w:rPr>
            </w:pPr>
            <w:r>
              <w:rPr>
                <w:color w:val="000000"/>
              </w:rPr>
              <w:t>7.69</w:t>
            </w:r>
          </w:p>
        </w:tc>
        <w:tc>
          <w:tcPr>
            <w:tcW w:w="4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047F257">
            <w:pPr>
              <w:pStyle w:val="10"/>
              <w:jc w:val="center"/>
              <w:rPr>
                <w:color w:val="000000"/>
              </w:rPr>
            </w:pPr>
            <w:r>
              <w:rPr>
                <w:color w:val="000000"/>
              </w:rPr>
              <w:t>19.4</w:t>
            </w:r>
          </w:p>
        </w:tc>
        <w:tc>
          <w:tcPr>
            <w:tcW w:w="59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BF47D2">
            <w:pPr>
              <w:pStyle w:val="10"/>
              <w:jc w:val="center"/>
              <w:rPr>
                <w:color w:val="000000"/>
              </w:rPr>
            </w:pPr>
            <w:r>
              <w:rPr>
                <w:color w:val="000000"/>
              </w:rPr>
              <w:t>4138</w:t>
            </w:r>
          </w:p>
        </w:tc>
        <w:tc>
          <w:tcPr>
            <w:tcW w:w="5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3E9A34">
            <w:pPr>
              <w:pStyle w:val="10"/>
              <w:jc w:val="center"/>
              <w:rPr>
                <w:color w:val="000000"/>
              </w:rPr>
            </w:pPr>
            <w:r>
              <w:rPr>
                <w:color w:val="000000"/>
              </w:rPr>
              <w:t>13.07</w:t>
            </w:r>
          </w:p>
        </w:tc>
        <w:tc>
          <w:tcPr>
            <w:tcW w:w="48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72D99B7A">
            <w:pPr>
              <w:pStyle w:val="10"/>
              <w:jc w:val="center"/>
              <w:rPr>
                <w:color w:val="000000"/>
              </w:rPr>
            </w:pPr>
            <w:r>
              <w:rPr>
                <w:color w:val="000000"/>
              </w:rPr>
              <w:t>15.54</w:t>
            </w:r>
          </w:p>
        </w:tc>
      </w:tr>
      <w:tr w14:paraId="4ED0C12C">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55"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5FD5056">
            <w:pPr>
              <w:pStyle w:val="10"/>
              <w:jc w:val="center"/>
              <w:rPr>
                <w:color w:val="000000"/>
              </w:rPr>
            </w:pPr>
            <w:r>
              <w:rPr>
                <w:rFonts w:hint="eastAsia"/>
                <w:color w:val="000000"/>
              </w:rPr>
              <w:t>曲江</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9FEAD3E">
            <w:pPr>
              <w:pStyle w:val="10"/>
              <w:jc w:val="center"/>
              <w:rPr>
                <w:color w:val="000000"/>
              </w:rPr>
            </w:pPr>
            <w:r>
              <w:rPr>
                <w:color w:val="000000"/>
              </w:rPr>
              <w:t>3131</w:t>
            </w:r>
          </w:p>
        </w:tc>
        <w:tc>
          <w:tcPr>
            <w:tcW w:w="6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C84C84F">
            <w:pPr>
              <w:pStyle w:val="10"/>
              <w:jc w:val="center"/>
              <w:rPr>
                <w:color w:val="000000"/>
              </w:rPr>
            </w:pPr>
            <w:r>
              <w:rPr>
                <w:color w:val="000000"/>
              </w:rPr>
              <w:t>34.49</w:t>
            </w:r>
          </w:p>
        </w:tc>
        <w:tc>
          <w:tcPr>
            <w:tcW w:w="5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271A011">
            <w:pPr>
              <w:pStyle w:val="10"/>
              <w:jc w:val="center"/>
              <w:rPr>
                <w:color w:val="000000"/>
              </w:rPr>
            </w:pPr>
            <w:r>
              <w:rPr>
                <w:color w:val="000000"/>
              </w:rPr>
              <w:t>40.12</w:t>
            </w:r>
          </w:p>
        </w:tc>
        <w:tc>
          <w:tcPr>
            <w:tcW w:w="6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0B9E40">
            <w:pPr>
              <w:pStyle w:val="10"/>
              <w:jc w:val="center"/>
              <w:rPr>
                <w:color w:val="000000"/>
              </w:rPr>
            </w:pPr>
            <w:r>
              <w:rPr>
                <w:color w:val="000000"/>
              </w:rPr>
              <w:t>11.34</w:t>
            </w:r>
          </w:p>
        </w:tc>
        <w:tc>
          <w:tcPr>
            <w:tcW w:w="4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3A8DB4">
            <w:pPr>
              <w:pStyle w:val="10"/>
              <w:jc w:val="center"/>
              <w:rPr>
                <w:color w:val="000000"/>
              </w:rPr>
            </w:pPr>
            <w:r>
              <w:rPr>
                <w:color w:val="000000"/>
              </w:rPr>
              <w:t>22.8</w:t>
            </w:r>
          </w:p>
        </w:tc>
        <w:tc>
          <w:tcPr>
            <w:tcW w:w="59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5289B2">
            <w:pPr>
              <w:pStyle w:val="10"/>
              <w:jc w:val="center"/>
              <w:rPr>
                <w:color w:val="000000"/>
              </w:rPr>
            </w:pPr>
            <w:r>
              <w:rPr>
                <w:color w:val="000000"/>
              </w:rPr>
              <w:t>5732</w:t>
            </w:r>
          </w:p>
        </w:tc>
        <w:tc>
          <w:tcPr>
            <w:tcW w:w="5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078EE4E">
            <w:pPr>
              <w:pStyle w:val="10"/>
              <w:jc w:val="center"/>
              <w:rPr>
                <w:color w:val="000000"/>
              </w:rPr>
            </w:pPr>
            <w:r>
              <w:rPr>
                <w:color w:val="000000"/>
              </w:rPr>
              <w:t>14.60</w:t>
            </w:r>
          </w:p>
        </w:tc>
        <w:tc>
          <w:tcPr>
            <w:tcW w:w="48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656697D5">
            <w:pPr>
              <w:pStyle w:val="10"/>
              <w:jc w:val="center"/>
              <w:rPr>
                <w:color w:val="000000"/>
              </w:rPr>
            </w:pPr>
            <w:r>
              <w:rPr>
                <w:color w:val="000000"/>
              </w:rPr>
              <w:t>32.09</w:t>
            </w:r>
          </w:p>
        </w:tc>
      </w:tr>
      <w:tr w14:paraId="309E59F1">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5"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E300762">
            <w:pPr>
              <w:pStyle w:val="10"/>
              <w:jc w:val="center"/>
              <w:rPr>
                <w:color w:val="000000"/>
              </w:rPr>
            </w:pPr>
            <w:r>
              <w:rPr>
                <w:rFonts w:hint="eastAsia"/>
                <w:color w:val="000000"/>
              </w:rPr>
              <w:t>仁化</w:t>
            </w:r>
          </w:p>
        </w:tc>
        <w:tc>
          <w:tcPr>
            <w:tcW w:w="5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AF4980">
            <w:pPr>
              <w:pStyle w:val="10"/>
              <w:jc w:val="center"/>
              <w:rPr>
                <w:color w:val="000000"/>
              </w:rPr>
            </w:pPr>
            <w:r>
              <w:rPr>
                <w:color w:val="000000"/>
              </w:rPr>
              <w:t>1609</w:t>
            </w:r>
          </w:p>
        </w:tc>
        <w:tc>
          <w:tcPr>
            <w:tcW w:w="6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B82B5AB">
            <w:pPr>
              <w:pStyle w:val="10"/>
              <w:jc w:val="center"/>
              <w:rPr>
                <w:color w:val="000000"/>
              </w:rPr>
            </w:pPr>
            <w:r>
              <w:rPr>
                <w:color w:val="000000"/>
              </w:rPr>
              <w:t>14.29</w:t>
            </w:r>
          </w:p>
        </w:tc>
        <w:tc>
          <w:tcPr>
            <w:tcW w:w="5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B43DE9A">
            <w:pPr>
              <w:pStyle w:val="10"/>
              <w:jc w:val="center"/>
              <w:rPr>
                <w:color w:val="000000"/>
              </w:rPr>
            </w:pPr>
            <w:r>
              <w:rPr>
                <w:color w:val="000000"/>
              </w:rPr>
              <w:t>18.47</w:t>
            </w:r>
          </w:p>
        </w:tc>
        <w:tc>
          <w:tcPr>
            <w:tcW w:w="6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333438">
            <w:pPr>
              <w:pStyle w:val="10"/>
              <w:jc w:val="center"/>
              <w:rPr>
                <w:color w:val="000000"/>
              </w:rPr>
            </w:pPr>
            <w:r>
              <w:rPr>
                <w:color w:val="000000"/>
              </w:rPr>
              <w:t>7.36</w:t>
            </w:r>
          </w:p>
        </w:tc>
        <w:tc>
          <w:tcPr>
            <w:tcW w:w="4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90B3ECD">
            <w:pPr>
              <w:pStyle w:val="10"/>
              <w:jc w:val="center"/>
              <w:rPr>
                <w:color w:val="000000"/>
              </w:rPr>
            </w:pPr>
            <w:r>
              <w:rPr>
                <w:color w:val="000000"/>
              </w:rPr>
              <w:t>10.7</w:t>
            </w:r>
          </w:p>
        </w:tc>
        <w:tc>
          <w:tcPr>
            <w:tcW w:w="59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4F6228">
            <w:pPr>
              <w:pStyle w:val="10"/>
              <w:jc w:val="center"/>
              <w:rPr>
                <w:color w:val="000000"/>
              </w:rPr>
            </w:pPr>
            <w:r>
              <w:rPr>
                <w:color w:val="000000"/>
              </w:rPr>
              <w:t>6790</w:t>
            </w:r>
          </w:p>
        </w:tc>
        <w:tc>
          <w:tcPr>
            <w:tcW w:w="5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9987C8">
            <w:pPr>
              <w:pStyle w:val="10"/>
              <w:jc w:val="center"/>
              <w:rPr>
                <w:color w:val="000000"/>
              </w:rPr>
            </w:pPr>
            <w:r>
              <w:rPr>
                <w:color w:val="000000"/>
              </w:rPr>
              <w:t>6.16</w:t>
            </w:r>
          </w:p>
        </w:tc>
        <w:tc>
          <w:tcPr>
            <w:tcW w:w="486"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10E6FC36">
            <w:pPr>
              <w:pStyle w:val="10"/>
              <w:jc w:val="center"/>
              <w:rPr>
                <w:color w:val="000000"/>
              </w:rPr>
            </w:pPr>
            <w:r>
              <w:rPr>
                <w:color w:val="000000"/>
              </w:rPr>
              <w:t>8.10</w:t>
            </w:r>
          </w:p>
        </w:tc>
      </w:tr>
      <w:tr w14:paraId="15A7DF4D">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65"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23D2DE0">
            <w:pPr>
              <w:pStyle w:val="10"/>
              <w:jc w:val="center"/>
              <w:rPr>
                <w:color w:val="000000"/>
              </w:rPr>
            </w:pPr>
            <w:r>
              <w:rPr>
                <w:rFonts w:hint="eastAsia"/>
                <w:color w:val="000000"/>
              </w:rPr>
              <w:t>乳源</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6ACB5F5">
            <w:pPr>
              <w:pStyle w:val="10"/>
              <w:jc w:val="center"/>
              <w:rPr>
                <w:color w:val="000000"/>
              </w:rPr>
            </w:pPr>
            <w:r>
              <w:rPr>
                <w:color w:val="000000"/>
              </w:rPr>
              <w:t>2227</w:t>
            </w:r>
          </w:p>
        </w:tc>
        <w:tc>
          <w:tcPr>
            <w:tcW w:w="6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90B8B2E">
            <w:pPr>
              <w:pStyle w:val="10"/>
              <w:jc w:val="center"/>
              <w:rPr>
                <w:color w:val="000000"/>
              </w:rPr>
            </w:pPr>
            <w:r>
              <w:rPr>
                <w:color w:val="000000"/>
              </w:rPr>
              <w:t>15.51</w:t>
            </w:r>
          </w:p>
        </w:tc>
        <w:tc>
          <w:tcPr>
            <w:tcW w:w="5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DB7D7E">
            <w:pPr>
              <w:pStyle w:val="10"/>
              <w:jc w:val="center"/>
              <w:rPr>
                <w:color w:val="000000"/>
              </w:rPr>
            </w:pPr>
            <w:r>
              <w:rPr>
                <w:color w:val="000000"/>
              </w:rPr>
              <w:t>19.31</w:t>
            </w:r>
          </w:p>
        </w:tc>
        <w:tc>
          <w:tcPr>
            <w:tcW w:w="67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F471EB9">
            <w:pPr>
              <w:pStyle w:val="10"/>
              <w:jc w:val="center"/>
              <w:rPr>
                <w:color w:val="000000"/>
              </w:rPr>
            </w:pPr>
            <w:r>
              <w:rPr>
                <w:color w:val="000000"/>
              </w:rPr>
              <w:t>3.61</w:t>
            </w:r>
          </w:p>
        </w:tc>
        <w:tc>
          <w:tcPr>
            <w:tcW w:w="4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997F16">
            <w:pPr>
              <w:pStyle w:val="10"/>
              <w:jc w:val="center"/>
              <w:rPr>
                <w:color w:val="000000"/>
              </w:rPr>
            </w:pPr>
            <w:r>
              <w:rPr>
                <w:color w:val="000000"/>
              </w:rPr>
              <w:t>7.3</w:t>
            </w:r>
          </w:p>
        </w:tc>
        <w:tc>
          <w:tcPr>
            <w:tcW w:w="59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B450A6">
            <w:pPr>
              <w:pStyle w:val="10"/>
              <w:jc w:val="center"/>
              <w:rPr>
                <w:color w:val="000000"/>
              </w:rPr>
            </w:pPr>
            <w:r>
              <w:rPr>
                <w:color w:val="000000"/>
              </w:rPr>
              <w:t>3798</w:t>
            </w:r>
          </w:p>
        </w:tc>
        <w:tc>
          <w:tcPr>
            <w:tcW w:w="5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218BA6">
            <w:pPr>
              <w:pStyle w:val="10"/>
              <w:jc w:val="center"/>
              <w:rPr>
                <w:color w:val="000000"/>
              </w:rPr>
            </w:pPr>
            <w:r>
              <w:rPr>
                <w:color w:val="000000"/>
              </w:rPr>
              <w:t>2.78</w:t>
            </w:r>
          </w:p>
        </w:tc>
        <w:tc>
          <w:tcPr>
            <w:tcW w:w="486"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2420B1B3">
            <w:pPr>
              <w:pStyle w:val="10"/>
              <w:jc w:val="center"/>
              <w:rPr>
                <w:color w:val="000000"/>
              </w:rPr>
            </w:pPr>
            <w:r>
              <w:rPr>
                <w:color w:val="000000"/>
              </w:rPr>
              <w:t>5.91</w:t>
            </w:r>
          </w:p>
        </w:tc>
      </w:tr>
      <w:tr w14:paraId="5DE0B2BA">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5"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28C2187">
            <w:pPr>
              <w:pStyle w:val="10"/>
              <w:jc w:val="center"/>
              <w:rPr>
                <w:color w:val="000000"/>
              </w:rPr>
            </w:pPr>
            <w:r>
              <w:rPr>
                <w:rFonts w:hint="eastAsia"/>
                <w:color w:val="000000"/>
              </w:rPr>
              <w:t>始兴</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335D22E">
            <w:pPr>
              <w:pStyle w:val="10"/>
              <w:jc w:val="center"/>
              <w:rPr>
                <w:color w:val="000000"/>
              </w:rPr>
            </w:pPr>
            <w:r>
              <w:rPr>
                <w:color w:val="000000"/>
              </w:rPr>
              <w:t>2152</w:t>
            </w:r>
          </w:p>
        </w:tc>
        <w:tc>
          <w:tcPr>
            <w:tcW w:w="6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3B2CD32">
            <w:pPr>
              <w:pStyle w:val="10"/>
              <w:jc w:val="center"/>
              <w:rPr>
                <w:color w:val="000000"/>
              </w:rPr>
            </w:pPr>
            <w:r>
              <w:rPr>
                <w:color w:val="000000"/>
              </w:rPr>
              <w:t>17.74</w:t>
            </w:r>
          </w:p>
        </w:tc>
        <w:tc>
          <w:tcPr>
            <w:tcW w:w="5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7752AA">
            <w:pPr>
              <w:pStyle w:val="10"/>
              <w:jc w:val="center"/>
              <w:rPr>
                <w:color w:val="000000"/>
              </w:rPr>
            </w:pPr>
            <w:r>
              <w:rPr>
                <w:color w:val="000000"/>
              </w:rPr>
              <w:t>23.11</w:t>
            </w:r>
          </w:p>
        </w:tc>
        <w:tc>
          <w:tcPr>
            <w:tcW w:w="675"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89E6500">
            <w:pPr>
              <w:pStyle w:val="10"/>
              <w:jc w:val="center"/>
              <w:rPr>
                <w:color w:val="000000"/>
              </w:rPr>
            </w:pPr>
            <w:r>
              <w:rPr>
                <w:color w:val="000000"/>
              </w:rPr>
              <w:t>4.53</w:t>
            </w:r>
          </w:p>
        </w:tc>
        <w:tc>
          <w:tcPr>
            <w:tcW w:w="4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CBD7DF4">
            <w:pPr>
              <w:pStyle w:val="10"/>
              <w:jc w:val="center"/>
              <w:rPr>
                <w:color w:val="000000"/>
              </w:rPr>
            </w:pPr>
            <w:r>
              <w:rPr>
                <w:color w:val="000000"/>
              </w:rPr>
              <w:t>9.7</w:t>
            </w:r>
          </w:p>
        </w:tc>
        <w:tc>
          <w:tcPr>
            <w:tcW w:w="59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F9FAD63">
            <w:pPr>
              <w:pStyle w:val="10"/>
              <w:jc w:val="center"/>
              <w:rPr>
                <w:color w:val="000000"/>
              </w:rPr>
            </w:pPr>
            <w:r>
              <w:rPr>
                <w:color w:val="000000"/>
              </w:rPr>
              <w:t>4199</w:t>
            </w:r>
          </w:p>
        </w:tc>
        <w:tc>
          <w:tcPr>
            <w:tcW w:w="5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3D6D294">
            <w:pPr>
              <w:pStyle w:val="10"/>
              <w:jc w:val="center"/>
              <w:rPr>
                <w:color w:val="000000"/>
              </w:rPr>
            </w:pPr>
            <w:r>
              <w:rPr>
                <w:color w:val="000000"/>
              </w:rPr>
              <w:t>7.59</w:t>
            </w:r>
          </w:p>
        </w:tc>
        <w:tc>
          <w:tcPr>
            <w:tcW w:w="48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59802D9">
            <w:pPr>
              <w:pStyle w:val="10"/>
              <w:jc w:val="center"/>
              <w:rPr>
                <w:color w:val="000000"/>
              </w:rPr>
            </w:pPr>
            <w:r>
              <w:rPr>
                <w:color w:val="000000"/>
              </w:rPr>
              <w:t>7.63</w:t>
            </w:r>
          </w:p>
        </w:tc>
      </w:tr>
      <w:tr w14:paraId="63DA855B">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0"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D141203">
            <w:pPr>
              <w:pStyle w:val="10"/>
              <w:jc w:val="center"/>
              <w:rPr>
                <w:color w:val="000000"/>
              </w:rPr>
            </w:pPr>
            <w:r>
              <w:rPr>
                <w:rFonts w:hint="eastAsia"/>
                <w:color w:val="000000"/>
              </w:rPr>
              <w:t>乐昌</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6D00CE">
            <w:pPr>
              <w:pStyle w:val="10"/>
              <w:jc w:val="center"/>
              <w:rPr>
                <w:color w:val="000000"/>
              </w:rPr>
            </w:pPr>
            <w:r>
              <w:rPr>
                <w:color w:val="000000"/>
              </w:rPr>
              <w:t>2421</w:t>
            </w:r>
          </w:p>
        </w:tc>
        <w:tc>
          <w:tcPr>
            <w:tcW w:w="6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452A822">
            <w:pPr>
              <w:pStyle w:val="10"/>
              <w:jc w:val="center"/>
              <w:rPr>
                <w:color w:val="000000"/>
              </w:rPr>
            </w:pPr>
            <w:r>
              <w:rPr>
                <w:color w:val="000000"/>
              </w:rPr>
              <w:t>28.74</w:t>
            </w:r>
          </w:p>
        </w:tc>
        <w:tc>
          <w:tcPr>
            <w:tcW w:w="5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2750749">
            <w:pPr>
              <w:pStyle w:val="10"/>
              <w:jc w:val="center"/>
              <w:rPr>
                <w:color w:val="000000"/>
              </w:rPr>
            </w:pPr>
            <w:r>
              <w:rPr>
                <w:color w:val="000000"/>
              </w:rPr>
              <w:t>49.29</w:t>
            </w:r>
          </w:p>
        </w:tc>
        <w:tc>
          <w:tcPr>
            <w:tcW w:w="6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504752">
            <w:pPr>
              <w:pStyle w:val="10"/>
              <w:jc w:val="center"/>
              <w:rPr>
                <w:color w:val="000000"/>
              </w:rPr>
            </w:pPr>
            <w:r>
              <w:rPr>
                <w:color w:val="000000"/>
              </w:rPr>
              <w:t>17.76</w:t>
            </w:r>
          </w:p>
        </w:tc>
        <w:tc>
          <w:tcPr>
            <w:tcW w:w="4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641BF6">
            <w:pPr>
              <w:pStyle w:val="10"/>
              <w:jc w:val="center"/>
              <w:rPr>
                <w:color w:val="000000"/>
              </w:rPr>
            </w:pPr>
            <w:r>
              <w:rPr>
                <w:color w:val="000000"/>
              </w:rPr>
              <w:t>17.8</w:t>
            </w:r>
          </w:p>
        </w:tc>
        <w:tc>
          <w:tcPr>
            <w:tcW w:w="59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767A997">
            <w:pPr>
              <w:pStyle w:val="10"/>
              <w:jc w:val="center"/>
              <w:rPr>
                <w:color w:val="000000"/>
              </w:rPr>
            </w:pPr>
            <w:r>
              <w:rPr>
                <w:color w:val="000000"/>
              </w:rPr>
              <w:t>3624</w:t>
            </w:r>
          </w:p>
        </w:tc>
        <w:tc>
          <w:tcPr>
            <w:tcW w:w="5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928296F">
            <w:pPr>
              <w:pStyle w:val="10"/>
              <w:jc w:val="center"/>
              <w:rPr>
                <w:color w:val="000000"/>
              </w:rPr>
            </w:pPr>
            <w:r>
              <w:rPr>
                <w:color w:val="000000"/>
              </w:rPr>
              <w:t>9.32</w:t>
            </w:r>
          </w:p>
        </w:tc>
        <w:tc>
          <w:tcPr>
            <w:tcW w:w="48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2789A375">
            <w:pPr>
              <w:pStyle w:val="10"/>
              <w:jc w:val="center"/>
              <w:rPr>
                <w:color w:val="000000"/>
              </w:rPr>
            </w:pPr>
            <w:r>
              <w:rPr>
                <w:color w:val="000000"/>
              </w:rPr>
              <w:t>11.81</w:t>
            </w:r>
          </w:p>
        </w:tc>
      </w:tr>
      <w:tr w14:paraId="471B0D89">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30"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803197E">
            <w:pPr>
              <w:pStyle w:val="10"/>
              <w:jc w:val="center"/>
              <w:rPr>
                <w:color w:val="000000"/>
              </w:rPr>
            </w:pPr>
            <w:r>
              <w:rPr>
                <w:rFonts w:hint="eastAsia"/>
                <w:color w:val="000000"/>
              </w:rPr>
              <w:t>翁源</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BD234B">
            <w:pPr>
              <w:pStyle w:val="10"/>
              <w:jc w:val="center"/>
              <w:rPr>
                <w:color w:val="000000"/>
              </w:rPr>
            </w:pPr>
            <w:r>
              <w:rPr>
                <w:color w:val="000000"/>
              </w:rPr>
              <w:t>2158</w:t>
            </w:r>
          </w:p>
        </w:tc>
        <w:tc>
          <w:tcPr>
            <w:tcW w:w="6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5279D71">
            <w:pPr>
              <w:pStyle w:val="10"/>
              <w:jc w:val="center"/>
              <w:rPr>
                <w:color w:val="000000"/>
              </w:rPr>
            </w:pPr>
            <w:r>
              <w:rPr>
                <w:color w:val="000000"/>
              </w:rPr>
              <w:t>28.83</w:t>
            </w:r>
          </w:p>
        </w:tc>
        <w:tc>
          <w:tcPr>
            <w:tcW w:w="5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F1BD3EB">
            <w:pPr>
              <w:pStyle w:val="10"/>
              <w:jc w:val="center"/>
              <w:rPr>
                <w:color w:val="000000"/>
              </w:rPr>
            </w:pPr>
            <w:r>
              <w:rPr>
                <w:color w:val="000000"/>
              </w:rPr>
              <w:t>35.02</w:t>
            </w:r>
          </w:p>
        </w:tc>
        <w:tc>
          <w:tcPr>
            <w:tcW w:w="6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CF214C">
            <w:pPr>
              <w:pStyle w:val="10"/>
              <w:jc w:val="center"/>
              <w:rPr>
                <w:color w:val="000000"/>
              </w:rPr>
            </w:pPr>
            <w:r>
              <w:rPr>
                <w:color w:val="000000"/>
              </w:rPr>
              <w:t>6.55</w:t>
            </w:r>
          </w:p>
        </w:tc>
        <w:tc>
          <w:tcPr>
            <w:tcW w:w="4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4F6D1DF">
            <w:pPr>
              <w:pStyle w:val="10"/>
              <w:jc w:val="center"/>
              <w:rPr>
                <w:color w:val="000000"/>
              </w:rPr>
            </w:pPr>
            <w:r>
              <w:rPr>
                <w:color w:val="000000"/>
              </w:rPr>
              <w:t>12.5</w:t>
            </w:r>
          </w:p>
        </w:tc>
        <w:tc>
          <w:tcPr>
            <w:tcW w:w="59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6492D11">
            <w:pPr>
              <w:pStyle w:val="10"/>
              <w:jc w:val="center"/>
              <w:rPr>
                <w:color w:val="000000"/>
              </w:rPr>
            </w:pPr>
            <w:r>
              <w:rPr>
                <w:color w:val="000000"/>
              </w:rPr>
              <w:t>3578</w:t>
            </w:r>
          </w:p>
        </w:tc>
        <w:tc>
          <w:tcPr>
            <w:tcW w:w="5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1FE79D">
            <w:pPr>
              <w:pStyle w:val="10"/>
              <w:jc w:val="center"/>
              <w:rPr>
                <w:color w:val="000000"/>
              </w:rPr>
            </w:pPr>
            <w:r>
              <w:rPr>
                <w:color w:val="000000"/>
              </w:rPr>
              <w:t>9.71</w:t>
            </w:r>
          </w:p>
        </w:tc>
        <w:tc>
          <w:tcPr>
            <w:tcW w:w="486" w:type="pct"/>
            <w:tcBorders>
              <w:top w:val="single" w:color="000000" w:sz="8" w:space="0"/>
              <w:left w:val="single" w:color="000000" w:sz="8" w:space="0"/>
              <w:bottom w:val="single" w:color="000000" w:sz="8" w:space="0"/>
            </w:tcBorders>
            <w:shd w:val="clear" w:color="auto" w:fill="FFFFFF"/>
            <w:tcMar>
              <w:top w:w="15" w:type="dxa"/>
              <w:left w:w="15" w:type="dxa"/>
              <w:right w:w="15" w:type="dxa"/>
            </w:tcMar>
            <w:vAlign w:val="center"/>
          </w:tcPr>
          <w:p w14:paraId="375CA597">
            <w:pPr>
              <w:pStyle w:val="10"/>
              <w:jc w:val="center"/>
              <w:rPr>
                <w:color w:val="000000"/>
              </w:rPr>
            </w:pPr>
            <w:r>
              <w:rPr>
                <w:color w:val="000000"/>
              </w:rPr>
              <w:t>7.63</w:t>
            </w:r>
          </w:p>
        </w:tc>
      </w:tr>
      <w:tr w14:paraId="3AFA2354">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45"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D47267">
            <w:pPr>
              <w:pStyle w:val="10"/>
              <w:jc w:val="center"/>
              <w:rPr>
                <w:color w:val="000000"/>
              </w:rPr>
            </w:pPr>
            <w:r>
              <w:rPr>
                <w:rFonts w:hint="eastAsia"/>
                <w:color w:val="000000"/>
              </w:rPr>
              <w:t>新丰</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6FA81E4">
            <w:pPr>
              <w:pStyle w:val="10"/>
              <w:jc w:val="center"/>
              <w:rPr>
                <w:color w:val="000000"/>
              </w:rPr>
            </w:pPr>
            <w:r>
              <w:rPr>
                <w:color w:val="000000"/>
              </w:rPr>
              <w:t>1987</w:t>
            </w:r>
          </w:p>
        </w:tc>
        <w:tc>
          <w:tcPr>
            <w:tcW w:w="623"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FA631CF">
            <w:pPr>
              <w:pStyle w:val="10"/>
              <w:jc w:val="center"/>
              <w:rPr>
                <w:color w:val="000000"/>
              </w:rPr>
            </w:pPr>
            <w:r>
              <w:rPr>
                <w:color w:val="000000"/>
              </w:rPr>
              <w:t>14.45</w:t>
            </w:r>
          </w:p>
        </w:tc>
        <w:tc>
          <w:tcPr>
            <w:tcW w:w="544"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CFFBBBD">
            <w:pPr>
              <w:pStyle w:val="10"/>
              <w:jc w:val="center"/>
              <w:rPr>
                <w:color w:val="000000"/>
              </w:rPr>
            </w:pPr>
            <w:r>
              <w:rPr>
                <w:color w:val="000000"/>
              </w:rPr>
              <w:t>22.91</w:t>
            </w:r>
          </w:p>
        </w:tc>
        <w:tc>
          <w:tcPr>
            <w:tcW w:w="6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039AD3">
            <w:pPr>
              <w:pStyle w:val="10"/>
              <w:jc w:val="center"/>
              <w:rPr>
                <w:color w:val="000000"/>
              </w:rPr>
            </w:pPr>
            <w:r>
              <w:rPr>
                <w:color w:val="000000"/>
              </w:rPr>
              <w:t>5.33</w:t>
            </w:r>
          </w:p>
        </w:tc>
        <w:tc>
          <w:tcPr>
            <w:tcW w:w="48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9D1C12E">
            <w:pPr>
              <w:pStyle w:val="10"/>
              <w:jc w:val="center"/>
              <w:rPr>
                <w:color w:val="000000"/>
              </w:rPr>
            </w:pPr>
            <w:r>
              <w:rPr>
                <w:color w:val="000000"/>
              </w:rPr>
              <w:t>8.2</w:t>
            </w:r>
          </w:p>
        </w:tc>
        <w:tc>
          <w:tcPr>
            <w:tcW w:w="59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739E4F8">
            <w:pPr>
              <w:pStyle w:val="10"/>
              <w:jc w:val="center"/>
              <w:rPr>
                <w:color w:val="000000"/>
              </w:rPr>
            </w:pPr>
            <w:r>
              <w:rPr>
                <w:color w:val="000000"/>
              </w:rPr>
              <w:t>3561</w:t>
            </w:r>
          </w:p>
        </w:tc>
        <w:tc>
          <w:tcPr>
            <w:tcW w:w="53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6138FDE">
            <w:pPr>
              <w:pStyle w:val="10"/>
              <w:jc w:val="center"/>
              <w:rPr>
                <w:color w:val="000000"/>
              </w:rPr>
            </w:pPr>
            <w:r>
              <w:rPr>
                <w:color w:val="000000"/>
              </w:rPr>
              <w:t>3.59</w:t>
            </w:r>
          </w:p>
        </w:tc>
        <w:tc>
          <w:tcPr>
            <w:tcW w:w="486"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353F937C">
            <w:pPr>
              <w:pStyle w:val="10"/>
              <w:jc w:val="center"/>
              <w:rPr>
                <w:color w:val="000000"/>
              </w:rPr>
            </w:pPr>
            <w:r>
              <w:rPr>
                <w:color w:val="000000"/>
              </w:rPr>
              <w:t>5.07</w:t>
            </w:r>
          </w:p>
        </w:tc>
      </w:tr>
      <w:tr w14:paraId="7A68710F">
        <w:tblPrEx>
          <w:tblBorders>
            <w:top w:val="none" w:color="auto" w:sz="4" w:space="0"/>
            <w:left w:val="none" w:color="auto" w:sz="0" w:space="0"/>
            <w:bottom w:val="none" w:color="auto" w:sz="4" w:space="0"/>
            <w:right w:val="none" w:color="auto" w:sz="0" w:space="0"/>
            <w:insideH w:val="none" w:color="auto" w:sz="4" w:space="0"/>
            <w:insideV w:val="none" w:color="auto" w:sz="4" w:space="0"/>
          </w:tblBorders>
          <w:tblCellMar>
            <w:top w:w="0" w:type="dxa"/>
            <w:left w:w="0" w:type="dxa"/>
            <w:bottom w:w="0" w:type="dxa"/>
            <w:right w:w="0" w:type="dxa"/>
          </w:tblCellMar>
        </w:tblPrEx>
        <w:trPr>
          <w:trHeight w:val="325" w:hRule="atLeast"/>
        </w:trPr>
        <w:tc>
          <w:tcPr>
            <w:tcW w:w="475" w:type="pct"/>
            <w:tcBorders>
              <w:top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462E12">
            <w:pPr>
              <w:pStyle w:val="10"/>
              <w:jc w:val="center"/>
              <w:rPr>
                <w:color w:val="000000"/>
              </w:rPr>
            </w:pPr>
            <w:r>
              <w:rPr>
                <w:rFonts w:hint="eastAsia"/>
                <w:color w:val="000000"/>
              </w:rPr>
              <w:t>市区</w:t>
            </w:r>
          </w:p>
        </w:tc>
        <w:tc>
          <w:tcPr>
            <w:tcW w:w="5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B5CCC85">
            <w:pPr>
              <w:pStyle w:val="10"/>
              <w:jc w:val="center"/>
              <w:rPr>
                <w:color w:val="000000"/>
              </w:rPr>
            </w:pPr>
            <w:r>
              <w:rPr>
                <w:color w:val="000000"/>
              </w:rPr>
              <w:t>339</w:t>
            </w:r>
          </w:p>
        </w:tc>
        <w:tc>
          <w:tcPr>
            <w:tcW w:w="623"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CFCF070">
            <w:pPr>
              <w:pStyle w:val="10"/>
              <w:jc w:val="center"/>
              <w:rPr>
                <w:color w:val="000000"/>
              </w:rPr>
            </w:pPr>
            <w:r>
              <w:rPr>
                <w:color w:val="000000"/>
              </w:rPr>
              <w:t>3.40</w:t>
            </w:r>
          </w:p>
        </w:tc>
        <w:tc>
          <w:tcPr>
            <w:tcW w:w="544"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CCE9F16">
            <w:pPr>
              <w:pStyle w:val="10"/>
              <w:jc w:val="center"/>
              <w:rPr>
                <w:color w:val="000000"/>
              </w:rPr>
            </w:pPr>
            <w:r>
              <w:rPr>
                <w:color w:val="000000"/>
              </w:rPr>
              <w:t>49.46</w:t>
            </w:r>
          </w:p>
        </w:tc>
        <w:tc>
          <w:tcPr>
            <w:tcW w:w="675"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149AFB">
            <w:pPr>
              <w:pStyle w:val="10"/>
              <w:jc w:val="center"/>
              <w:rPr>
                <w:color w:val="000000"/>
              </w:rPr>
            </w:pPr>
            <w:r>
              <w:rPr>
                <w:color w:val="000000"/>
              </w:rPr>
              <w:t>43.11</w:t>
            </w:r>
          </w:p>
        </w:tc>
        <w:tc>
          <w:tcPr>
            <w:tcW w:w="48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0204D8D">
            <w:pPr>
              <w:pStyle w:val="10"/>
              <w:jc w:val="center"/>
              <w:rPr>
                <w:color w:val="000000"/>
              </w:rPr>
            </w:pPr>
            <w:r>
              <w:rPr>
                <w:color w:val="000000"/>
              </w:rPr>
              <w:t>73.8</w:t>
            </w:r>
          </w:p>
        </w:tc>
        <w:tc>
          <w:tcPr>
            <w:tcW w:w="59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C757D75">
            <w:pPr>
              <w:pStyle w:val="10"/>
              <w:jc w:val="center"/>
              <w:rPr>
                <w:color w:val="000000"/>
              </w:rPr>
            </w:pPr>
            <w:r>
              <w:rPr>
                <w:color w:val="000000"/>
              </w:rPr>
              <w:t>14365</w:t>
            </w:r>
          </w:p>
        </w:tc>
        <w:tc>
          <w:tcPr>
            <w:tcW w:w="53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D755F7D">
            <w:pPr>
              <w:pStyle w:val="10"/>
              <w:jc w:val="center"/>
              <w:rPr>
                <w:color w:val="000000"/>
              </w:rPr>
            </w:pPr>
            <w:r>
              <w:rPr>
                <w:color w:val="000000"/>
              </w:rPr>
              <w:t>3.08</w:t>
            </w:r>
          </w:p>
        </w:tc>
        <w:tc>
          <w:tcPr>
            <w:tcW w:w="486" w:type="pct"/>
            <w:tcBorders>
              <w:top w:val="single" w:color="000000" w:sz="8" w:space="0"/>
              <w:left w:val="single" w:color="000000" w:sz="8" w:space="0"/>
              <w:bottom w:val="single" w:color="000000" w:sz="8" w:space="0"/>
            </w:tcBorders>
            <w:shd w:val="clear" w:color="auto" w:fill="FFFFFF"/>
            <w:noWrap/>
            <w:tcMar>
              <w:top w:w="15" w:type="dxa"/>
              <w:left w:w="15" w:type="dxa"/>
              <w:right w:w="15" w:type="dxa"/>
            </w:tcMar>
            <w:vAlign w:val="center"/>
          </w:tcPr>
          <w:p w14:paraId="4B5BAC06">
            <w:pPr>
              <w:pStyle w:val="10"/>
              <w:jc w:val="center"/>
              <w:rPr>
                <w:color w:val="000000"/>
              </w:rPr>
            </w:pPr>
            <w:r>
              <w:rPr>
                <w:color w:val="000000"/>
              </w:rPr>
              <w:t>113.43</w:t>
            </w:r>
          </w:p>
        </w:tc>
      </w:tr>
    </w:tbl>
    <w:p w14:paraId="21F7A01C">
      <w:pPr>
        <w:pStyle w:val="3"/>
      </w:pPr>
      <w:r>
        <w:t>南雄与韶关市属各县（市）主要经济指标对照（表</w:t>
      </w:r>
      <w:r>
        <w:rPr>
          <w:rFonts w:hint="eastAsia"/>
        </w:rPr>
        <w:t>二</w:t>
      </w:r>
      <w:r>
        <w:t>）</w:t>
      </w:r>
    </w:p>
    <w:tbl>
      <w:tblPr>
        <w:tblStyle w:val="7"/>
        <w:tblW w:w="4988" w:type="pct"/>
        <w:tblInd w:w="0" w:type="dxa"/>
        <w:tblLayout w:type="autofit"/>
        <w:tblCellMar>
          <w:top w:w="0" w:type="dxa"/>
          <w:left w:w="0" w:type="dxa"/>
          <w:bottom w:w="0" w:type="dxa"/>
          <w:right w:w="0" w:type="dxa"/>
        </w:tblCellMar>
      </w:tblPr>
      <w:tblGrid>
        <w:gridCol w:w="1097"/>
        <w:gridCol w:w="1287"/>
        <w:gridCol w:w="1125"/>
        <w:gridCol w:w="1447"/>
        <w:gridCol w:w="1371"/>
        <w:gridCol w:w="1262"/>
        <w:gridCol w:w="1166"/>
        <w:gridCol w:w="998"/>
      </w:tblGrid>
      <w:tr w14:paraId="269B92C2">
        <w:tblPrEx>
          <w:tblCellMar>
            <w:top w:w="0" w:type="dxa"/>
            <w:left w:w="0" w:type="dxa"/>
            <w:bottom w:w="0" w:type="dxa"/>
            <w:right w:w="0" w:type="dxa"/>
          </w:tblCellMar>
        </w:tblPrEx>
        <w:trPr>
          <w:trHeight w:val="730"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30C40A4D">
            <w:pPr>
              <w:pStyle w:val="10"/>
              <w:jc w:val="center"/>
              <w:rPr>
                <w:b/>
                <w:bCs/>
                <w:color w:val="000000"/>
              </w:rPr>
            </w:pPr>
            <w:r>
              <w:rPr>
                <w:rFonts w:hint="eastAsia"/>
                <w:b/>
                <w:bCs/>
                <w:color w:val="000000"/>
              </w:rPr>
              <w:t>县别</w:t>
            </w:r>
          </w:p>
        </w:tc>
        <w:tc>
          <w:tcPr>
            <w:tcW w:w="65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7BB75103">
            <w:pPr>
              <w:pStyle w:val="10"/>
              <w:jc w:val="center"/>
              <w:rPr>
                <w:b/>
                <w:bCs/>
                <w:color w:val="000000"/>
              </w:rPr>
            </w:pPr>
            <w:r>
              <w:rPr>
                <w:rFonts w:hint="eastAsia"/>
                <w:b/>
                <w:bCs/>
                <w:color w:val="000000"/>
              </w:rPr>
              <w:t>全社会固定</w:t>
            </w:r>
          </w:p>
          <w:p w14:paraId="104574F9">
            <w:pPr>
              <w:pStyle w:val="10"/>
              <w:jc w:val="center"/>
              <w:rPr>
                <w:b/>
                <w:bCs/>
                <w:color w:val="000000"/>
              </w:rPr>
            </w:pPr>
            <w:r>
              <w:rPr>
                <w:rFonts w:hint="eastAsia"/>
                <w:b/>
                <w:bCs/>
                <w:color w:val="000000"/>
              </w:rPr>
              <w:t>资产投资额</w:t>
            </w:r>
          </w:p>
          <w:p w14:paraId="2BFFF8BB">
            <w:pPr>
              <w:pStyle w:val="10"/>
              <w:jc w:val="center"/>
              <w:rPr>
                <w:b/>
                <w:bCs/>
                <w:color w:val="000000"/>
              </w:rPr>
            </w:pPr>
            <w:r>
              <w:rPr>
                <w:rFonts w:hint="eastAsia"/>
                <w:b/>
                <w:bCs/>
                <w:color w:val="000000"/>
              </w:rPr>
              <w:t>（亿元）</w:t>
            </w:r>
          </w:p>
        </w:tc>
        <w:tc>
          <w:tcPr>
            <w:tcW w:w="5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1618327">
            <w:pPr>
              <w:pStyle w:val="10"/>
              <w:jc w:val="center"/>
              <w:rPr>
                <w:b/>
                <w:bCs/>
                <w:color w:val="000000"/>
              </w:rPr>
            </w:pPr>
            <w:r>
              <w:rPr>
                <w:rFonts w:hint="eastAsia"/>
                <w:b/>
                <w:bCs/>
                <w:color w:val="000000"/>
              </w:rPr>
              <w:t>消费品零售</w:t>
            </w:r>
          </w:p>
          <w:p w14:paraId="127D1A06">
            <w:pPr>
              <w:pStyle w:val="10"/>
              <w:jc w:val="center"/>
              <w:rPr>
                <w:b/>
                <w:bCs/>
                <w:color w:val="000000"/>
              </w:rPr>
            </w:pPr>
            <w:r>
              <w:rPr>
                <w:rFonts w:hint="eastAsia"/>
                <w:b/>
                <w:bCs/>
                <w:color w:val="000000"/>
              </w:rPr>
              <w:t>总额</w:t>
            </w:r>
          </w:p>
          <w:p w14:paraId="22E4E6FE">
            <w:pPr>
              <w:pStyle w:val="10"/>
              <w:jc w:val="center"/>
              <w:rPr>
                <w:b/>
                <w:bCs/>
                <w:color w:val="000000"/>
              </w:rPr>
            </w:pPr>
            <w:r>
              <w:rPr>
                <w:rFonts w:hint="eastAsia"/>
                <w:b/>
                <w:bCs/>
                <w:color w:val="000000"/>
              </w:rPr>
              <w:t>（亿元）</w:t>
            </w:r>
          </w:p>
        </w:tc>
        <w:tc>
          <w:tcPr>
            <w:tcW w:w="74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639CC86">
            <w:pPr>
              <w:pStyle w:val="10"/>
              <w:jc w:val="center"/>
              <w:rPr>
                <w:b/>
                <w:bCs/>
                <w:color w:val="000000"/>
              </w:rPr>
            </w:pPr>
            <w:r>
              <w:rPr>
                <w:rFonts w:hint="eastAsia"/>
                <w:b/>
                <w:bCs/>
                <w:color w:val="000000"/>
              </w:rPr>
              <w:t>金融机构各项</w:t>
            </w:r>
          </w:p>
          <w:p w14:paraId="371E64FF">
            <w:pPr>
              <w:pStyle w:val="10"/>
              <w:jc w:val="center"/>
              <w:rPr>
                <w:b/>
                <w:bCs/>
                <w:color w:val="000000"/>
              </w:rPr>
            </w:pPr>
            <w:r>
              <w:rPr>
                <w:rFonts w:hint="eastAsia"/>
                <w:b/>
                <w:bCs/>
                <w:color w:val="000000"/>
              </w:rPr>
              <w:t>存款余额</w:t>
            </w:r>
          </w:p>
          <w:p w14:paraId="298BC2A5">
            <w:pPr>
              <w:pStyle w:val="10"/>
              <w:jc w:val="center"/>
              <w:rPr>
                <w:b/>
                <w:bCs/>
                <w:color w:val="000000"/>
              </w:rPr>
            </w:pPr>
            <w:r>
              <w:rPr>
                <w:rFonts w:hint="eastAsia"/>
                <w:b/>
                <w:bCs/>
                <w:color w:val="000000"/>
              </w:rPr>
              <w:t>（亿元）</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75D4957">
            <w:pPr>
              <w:pStyle w:val="10"/>
              <w:jc w:val="center"/>
              <w:rPr>
                <w:b/>
                <w:bCs/>
                <w:color w:val="000000"/>
              </w:rPr>
            </w:pPr>
            <w:r>
              <w:rPr>
                <w:rFonts w:hint="eastAsia"/>
                <w:b/>
                <w:bCs/>
                <w:color w:val="000000"/>
              </w:rPr>
              <w:t>金融机构各项</w:t>
            </w:r>
          </w:p>
          <w:p w14:paraId="6EAE3F4A">
            <w:pPr>
              <w:pStyle w:val="10"/>
              <w:jc w:val="center"/>
              <w:rPr>
                <w:b/>
                <w:bCs/>
                <w:color w:val="000000"/>
              </w:rPr>
            </w:pPr>
            <w:r>
              <w:rPr>
                <w:rFonts w:hint="eastAsia"/>
                <w:b/>
                <w:bCs/>
                <w:color w:val="000000"/>
              </w:rPr>
              <w:t>贷款余额</w:t>
            </w:r>
          </w:p>
          <w:p w14:paraId="17BA9403">
            <w:pPr>
              <w:pStyle w:val="10"/>
              <w:jc w:val="center"/>
              <w:rPr>
                <w:b/>
                <w:bCs/>
                <w:color w:val="000000"/>
              </w:rPr>
            </w:pPr>
            <w:r>
              <w:rPr>
                <w:rFonts w:hint="eastAsia"/>
                <w:b/>
                <w:bCs/>
                <w:color w:val="000000"/>
              </w:rPr>
              <w:t>（亿元）</w:t>
            </w:r>
          </w:p>
        </w:tc>
        <w:tc>
          <w:tcPr>
            <w:tcW w:w="64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C93210">
            <w:pPr>
              <w:pStyle w:val="10"/>
              <w:jc w:val="center"/>
              <w:rPr>
                <w:b/>
                <w:bCs/>
                <w:color w:val="000000"/>
              </w:rPr>
            </w:pPr>
            <w:r>
              <w:rPr>
                <w:rFonts w:hint="eastAsia"/>
                <w:b/>
                <w:bCs/>
                <w:color w:val="000000"/>
              </w:rPr>
              <w:t>地方财政</w:t>
            </w:r>
          </w:p>
          <w:p w14:paraId="0B4404C5">
            <w:pPr>
              <w:pStyle w:val="10"/>
              <w:jc w:val="center"/>
              <w:rPr>
                <w:b/>
                <w:bCs/>
                <w:color w:val="000000"/>
              </w:rPr>
            </w:pPr>
            <w:r>
              <w:rPr>
                <w:rFonts w:hint="eastAsia"/>
                <w:b/>
                <w:bCs/>
                <w:color w:val="000000"/>
              </w:rPr>
              <w:t>预算收入</w:t>
            </w:r>
          </w:p>
          <w:p w14:paraId="20F11D2F">
            <w:pPr>
              <w:pStyle w:val="10"/>
              <w:jc w:val="center"/>
              <w:rPr>
                <w:b/>
                <w:bCs/>
                <w:color w:val="000000"/>
              </w:rPr>
            </w:pPr>
            <w:r>
              <w:rPr>
                <w:rFonts w:hint="eastAsia"/>
                <w:b/>
                <w:bCs/>
                <w:color w:val="000000"/>
              </w:rPr>
              <w:t>（万元）</w:t>
            </w:r>
          </w:p>
        </w:tc>
        <w:tc>
          <w:tcPr>
            <w:tcW w:w="59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680811C">
            <w:pPr>
              <w:pStyle w:val="10"/>
              <w:jc w:val="center"/>
              <w:rPr>
                <w:b/>
                <w:bCs/>
                <w:color w:val="000000"/>
              </w:rPr>
            </w:pPr>
            <w:r>
              <w:rPr>
                <w:rFonts w:hint="eastAsia"/>
                <w:b/>
                <w:bCs/>
                <w:color w:val="000000"/>
              </w:rPr>
              <w:t>在岗职工人平均工资（元）</w:t>
            </w:r>
          </w:p>
        </w:tc>
        <w:tc>
          <w:tcPr>
            <w:tcW w:w="511"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34E78020">
            <w:pPr>
              <w:pStyle w:val="10"/>
              <w:jc w:val="center"/>
              <w:rPr>
                <w:b/>
                <w:bCs/>
                <w:color w:val="000000"/>
              </w:rPr>
            </w:pPr>
            <w:r>
              <w:rPr>
                <w:rFonts w:hint="eastAsia"/>
                <w:b/>
                <w:bCs/>
                <w:color w:val="000000"/>
              </w:rPr>
              <w:t>农村人均纯收入（元）</w:t>
            </w:r>
          </w:p>
        </w:tc>
      </w:tr>
      <w:tr w14:paraId="7A276142">
        <w:tblPrEx>
          <w:tblCellMar>
            <w:top w:w="0" w:type="dxa"/>
            <w:left w:w="0" w:type="dxa"/>
            <w:bottom w:w="0" w:type="dxa"/>
            <w:right w:w="0" w:type="dxa"/>
          </w:tblCellMar>
        </w:tblPrEx>
        <w:trPr>
          <w:trHeight w:val="320"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EB9B3D5">
            <w:pPr>
              <w:pStyle w:val="10"/>
              <w:jc w:val="center"/>
              <w:rPr>
                <w:color w:val="000000"/>
              </w:rPr>
            </w:pPr>
            <w:r>
              <w:rPr>
                <w:rFonts w:hint="eastAsia"/>
                <w:color w:val="000000"/>
              </w:rPr>
              <w:t>全市</w:t>
            </w:r>
          </w:p>
        </w:tc>
        <w:tc>
          <w:tcPr>
            <w:tcW w:w="65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BDA7CB">
            <w:pPr>
              <w:pStyle w:val="10"/>
              <w:jc w:val="center"/>
              <w:rPr>
                <w:color w:val="000000"/>
              </w:rPr>
            </w:pPr>
            <w:r>
              <w:rPr>
                <w:color w:val="000000"/>
              </w:rPr>
              <w:t>57.1</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33E2E6">
            <w:pPr>
              <w:pStyle w:val="10"/>
              <w:jc w:val="center"/>
              <w:rPr>
                <w:color w:val="000000"/>
              </w:rPr>
            </w:pPr>
            <w:r>
              <w:rPr>
                <w:color w:val="000000"/>
              </w:rPr>
              <w:t>72.67</w:t>
            </w:r>
          </w:p>
        </w:tc>
        <w:tc>
          <w:tcPr>
            <w:tcW w:w="74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6862E78">
            <w:pPr>
              <w:pStyle w:val="10"/>
              <w:jc w:val="center"/>
              <w:rPr>
                <w:color w:val="000000"/>
              </w:rPr>
            </w:pPr>
            <w:r>
              <w:rPr>
                <w:color w:val="000000"/>
              </w:rPr>
              <w:t>218.11</w:t>
            </w:r>
          </w:p>
        </w:tc>
        <w:tc>
          <w:tcPr>
            <w:tcW w:w="7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99DE242">
            <w:pPr>
              <w:pStyle w:val="10"/>
              <w:jc w:val="center"/>
              <w:rPr>
                <w:color w:val="000000"/>
              </w:rPr>
            </w:pPr>
            <w:r>
              <w:rPr>
                <w:color w:val="000000"/>
              </w:rPr>
              <w:t>155.43</w:t>
            </w:r>
          </w:p>
        </w:tc>
        <w:tc>
          <w:tcPr>
            <w:tcW w:w="6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763B058">
            <w:pPr>
              <w:pStyle w:val="10"/>
              <w:jc w:val="center"/>
              <w:rPr>
                <w:color w:val="000000"/>
              </w:rPr>
            </w:pPr>
            <w:r>
              <w:rPr>
                <w:color w:val="000000"/>
              </w:rPr>
              <w:t>73174</w:t>
            </w:r>
          </w:p>
        </w:tc>
        <w:tc>
          <w:tcPr>
            <w:tcW w:w="5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A7439D3">
            <w:pPr>
              <w:pStyle w:val="10"/>
              <w:jc w:val="center"/>
              <w:rPr>
                <w:color w:val="000000"/>
              </w:rPr>
            </w:pPr>
            <w:r>
              <w:rPr>
                <w:color w:val="000000"/>
              </w:rPr>
              <w:t>7438</w:t>
            </w:r>
          </w:p>
        </w:tc>
        <w:tc>
          <w:tcPr>
            <w:tcW w:w="511"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4584CD8A">
            <w:pPr>
              <w:pStyle w:val="10"/>
              <w:jc w:val="center"/>
              <w:rPr>
                <w:color w:val="000000"/>
              </w:rPr>
            </w:pPr>
            <w:r>
              <w:rPr>
                <w:color w:val="000000"/>
              </w:rPr>
              <w:t>3318</w:t>
            </w:r>
          </w:p>
        </w:tc>
      </w:tr>
      <w:tr w14:paraId="63B4F448">
        <w:tblPrEx>
          <w:tblCellMar>
            <w:top w:w="0" w:type="dxa"/>
            <w:left w:w="0" w:type="dxa"/>
            <w:bottom w:w="0" w:type="dxa"/>
            <w:right w:w="0" w:type="dxa"/>
          </w:tblCellMar>
        </w:tblPrEx>
        <w:trPr>
          <w:trHeight w:val="290"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E38E12C">
            <w:pPr>
              <w:pStyle w:val="10"/>
              <w:jc w:val="center"/>
              <w:rPr>
                <w:color w:val="000000"/>
              </w:rPr>
            </w:pPr>
            <w:r>
              <w:rPr>
                <w:rFonts w:hint="eastAsia"/>
                <w:color w:val="000000"/>
              </w:rPr>
              <w:t>南雄</w:t>
            </w:r>
          </w:p>
        </w:tc>
        <w:tc>
          <w:tcPr>
            <w:tcW w:w="65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430CF41">
            <w:pPr>
              <w:pStyle w:val="10"/>
              <w:jc w:val="center"/>
              <w:rPr>
                <w:color w:val="000000"/>
              </w:rPr>
            </w:pPr>
            <w:r>
              <w:rPr>
                <w:color w:val="000000"/>
              </w:rPr>
              <w:t>4.58</w:t>
            </w:r>
          </w:p>
        </w:tc>
        <w:tc>
          <w:tcPr>
            <w:tcW w:w="5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8E2A715">
            <w:pPr>
              <w:pStyle w:val="10"/>
              <w:jc w:val="center"/>
              <w:rPr>
                <w:color w:val="000000"/>
              </w:rPr>
            </w:pPr>
            <w:r>
              <w:rPr>
                <w:color w:val="000000"/>
              </w:rPr>
              <w:t>6.32</w:t>
            </w:r>
          </w:p>
        </w:tc>
        <w:tc>
          <w:tcPr>
            <w:tcW w:w="74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FE183C6">
            <w:pPr>
              <w:pStyle w:val="10"/>
              <w:jc w:val="center"/>
              <w:rPr>
                <w:color w:val="000000"/>
              </w:rPr>
            </w:pPr>
            <w:r>
              <w:rPr>
                <w:color w:val="000000"/>
              </w:rPr>
              <w:t>13.30</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0A88BBC">
            <w:pPr>
              <w:pStyle w:val="10"/>
              <w:jc w:val="center"/>
              <w:rPr>
                <w:color w:val="000000"/>
              </w:rPr>
            </w:pPr>
            <w:r>
              <w:rPr>
                <w:color w:val="000000"/>
              </w:rPr>
              <w:t>7.65</w:t>
            </w:r>
          </w:p>
        </w:tc>
        <w:tc>
          <w:tcPr>
            <w:tcW w:w="6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200B34E">
            <w:pPr>
              <w:pStyle w:val="10"/>
              <w:jc w:val="center"/>
              <w:rPr>
                <w:color w:val="000000"/>
              </w:rPr>
            </w:pPr>
            <w:r>
              <w:rPr>
                <w:color w:val="000000"/>
              </w:rPr>
              <w:t>7010</w:t>
            </w:r>
          </w:p>
        </w:tc>
        <w:tc>
          <w:tcPr>
            <w:tcW w:w="59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EB00386">
            <w:pPr>
              <w:pStyle w:val="10"/>
              <w:jc w:val="center"/>
              <w:rPr>
                <w:color w:val="000000"/>
              </w:rPr>
            </w:pPr>
            <w:r>
              <w:rPr>
                <w:color w:val="000000"/>
              </w:rPr>
              <w:t>6658</w:t>
            </w:r>
          </w:p>
        </w:tc>
        <w:tc>
          <w:tcPr>
            <w:tcW w:w="5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617D5DF2">
            <w:pPr>
              <w:pStyle w:val="10"/>
              <w:jc w:val="center"/>
              <w:rPr>
                <w:color w:val="000000"/>
              </w:rPr>
            </w:pPr>
            <w:r>
              <w:rPr>
                <w:color w:val="000000"/>
              </w:rPr>
              <w:t>3400</w:t>
            </w:r>
          </w:p>
        </w:tc>
      </w:tr>
      <w:tr w14:paraId="78412675">
        <w:tblPrEx>
          <w:tblCellMar>
            <w:top w:w="0" w:type="dxa"/>
            <w:left w:w="0" w:type="dxa"/>
            <w:bottom w:w="0" w:type="dxa"/>
            <w:right w:w="0" w:type="dxa"/>
          </w:tblCellMar>
        </w:tblPrEx>
        <w:trPr>
          <w:trHeight w:val="315"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1F63FF06">
            <w:pPr>
              <w:pStyle w:val="10"/>
              <w:jc w:val="center"/>
              <w:rPr>
                <w:color w:val="000000"/>
              </w:rPr>
            </w:pPr>
            <w:r>
              <w:rPr>
                <w:rFonts w:hint="eastAsia"/>
                <w:color w:val="000000"/>
              </w:rPr>
              <w:t>曲江</w:t>
            </w:r>
          </w:p>
        </w:tc>
        <w:tc>
          <w:tcPr>
            <w:tcW w:w="65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A9AA96">
            <w:pPr>
              <w:pStyle w:val="10"/>
              <w:jc w:val="center"/>
              <w:rPr>
                <w:color w:val="000000"/>
              </w:rPr>
            </w:pPr>
            <w:r>
              <w:rPr>
                <w:color w:val="000000"/>
              </w:rPr>
              <w:t>5.23</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60A2A3C">
            <w:pPr>
              <w:pStyle w:val="10"/>
              <w:jc w:val="center"/>
              <w:rPr>
                <w:color w:val="000000"/>
              </w:rPr>
            </w:pPr>
            <w:r>
              <w:rPr>
                <w:color w:val="000000"/>
              </w:rPr>
              <w:t>8.46</w:t>
            </w:r>
          </w:p>
        </w:tc>
        <w:tc>
          <w:tcPr>
            <w:tcW w:w="74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5EDF90E">
            <w:pPr>
              <w:pStyle w:val="10"/>
              <w:jc w:val="center"/>
              <w:rPr>
                <w:color w:val="000000"/>
              </w:rPr>
            </w:pPr>
            <w:r>
              <w:rPr>
                <w:color w:val="000000"/>
              </w:rPr>
              <w:t>26.66</w:t>
            </w:r>
          </w:p>
        </w:tc>
        <w:tc>
          <w:tcPr>
            <w:tcW w:w="7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E6FD21">
            <w:pPr>
              <w:pStyle w:val="10"/>
              <w:jc w:val="center"/>
              <w:rPr>
                <w:color w:val="000000"/>
              </w:rPr>
            </w:pPr>
            <w:r>
              <w:rPr>
                <w:color w:val="000000"/>
              </w:rPr>
              <w:t>19.26</w:t>
            </w:r>
          </w:p>
        </w:tc>
        <w:tc>
          <w:tcPr>
            <w:tcW w:w="6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DFBBA7D">
            <w:pPr>
              <w:pStyle w:val="10"/>
              <w:jc w:val="center"/>
              <w:rPr>
                <w:color w:val="000000"/>
              </w:rPr>
            </w:pPr>
            <w:r>
              <w:rPr>
                <w:color w:val="000000"/>
              </w:rPr>
              <w:t>10772</w:t>
            </w:r>
          </w:p>
        </w:tc>
        <w:tc>
          <w:tcPr>
            <w:tcW w:w="5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B182A6">
            <w:pPr>
              <w:pStyle w:val="10"/>
              <w:jc w:val="center"/>
              <w:rPr>
                <w:color w:val="000000"/>
              </w:rPr>
            </w:pPr>
            <w:r>
              <w:rPr>
                <w:color w:val="000000"/>
              </w:rPr>
              <w:t>7973</w:t>
            </w:r>
          </w:p>
        </w:tc>
        <w:tc>
          <w:tcPr>
            <w:tcW w:w="5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46FF075">
            <w:pPr>
              <w:pStyle w:val="10"/>
              <w:jc w:val="center"/>
              <w:rPr>
                <w:color w:val="000000"/>
              </w:rPr>
            </w:pPr>
            <w:r>
              <w:rPr>
                <w:color w:val="000000"/>
              </w:rPr>
              <w:t>3638</w:t>
            </w:r>
          </w:p>
        </w:tc>
      </w:tr>
      <w:tr w14:paraId="18E57B68">
        <w:tblPrEx>
          <w:tblCellMar>
            <w:top w:w="0" w:type="dxa"/>
            <w:left w:w="0" w:type="dxa"/>
            <w:bottom w:w="0" w:type="dxa"/>
            <w:right w:w="0" w:type="dxa"/>
          </w:tblCellMar>
        </w:tblPrEx>
        <w:trPr>
          <w:trHeight w:val="290"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D8D8AC7">
            <w:pPr>
              <w:pStyle w:val="10"/>
              <w:jc w:val="center"/>
              <w:rPr>
                <w:color w:val="000000"/>
              </w:rPr>
            </w:pPr>
            <w:r>
              <w:rPr>
                <w:rFonts w:hint="eastAsia"/>
                <w:color w:val="000000"/>
              </w:rPr>
              <w:t>仁化</w:t>
            </w:r>
          </w:p>
        </w:tc>
        <w:tc>
          <w:tcPr>
            <w:tcW w:w="65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7E39ED">
            <w:pPr>
              <w:pStyle w:val="10"/>
              <w:jc w:val="center"/>
              <w:rPr>
                <w:color w:val="000000"/>
              </w:rPr>
            </w:pPr>
            <w:r>
              <w:rPr>
                <w:color w:val="000000"/>
              </w:rPr>
              <w:t>3.23</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8826B70">
            <w:pPr>
              <w:pStyle w:val="10"/>
              <w:jc w:val="center"/>
              <w:rPr>
                <w:color w:val="000000"/>
              </w:rPr>
            </w:pPr>
            <w:r>
              <w:rPr>
                <w:color w:val="000000"/>
              </w:rPr>
              <w:t>3.47</w:t>
            </w:r>
          </w:p>
        </w:tc>
        <w:tc>
          <w:tcPr>
            <w:tcW w:w="74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25C8B43">
            <w:pPr>
              <w:pStyle w:val="10"/>
              <w:jc w:val="center"/>
              <w:rPr>
                <w:color w:val="000000"/>
              </w:rPr>
            </w:pPr>
            <w:r>
              <w:rPr>
                <w:color w:val="000000"/>
              </w:rPr>
              <w:t>12.0</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4A41769">
            <w:pPr>
              <w:pStyle w:val="10"/>
              <w:jc w:val="center"/>
              <w:rPr>
                <w:color w:val="000000"/>
              </w:rPr>
            </w:pPr>
            <w:r>
              <w:rPr>
                <w:color w:val="000000"/>
              </w:rPr>
              <w:t>9.60</w:t>
            </w:r>
          </w:p>
        </w:tc>
        <w:tc>
          <w:tcPr>
            <w:tcW w:w="6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89E25D1">
            <w:pPr>
              <w:pStyle w:val="10"/>
              <w:jc w:val="center"/>
              <w:rPr>
                <w:color w:val="000000"/>
              </w:rPr>
            </w:pPr>
            <w:r>
              <w:rPr>
                <w:color w:val="000000"/>
              </w:rPr>
              <w:t>5685</w:t>
            </w:r>
          </w:p>
        </w:tc>
        <w:tc>
          <w:tcPr>
            <w:tcW w:w="5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FBB15D1">
            <w:pPr>
              <w:pStyle w:val="10"/>
              <w:jc w:val="center"/>
              <w:rPr>
                <w:color w:val="000000"/>
              </w:rPr>
            </w:pPr>
            <w:r>
              <w:rPr>
                <w:color w:val="000000"/>
              </w:rPr>
              <w:t>7223</w:t>
            </w:r>
          </w:p>
        </w:tc>
        <w:tc>
          <w:tcPr>
            <w:tcW w:w="5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0B90659E">
            <w:pPr>
              <w:pStyle w:val="10"/>
              <w:jc w:val="center"/>
              <w:rPr>
                <w:color w:val="000000"/>
              </w:rPr>
            </w:pPr>
            <w:r>
              <w:rPr>
                <w:color w:val="000000"/>
              </w:rPr>
              <w:t>3730</w:t>
            </w:r>
          </w:p>
        </w:tc>
      </w:tr>
      <w:tr w14:paraId="1441D263">
        <w:tblPrEx>
          <w:tblCellMar>
            <w:top w:w="0" w:type="dxa"/>
            <w:left w:w="0" w:type="dxa"/>
            <w:bottom w:w="0" w:type="dxa"/>
            <w:right w:w="0" w:type="dxa"/>
          </w:tblCellMar>
        </w:tblPrEx>
        <w:trPr>
          <w:trHeight w:val="295"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5F5829D6">
            <w:pPr>
              <w:pStyle w:val="10"/>
              <w:jc w:val="center"/>
              <w:rPr>
                <w:color w:val="000000"/>
              </w:rPr>
            </w:pPr>
            <w:r>
              <w:rPr>
                <w:rFonts w:hint="eastAsia"/>
                <w:color w:val="000000"/>
              </w:rPr>
              <w:t>乳源</w:t>
            </w:r>
          </w:p>
        </w:tc>
        <w:tc>
          <w:tcPr>
            <w:tcW w:w="65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3F9F54E1">
            <w:pPr>
              <w:pStyle w:val="10"/>
              <w:jc w:val="center"/>
              <w:rPr>
                <w:color w:val="000000"/>
              </w:rPr>
            </w:pPr>
            <w:r>
              <w:rPr>
                <w:color w:val="000000"/>
              </w:rPr>
              <w:t>4.58</w:t>
            </w:r>
          </w:p>
        </w:tc>
        <w:tc>
          <w:tcPr>
            <w:tcW w:w="5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41819ACC">
            <w:pPr>
              <w:pStyle w:val="10"/>
              <w:jc w:val="center"/>
              <w:rPr>
                <w:color w:val="000000"/>
              </w:rPr>
            </w:pPr>
            <w:r>
              <w:rPr>
                <w:color w:val="000000"/>
              </w:rPr>
              <w:t>2.53</w:t>
            </w:r>
          </w:p>
        </w:tc>
        <w:tc>
          <w:tcPr>
            <w:tcW w:w="74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9D38A3D">
            <w:pPr>
              <w:pStyle w:val="10"/>
              <w:jc w:val="center"/>
              <w:rPr>
                <w:color w:val="000000"/>
              </w:rPr>
            </w:pPr>
            <w:r>
              <w:rPr>
                <w:color w:val="000000"/>
              </w:rPr>
              <w:t>7.31</w:t>
            </w:r>
          </w:p>
        </w:tc>
        <w:tc>
          <w:tcPr>
            <w:tcW w:w="7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1EE4BCC">
            <w:pPr>
              <w:pStyle w:val="10"/>
              <w:jc w:val="center"/>
              <w:rPr>
                <w:color w:val="000000"/>
              </w:rPr>
            </w:pPr>
            <w:r>
              <w:rPr>
                <w:color w:val="000000"/>
              </w:rPr>
              <w:t>4.66</w:t>
            </w:r>
          </w:p>
        </w:tc>
        <w:tc>
          <w:tcPr>
            <w:tcW w:w="6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A8F46EB">
            <w:pPr>
              <w:pStyle w:val="10"/>
              <w:jc w:val="center"/>
              <w:rPr>
                <w:color w:val="000000"/>
              </w:rPr>
            </w:pPr>
            <w:r>
              <w:rPr>
                <w:color w:val="000000"/>
              </w:rPr>
              <w:t>4519</w:t>
            </w:r>
          </w:p>
        </w:tc>
        <w:tc>
          <w:tcPr>
            <w:tcW w:w="5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5FA6C7F">
            <w:pPr>
              <w:pStyle w:val="10"/>
              <w:jc w:val="center"/>
              <w:rPr>
                <w:color w:val="000000"/>
              </w:rPr>
            </w:pPr>
            <w:r>
              <w:rPr>
                <w:color w:val="000000"/>
              </w:rPr>
              <w:t>7019</w:t>
            </w:r>
          </w:p>
        </w:tc>
        <w:tc>
          <w:tcPr>
            <w:tcW w:w="5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82519A4">
            <w:pPr>
              <w:pStyle w:val="10"/>
              <w:jc w:val="center"/>
              <w:rPr>
                <w:color w:val="000000"/>
              </w:rPr>
            </w:pPr>
            <w:r>
              <w:rPr>
                <w:color w:val="000000"/>
              </w:rPr>
              <w:t>2480</w:t>
            </w:r>
          </w:p>
        </w:tc>
      </w:tr>
      <w:tr w14:paraId="632342E1">
        <w:tblPrEx>
          <w:tblCellMar>
            <w:top w:w="0" w:type="dxa"/>
            <w:left w:w="0" w:type="dxa"/>
            <w:bottom w:w="0" w:type="dxa"/>
            <w:right w:w="0" w:type="dxa"/>
          </w:tblCellMar>
        </w:tblPrEx>
        <w:trPr>
          <w:trHeight w:val="480"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CF19C86">
            <w:pPr>
              <w:pStyle w:val="10"/>
              <w:jc w:val="center"/>
              <w:rPr>
                <w:color w:val="000000"/>
              </w:rPr>
            </w:pPr>
            <w:r>
              <w:rPr>
                <w:rFonts w:hint="eastAsia"/>
                <w:color w:val="000000"/>
              </w:rPr>
              <w:t>始兴</w:t>
            </w:r>
          </w:p>
        </w:tc>
        <w:tc>
          <w:tcPr>
            <w:tcW w:w="65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AC65F07">
            <w:pPr>
              <w:pStyle w:val="10"/>
              <w:jc w:val="center"/>
              <w:rPr>
                <w:color w:val="000000"/>
              </w:rPr>
            </w:pPr>
            <w:r>
              <w:rPr>
                <w:color w:val="000000"/>
              </w:rPr>
              <w:t>2.30</w:t>
            </w:r>
          </w:p>
        </w:tc>
        <w:tc>
          <w:tcPr>
            <w:tcW w:w="576"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57F5761E">
            <w:pPr>
              <w:pStyle w:val="10"/>
              <w:jc w:val="center"/>
              <w:rPr>
                <w:color w:val="000000"/>
              </w:rPr>
            </w:pPr>
            <w:r>
              <w:rPr>
                <w:color w:val="000000"/>
              </w:rPr>
              <w:t>3.18</w:t>
            </w:r>
          </w:p>
        </w:tc>
        <w:tc>
          <w:tcPr>
            <w:tcW w:w="74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D1DC672">
            <w:pPr>
              <w:pStyle w:val="10"/>
              <w:jc w:val="center"/>
              <w:rPr>
                <w:color w:val="000000"/>
              </w:rPr>
            </w:pPr>
            <w:r>
              <w:rPr>
                <w:color w:val="000000"/>
              </w:rPr>
              <w:t>8.95</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3ABC842">
            <w:pPr>
              <w:pStyle w:val="10"/>
              <w:jc w:val="center"/>
              <w:rPr>
                <w:color w:val="000000"/>
              </w:rPr>
            </w:pPr>
            <w:r>
              <w:rPr>
                <w:color w:val="000000"/>
              </w:rPr>
              <w:t>4.89</w:t>
            </w:r>
          </w:p>
        </w:tc>
        <w:tc>
          <w:tcPr>
            <w:tcW w:w="6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B40968C">
            <w:pPr>
              <w:pStyle w:val="10"/>
              <w:jc w:val="center"/>
              <w:rPr>
                <w:color w:val="000000"/>
              </w:rPr>
            </w:pPr>
            <w:r>
              <w:rPr>
                <w:color w:val="000000"/>
              </w:rPr>
              <w:t>2857</w:t>
            </w:r>
          </w:p>
        </w:tc>
        <w:tc>
          <w:tcPr>
            <w:tcW w:w="5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F93DA42">
            <w:pPr>
              <w:pStyle w:val="10"/>
              <w:jc w:val="center"/>
              <w:rPr>
                <w:color w:val="000000"/>
              </w:rPr>
            </w:pPr>
            <w:r>
              <w:rPr>
                <w:color w:val="000000"/>
              </w:rPr>
              <w:t>5928</w:t>
            </w:r>
          </w:p>
        </w:tc>
        <w:tc>
          <w:tcPr>
            <w:tcW w:w="511" w:type="pct"/>
            <w:tcBorders>
              <w:top w:val="single" w:color="000000" w:sz="8" w:space="0"/>
              <w:left w:val="single" w:color="000000" w:sz="8" w:space="0"/>
              <w:bottom w:val="single" w:color="000000" w:sz="8" w:space="0"/>
              <w:right w:val="nil"/>
            </w:tcBorders>
            <w:shd w:val="clear" w:color="auto" w:fill="FFFFFF"/>
            <w:tcMar>
              <w:top w:w="15" w:type="dxa"/>
              <w:left w:w="15" w:type="dxa"/>
              <w:right w:w="15" w:type="dxa"/>
            </w:tcMar>
            <w:vAlign w:val="center"/>
          </w:tcPr>
          <w:p w14:paraId="7A16FDBF">
            <w:pPr>
              <w:pStyle w:val="10"/>
              <w:jc w:val="center"/>
              <w:rPr>
                <w:color w:val="000000"/>
              </w:rPr>
            </w:pPr>
            <w:r>
              <w:rPr>
                <w:color w:val="000000"/>
              </w:rPr>
              <w:t>3425</w:t>
            </w:r>
          </w:p>
        </w:tc>
      </w:tr>
      <w:tr w14:paraId="6D875CA7">
        <w:tblPrEx>
          <w:tblCellMar>
            <w:top w:w="0" w:type="dxa"/>
            <w:left w:w="0" w:type="dxa"/>
            <w:bottom w:w="0" w:type="dxa"/>
            <w:right w:w="0" w:type="dxa"/>
          </w:tblCellMar>
        </w:tblPrEx>
        <w:trPr>
          <w:trHeight w:val="290"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8D0705F">
            <w:pPr>
              <w:pStyle w:val="10"/>
              <w:jc w:val="center"/>
              <w:rPr>
                <w:color w:val="000000"/>
              </w:rPr>
            </w:pPr>
            <w:r>
              <w:rPr>
                <w:rFonts w:hint="eastAsia"/>
                <w:color w:val="000000"/>
              </w:rPr>
              <w:t>乐昌</w:t>
            </w:r>
          </w:p>
        </w:tc>
        <w:tc>
          <w:tcPr>
            <w:tcW w:w="65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3C69B1FA">
            <w:pPr>
              <w:pStyle w:val="10"/>
              <w:jc w:val="center"/>
              <w:rPr>
                <w:color w:val="000000"/>
              </w:rPr>
            </w:pPr>
            <w:r>
              <w:rPr>
                <w:color w:val="000000"/>
              </w:rPr>
              <w:t>4.13</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CD8FFD8">
            <w:pPr>
              <w:pStyle w:val="10"/>
              <w:jc w:val="center"/>
              <w:rPr>
                <w:color w:val="000000"/>
              </w:rPr>
            </w:pPr>
            <w:r>
              <w:rPr>
                <w:color w:val="000000"/>
              </w:rPr>
              <w:t>7.40</w:t>
            </w:r>
          </w:p>
        </w:tc>
        <w:tc>
          <w:tcPr>
            <w:tcW w:w="74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125C871">
            <w:pPr>
              <w:pStyle w:val="10"/>
              <w:jc w:val="center"/>
              <w:rPr>
                <w:color w:val="000000"/>
              </w:rPr>
            </w:pPr>
            <w:r>
              <w:rPr>
                <w:color w:val="000000"/>
              </w:rPr>
              <w:t>21.55</w:t>
            </w:r>
          </w:p>
        </w:tc>
        <w:tc>
          <w:tcPr>
            <w:tcW w:w="7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80152D7">
            <w:pPr>
              <w:pStyle w:val="10"/>
              <w:jc w:val="center"/>
              <w:rPr>
                <w:color w:val="000000"/>
              </w:rPr>
            </w:pPr>
            <w:r>
              <w:rPr>
                <w:color w:val="000000"/>
              </w:rPr>
              <w:t>14.75</w:t>
            </w:r>
          </w:p>
        </w:tc>
        <w:tc>
          <w:tcPr>
            <w:tcW w:w="6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35C8AD5">
            <w:pPr>
              <w:pStyle w:val="10"/>
              <w:jc w:val="center"/>
              <w:rPr>
                <w:color w:val="000000"/>
              </w:rPr>
            </w:pPr>
            <w:r>
              <w:rPr>
                <w:color w:val="000000"/>
              </w:rPr>
              <w:t>5212</w:t>
            </w:r>
          </w:p>
        </w:tc>
        <w:tc>
          <w:tcPr>
            <w:tcW w:w="5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8A91DA7">
            <w:pPr>
              <w:pStyle w:val="10"/>
              <w:jc w:val="center"/>
              <w:rPr>
                <w:color w:val="000000"/>
              </w:rPr>
            </w:pPr>
            <w:r>
              <w:rPr>
                <w:color w:val="000000"/>
              </w:rPr>
              <w:t>6074</w:t>
            </w:r>
          </w:p>
        </w:tc>
        <w:tc>
          <w:tcPr>
            <w:tcW w:w="5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D64279A">
            <w:pPr>
              <w:pStyle w:val="10"/>
              <w:jc w:val="center"/>
              <w:rPr>
                <w:color w:val="000000"/>
              </w:rPr>
            </w:pPr>
            <w:r>
              <w:rPr>
                <w:color w:val="000000"/>
              </w:rPr>
              <w:t>3009</w:t>
            </w:r>
          </w:p>
        </w:tc>
      </w:tr>
      <w:tr w14:paraId="4800A7CB">
        <w:tblPrEx>
          <w:tblCellMar>
            <w:top w:w="0" w:type="dxa"/>
            <w:left w:w="0" w:type="dxa"/>
            <w:bottom w:w="0" w:type="dxa"/>
            <w:right w:w="0" w:type="dxa"/>
          </w:tblCellMar>
        </w:tblPrEx>
        <w:trPr>
          <w:trHeight w:val="300"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94F78FD">
            <w:pPr>
              <w:pStyle w:val="10"/>
              <w:jc w:val="center"/>
              <w:rPr>
                <w:color w:val="000000"/>
              </w:rPr>
            </w:pPr>
            <w:r>
              <w:rPr>
                <w:rFonts w:hint="eastAsia"/>
                <w:color w:val="000000"/>
              </w:rPr>
              <w:t>翁源</w:t>
            </w:r>
          </w:p>
        </w:tc>
        <w:tc>
          <w:tcPr>
            <w:tcW w:w="65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91C5902">
            <w:pPr>
              <w:pStyle w:val="10"/>
              <w:jc w:val="center"/>
              <w:rPr>
                <w:color w:val="000000"/>
              </w:rPr>
            </w:pPr>
            <w:r>
              <w:rPr>
                <w:color w:val="000000"/>
              </w:rPr>
              <w:t>3.39</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1D8B9909">
            <w:pPr>
              <w:pStyle w:val="10"/>
              <w:jc w:val="center"/>
              <w:rPr>
                <w:color w:val="000000"/>
              </w:rPr>
            </w:pPr>
            <w:r>
              <w:rPr>
                <w:color w:val="000000"/>
              </w:rPr>
              <w:t>3.34</w:t>
            </w:r>
          </w:p>
        </w:tc>
        <w:tc>
          <w:tcPr>
            <w:tcW w:w="74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3CFC2DB">
            <w:pPr>
              <w:pStyle w:val="10"/>
              <w:jc w:val="center"/>
              <w:rPr>
                <w:color w:val="000000"/>
              </w:rPr>
            </w:pPr>
            <w:r>
              <w:rPr>
                <w:color w:val="000000"/>
              </w:rPr>
              <w:t>10.31</w:t>
            </w:r>
          </w:p>
        </w:tc>
        <w:tc>
          <w:tcPr>
            <w:tcW w:w="702"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14B224B7">
            <w:pPr>
              <w:pStyle w:val="10"/>
              <w:jc w:val="center"/>
              <w:rPr>
                <w:color w:val="000000"/>
              </w:rPr>
            </w:pPr>
            <w:r>
              <w:rPr>
                <w:color w:val="000000"/>
              </w:rPr>
              <w:t>6.54</w:t>
            </w:r>
          </w:p>
        </w:tc>
        <w:tc>
          <w:tcPr>
            <w:tcW w:w="6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012B987">
            <w:pPr>
              <w:pStyle w:val="10"/>
              <w:jc w:val="center"/>
              <w:rPr>
                <w:color w:val="000000"/>
              </w:rPr>
            </w:pPr>
            <w:r>
              <w:rPr>
                <w:color w:val="000000"/>
              </w:rPr>
              <w:t>3234</w:t>
            </w:r>
          </w:p>
        </w:tc>
        <w:tc>
          <w:tcPr>
            <w:tcW w:w="597"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0AACE0E4">
            <w:pPr>
              <w:pStyle w:val="10"/>
              <w:jc w:val="center"/>
              <w:rPr>
                <w:color w:val="000000"/>
              </w:rPr>
            </w:pPr>
            <w:r>
              <w:rPr>
                <w:color w:val="000000"/>
              </w:rPr>
              <w:t>5526</w:t>
            </w:r>
          </w:p>
        </w:tc>
        <w:tc>
          <w:tcPr>
            <w:tcW w:w="5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3415739B">
            <w:pPr>
              <w:pStyle w:val="10"/>
              <w:jc w:val="center"/>
              <w:rPr>
                <w:color w:val="000000"/>
              </w:rPr>
            </w:pPr>
            <w:r>
              <w:rPr>
                <w:color w:val="000000"/>
              </w:rPr>
              <w:t>3353</w:t>
            </w:r>
          </w:p>
        </w:tc>
      </w:tr>
      <w:tr w14:paraId="2E0C46CA">
        <w:tblPrEx>
          <w:tblCellMar>
            <w:top w:w="0" w:type="dxa"/>
            <w:left w:w="0" w:type="dxa"/>
            <w:bottom w:w="0" w:type="dxa"/>
            <w:right w:w="0" w:type="dxa"/>
          </w:tblCellMar>
        </w:tblPrEx>
        <w:trPr>
          <w:trHeight w:val="295"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2B4C624A">
            <w:pPr>
              <w:pStyle w:val="10"/>
              <w:jc w:val="center"/>
              <w:rPr>
                <w:color w:val="000000"/>
              </w:rPr>
            </w:pPr>
            <w:r>
              <w:rPr>
                <w:rFonts w:hint="eastAsia"/>
                <w:color w:val="000000"/>
              </w:rPr>
              <w:t>新丰</w:t>
            </w:r>
          </w:p>
        </w:tc>
        <w:tc>
          <w:tcPr>
            <w:tcW w:w="659"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05A01581">
            <w:pPr>
              <w:pStyle w:val="10"/>
              <w:jc w:val="center"/>
              <w:rPr>
                <w:color w:val="000000"/>
              </w:rPr>
            </w:pPr>
            <w:r>
              <w:rPr>
                <w:color w:val="000000"/>
              </w:rPr>
              <w:t>2.02</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5D602672">
            <w:pPr>
              <w:pStyle w:val="10"/>
              <w:jc w:val="center"/>
              <w:rPr>
                <w:color w:val="000000"/>
              </w:rPr>
            </w:pPr>
            <w:r>
              <w:rPr>
                <w:color w:val="000000"/>
              </w:rPr>
              <w:t>2.64</w:t>
            </w:r>
          </w:p>
        </w:tc>
        <w:tc>
          <w:tcPr>
            <w:tcW w:w="741"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6AB9B0DC">
            <w:pPr>
              <w:pStyle w:val="10"/>
              <w:jc w:val="center"/>
              <w:rPr>
                <w:color w:val="000000"/>
              </w:rPr>
            </w:pPr>
            <w:r>
              <w:rPr>
                <w:color w:val="000000"/>
              </w:rPr>
              <w:t>7.41</w:t>
            </w:r>
          </w:p>
        </w:tc>
        <w:tc>
          <w:tcPr>
            <w:tcW w:w="7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4BD25E">
            <w:pPr>
              <w:pStyle w:val="10"/>
              <w:jc w:val="center"/>
              <w:rPr>
                <w:color w:val="000000"/>
              </w:rPr>
            </w:pPr>
            <w:r>
              <w:rPr>
                <w:color w:val="000000"/>
              </w:rPr>
              <w:t>5.31</w:t>
            </w:r>
          </w:p>
        </w:tc>
        <w:tc>
          <w:tcPr>
            <w:tcW w:w="6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ED0CC35">
            <w:pPr>
              <w:pStyle w:val="10"/>
              <w:jc w:val="center"/>
              <w:rPr>
                <w:color w:val="000000"/>
              </w:rPr>
            </w:pPr>
            <w:r>
              <w:rPr>
                <w:color w:val="000000"/>
              </w:rPr>
              <w:t>2045</w:t>
            </w:r>
          </w:p>
        </w:tc>
        <w:tc>
          <w:tcPr>
            <w:tcW w:w="5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81D56BA">
            <w:pPr>
              <w:pStyle w:val="10"/>
              <w:jc w:val="center"/>
              <w:rPr>
                <w:color w:val="000000"/>
              </w:rPr>
            </w:pPr>
            <w:r>
              <w:rPr>
                <w:color w:val="000000"/>
              </w:rPr>
              <w:t>6261</w:t>
            </w:r>
          </w:p>
        </w:tc>
        <w:tc>
          <w:tcPr>
            <w:tcW w:w="5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1F97127F">
            <w:pPr>
              <w:pStyle w:val="10"/>
              <w:jc w:val="center"/>
              <w:rPr>
                <w:color w:val="000000"/>
              </w:rPr>
            </w:pPr>
            <w:r>
              <w:rPr>
                <w:color w:val="000000"/>
              </w:rPr>
              <w:t>3048</w:t>
            </w:r>
          </w:p>
        </w:tc>
      </w:tr>
      <w:tr w14:paraId="7766CEF0">
        <w:tblPrEx>
          <w:tblCellMar>
            <w:top w:w="0" w:type="dxa"/>
            <w:left w:w="0" w:type="dxa"/>
            <w:bottom w:w="0" w:type="dxa"/>
            <w:right w:w="0" w:type="dxa"/>
          </w:tblCellMar>
        </w:tblPrEx>
        <w:trPr>
          <w:trHeight w:val="335" w:hRule="atLeast"/>
        </w:trPr>
        <w:tc>
          <w:tcPr>
            <w:tcW w:w="562" w:type="pct"/>
            <w:tcBorders>
              <w:top w:val="single" w:color="000000" w:sz="8" w:space="0"/>
              <w:left w:val="nil"/>
              <w:bottom w:val="single" w:color="000000" w:sz="8" w:space="0"/>
              <w:right w:val="single" w:color="000000" w:sz="8" w:space="0"/>
            </w:tcBorders>
            <w:shd w:val="clear" w:color="auto" w:fill="FFFFFF"/>
            <w:tcMar>
              <w:top w:w="15" w:type="dxa"/>
              <w:left w:w="15" w:type="dxa"/>
              <w:right w:w="15" w:type="dxa"/>
            </w:tcMar>
            <w:vAlign w:val="center"/>
          </w:tcPr>
          <w:p w14:paraId="0F86540C">
            <w:pPr>
              <w:pStyle w:val="10"/>
              <w:jc w:val="center"/>
              <w:rPr>
                <w:color w:val="000000"/>
              </w:rPr>
            </w:pPr>
            <w:r>
              <w:rPr>
                <w:rFonts w:hint="eastAsia"/>
                <w:color w:val="000000"/>
              </w:rPr>
              <w:t>市区</w:t>
            </w:r>
          </w:p>
        </w:tc>
        <w:tc>
          <w:tcPr>
            <w:tcW w:w="659"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679D4453">
            <w:pPr>
              <w:pStyle w:val="10"/>
              <w:jc w:val="center"/>
              <w:rPr>
                <w:color w:val="000000"/>
              </w:rPr>
            </w:pPr>
            <w:r>
              <w:rPr>
                <w:color w:val="000000"/>
              </w:rPr>
              <w:t>27.64</w:t>
            </w:r>
          </w:p>
        </w:tc>
        <w:tc>
          <w:tcPr>
            <w:tcW w:w="57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7D8B9C2A">
            <w:pPr>
              <w:pStyle w:val="10"/>
              <w:jc w:val="center"/>
              <w:rPr>
                <w:color w:val="000000"/>
              </w:rPr>
            </w:pPr>
            <w:r>
              <w:rPr>
                <w:color w:val="000000"/>
              </w:rPr>
              <w:t>35.34</w:t>
            </w:r>
          </w:p>
        </w:tc>
        <w:tc>
          <w:tcPr>
            <w:tcW w:w="741" w:type="pc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right w:w="15" w:type="dxa"/>
            </w:tcMar>
            <w:vAlign w:val="center"/>
          </w:tcPr>
          <w:p w14:paraId="2448433B">
            <w:pPr>
              <w:pStyle w:val="10"/>
              <w:jc w:val="center"/>
              <w:rPr>
                <w:color w:val="000000"/>
              </w:rPr>
            </w:pPr>
            <w:r>
              <w:rPr>
                <w:color w:val="000000"/>
              </w:rPr>
              <w:t>110.60</w:t>
            </w:r>
          </w:p>
        </w:tc>
        <w:tc>
          <w:tcPr>
            <w:tcW w:w="702"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48308D9D">
            <w:pPr>
              <w:pStyle w:val="10"/>
              <w:jc w:val="center"/>
              <w:rPr>
                <w:color w:val="000000"/>
              </w:rPr>
            </w:pPr>
            <w:r>
              <w:rPr>
                <w:color w:val="000000"/>
              </w:rPr>
              <w:t>82.08</w:t>
            </w:r>
          </w:p>
        </w:tc>
        <w:tc>
          <w:tcPr>
            <w:tcW w:w="646"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137AA2B">
            <w:pPr>
              <w:pStyle w:val="10"/>
              <w:jc w:val="center"/>
              <w:rPr>
                <w:color w:val="000000"/>
              </w:rPr>
            </w:pPr>
            <w:r>
              <w:rPr>
                <w:color w:val="000000"/>
              </w:rPr>
              <w:t>26939</w:t>
            </w:r>
          </w:p>
        </w:tc>
        <w:tc>
          <w:tcPr>
            <w:tcW w:w="597" w:type="pct"/>
            <w:tcBorders>
              <w:top w:val="single" w:color="000000" w:sz="8" w:space="0"/>
              <w:left w:val="single" w:color="000000" w:sz="8" w:space="0"/>
              <w:bottom w:val="single" w:color="000000" w:sz="8" w:space="0"/>
              <w:right w:val="single" w:color="000000" w:sz="8" w:space="0"/>
            </w:tcBorders>
            <w:shd w:val="clear" w:color="auto" w:fill="FFFFFF"/>
            <w:noWrap/>
            <w:tcMar>
              <w:top w:w="15" w:type="dxa"/>
              <w:left w:w="15" w:type="dxa"/>
              <w:right w:w="15" w:type="dxa"/>
            </w:tcMar>
            <w:vAlign w:val="center"/>
          </w:tcPr>
          <w:p w14:paraId="2B3B4138">
            <w:pPr>
              <w:pStyle w:val="10"/>
              <w:jc w:val="center"/>
              <w:rPr>
                <w:color w:val="000000"/>
              </w:rPr>
            </w:pPr>
            <w:r>
              <w:rPr>
                <w:color w:val="000000"/>
              </w:rPr>
              <w:t>8551</w:t>
            </w:r>
          </w:p>
        </w:tc>
        <w:tc>
          <w:tcPr>
            <w:tcW w:w="511" w:type="pct"/>
            <w:tcBorders>
              <w:top w:val="single" w:color="000000" w:sz="8" w:space="0"/>
              <w:left w:val="single" w:color="000000" w:sz="8" w:space="0"/>
              <w:bottom w:val="single" w:color="000000" w:sz="8" w:space="0"/>
              <w:right w:val="nil"/>
            </w:tcBorders>
            <w:shd w:val="clear" w:color="auto" w:fill="FFFFFF"/>
            <w:noWrap/>
            <w:tcMar>
              <w:top w:w="15" w:type="dxa"/>
              <w:left w:w="15" w:type="dxa"/>
              <w:right w:w="15" w:type="dxa"/>
            </w:tcMar>
            <w:vAlign w:val="center"/>
          </w:tcPr>
          <w:p w14:paraId="591D40C4">
            <w:pPr>
              <w:pStyle w:val="10"/>
              <w:jc w:val="center"/>
              <w:rPr>
                <w:color w:val="000000"/>
              </w:rPr>
            </w:pPr>
            <w:r>
              <w:rPr>
                <w:color w:val="000000"/>
              </w:rPr>
              <w:t>4873</w:t>
            </w:r>
          </w:p>
        </w:tc>
      </w:tr>
    </w:tbl>
    <w:p w14:paraId="09312148">
      <w:pPr>
        <w:ind w:firstLine="420"/>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5D304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2" w:type="dxa"/>
            <w:tcBorders>
              <w:top w:val="nil"/>
              <w:left w:val="nil"/>
              <w:bottom w:val="nil"/>
              <w:right w:val="nil"/>
            </w:tcBorders>
          </w:tcPr>
          <w:p w14:paraId="65CBCE8A">
            <w:pPr>
              <w:ind w:firstLine="0" w:firstLineChars="0"/>
              <w:jc w:val="center"/>
            </w:pPr>
            <w:r>
              <w:drawing>
                <wp:inline distT="0" distB="0" distL="114300" distR="114300">
                  <wp:extent cx="5652135" cy="8406130"/>
                  <wp:effectExtent l="0" t="0" r="5715" b="13970"/>
                  <wp:docPr id="17" name="图片 17" descr="南雄年鉴 1998 封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南雄年鉴 1998 封底"/>
                          <pic:cNvPicPr>
                            <a:picLocks noChangeAspect="1"/>
                          </pic:cNvPicPr>
                        </pic:nvPicPr>
                        <pic:blipFill>
                          <a:blip r:embed="rId30" cstate="print"/>
                          <a:stretch>
                            <a:fillRect/>
                          </a:stretch>
                        </pic:blipFill>
                        <pic:spPr>
                          <a:xfrm>
                            <a:off x="0" y="0"/>
                            <a:ext cx="5652135" cy="8406130"/>
                          </a:xfrm>
                          <a:prstGeom prst="rect">
                            <a:avLst/>
                          </a:prstGeom>
                        </pic:spPr>
                      </pic:pic>
                    </a:graphicData>
                  </a:graphic>
                </wp:inline>
              </w:drawing>
            </w:r>
          </w:p>
        </w:tc>
      </w:tr>
    </w:tbl>
    <w:p w14:paraId="6C46D2F2">
      <w:pPr>
        <w:ind w:left="0" w:leftChars="0" w:firstLine="0" w:firstLineChars="0"/>
      </w:pPr>
    </w:p>
    <w:sectPr>
      <w:headerReference r:id="rId7" w:type="first"/>
      <w:footerReference r:id="rId10" w:type="first"/>
      <w:headerReference r:id="rId5" w:type="default"/>
      <w:footerReference r:id="rId8" w:type="default"/>
      <w:headerReference r:id="rId6" w:type="even"/>
      <w:footerReference r:id="rId9" w:type="even"/>
      <w:pgSz w:w="11906" w:h="16838"/>
      <w:pgMar w:top="1440" w:right="1080" w:bottom="1440" w:left="108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E214AC">
    <w:pPr>
      <w:pStyle w:val="5"/>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45E319">
    <w:pPr>
      <w:pStyle w:val="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C3304B">
    <w:pPr>
      <w:pStyle w:val="5"/>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1CAE1">
    <w:pPr>
      <w:pStyle w:val="6"/>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AC5BE2">
    <w:pPr>
      <w:pStyle w:val="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C3014D">
    <w:pPr>
      <w:pStyle w:val="6"/>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kwNjc2OWNjMmQ3ZDNiMmE4OTE5ZmNmMzZkZWE4ZDkifQ=="/>
  </w:docVars>
  <w:rsids>
    <w:rsidRoot w:val="00E41F82"/>
    <w:rsid w:val="00956BB3"/>
    <w:rsid w:val="00E41F82"/>
    <w:rsid w:val="010827C0"/>
    <w:rsid w:val="06EC5EF3"/>
    <w:rsid w:val="0E0E2235"/>
    <w:rsid w:val="0F3B1FB3"/>
    <w:rsid w:val="11001706"/>
    <w:rsid w:val="114856D8"/>
    <w:rsid w:val="14757D15"/>
    <w:rsid w:val="154C57EA"/>
    <w:rsid w:val="16080E5C"/>
    <w:rsid w:val="16891321"/>
    <w:rsid w:val="1910625E"/>
    <w:rsid w:val="20121DAB"/>
    <w:rsid w:val="27835EEF"/>
    <w:rsid w:val="2A566D03"/>
    <w:rsid w:val="30BF083E"/>
    <w:rsid w:val="31716E7B"/>
    <w:rsid w:val="333472C1"/>
    <w:rsid w:val="34563267"/>
    <w:rsid w:val="36DB4166"/>
    <w:rsid w:val="47303B95"/>
    <w:rsid w:val="48A40B02"/>
    <w:rsid w:val="4AD557D5"/>
    <w:rsid w:val="4C5B2063"/>
    <w:rsid w:val="51330760"/>
    <w:rsid w:val="529A0F6A"/>
    <w:rsid w:val="574761CB"/>
    <w:rsid w:val="58AA3909"/>
    <w:rsid w:val="59B36259"/>
    <w:rsid w:val="5CC62C3F"/>
    <w:rsid w:val="5DEB2985"/>
    <w:rsid w:val="61501BD5"/>
    <w:rsid w:val="666F6A1D"/>
    <w:rsid w:val="6E140725"/>
    <w:rsid w:val="6E531FEA"/>
    <w:rsid w:val="6F521FEB"/>
    <w:rsid w:val="74994287"/>
    <w:rsid w:val="75C173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ascii="宋体" w:hAnsi="宋体" w:eastAsia="宋体" w:cstheme="minorBidi"/>
      <w:kern w:val="2"/>
      <w:sz w:val="21"/>
      <w:szCs w:val="22"/>
      <w:lang w:val="en-US" w:eastAsia="zh-CN" w:bidi="ar-SA"/>
    </w:rPr>
  </w:style>
  <w:style w:type="paragraph" w:styleId="2">
    <w:name w:val="heading 1"/>
    <w:next w:val="1"/>
    <w:qFormat/>
    <w:uiPriority w:val="9"/>
    <w:pPr>
      <w:keepNext/>
      <w:keepLines/>
      <w:spacing w:before="340" w:after="330" w:line="578" w:lineRule="auto"/>
      <w:jc w:val="center"/>
      <w:outlineLvl w:val="0"/>
    </w:pPr>
    <w:rPr>
      <w:rFonts w:ascii="宋体" w:hAnsi="宋体" w:eastAsia="宋体" w:cstheme="minorBidi"/>
      <w:b/>
      <w:bCs/>
      <w:kern w:val="44"/>
      <w:sz w:val="44"/>
      <w:szCs w:val="44"/>
      <w:lang w:val="en-US" w:eastAsia="zh-CN" w:bidi="ar-SA"/>
    </w:rPr>
  </w:style>
  <w:style w:type="paragraph" w:styleId="3">
    <w:name w:val="heading 2"/>
    <w:next w:val="1"/>
    <w:unhideWhenUsed/>
    <w:qFormat/>
    <w:uiPriority w:val="9"/>
    <w:pPr>
      <w:keepNext/>
      <w:keepLines/>
      <w:spacing w:before="260" w:after="260" w:line="416" w:lineRule="auto"/>
      <w:jc w:val="center"/>
      <w:outlineLvl w:val="1"/>
    </w:pPr>
    <w:rPr>
      <w:rFonts w:ascii="宋体" w:hAnsi="宋体" w:eastAsia="宋体" w:cstheme="majorBidi"/>
      <w:b/>
      <w:bCs/>
      <w:kern w:val="2"/>
      <w:sz w:val="36"/>
      <w:szCs w:val="32"/>
      <w:lang w:val="en-US" w:eastAsia="zh-CN" w:bidi="ar-SA"/>
    </w:rPr>
  </w:style>
  <w:style w:type="paragraph" w:styleId="4">
    <w:name w:val="heading 3"/>
    <w:basedOn w:val="1"/>
    <w:next w:val="1"/>
    <w:unhideWhenUsed/>
    <w:qFormat/>
    <w:uiPriority w:val="9"/>
    <w:pPr>
      <w:keepNext/>
      <w:keepLines/>
      <w:spacing w:before="260" w:after="260" w:line="416" w:lineRule="auto"/>
      <w:ind w:firstLine="0" w:firstLineChars="0"/>
      <w:jc w:val="center"/>
      <w:outlineLvl w:val="2"/>
    </w:pPr>
    <w:rPr>
      <w:b/>
      <w:bCs/>
      <w:sz w:val="32"/>
      <w:szCs w:val="32"/>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5">
    <w:name w:val="footer"/>
    <w:basedOn w:val="1"/>
    <w:unhideWhenUsed/>
    <w:qFormat/>
    <w:uiPriority w:val="99"/>
    <w:pPr>
      <w:tabs>
        <w:tab w:val="center" w:pos="4153"/>
        <w:tab w:val="right" w:pos="8306"/>
      </w:tabs>
      <w:snapToGrid w:val="0"/>
      <w:spacing w:line="240" w:lineRule="auto"/>
      <w:jc w:val="left"/>
    </w:pPr>
    <w:rPr>
      <w:sz w:val="18"/>
      <w:szCs w:val="18"/>
    </w:rPr>
  </w:style>
  <w:style w:type="paragraph" w:styleId="6">
    <w:name w:val="header"/>
    <w:basedOn w:val="1"/>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0">
    <w:name w:val="样式1"/>
    <w:basedOn w:val="1"/>
    <w:qFormat/>
    <w:uiPriority w:val="0"/>
    <w:pPr>
      <w:ind w:firstLine="0" w:firstLineChars="0"/>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1" Type="http://schemas.openxmlformats.org/officeDocument/2006/relationships/fontTable" Target="fontTable.xml"/><Relationship Id="rId30" Type="http://schemas.openxmlformats.org/officeDocument/2006/relationships/image" Target="media/image19.jpeg"/><Relationship Id="rId3" Type="http://schemas.openxmlformats.org/officeDocument/2006/relationships/footnotes" Target="footnotes.xml"/><Relationship Id="rId29" Type="http://schemas.openxmlformats.org/officeDocument/2006/relationships/image" Target="media/image18.png"/><Relationship Id="rId28" Type="http://schemas.openxmlformats.org/officeDocument/2006/relationships/image" Target="media/image17.png"/><Relationship Id="rId27" Type="http://schemas.openxmlformats.org/officeDocument/2006/relationships/image" Target="media/image16.png"/><Relationship Id="rId26" Type="http://schemas.openxmlformats.org/officeDocument/2006/relationships/image" Target="media/image15.png"/><Relationship Id="rId25" Type="http://schemas.openxmlformats.org/officeDocument/2006/relationships/image" Target="media/image14.jpeg"/><Relationship Id="rId24" Type="http://schemas.openxmlformats.org/officeDocument/2006/relationships/image" Target="media/image13.jpeg"/><Relationship Id="rId23" Type="http://schemas.openxmlformats.org/officeDocument/2006/relationships/image" Target="media/image12.jpeg"/><Relationship Id="rId22" Type="http://schemas.openxmlformats.org/officeDocument/2006/relationships/image" Target="media/image11.jpeg"/><Relationship Id="rId21" Type="http://schemas.openxmlformats.org/officeDocument/2006/relationships/image" Target="media/image10.jpeg"/><Relationship Id="rId20" Type="http://schemas.openxmlformats.org/officeDocument/2006/relationships/image" Target="media/image9.jpeg"/><Relationship Id="rId2" Type="http://schemas.openxmlformats.org/officeDocument/2006/relationships/settings" Target="settings.xml"/><Relationship Id="rId19" Type="http://schemas.openxmlformats.org/officeDocument/2006/relationships/image" Target="media/image8.jpeg"/><Relationship Id="rId18" Type="http://schemas.openxmlformats.org/officeDocument/2006/relationships/image" Target="media/image7.jpeg"/><Relationship Id="rId17" Type="http://schemas.openxmlformats.org/officeDocument/2006/relationships/image" Target="media/image6.jpeg"/><Relationship Id="rId16" Type="http://schemas.openxmlformats.org/officeDocument/2006/relationships/image" Target="media/image5.jpeg"/><Relationship Id="rId15" Type="http://schemas.openxmlformats.org/officeDocument/2006/relationships/image" Target="media/image4.jpeg"/><Relationship Id="rId14" Type="http://schemas.openxmlformats.org/officeDocument/2006/relationships/image" Target="media/image3.jpeg"/><Relationship Id="rId13" Type="http://schemas.openxmlformats.org/officeDocument/2006/relationships/image" Target="media/image2.jpeg"/><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403</Pages>
  <Words>27478</Words>
  <Characters>28882</Characters>
  <Lines>0</Lines>
  <Paragraphs>0</Paragraphs>
  <TotalTime>182</TotalTime>
  <ScaleCrop>false</ScaleCrop>
  <LinksUpToDate>false</LinksUpToDate>
  <CharactersWithSpaces>28987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2020-12-10T09:14:00Z</dcterms:created>
  <dc:creator>administrator1</dc:creator>
  <cp:lastModifiedBy>叶子</cp:lastModifiedBy>
  <dcterms:modified xsi:type="dcterms:W3CDTF">2025-04-23T08:04:06Z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D778FD0112A940CD8983B4712C63DA78</vt:lpwstr>
  </property>
  <property fmtid="{D5CDD505-2E9C-101B-9397-08002B2CF9AE}" pid="4" name="KSOTemplateDocerSaveRecord">
    <vt:lpwstr>eyJoZGlkIjoiMDkwNjc2OWNjMmQ3ZDNiMmE4OTE5ZmNmMzZkZWE4ZDkiLCJ1c2VySWQiOiIzNzk0ODUwMTYifQ==</vt:lpwstr>
  </property>
</Properties>
</file>