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7FF44FF">
      <w:pPr>
        <w:jc w:val="left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  <w:r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  <w:t>附件1：</w:t>
      </w:r>
    </w:p>
    <w:p w14:paraId="05C60939">
      <w:pPr>
        <w:spacing w:afterLines="50"/>
        <w:jc w:val="center"/>
        <w:rPr>
          <w:rFonts w:hint="eastAsia" w:ascii="黑体" w:hAnsi="黑体" w:eastAsia="黑体" w:cs="黑体"/>
          <w:b/>
          <w:sz w:val="32"/>
          <w:szCs w:val="32"/>
        </w:rPr>
      </w:pPr>
      <w:r>
        <w:rPr>
          <w:rFonts w:hint="eastAsia" w:ascii="黑体" w:hAnsi="黑体" w:eastAsia="黑体" w:cs="黑体"/>
          <w:b/>
          <w:sz w:val="32"/>
          <w:szCs w:val="32"/>
        </w:rPr>
        <w:t>南雄市</w:t>
      </w:r>
      <w:r>
        <w:rPr>
          <w:rFonts w:hint="eastAsia" w:ascii="黑体" w:hAnsi="黑体" w:eastAsia="黑体" w:cs="黑体"/>
          <w:b/>
          <w:sz w:val="32"/>
          <w:szCs w:val="32"/>
          <w:lang w:val="en-US" w:eastAsia="zh-CN"/>
        </w:rPr>
        <w:t>县域商业建设项目入库</w:t>
      </w:r>
      <w:r>
        <w:rPr>
          <w:rFonts w:hint="eastAsia" w:ascii="黑体" w:hAnsi="黑体" w:eastAsia="黑体" w:cs="黑体"/>
          <w:b/>
          <w:sz w:val="32"/>
          <w:szCs w:val="32"/>
        </w:rPr>
        <w:t>申请表</w:t>
      </w:r>
    </w:p>
    <w:p w14:paraId="73AF4420">
      <w:pPr>
        <w:spacing w:afterLines="50"/>
        <w:ind w:left="2" w:leftChars="-200" w:hanging="422" w:hangingChars="200"/>
        <w:rPr>
          <w:rFonts w:ascii="黑体" w:hAnsi="黑体" w:eastAsia="黑体" w:cs="Times New Roman"/>
          <w:b/>
          <w:sz w:val="36"/>
          <w:szCs w:val="36"/>
        </w:rPr>
      </w:pPr>
      <w:r>
        <w:rPr>
          <w:rFonts w:hint="eastAsia" w:ascii="宋体" w:hAnsi="宋体" w:eastAsia="宋体" w:cs="Times New Roman"/>
          <w:b/>
          <w:bCs/>
          <w:szCs w:val="21"/>
          <w:lang w:val="en-US" w:eastAsia="zh-CN"/>
        </w:rPr>
        <w:t>项目单位</w:t>
      </w:r>
      <w:r>
        <w:rPr>
          <w:rFonts w:hint="eastAsia" w:ascii="宋体" w:hAnsi="宋体" w:eastAsia="宋体" w:cs="Times New Roman"/>
          <w:b/>
          <w:bCs/>
          <w:szCs w:val="21"/>
        </w:rPr>
        <w:t xml:space="preserve">：            </w:t>
      </w:r>
      <w:r>
        <w:rPr>
          <w:rFonts w:hint="eastAsia" w:ascii="宋体" w:hAnsi="宋体" w:eastAsia="宋体" w:cs="Times New Roman"/>
          <w:b/>
          <w:bCs/>
          <w:szCs w:val="21"/>
          <w:lang w:val="en-US" w:eastAsia="zh-CN"/>
        </w:rPr>
        <w:t xml:space="preserve">     </w:t>
      </w:r>
      <w:r>
        <w:rPr>
          <w:rFonts w:hint="eastAsia" w:ascii="宋体" w:hAnsi="宋体" w:eastAsia="宋体" w:cs="Times New Roman"/>
          <w:b/>
          <w:bCs/>
          <w:szCs w:val="21"/>
        </w:rPr>
        <w:t>联系</w:t>
      </w:r>
      <w:r>
        <w:rPr>
          <w:rFonts w:hint="eastAsia" w:ascii="宋体" w:hAnsi="宋体" w:eastAsia="宋体" w:cs="Times New Roman"/>
          <w:b/>
          <w:bCs/>
          <w:szCs w:val="21"/>
          <w:lang w:val="en-US" w:eastAsia="zh-CN"/>
        </w:rPr>
        <w:t>人：        联系方式</w:t>
      </w:r>
      <w:r>
        <w:rPr>
          <w:rFonts w:hint="eastAsia" w:ascii="宋体" w:hAnsi="宋体" w:eastAsia="宋体" w:cs="Times New Roman"/>
          <w:b/>
          <w:bCs/>
          <w:szCs w:val="21"/>
        </w:rPr>
        <w:t>：           填表日期：   年 月 日</w:t>
      </w:r>
    </w:p>
    <w:tbl>
      <w:tblPr>
        <w:tblStyle w:val="3"/>
        <w:tblW w:w="997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71"/>
        <w:gridCol w:w="3515"/>
        <w:gridCol w:w="1963"/>
        <w:gridCol w:w="2922"/>
      </w:tblGrid>
      <w:tr w14:paraId="6C8AB6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3" w:hRule="exact"/>
          <w:jc w:val="center"/>
        </w:trPr>
        <w:tc>
          <w:tcPr>
            <w:tcW w:w="1571" w:type="dxa"/>
            <w:tcBorders>
              <w:top w:val="single" w:color="auto" w:sz="4" w:space="0"/>
              <w:bottom w:val="single" w:color="auto" w:sz="6" w:space="0"/>
            </w:tcBorders>
            <w:vAlign w:val="center"/>
          </w:tcPr>
          <w:p w14:paraId="09B88538">
            <w:pPr>
              <w:spacing w:line="160" w:lineRule="atLeast"/>
              <w:jc w:val="center"/>
              <w:rPr>
                <w:rFonts w:ascii="宋体" w:hAnsi="宋体" w:eastAsia="宋体" w:cs="Times New Roman"/>
                <w:b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  <w:lang w:val="en-US" w:eastAsia="zh-CN"/>
              </w:rPr>
              <w:t>项目</w:t>
            </w:r>
            <w:r>
              <w:rPr>
                <w:rFonts w:hint="eastAsia" w:ascii="宋体" w:hAnsi="宋体" w:eastAsia="宋体" w:cs="Times New Roman"/>
                <w:b/>
                <w:szCs w:val="21"/>
              </w:rPr>
              <w:t>名称</w:t>
            </w:r>
          </w:p>
        </w:tc>
        <w:tc>
          <w:tcPr>
            <w:tcW w:w="3515" w:type="dxa"/>
            <w:vAlign w:val="center"/>
          </w:tcPr>
          <w:p w14:paraId="48AF53D5">
            <w:pPr>
              <w:spacing w:line="160" w:lineRule="atLeast"/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</w:p>
        </w:tc>
        <w:tc>
          <w:tcPr>
            <w:tcW w:w="1963" w:type="dxa"/>
            <w:tcBorders>
              <w:top w:val="single" w:color="auto" w:sz="4" w:space="0"/>
              <w:bottom w:val="single" w:color="auto" w:sz="6" w:space="0"/>
            </w:tcBorders>
            <w:vAlign w:val="center"/>
          </w:tcPr>
          <w:p w14:paraId="61605A89">
            <w:pPr>
              <w:spacing w:line="160" w:lineRule="atLeast"/>
              <w:jc w:val="center"/>
              <w:rPr>
                <w:rFonts w:ascii="宋体" w:hAnsi="宋体" w:eastAsia="宋体" w:cs="Times New Roman"/>
                <w:b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</w:rPr>
              <w:t>统一社会信用代码（机构代码）</w:t>
            </w:r>
          </w:p>
        </w:tc>
        <w:tc>
          <w:tcPr>
            <w:tcW w:w="2922" w:type="dxa"/>
            <w:vAlign w:val="center"/>
          </w:tcPr>
          <w:p w14:paraId="6EC17084">
            <w:pPr>
              <w:spacing w:line="160" w:lineRule="atLeast"/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</w:p>
        </w:tc>
      </w:tr>
      <w:tr w14:paraId="47EC39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571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 w14:paraId="14DB9F16">
            <w:pPr>
              <w:spacing w:line="160" w:lineRule="atLeast"/>
              <w:jc w:val="center"/>
              <w:rPr>
                <w:rFonts w:ascii="宋体" w:hAnsi="宋体" w:eastAsia="宋体" w:cs="Times New Roman"/>
                <w:b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</w:rPr>
              <w:t>法定代表人</w:t>
            </w:r>
          </w:p>
        </w:tc>
        <w:tc>
          <w:tcPr>
            <w:tcW w:w="3515" w:type="dxa"/>
            <w:tcBorders>
              <w:bottom w:val="single" w:color="auto" w:sz="4" w:space="0"/>
            </w:tcBorders>
            <w:vAlign w:val="center"/>
          </w:tcPr>
          <w:p w14:paraId="2160A5E2">
            <w:pPr>
              <w:spacing w:line="160" w:lineRule="atLeast"/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</w:p>
        </w:tc>
        <w:tc>
          <w:tcPr>
            <w:tcW w:w="1963" w:type="dxa"/>
            <w:tcBorders>
              <w:top w:val="single" w:color="auto" w:sz="6" w:space="0"/>
              <w:bottom w:val="single" w:color="auto" w:sz="4" w:space="0"/>
            </w:tcBorders>
            <w:vAlign w:val="center"/>
          </w:tcPr>
          <w:p w14:paraId="6A41F80A">
            <w:pPr>
              <w:spacing w:line="160" w:lineRule="atLeast"/>
              <w:jc w:val="center"/>
              <w:rPr>
                <w:rFonts w:hint="default" w:ascii="宋体" w:hAnsi="宋体" w:eastAsia="宋体" w:cs="Times New Roman"/>
                <w:b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  <w:lang w:val="en-US" w:eastAsia="zh-CN"/>
              </w:rPr>
              <w:t>身份证号</w:t>
            </w:r>
          </w:p>
        </w:tc>
        <w:tc>
          <w:tcPr>
            <w:tcW w:w="2922" w:type="dxa"/>
            <w:tcBorders>
              <w:bottom w:val="single" w:color="auto" w:sz="4" w:space="0"/>
            </w:tcBorders>
            <w:vAlign w:val="center"/>
          </w:tcPr>
          <w:p w14:paraId="483D81FA">
            <w:pPr>
              <w:spacing w:line="160" w:lineRule="atLeast"/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</w:p>
        </w:tc>
      </w:tr>
      <w:tr w14:paraId="782CD1C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exact"/>
          <w:jc w:val="center"/>
        </w:trPr>
        <w:tc>
          <w:tcPr>
            <w:tcW w:w="1571" w:type="dxa"/>
            <w:tcBorders>
              <w:top w:val="single" w:color="auto" w:sz="4" w:space="0"/>
              <w:bottom w:val="single" w:color="auto" w:sz="6" w:space="0"/>
            </w:tcBorders>
            <w:vAlign w:val="center"/>
          </w:tcPr>
          <w:p w14:paraId="77F3BE51">
            <w:pPr>
              <w:spacing w:line="160" w:lineRule="atLeast"/>
              <w:jc w:val="center"/>
              <w:rPr>
                <w:rFonts w:hint="default" w:ascii="宋体" w:hAnsi="宋体" w:eastAsia="宋体" w:cs="Times New Roman"/>
                <w:b/>
                <w:szCs w:val="21"/>
                <w:lang w:val="en-US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  <w:lang w:val="en-US" w:eastAsia="zh-CN"/>
              </w:rPr>
              <w:t>计划总投资额（万元）</w:t>
            </w:r>
          </w:p>
        </w:tc>
        <w:tc>
          <w:tcPr>
            <w:tcW w:w="3515" w:type="dxa"/>
            <w:tcBorders>
              <w:top w:val="single" w:color="auto" w:sz="4" w:space="0"/>
              <w:bottom w:val="single" w:color="auto" w:sz="6" w:space="0"/>
            </w:tcBorders>
            <w:vAlign w:val="center"/>
          </w:tcPr>
          <w:p w14:paraId="2E55B8FF">
            <w:pPr>
              <w:spacing w:line="160" w:lineRule="atLeast"/>
              <w:jc w:val="center"/>
              <w:rPr>
                <w:rFonts w:ascii="宋体" w:hAnsi="宋体" w:eastAsia="宋体" w:cs="Times New Roman"/>
                <w:b/>
                <w:szCs w:val="21"/>
              </w:rPr>
            </w:pPr>
          </w:p>
        </w:tc>
        <w:tc>
          <w:tcPr>
            <w:tcW w:w="1963" w:type="dxa"/>
            <w:tcBorders>
              <w:top w:val="single" w:color="auto" w:sz="4" w:space="0"/>
              <w:bottom w:val="single" w:color="auto" w:sz="6" w:space="0"/>
            </w:tcBorders>
            <w:vAlign w:val="center"/>
          </w:tcPr>
          <w:p w14:paraId="39D49E9A">
            <w:pPr>
              <w:spacing w:line="160" w:lineRule="atLeast"/>
              <w:jc w:val="center"/>
              <w:rPr>
                <w:rFonts w:hint="default" w:ascii="宋体" w:hAnsi="宋体" w:eastAsia="宋体" w:cs="Times New Roman"/>
                <w:b/>
                <w:szCs w:val="21"/>
                <w:lang w:val="en-US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  <w:lang w:val="en-US" w:eastAsia="zh-CN"/>
              </w:rPr>
              <w:t>实际投资额（万元）</w:t>
            </w:r>
          </w:p>
        </w:tc>
        <w:tc>
          <w:tcPr>
            <w:tcW w:w="2922" w:type="dxa"/>
            <w:tcBorders>
              <w:top w:val="single" w:color="auto" w:sz="4" w:space="0"/>
              <w:bottom w:val="single" w:color="auto" w:sz="6" w:space="0"/>
            </w:tcBorders>
            <w:vAlign w:val="center"/>
          </w:tcPr>
          <w:p w14:paraId="76235DD2">
            <w:pPr>
              <w:spacing w:line="160" w:lineRule="atLeast"/>
              <w:jc w:val="center"/>
              <w:rPr>
                <w:rFonts w:ascii="宋体" w:hAnsi="宋体" w:eastAsia="宋体" w:cs="Times New Roman"/>
                <w:szCs w:val="21"/>
              </w:rPr>
            </w:pPr>
          </w:p>
        </w:tc>
      </w:tr>
      <w:tr w14:paraId="27E4C7C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94" w:hRule="exact"/>
          <w:jc w:val="center"/>
        </w:trPr>
        <w:tc>
          <w:tcPr>
            <w:tcW w:w="1571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4316E220">
            <w:pPr>
              <w:spacing w:line="160" w:lineRule="atLeast"/>
              <w:jc w:val="center"/>
              <w:rPr>
                <w:rFonts w:hint="default" w:ascii="宋体" w:hAnsi="宋体" w:eastAsia="宋体" w:cs="Times New Roman"/>
                <w:b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szCs w:val="21"/>
                <w:lang w:val="en-US" w:eastAsia="zh-CN"/>
              </w:rPr>
              <w:t>项目建设内容</w:t>
            </w:r>
          </w:p>
        </w:tc>
        <w:tc>
          <w:tcPr>
            <w:tcW w:w="8400" w:type="dxa"/>
            <w:gridSpan w:val="3"/>
            <w:vAlign w:val="center"/>
          </w:tcPr>
          <w:p w14:paraId="284D6457">
            <w:pPr>
              <w:spacing w:line="160" w:lineRule="atLeast"/>
              <w:jc w:val="center"/>
              <w:rPr>
                <w:rFonts w:ascii="宋体" w:hAnsi="宋体" w:eastAsia="宋体" w:cs="Times New Roman"/>
                <w:bCs/>
                <w:szCs w:val="21"/>
              </w:rPr>
            </w:pPr>
          </w:p>
        </w:tc>
      </w:tr>
      <w:tr w14:paraId="6D737C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7" w:hRule="atLeast"/>
          <w:jc w:val="center"/>
        </w:trPr>
        <w:tc>
          <w:tcPr>
            <w:tcW w:w="1571" w:type="dxa"/>
            <w:vAlign w:val="center"/>
          </w:tcPr>
          <w:p w14:paraId="06FB800B">
            <w:pPr>
              <w:spacing w:line="160" w:lineRule="atLeast"/>
              <w:jc w:val="center"/>
              <w:rPr>
                <w:rFonts w:hint="default" w:ascii="宋体" w:hAnsi="宋体" w:eastAsia="宋体" w:cs="Times New Roman"/>
                <w:b/>
                <w:sz w:val="18"/>
                <w:szCs w:val="18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  <w:lang w:val="en-US" w:eastAsia="zh-CN"/>
              </w:rPr>
              <w:t>支持方向</w:t>
            </w:r>
          </w:p>
        </w:tc>
        <w:tc>
          <w:tcPr>
            <w:tcW w:w="8400" w:type="dxa"/>
            <w:gridSpan w:val="3"/>
          </w:tcPr>
          <w:p w14:paraId="04031D6B">
            <w:pPr>
              <w:rPr>
                <w:rFonts w:ascii="宋体" w:hAnsi="宋体" w:eastAsia="宋体" w:cs="仿宋_GB2312"/>
                <w:bCs/>
                <w:szCs w:val="21"/>
              </w:rPr>
            </w:pPr>
          </w:p>
          <w:p w14:paraId="0D21946E">
            <w:pPr>
              <w:rPr>
                <w:rFonts w:hint="eastAsia" w:ascii="宋体" w:hAnsi="宋体" w:eastAsia="宋体" w:cs="仿宋_GB2312"/>
                <w:bCs/>
                <w:szCs w:val="21"/>
              </w:rPr>
            </w:pPr>
            <w:r>
              <w:rPr>
                <w:rFonts w:hint="eastAsia" w:ascii="宋体" w:hAnsi="宋体" w:eastAsia="宋体" w:cs="仿宋_GB2312"/>
                <w:bCs/>
                <w:szCs w:val="21"/>
              </w:rPr>
              <w:t xml:space="preserve">□ </w:t>
            </w:r>
            <w:r>
              <w:rPr>
                <w:rFonts w:hint="eastAsia" w:ascii="宋体" w:hAnsi="宋体" w:eastAsia="宋体" w:cs="仿宋_GB2312"/>
                <w:bCs/>
                <w:szCs w:val="21"/>
                <w:lang w:val="en-US" w:eastAsia="zh-CN"/>
              </w:rPr>
              <w:t>补齐县域商业基础设施短板</w:t>
            </w:r>
          </w:p>
          <w:p w14:paraId="197DE14F">
            <w:pPr>
              <w:rPr>
                <w:rFonts w:hint="eastAsia" w:ascii="宋体" w:hAnsi="宋体" w:eastAsia="宋体" w:cs="仿宋_GB2312"/>
                <w:bCs/>
                <w:szCs w:val="21"/>
              </w:rPr>
            </w:pPr>
            <w:r>
              <w:rPr>
                <w:rFonts w:hint="eastAsia" w:ascii="宋体" w:hAnsi="宋体" w:eastAsia="宋体" w:cs="仿宋_GB2312"/>
                <w:bCs/>
                <w:szCs w:val="21"/>
              </w:rPr>
              <w:t xml:space="preserve">□ </w:t>
            </w:r>
            <w:r>
              <w:rPr>
                <w:rFonts w:hint="eastAsia" w:ascii="宋体" w:hAnsi="宋体" w:eastAsia="宋体" w:cs="仿宋_GB2312"/>
                <w:bCs/>
                <w:szCs w:val="21"/>
                <w:lang w:val="en-US" w:eastAsia="zh-CN"/>
              </w:rPr>
              <w:t>完善县乡村三级物流配送体系</w:t>
            </w:r>
          </w:p>
          <w:p w14:paraId="54DE5BA4">
            <w:pPr>
              <w:rPr>
                <w:rFonts w:hint="eastAsia" w:ascii="宋体" w:hAnsi="宋体" w:eastAsia="宋体" w:cs="仿宋_GB2312"/>
                <w:bCs/>
                <w:szCs w:val="21"/>
              </w:rPr>
            </w:pPr>
            <w:r>
              <w:rPr>
                <w:rFonts w:hint="eastAsia" w:ascii="宋体" w:hAnsi="宋体" w:eastAsia="宋体" w:cs="仿宋_GB2312"/>
                <w:bCs/>
                <w:szCs w:val="21"/>
              </w:rPr>
              <w:t xml:space="preserve">□ </w:t>
            </w:r>
            <w:r>
              <w:rPr>
                <w:rFonts w:hint="eastAsia" w:ascii="宋体" w:hAnsi="宋体" w:eastAsia="宋体" w:cs="仿宋_GB2312"/>
                <w:bCs/>
                <w:szCs w:val="21"/>
                <w:lang w:val="en-US" w:eastAsia="zh-CN"/>
              </w:rPr>
              <w:t>改善优化县域消费渠道</w:t>
            </w:r>
          </w:p>
          <w:p w14:paraId="0CE9E9A8">
            <w:pPr>
              <w:rPr>
                <w:rFonts w:hint="eastAsia" w:ascii="宋体" w:hAnsi="宋体" w:eastAsia="宋体" w:cs="仿宋_GB2312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仿宋_GB2312"/>
                <w:bCs/>
                <w:szCs w:val="21"/>
                <w:lang w:val="en-US" w:eastAsia="zh-CN"/>
              </w:rPr>
              <w:t>□ 增强农村产品上行动能</w:t>
            </w:r>
          </w:p>
          <w:p w14:paraId="2D2DB303">
            <w:pPr>
              <w:rPr>
                <w:rFonts w:hint="eastAsia" w:ascii="宋体" w:hAnsi="宋体" w:eastAsia="宋体" w:cs="仿宋_GB2312"/>
                <w:bCs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仿宋_GB2312"/>
                <w:bCs/>
                <w:szCs w:val="21"/>
                <w:lang w:val="en-US" w:eastAsia="zh-CN"/>
              </w:rPr>
              <w:t>□ 提高生活服务供给质量</w:t>
            </w:r>
          </w:p>
          <w:p w14:paraId="579BA17F">
            <w:pPr>
              <w:rPr>
                <w:rFonts w:ascii="宋体" w:hAnsi="宋体" w:eastAsia="宋体" w:cs="仿宋_GB2312"/>
                <w:bCs/>
                <w:szCs w:val="21"/>
              </w:rPr>
            </w:pPr>
            <w:r>
              <w:rPr>
                <w:rFonts w:hint="eastAsia" w:ascii="宋体" w:hAnsi="宋体" w:eastAsia="宋体" w:cs="仿宋_GB2312"/>
                <w:bCs/>
                <w:szCs w:val="21"/>
                <w:lang w:val="en-US" w:eastAsia="zh-CN"/>
              </w:rPr>
              <w:t>□ 推进绿色智能家电下乡</w:t>
            </w:r>
          </w:p>
        </w:tc>
      </w:tr>
      <w:tr w14:paraId="2C63C4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6" w:hRule="atLeast"/>
          <w:jc w:val="center"/>
        </w:trPr>
        <w:tc>
          <w:tcPr>
            <w:tcW w:w="1571" w:type="dxa"/>
            <w:tcBorders>
              <w:top w:val="single" w:color="auto" w:sz="6" w:space="0"/>
              <w:bottom w:val="single" w:color="auto" w:sz="6" w:space="0"/>
            </w:tcBorders>
            <w:vAlign w:val="center"/>
          </w:tcPr>
          <w:p w14:paraId="746899D5">
            <w:pPr>
              <w:jc w:val="center"/>
              <w:rPr>
                <w:rFonts w:ascii="宋体" w:hAnsi="宋体" w:eastAsia="宋体" w:cs="Times New Roman"/>
                <w:b/>
                <w:szCs w:val="21"/>
              </w:rPr>
            </w:pPr>
            <w:r>
              <w:rPr>
                <w:rFonts w:hint="eastAsia" w:ascii="宋体" w:hAnsi="宋体" w:eastAsia="宋体" w:cs="Times New Roman"/>
                <w:b/>
                <w:szCs w:val="21"/>
              </w:rPr>
              <w:t>申请人</w:t>
            </w:r>
          </w:p>
          <w:p w14:paraId="6A147187">
            <w:pPr>
              <w:ind w:firstLine="316" w:firstLineChars="150"/>
              <w:rPr>
                <w:rFonts w:ascii="宋体" w:hAnsi="宋体" w:eastAsia="宋体" w:cs="Times New Roman"/>
                <w:b/>
                <w:szCs w:val="21"/>
              </w:rPr>
            </w:pPr>
            <w:r>
              <w:rPr>
                <w:rFonts w:ascii="宋体" w:hAnsi="宋体" w:eastAsia="宋体" w:cs="Times New Roman"/>
                <w:b/>
                <w:szCs w:val="21"/>
              </w:rPr>
              <w:t xml:space="preserve"> </w:t>
            </w:r>
            <w:r>
              <w:rPr>
                <w:rFonts w:hint="eastAsia" w:ascii="宋体" w:hAnsi="宋体" w:eastAsia="宋体" w:cs="Times New Roman"/>
                <w:b/>
                <w:szCs w:val="21"/>
              </w:rPr>
              <w:t>承诺</w:t>
            </w:r>
          </w:p>
        </w:tc>
        <w:tc>
          <w:tcPr>
            <w:tcW w:w="8400" w:type="dxa"/>
            <w:gridSpan w:val="3"/>
            <w:tcBorders>
              <w:bottom w:val="single" w:color="auto" w:sz="6" w:space="0"/>
            </w:tcBorders>
            <w:vAlign w:val="center"/>
          </w:tcPr>
          <w:p w14:paraId="1A608DCA">
            <w:pPr>
              <w:widowControl/>
              <w:jc w:val="left"/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申请人承诺：</w:t>
            </w:r>
          </w:p>
          <w:p w14:paraId="15D7CF6D">
            <w:pPr>
              <w:widowControl/>
              <w:jc w:val="left"/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</w:p>
          <w:p w14:paraId="6922FE57">
            <w:pPr>
              <w:widowControl/>
              <w:ind w:firstLine="420" w:firstLineChars="200"/>
              <w:jc w:val="left"/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1、本公司（单位）保证所填报的各项内容和递交的申请材料全部真实有效，</w:t>
            </w:r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  <w:lang w:val="en-US" w:eastAsia="zh-CN"/>
              </w:rPr>
              <w:t>且不存在重复支持和重复申领奖补资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/>
                <w:bCs/>
                <w:kern w:val="0"/>
                <w:sz w:val="22"/>
                <w:szCs w:val="22"/>
                <w:lang w:val="en-US" w:eastAsia="zh-CN"/>
              </w:rPr>
              <w:t>金情况，以及违规违法（如征地、用地、税收等方面）事项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2"/>
                <w:szCs w:val="22"/>
                <w:lang w:val="en-US" w:eastAsia="zh-CN"/>
              </w:rPr>
              <w:t>，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如有虚构、失实、欺诈等情况，愿意承担相关责任。</w:t>
            </w:r>
          </w:p>
          <w:p w14:paraId="3B76FC11">
            <w:pPr>
              <w:widowControl/>
              <w:ind w:firstLine="420" w:firstLineChars="200"/>
              <w:jc w:val="left"/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2、本公司（单位）将严格落实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>资金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管理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>办法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，按照适用的会计制度或会计准则进行会计核算和账目处理，对资金的支出建立明细台账，单独核算，确保接受财务检查时提供真实、合法、完整的会计资料。认真配合做好项目绩效评价等全程跟踪管理</w:t>
            </w:r>
            <w:r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,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随时接受有关部门的监督检查。</w:t>
            </w:r>
          </w:p>
          <w:p w14:paraId="05DF1FEA">
            <w:pPr>
              <w:widowControl/>
              <w:ind w:firstLine="420" w:firstLineChars="200"/>
              <w:jc w:val="left"/>
              <w:rPr>
                <w:rFonts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3、本公司（单位）将协助有关部门做好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>县域商业建设行动示范县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工作，定时报送有关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>项目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资料。</w:t>
            </w:r>
          </w:p>
          <w:p w14:paraId="374C2676">
            <w:pPr>
              <w:jc w:val="center"/>
              <w:rPr>
                <w:rFonts w:ascii="宋体" w:hAnsi="宋体" w:eastAsia="宋体" w:cs="Times New Roman"/>
                <w:szCs w:val="21"/>
              </w:rPr>
            </w:pPr>
          </w:p>
          <w:p w14:paraId="0D5FFA92">
            <w:pPr>
              <w:ind w:right="420" w:firstLine="5985" w:firstLineChars="2850"/>
              <w:rPr>
                <w:rFonts w:ascii="宋体" w:hAnsi="宋体" w:eastAsia="宋体" w:cs="Times New Roman"/>
                <w:szCs w:val="21"/>
              </w:rPr>
            </w:pPr>
          </w:p>
          <w:p w14:paraId="3A19FE07">
            <w:pPr>
              <w:ind w:right="1366"/>
              <w:jc w:val="right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 xml:space="preserve">                                                                         盖    章</w:t>
            </w:r>
          </w:p>
          <w:p w14:paraId="720F4A32">
            <w:pPr>
              <w:ind w:right="939"/>
              <w:jc w:val="right"/>
              <w:rPr>
                <w:rFonts w:ascii="宋体" w:hAnsi="宋体" w:eastAsia="宋体" w:cs="Times New Roman"/>
                <w:szCs w:val="21"/>
              </w:rPr>
            </w:pPr>
            <w:r>
              <w:rPr>
                <w:rFonts w:hint="eastAsia" w:ascii="宋体" w:hAnsi="宋体" w:eastAsia="宋体" w:cs="Times New Roman"/>
                <w:szCs w:val="21"/>
              </w:rPr>
              <w:t>法定代表人签名：                                                                         年     月     日</w:t>
            </w:r>
          </w:p>
        </w:tc>
      </w:tr>
    </w:tbl>
    <w:p w14:paraId="2AAE274C">
      <w:pPr>
        <w:jc w:val="left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 w14:paraId="68090C20"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B0C6330"/>
    <w:rsid w:val="343A4D10"/>
    <w:rsid w:val="3EB061A2"/>
    <w:rsid w:val="54137207"/>
    <w:rsid w:val="5B0C6330"/>
    <w:rsid w:val="5CE37E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jc w:val="center"/>
      <w:outlineLvl w:val="0"/>
    </w:pPr>
    <w:rPr>
      <w:rFonts w:ascii="Arial" w:hAnsi="Arial"/>
      <w:b/>
      <w:sz w:val="3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456</Words>
  <Characters>456</Characters>
  <Lines>0</Lines>
  <Paragraphs>0</Paragraphs>
  <TotalTime>1</TotalTime>
  <ScaleCrop>false</ScaleCrop>
  <LinksUpToDate>false</LinksUpToDate>
  <CharactersWithSpaces>664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2025-04-09T07:23:00Z</dcterms:created>
  <dc:creator>凉心。</dc:creator>
  <cp:lastModifiedBy>凉心。</cp:lastModifiedBy>
  <dcterms:modified xsi:type="dcterms:W3CDTF">2025-04-09T08:38:09Z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3CCB4CA8058448548DC17507BC3F9337_11</vt:lpwstr>
  </property>
  <property fmtid="{D5CDD505-2E9C-101B-9397-08002B2CF9AE}" pid="4" name="KSOTemplateDocerSaveRecord">
    <vt:lpwstr>eyJoZGlkIjoiMjU1N2VjZGRiY2Y0NjRkMzJkMWNlNTNkNDU4NWU4ZGEiLCJ1c2VySWQiOiIyNTU5OTYzMzkifQ==</vt:lpwstr>
  </property>
</Properties>
</file>