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BA0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 w14:paraId="33EBD90A">
      <w:pPr>
        <w:rPr>
          <w:rFonts w:hint="eastAsia"/>
          <w:lang w:val="en-US" w:eastAsia="zh-CN"/>
        </w:rPr>
      </w:pPr>
    </w:p>
    <w:p w14:paraId="0F47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申请材料清单</w:t>
      </w:r>
    </w:p>
    <w:p w14:paraId="4025B20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55775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一、新申请入库需提供如下材料</w:t>
      </w:r>
    </w:p>
    <w:p w14:paraId="16659DF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1.营业经营许可证及相关生产许可证；</w:t>
      </w:r>
    </w:p>
    <w:p w14:paraId="513B1DB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2.企业征信证明；</w:t>
      </w:r>
    </w:p>
    <w:p w14:paraId="7532BB0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年度财务状况报告（资产负债表、利润表）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5F82E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4.近半年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内任意1个月依法缴纳税收和社会保障资金的相关材料。</w:t>
      </w:r>
    </w:p>
    <w:p w14:paraId="5056609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5.农机设备清单及采购发票或保险证明；</w:t>
      </w:r>
    </w:p>
    <w:p w14:paraId="3753A52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6.荣誉证书等其他佐证材料；</w:t>
      </w:r>
    </w:p>
    <w:p w14:paraId="7942CCE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南雄市农业生产社会化服务托管项目实施主体入库报名表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（附件1）。</w:t>
      </w:r>
    </w:p>
    <w:p w14:paraId="09BD4E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二、对于已经遴选为托管中心服务组织的单位请提供如下材料，如无法提供，则默认退出名录库</w:t>
      </w:r>
    </w:p>
    <w:p w14:paraId="53F44C4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1.企业征信证明</w:t>
      </w:r>
    </w:p>
    <w:p w14:paraId="6D7F88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年度财务状况报告（资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产负债表、利润表）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32A673C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3.近半年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内任意1个月依法缴纳税收和社会保障资金的相关材料</w:t>
      </w:r>
    </w:p>
    <w:p w14:paraId="35498F9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9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南雄市农业生产社会化服务托管项目实施主体入库报名表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（附件1）。</w:t>
      </w:r>
    </w:p>
    <w:p w14:paraId="182C3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jRmMjQ1NDBjNjgxYTliNWI4ZDIzNWI4NWIwZmMifQ=="/>
    <w:docVar w:name="KSO_WPS_MARK_KEY" w:val="7759030a-2dbb-47d2-9b87-22d18a4fe45b"/>
  </w:docVars>
  <w:rsids>
    <w:rsidRoot w:val="395246F1"/>
    <w:rsid w:val="01A21008"/>
    <w:rsid w:val="261B0C3A"/>
    <w:rsid w:val="34197874"/>
    <w:rsid w:val="395246F1"/>
    <w:rsid w:val="5CA8606C"/>
    <w:rsid w:val="648B3859"/>
    <w:rsid w:val="718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138" w:right="12"/>
      <w:outlineLvl w:val="2"/>
    </w:pPr>
    <w:rPr>
      <w:rFonts w:ascii="Microsoft JhengHei" w:hAnsi="Microsoft JhengHei" w:eastAsia="黑体" w:cs="Microsoft JhengHei"/>
      <w:b/>
      <w:bCs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1"/>
    <w:pPr>
      <w:ind w:left="231" w:right="429" w:firstLine="6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311</Characters>
  <Lines>0</Lines>
  <Paragraphs>0</Paragraphs>
  <TotalTime>6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2023-10-23T02:08:00Z</dcterms:created>
  <dc:creator>A-hiupzhao</dc:creator>
  <cp:lastModifiedBy>邓志敏</cp:lastModifiedBy>
  <cp:lastPrinted>2023-10-23T02:27:00Z</cp:lastPrinted>
  <dcterms:modified xsi:type="dcterms:W3CDTF">2025-03-25T09:08:31Z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B7C85ACC0F2A405299D1093E9DA6F66F</vt:lpwstr>
  </property>
  <property fmtid="{D5CDD505-2E9C-101B-9397-08002B2CF9AE}" pid="4" name="KSOTemplateDocerSaveRecord">
    <vt:lpwstr>eyJoZGlkIjoiOTIwYTNhYmU1Y2Y5MjYwMzYwYjhhYzNkZDBkMDEyMmMiLCJ1c2VySWQiOiI0NTI5OTY3NDQifQ==</vt:lpwstr>
  </property>
</Properties>
</file>