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南雄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涉外企业知识产权纠纷应对指导申请书</w:t>
      </w:r>
    </w:p>
    <w:p>
      <w:pPr>
        <w:tabs>
          <w:tab w:val="left" w:pos="5614"/>
        </w:tabs>
        <w:ind w:right="782"/>
        <w:rPr>
          <w:rFonts w:ascii="仿宋" w:hAnsi="仿宋" w:eastAsia="仿宋"/>
          <w:kern w:val="0"/>
          <w:sz w:val="24"/>
          <w:szCs w:val="28"/>
        </w:rPr>
      </w:pPr>
    </w:p>
    <w:tbl>
      <w:tblPr>
        <w:tblStyle w:val="6"/>
        <w:tblW w:w="9083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9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纠纷应对指导申请人类别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企业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社会团体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科研院所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涉及纠纷类型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商标、专利、版权、地理标志等权利有效性纠纷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商标、专利、版权、地理标志等权属纠纷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商标、专利、版权、地理标志等侵权纠纷       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商标、专利、版权等相关贸易调查纠纷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商标、专利、版权、地理标志等许可纠纷</w:t>
            </w: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pacing w:val="-6"/>
                <w:sz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展会知识产权纠纷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商业秘密纠纷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发明专利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实用新型专利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工业品外观设计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商标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地理标志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集成电路布图设计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版权</w:t>
            </w: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8"/>
                <w:szCs w:val="24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纠纷国家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美国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德国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法国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英国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日本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韩国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印度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巴西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俄罗斯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土耳其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澳大利亚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竞争对手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非专利实施实体（</w:t>
            </w:r>
            <w:r>
              <w:rPr>
                <w:rFonts w:ascii="仿宋" w:hAnsi="仿宋" w:eastAsia="仿宋"/>
                <w:spacing w:val="-6"/>
                <w:sz w:val="28"/>
              </w:rPr>
              <w:t>NPE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>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高校或研究机构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 xml:space="preserve">个人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纠纷领域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机械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电学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通信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化学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光电</w:t>
            </w:r>
            <w:r>
              <w:rPr>
                <w:rFonts w:ascii="仿宋" w:hAnsi="仿宋" w:eastAsia="仿宋"/>
                <w:spacing w:val="-6"/>
                <w:sz w:val="28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医药生物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（详细说明具体领域）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exact"/>
        </w:trPr>
        <w:tc>
          <w:tcPr>
            <w:tcW w:w="2118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纠纷应对指导申请事项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（阐述纠纷情况和指导需求，可附页）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exact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纠纷影响预估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（阐述纠纷可能造成的不良影响和损失，可附页）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2118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纠纷级别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普通纠纷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</w:rPr>
              <w:t>重大</w:t>
            </w:r>
            <w:r>
              <w:rPr>
                <w:rFonts w:ascii="仿宋" w:hAnsi="仿宋" w:eastAsia="仿宋"/>
                <w:spacing w:val="-6"/>
                <w:sz w:val="28"/>
              </w:rPr>
              <w:t>/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>疑难纠纷（重大</w:t>
            </w:r>
            <w:r>
              <w:rPr>
                <w:rFonts w:ascii="仿宋" w:hAnsi="仿宋" w:eastAsia="仿宋"/>
                <w:spacing w:val="-6"/>
                <w:sz w:val="28"/>
              </w:rPr>
              <w:t>/</w:t>
            </w:r>
            <w:r>
              <w:rPr>
                <w:rFonts w:hint="eastAsia" w:ascii="仿宋" w:hAnsi="仿宋" w:eastAsia="仿宋"/>
                <w:spacing w:val="-6"/>
                <w:sz w:val="28"/>
              </w:rPr>
              <w:t>疑难纠纷特指影响产业发展、数额特别巨大、波及范围较广的纠纷）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2118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 w:line="440" w:lineRule="exact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440" w:lineRule="exact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spacing w:line="560" w:lineRule="exact"/>
        <w:ind w:right="318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4" o:spid="_x0000_s2049" o:spt="1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UwMWEyYjljNjRlMmYzNWQ0NGFhNmZmYmI3ZWE3NWQifQ=="/>
  </w:docVars>
  <w:rsids>
    <w:rsidRoot w:val="00E2088B"/>
    <w:rsid w:val="000362CE"/>
    <w:rsid w:val="00044384"/>
    <w:rsid w:val="0010264B"/>
    <w:rsid w:val="002059DC"/>
    <w:rsid w:val="003236C6"/>
    <w:rsid w:val="0048407A"/>
    <w:rsid w:val="004D6F71"/>
    <w:rsid w:val="007D431A"/>
    <w:rsid w:val="00D04ECF"/>
    <w:rsid w:val="00D42E49"/>
    <w:rsid w:val="00E2088B"/>
    <w:rsid w:val="02522136"/>
    <w:rsid w:val="03227F87"/>
    <w:rsid w:val="07F15A17"/>
    <w:rsid w:val="17EF106A"/>
    <w:rsid w:val="27DE3910"/>
    <w:rsid w:val="3EC87510"/>
    <w:rsid w:val="46EC2E66"/>
    <w:rsid w:val="4DAF37FB"/>
    <w:rsid w:val="56617B95"/>
    <w:rsid w:val="5FA743FC"/>
    <w:rsid w:val="656E64CC"/>
    <w:rsid w:val="660E6D55"/>
    <w:rsid w:val="6848016B"/>
    <w:rsid w:val="711839F4"/>
    <w:rsid w:val="753B5E4D"/>
    <w:rsid w:val="77478C93"/>
    <w:rsid w:val="775748F9"/>
    <w:rsid w:val="925B7A6C"/>
    <w:rsid w:val="93BE242F"/>
    <w:rsid w:val="BC9FDBAE"/>
    <w:rsid w:val="F2DC1894"/>
    <w:rsid w:val="FBCECE1D"/>
    <w:rsid w:val="FCBD6C65"/>
    <w:rsid w:val="FF0FC558"/>
    <w:rsid w:val="FFBD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488</Characters>
  <Lines>5</Lines>
  <Paragraphs>1</Paragraphs>
  <TotalTime>1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2020-10-17T00:48:00Z</dcterms:created>
  <dc:creator>xu</dc:creator>
  <cp:lastModifiedBy>Administrator</cp:lastModifiedBy>
  <cp:lastPrinted>2021-10-30T14:44:00Z</cp:lastPrinted>
  <dcterms:modified xsi:type="dcterms:W3CDTF">2022-11-10T07:11:30Z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385D9E1BEFED4A258D89459B7B49EC2C</vt:lpwstr>
  </property>
</Properties>
</file>