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4" w:rsidRDefault="0077199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D68C4" w:rsidRDefault="0077199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韶关市各县（市、区）教师资格认定机构联系方式</w:t>
      </w:r>
    </w:p>
    <w:tbl>
      <w:tblPr>
        <w:tblW w:w="10774" w:type="dxa"/>
        <w:tblInd w:w="-1168" w:type="dxa"/>
        <w:tblLayout w:type="fixed"/>
        <w:tblLook w:val="04A0"/>
      </w:tblPr>
      <w:tblGrid>
        <w:gridCol w:w="567"/>
        <w:gridCol w:w="1135"/>
        <w:gridCol w:w="708"/>
        <w:gridCol w:w="993"/>
        <w:gridCol w:w="2551"/>
        <w:gridCol w:w="1134"/>
        <w:gridCol w:w="1843"/>
        <w:gridCol w:w="1843"/>
      </w:tblGrid>
      <w:tr w:rsidR="00B74C2F" w:rsidTr="00B74C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认定范围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网址和公众号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4" w:rsidRDefault="00542E94" w:rsidP="00B74C2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备注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韶关市教育局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8877822 6919623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2E94">
              <w:rPr>
                <w:rFonts w:ascii="宋体" w:hAnsi="宋体" w:hint="eastAsia"/>
                <w:kern w:val="0"/>
                <w:szCs w:val="21"/>
              </w:rPr>
              <w:t>韶关市武江区西联镇芙蓉园行政服务中心/韶关市武江区惠民北路89号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color w:val="FF0000"/>
                <w:szCs w:val="21"/>
              </w:rPr>
              <w:t>高中、中职（</w:t>
            </w:r>
            <w:r>
              <w:rPr>
                <w:rFonts w:ascii="仿宋_GB2312" w:eastAsia="仿宋_GB2312" w:hAnsi="宋体" w:hint="eastAsia"/>
                <w:b/>
                <w:color w:val="FF0000"/>
                <w:szCs w:val="21"/>
              </w:rPr>
              <w:t>实习指导教师</w:t>
            </w:r>
            <w:r>
              <w:rPr>
                <w:rFonts w:ascii="Times New Roman" w:eastAsia="仿宋_GB2312" w:hAnsi="Times New Roman" w:hint="eastAsia"/>
                <w:b/>
                <w:color w:val="FF0000"/>
                <w:szCs w:val="21"/>
              </w:rPr>
              <w:t>）教师</w:t>
            </w:r>
            <w:r w:rsidR="00211A01">
              <w:rPr>
                <w:rFonts w:ascii="Times New Roman" w:eastAsia="仿宋_GB2312" w:hAnsi="Times New Roman" w:hint="eastAsia"/>
                <w:b/>
                <w:color w:val="FF0000"/>
                <w:szCs w:val="21"/>
              </w:rPr>
              <w:t>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http://jy.sg.gov.cn/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浈江区教育局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8917293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韶关市浈江区升平路107号（原韶关市第七中学）二楼人事股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幼儿园、小学、初级中学教师</w:t>
            </w:r>
            <w:r w:rsidR="00211A01">
              <w:rPr>
                <w:rFonts w:ascii="Times New Roman" w:hAnsi="Times New Roman" w:hint="eastAsia"/>
                <w:szCs w:val="21"/>
              </w:rPr>
              <w:t>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http://www.sgzj.gov.cn/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武江区教育局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8153378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韶关市芙蓉北路70号1号楼武江区教育局人事监察股610室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7E06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7" w:history="1">
              <w:r w:rsidR="00EF49DE">
                <w:rPr>
                  <w:rFonts w:ascii="宋体" w:hAnsi="宋体" w:cs="宋体" w:hint="eastAsia"/>
                  <w:kern w:val="0"/>
                  <w:sz w:val="20"/>
                  <w:szCs w:val="20"/>
                  <w:u w:val="single"/>
                </w:rPr>
                <w:t>http://www.sgwjq.gov.cn/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武江区人民政府公众信息网—新闻中心——通知公众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曲江区教育局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6669112</w:t>
            </w:r>
          </w:p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6683340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韶关市曲江区马坝镇鞍山路文化中心七楼韶关市曲江区教育局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http://www.qujiang.gov.cn/sgqjjyj/gkmlpt/index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韶关市曲江区人民政府--政务公开--区政府信息公开目录-教育局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乐昌市教育局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5569052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乐昌市公主下路66号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http://www.lechang.gov.cn/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乐昌市人民政府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南雄市教育局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3825197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南雄市雄州街道林荫西路35号南雄市教育局四楼人事股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Pr="005C1C94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https://www.gdnx.gov.cn/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（南雄市人民政府公众信息网—政务公开—通知公告）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仁化县教育局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6355700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2E94">
              <w:rPr>
                <w:rFonts w:ascii="宋体" w:hAnsi="宋体" w:hint="eastAsia"/>
                <w:kern w:val="0"/>
                <w:szCs w:val="21"/>
              </w:rPr>
              <w:t>仁化县丹霞新城丹山路2号教育局人事股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7E06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8" w:tgtFrame="dlt" w:history="1">
              <w:r w:rsidR="00EF49DE">
                <w:rPr>
                  <w:rStyle w:val="a5"/>
                  <w:rFonts w:ascii="宋体" w:hAnsi="宋体" w:cs="宋体" w:hint="eastAsia"/>
                  <w:kern w:val="0"/>
                  <w:sz w:val="20"/>
                  <w:szCs w:val="20"/>
                </w:rPr>
                <w:t>http://www.sgrh.gov.cn</w:t>
              </w:r>
            </w:hyperlink>
          </w:p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仁化县人民政府网-政务公开-公开目录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始兴县教育局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3330313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广东省韶关市始兴县太平镇墨江桥北路51号教育局人事监察股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7E06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9" w:history="1">
              <w:r w:rsidR="00EF49DE">
                <w:rPr>
                  <w:rFonts w:ascii="宋体" w:hAnsi="宋体" w:cs="宋体" w:hint="eastAsia"/>
                  <w:kern w:val="0"/>
                  <w:sz w:val="20"/>
                  <w:szCs w:val="20"/>
                  <w:u w:val="single"/>
                </w:rPr>
                <w:t>http://www.gdsx.gov.cn</w:t>
              </w:r>
            </w:hyperlink>
          </w:p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始兴县政府门户网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74C2F" w:rsidTr="00B74C2F">
        <w:trPr>
          <w:trHeight w:val="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翁源县教育局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Default="00EF49DE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Pr="00542E94" w:rsidRDefault="00EF49DE" w:rsidP="00B74C2F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2817183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9DE" w:rsidRPr="00542E94" w:rsidRDefault="00EF49DE" w:rsidP="00B74C2F">
            <w:pPr>
              <w:widowControl/>
              <w:spacing w:line="276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542E94">
              <w:rPr>
                <w:rFonts w:ascii="宋体" w:hAnsi="宋体" w:hint="eastAsia"/>
                <w:kern w:val="0"/>
                <w:szCs w:val="21"/>
              </w:rPr>
              <w:t>翁源县龙仙镇县城新区翁江大道旁教师发展中心办公楼3楼328人事股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7E06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10" w:tgtFrame="dlt" w:history="1">
              <w:r w:rsidR="00EF49DE">
                <w:rPr>
                  <w:rStyle w:val="a5"/>
                  <w:rFonts w:ascii="宋体" w:hAnsi="宋体" w:cs="宋体" w:hint="eastAsia"/>
                  <w:kern w:val="0"/>
                  <w:sz w:val="20"/>
                  <w:szCs w:val="20"/>
                </w:rPr>
                <w:t>http://www.wengyuan.gov.cn/</w:t>
              </w:r>
            </w:hyperlink>
          </w:p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翁源县人民政府网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9DE" w:rsidRDefault="00EF49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翁源县人民政府网-通知公告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机构名称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区号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通信地址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认定范围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网址和公众号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B74C2F" w:rsidP="004F3E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备注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新丰县教育局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6920915 6920916 2256005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新丰县丰城街道群英路新城二街11号一楼行政服务中心综合服务大厅1-7号窗口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B74C2F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http://www.xinfeng.gov.cn/zwgk/tzgg/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B74C2F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政务服务数据管理局将通知挂在新丰县人民政府网</w:t>
            </w:r>
          </w:p>
        </w:tc>
      </w:tr>
      <w:tr w:rsidR="00B74C2F" w:rsidTr="00B74C2F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乳源县教育局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0751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5382327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C2F" w:rsidRDefault="00B74C2F" w:rsidP="00B74C2F">
            <w:pPr>
              <w:widowControl/>
              <w:spacing w:line="276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42E94">
              <w:rPr>
                <w:rFonts w:ascii="宋体" w:hAnsi="宋体" w:hint="eastAsia"/>
                <w:kern w:val="0"/>
                <w:szCs w:val="21"/>
              </w:rPr>
              <w:t>乳源县乳城镇南环西路8号人事股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211A01" w:rsidP="00B74C2F">
            <w:pPr>
              <w:jc w:val="center"/>
            </w:pPr>
            <w:r>
              <w:rPr>
                <w:rFonts w:ascii="Times New Roman" w:hAnsi="Times New Roman" w:hint="eastAsia"/>
                <w:szCs w:val="21"/>
              </w:rPr>
              <w:t>幼儿园、小学、初级中学教师资格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7E06DE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hyperlink r:id="rId11" w:history="1">
              <w:r w:rsidR="00B74C2F">
                <w:rPr>
                  <w:rFonts w:ascii="宋体" w:hAnsi="宋体" w:cs="宋体" w:hint="eastAsia"/>
                  <w:kern w:val="0"/>
                  <w:sz w:val="20"/>
                  <w:szCs w:val="20"/>
                  <w:u w:val="single"/>
                </w:rPr>
                <w:t>http://www.ruyuan.gov.cn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C2F" w:rsidRDefault="00B74C2F" w:rsidP="00B74C2F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乳源瑶族自治县人民政府门户网站-首页-乳源新闻-通知公告</w:t>
            </w:r>
          </w:p>
        </w:tc>
      </w:tr>
    </w:tbl>
    <w:p w:rsidR="001D68C4" w:rsidRDefault="001D68C4"/>
    <w:p w:rsidR="001D68C4" w:rsidRDefault="001D68C4"/>
    <w:p w:rsidR="001D68C4" w:rsidRDefault="001D68C4"/>
    <w:sectPr w:rsidR="001D68C4" w:rsidSect="00B74C2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4AF" w:rsidRDefault="000204AF">
      <w:r>
        <w:separator/>
      </w:r>
    </w:p>
  </w:endnote>
  <w:endnote w:type="continuationSeparator" w:id="0">
    <w:p w:rsidR="000204AF" w:rsidRDefault="0002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C4" w:rsidRDefault="007E06DE">
    <w:pPr>
      <w:pStyle w:val="a3"/>
      <w:jc w:val="center"/>
    </w:pPr>
    <w:r>
      <w:fldChar w:fldCharType="begin"/>
    </w:r>
    <w:r w:rsidR="00771998">
      <w:instrText>PAGE   \* MERGEFORMAT</w:instrText>
    </w:r>
    <w:r>
      <w:fldChar w:fldCharType="separate"/>
    </w:r>
    <w:r w:rsidR="00211A01" w:rsidRPr="00211A01">
      <w:rPr>
        <w:noProof/>
        <w:lang w:val="zh-CN"/>
      </w:rPr>
      <w:t>2</w:t>
    </w:r>
    <w:r>
      <w:fldChar w:fldCharType="end"/>
    </w:r>
  </w:p>
  <w:p w:rsidR="001D68C4" w:rsidRDefault="001D6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4AF" w:rsidRDefault="000204AF">
      <w:r>
        <w:separator/>
      </w:r>
    </w:p>
  </w:footnote>
  <w:footnote w:type="continuationSeparator" w:id="0">
    <w:p w:rsidR="000204AF" w:rsidRDefault="00020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296"/>
    <w:rsid w:val="000204AF"/>
    <w:rsid w:val="000368D4"/>
    <w:rsid w:val="000C4686"/>
    <w:rsid w:val="001D68C4"/>
    <w:rsid w:val="00211A01"/>
    <w:rsid w:val="004F0296"/>
    <w:rsid w:val="00525A7D"/>
    <w:rsid w:val="00542E94"/>
    <w:rsid w:val="005C1C94"/>
    <w:rsid w:val="00630294"/>
    <w:rsid w:val="0066445A"/>
    <w:rsid w:val="00706321"/>
    <w:rsid w:val="00766596"/>
    <w:rsid w:val="00771998"/>
    <w:rsid w:val="007E06DE"/>
    <w:rsid w:val="008E2ED4"/>
    <w:rsid w:val="00A44F79"/>
    <w:rsid w:val="00A71442"/>
    <w:rsid w:val="00B74C2F"/>
    <w:rsid w:val="00EB6F4E"/>
    <w:rsid w:val="00EF49DE"/>
    <w:rsid w:val="00F848FB"/>
    <w:rsid w:val="00F9381C"/>
    <w:rsid w:val="79C8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7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25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25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25A7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5A7D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unhideWhenUsed/>
    <w:qFormat/>
    <w:rsid w:val="00EF49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rh.gov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gwjq.gov.c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uyuan.gov.cn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wengyuan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sx.gov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2018-03-07T08:30:00Z</dcterms:created>
  <dcterms:modified xsi:type="dcterms:W3CDTF">2023-03-31T03:13:00Z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2052-10.8.2.7098</vt:lpwstr>
  </property>
</Properties>
</file>