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lang w:eastAsia="zh-CN"/>
        </w:rPr>
        <w:t>附件</w:t>
      </w:r>
      <w:r>
        <w:rPr>
          <w:rFonts w:hint="eastAsia" w:ascii="黑体" w:hAnsi="黑体" w:eastAsia="黑体" w:cs="黑体"/>
          <w:color w:val="000000"/>
          <w:sz w:val="28"/>
          <w:szCs w:val="28"/>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eastAsia="zh-CN"/>
        </w:rPr>
        <w:t>南雄市2023年“青年人才”及“紧缺人才”校园招聘进入体检人员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方正小标宋简体" w:cs="仿宋_GB2312"/>
          <w:color w:val="000000"/>
          <w:sz w:val="44"/>
          <w:szCs w:val="44"/>
          <w:highlight w:val="none"/>
          <w:lang w:val="en-US" w:eastAsia="zh-CN"/>
        </w:rPr>
      </w:pPr>
      <w:r>
        <w:rPr>
          <w:rFonts w:hint="eastAsia" w:ascii="方正小标宋简体" w:hAnsi="方正小标宋简体" w:eastAsia="方正小标宋简体" w:cs="方正小标宋简体"/>
          <w:color w:val="000000"/>
          <w:sz w:val="44"/>
          <w:szCs w:val="44"/>
          <w:highlight w:val="none"/>
          <w:lang w:eastAsia="zh-CN"/>
        </w:rPr>
        <w:t>体检须知</w:t>
      </w: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00000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一、体检对象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入围体检的考生</w:t>
      </w:r>
      <w:r>
        <w:rPr>
          <w:rFonts w:hint="eastAsia" w:hAnsi="仿宋_GB2312" w:cs="仿宋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二、体检时间</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u w:val="none"/>
          <w:lang w:val="en-US" w:eastAsia="zh-CN"/>
        </w:rPr>
      </w:pPr>
      <w:r>
        <w:rPr>
          <w:rFonts w:hint="eastAsia" w:hAnsi="仿宋_GB2312" w:cs="仿宋_GB2312"/>
          <w:color w:val="000000"/>
          <w:sz w:val="32"/>
          <w:szCs w:val="32"/>
          <w:highlight w:val="none"/>
          <w:u w:val="none"/>
          <w:lang w:val="en-US" w:eastAsia="zh-CN"/>
        </w:rPr>
        <w:t>2023年5月29日上午。</w:t>
      </w:r>
      <w:bookmarkStart w:id="0" w:name="_GoBack"/>
      <w:bookmarkEnd w:id="0"/>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eastAsia="zh-CN"/>
        </w:rPr>
        <w:t>三</w:t>
      </w:r>
      <w:r>
        <w:rPr>
          <w:rFonts w:hint="eastAsia" w:ascii="黑体" w:hAnsi="黑体" w:eastAsia="黑体" w:cs="黑体"/>
          <w:bCs/>
          <w:sz w:val="32"/>
          <w:szCs w:val="32"/>
          <w:highlight w:val="none"/>
        </w:rPr>
        <w:t>、集中地点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体检当天上午</w:t>
      </w:r>
      <w:r>
        <w:rPr>
          <w:rFonts w:hint="eastAsia"/>
          <w:sz w:val="32"/>
          <w:szCs w:val="32"/>
          <w:highlight w:val="none"/>
          <w:lang w:val="en-US" w:eastAsia="zh-CN"/>
        </w:rPr>
        <w:t>8</w:t>
      </w:r>
      <w:r>
        <w:rPr>
          <w:rFonts w:hint="eastAsia" w:ascii="仿宋_GB2312" w:eastAsia="仿宋_GB2312"/>
          <w:sz w:val="32"/>
          <w:szCs w:val="32"/>
          <w:highlight w:val="none"/>
          <w:lang w:val="en-US" w:eastAsia="zh-CN"/>
        </w:rPr>
        <w:t>:</w:t>
      </w:r>
      <w:r>
        <w:rPr>
          <w:rFonts w:hint="eastAsia"/>
          <w:sz w:val="32"/>
          <w:szCs w:val="32"/>
          <w:highlight w:val="none"/>
          <w:lang w:val="en-US" w:eastAsia="zh-CN"/>
        </w:rPr>
        <w:t>0</w:t>
      </w:r>
      <w:r>
        <w:rPr>
          <w:rFonts w:hint="eastAsia" w:ascii="仿宋_GB2312" w:eastAsia="仿宋_GB2312"/>
          <w:sz w:val="32"/>
          <w:szCs w:val="32"/>
          <w:highlight w:val="none"/>
          <w:lang w:val="en-US" w:eastAsia="zh-CN"/>
        </w:rPr>
        <w:t>0前</w:t>
      </w:r>
      <w:r>
        <w:rPr>
          <w:rFonts w:hint="eastAsia" w:ascii="仿宋_GB2312" w:eastAsia="仿宋_GB2312"/>
          <w:sz w:val="32"/>
          <w:szCs w:val="32"/>
          <w:highlight w:val="none"/>
        </w:rPr>
        <w:t>到</w:t>
      </w:r>
      <w:r>
        <w:rPr>
          <w:rFonts w:hint="eastAsia" w:ascii="仿宋_GB2312" w:eastAsia="仿宋_GB2312"/>
          <w:sz w:val="32"/>
          <w:szCs w:val="32"/>
          <w:highlight w:val="none"/>
          <w:lang w:eastAsia="zh-CN"/>
        </w:rPr>
        <w:t>南雄市政府大院内南雄市综治信访中心门口</w:t>
      </w:r>
      <w:r>
        <w:rPr>
          <w:rFonts w:hint="eastAsia" w:ascii="仿宋_GB2312" w:eastAsia="仿宋_GB2312"/>
          <w:sz w:val="32"/>
          <w:szCs w:val="32"/>
          <w:highlight w:val="none"/>
        </w:rPr>
        <w:t>集中，统一安排进行体检。</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黑体"/>
          <w:b/>
          <w:sz w:val="32"/>
          <w:szCs w:val="32"/>
          <w:highlight w:val="none"/>
          <w:lang w:eastAsia="zh-CN"/>
        </w:rPr>
      </w:pPr>
      <w:r>
        <w:rPr>
          <w:rFonts w:hint="eastAsia" w:ascii="黑体" w:hAnsi="黑体" w:eastAsia="黑体" w:cs="黑体"/>
          <w:bCs/>
          <w:sz w:val="32"/>
          <w:szCs w:val="32"/>
          <w:highlight w:val="none"/>
          <w:lang w:eastAsia="zh-CN"/>
        </w:rPr>
        <w:t>四</w:t>
      </w:r>
      <w:r>
        <w:rPr>
          <w:rFonts w:hint="eastAsia" w:ascii="黑体" w:hAnsi="黑体" w:eastAsia="黑体" w:cs="黑体"/>
          <w:bCs/>
          <w:sz w:val="32"/>
          <w:szCs w:val="32"/>
          <w:highlight w:val="none"/>
        </w:rPr>
        <w:t>、</w:t>
      </w:r>
      <w:r>
        <w:rPr>
          <w:rFonts w:hint="eastAsia" w:ascii="黑体" w:hAnsi="黑体" w:eastAsia="黑体" w:cs="黑体"/>
          <w:bCs/>
          <w:sz w:val="32"/>
          <w:szCs w:val="32"/>
          <w:highlight w:val="none"/>
          <w:lang w:eastAsia="zh-CN"/>
        </w:rPr>
        <w:t>体检要求</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sz w:val="32"/>
          <w:szCs w:val="32"/>
          <w:highlight w:val="none"/>
          <w:lang w:eastAsia="zh-CN"/>
        </w:rPr>
        <w:t>一</w:t>
      </w:r>
      <w:r>
        <w:rPr>
          <w:rFonts w:hint="eastAsia" w:ascii="仿宋_GB2312" w:eastAsia="仿宋_GB2312"/>
          <w:sz w:val="32"/>
          <w:szCs w:val="32"/>
          <w:highlight w:val="none"/>
        </w:rPr>
        <w:t>）请考生携带身份证原件</w:t>
      </w:r>
      <w:r>
        <w:rPr>
          <w:rFonts w:hint="eastAsia"/>
          <w:sz w:val="32"/>
          <w:szCs w:val="32"/>
          <w:highlight w:val="none"/>
          <w:lang w:eastAsia="zh-CN"/>
        </w:rPr>
        <w:t>、近期小一寸免冠照片2张（红、蓝、白底均可）、</w:t>
      </w:r>
      <w:r>
        <w:rPr>
          <w:rFonts w:hint="eastAsia"/>
          <w:sz w:val="32"/>
          <w:szCs w:val="32"/>
          <w:highlight w:val="none"/>
          <w:lang w:val="en-US" w:eastAsia="zh-CN"/>
        </w:rPr>
        <w:t>报名材料（收复印件，核查原件）</w:t>
      </w:r>
      <w:r>
        <w:rPr>
          <w:rFonts w:hint="eastAsia" w:ascii="仿宋_GB2312" w:eastAsia="仿宋_GB2312"/>
          <w:sz w:val="32"/>
          <w:szCs w:val="32"/>
          <w:highlight w:val="none"/>
        </w:rPr>
        <w:t>由工作人员审验确认无误后，方可参加体检</w:t>
      </w:r>
      <w:r>
        <w:rPr>
          <w:rFonts w:hint="eastAsia"/>
          <w:sz w:val="32"/>
          <w:szCs w:val="32"/>
          <w:highlight w:val="none"/>
          <w:lang w:eastAsia="zh-CN"/>
        </w:rPr>
        <w:t>。</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凡提供的证件与报名时的材料不符或发现弄虚作假的，将取消体检资格。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w:t>
      </w:r>
      <w:r>
        <w:rPr>
          <w:rFonts w:hint="eastAsia"/>
          <w:sz w:val="32"/>
          <w:szCs w:val="32"/>
          <w:highlight w:val="none"/>
          <w:lang w:eastAsia="zh-CN"/>
        </w:rPr>
        <w:t>二</w:t>
      </w:r>
      <w:r>
        <w:rPr>
          <w:rFonts w:hint="eastAsia" w:ascii="仿宋_GB2312" w:eastAsia="仿宋_GB2312"/>
          <w:sz w:val="32"/>
          <w:szCs w:val="32"/>
          <w:highlight w:val="none"/>
        </w:rPr>
        <w:t>）自备体检费用（</w:t>
      </w:r>
      <w:r>
        <w:rPr>
          <w:rFonts w:hint="eastAsia" w:ascii="仿宋_GB2312" w:eastAsia="仿宋_GB2312"/>
          <w:b/>
          <w:bCs/>
          <w:color w:val="auto"/>
          <w:sz w:val="32"/>
          <w:szCs w:val="32"/>
          <w:highlight w:val="none"/>
          <w:u w:val="none"/>
        </w:rPr>
        <w:t>450元</w:t>
      </w:r>
      <w:r>
        <w:rPr>
          <w:rFonts w:hint="eastAsia" w:ascii="仿宋_GB2312" w:eastAsia="仿宋_GB2312"/>
          <w:sz w:val="32"/>
          <w:szCs w:val="32"/>
          <w:highlight w:val="none"/>
        </w:rPr>
        <w:t>，请自备零钱或通过微信</w:t>
      </w:r>
      <w:r>
        <w:rPr>
          <w:rFonts w:hint="eastAsia"/>
          <w:sz w:val="32"/>
          <w:szCs w:val="32"/>
          <w:highlight w:val="none"/>
          <w:lang w:eastAsia="zh-CN"/>
        </w:rPr>
        <w:t>、支付宝等</w:t>
      </w:r>
      <w:r>
        <w:rPr>
          <w:rFonts w:hint="eastAsia" w:ascii="仿宋_GB2312" w:eastAsia="仿宋_GB2312"/>
          <w:sz w:val="32"/>
          <w:szCs w:val="32"/>
          <w:highlight w:val="none"/>
        </w:rPr>
        <w:t>支付给体检单位</w:t>
      </w:r>
      <w:r>
        <w:rPr>
          <w:rFonts w:hint="eastAsia"/>
          <w:sz w:val="32"/>
          <w:szCs w:val="32"/>
          <w:highlight w:val="none"/>
          <w:lang w:eastAsia="zh-CN"/>
        </w:rPr>
        <w:t>，体检费用待入职后由用人单位凭发票报销，体检未通过的由考生自行承担</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rPr>
        <w:t>（</w:t>
      </w:r>
      <w:r>
        <w:rPr>
          <w:rFonts w:hint="eastAsia"/>
          <w:sz w:val="32"/>
          <w:szCs w:val="32"/>
          <w:highlight w:val="none"/>
          <w:lang w:eastAsia="zh-CN"/>
        </w:rPr>
        <w:t>三</w:t>
      </w:r>
      <w:r>
        <w:rPr>
          <w:rFonts w:hint="eastAsia" w:ascii="仿宋_GB2312" w:eastAsia="仿宋_GB2312"/>
          <w:sz w:val="32"/>
          <w:szCs w:val="32"/>
          <w:highlight w:val="none"/>
        </w:rPr>
        <w:t>）体检前请注意休息，勿熬夜，不要饮酒，避免剧烈运动，体检前一天注意饮食安全，勿过量进食和食用油腻、生腥或其他特殊食物；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w:t>
      </w:r>
      <w:r>
        <w:rPr>
          <w:rFonts w:hint="eastAsia"/>
          <w:sz w:val="32"/>
          <w:szCs w:val="32"/>
          <w:highlight w:val="none"/>
          <w:lang w:eastAsia="zh-CN"/>
        </w:rPr>
        <w:t>四</w:t>
      </w:r>
      <w:r>
        <w:rPr>
          <w:rFonts w:hint="eastAsia" w:ascii="仿宋_GB2312" w:eastAsia="仿宋_GB2312"/>
          <w:sz w:val="32"/>
          <w:szCs w:val="32"/>
          <w:highlight w:val="none"/>
        </w:rPr>
        <w:t>）体检当天早上</w:t>
      </w:r>
      <w:r>
        <w:rPr>
          <w:rFonts w:hint="eastAsia" w:ascii="仿宋_GB2312" w:eastAsia="仿宋_GB2312"/>
          <w:b/>
          <w:bCs/>
          <w:sz w:val="32"/>
          <w:szCs w:val="32"/>
          <w:highlight w:val="none"/>
          <w:u w:val="none"/>
        </w:rPr>
        <w:t>空腹</w:t>
      </w:r>
      <w:r>
        <w:rPr>
          <w:rFonts w:hint="eastAsia" w:ascii="仿宋_GB2312" w:eastAsia="仿宋_GB2312"/>
          <w:sz w:val="32"/>
          <w:szCs w:val="32"/>
          <w:highlight w:val="none"/>
        </w:rPr>
        <w:t>前往参加体检；</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sz w:val="32"/>
          <w:szCs w:val="32"/>
          <w:highlight w:val="none"/>
          <w:u w:val="none"/>
          <w:lang w:val="en-US" w:eastAsia="zh-CN"/>
        </w:rPr>
      </w:pPr>
      <w:r>
        <w:rPr>
          <w:rFonts w:hint="eastAsia" w:ascii="仿宋_GB2312" w:eastAsia="仿宋_GB2312"/>
          <w:sz w:val="32"/>
          <w:szCs w:val="32"/>
          <w:highlight w:val="none"/>
        </w:rPr>
        <w:t xml:space="preserve">    （</w:t>
      </w:r>
      <w:r>
        <w:rPr>
          <w:rFonts w:hint="eastAsia"/>
          <w:sz w:val="32"/>
          <w:szCs w:val="32"/>
          <w:highlight w:val="none"/>
          <w:lang w:eastAsia="zh-CN"/>
        </w:rPr>
        <w:t>五</w:t>
      </w:r>
      <w:r>
        <w:rPr>
          <w:rFonts w:hint="eastAsia" w:ascii="仿宋_GB2312" w:eastAsia="仿宋_GB2312"/>
          <w:sz w:val="32"/>
          <w:szCs w:val="32"/>
          <w:highlight w:val="none"/>
        </w:rPr>
        <w:t>）</w:t>
      </w:r>
      <w:r>
        <w:rPr>
          <w:rFonts w:hint="eastAsia"/>
          <w:sz w:val="32"/>
          <w:szCs w:val="32"/>
          <w:highlight w:val="none"/>
          <w:lang w:eastAsia="zh-CN"/>
        </w:rPr>
        <w:t>体检必须在南雄指定医院进行。</w:t>
      </w:r>
      <w:r>
        <w:rPr>
          <w:rFonts w:hint="eastAsia" w:ascii="仿宋_GB2312" w:eastAsia="仿宋_GB2312"/>
          <w:sz w:val="32"/>
          <w:szCs w:val="32"/>
          <w:highlight w:val="none"/>
        </w:rPr>
        <w:t>体检时须服从工作人员的引导和医生的检查，不允许考生亲友陪同或尾随影响体检秩序。体检中弄虚作假、冒名顶替以及拒绝检查的，取消体检资格。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cs="黑体"/>
          <w:color w:val="000000"/>
          <w:sz w:val="32"/>
          <w:szCs w:val="32"/>
          <w:highlight w:val="none"/>
          <w:lang w:val="en-US" w:eastAsia="zh-CN"/>
        </w:rPr>
      </w:pPr>
      <w:r>
        <w:rPr>
          <w:rFonts w:hint="eastAsia" w:ascii="黑体" w:hAnsi="黑体" w:eastAsia="黑体" w:cs="黑体"/>
          <w:color w:val="000000"/>
          <w:sz w:val="32"/>
          <w:szCs w:val="32"/>
          <w:highlight w:val="none"/>
          <w:lang w:val="en-US" w:eastAsia="zh-CN"/>
        </w:rPr>
        <w:t>五、其他事项</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（一）</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体检考生自行解决食宿问题</w:t>
      </w:r>
      <w:r>
        <w:rPr>
          <w:rFonts w:hint="eastAsia" w:hAnsi="仿宋_GB2312" w:cs="仿宋_GB2312"/>
          <w:i w:val="0"/>
          <w:caps w:val="0"/>
          <w:color w:val="000000"/>
          <w:spacing w:val="8"/>
          <w:sz w:val="32"/>
          <w:szCs w:val="32"/>
          <w:highlight w:val="none"/>
          <w:shd w:val="clear" w:color="auto" w:fill="FFFFFF"/>
          <w:lang w:val="en-US" w:eastAsia="zh-CN"/>
        </w:rPr>
        <w:t>。</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南雄市外参加体检考生建议在体检前一天到南雄</w:t>
      </w:r>
      <w:r>
        <w:rPr>
          <w:rFonts w:hint="eastAsia" w:hAnsi="仿宋_GB2312" w:cs="仿宋_GB2312"/>
          <w:i w:val="0"/>
          <w:caps w:val="0"/>
          <w:color w:val="000000"/>
          <w:spacing w:val="8"/>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b/>
          <w:bCs/>
          <w:i w:val="0"/>
          <w:caps w:val="0"/>
          <w:color w:val="000000"/>
          <w:spacing w:val="8"/>
          <w:sz w:val="32"/>
          <w:szCs w:val="32"/>
          <w:highlight w:val="none"/>
          <w:shd w:val="clear" w:color="auto" w:fill="FFFFFF"/>
          <w:lang w:eastAsia="zh-CN"/>
        </w:rPr>
      </w:pPr>
      <w:r>
        <w:rPr>
          <w:rFonts w:hint="eastAsia" w:hAnsi="仿宋_GB2312" w:cs="仿宋_GB2312"/>
          <w:i w:val="0"/>
          <w:caps w:val="0"/>
          <w:color w:val="000000"/>
          <w:spacing w:val="8"/>
          <w:sz w:val="32"/>
          <w:szCs w:val="32"/>
          <w:highlight w:val="none"/>
          <w:shd w:val="clear" w:color="auto" w:fill="FFFFFF"/>
          <w:lang w:val="en-US" w:eastAsia="zh-CN"/>
        </w:rPr>
        <w:t>（二）</w:t>
      </w:r>
      <w:r>
        <w:rPr>
          <w:rFonts w:hint="eastAsia" w:ascii="仿宋_GB2312" w:hAnsi="仿宋_GB2312" w:eastAsia="仿宋_GB2312" w:cs="仿宋_GB2312"/>
          <w:i w:val="0"/>
          <w:caps w:val="0"/>
          <w:color w:val="auto"/>
          <w:spacing w:val="8"/>
          <w:sz w:val="32"/>
          <w:szCs w:val="32"/>
          <w:highlight w:val="none"/>
          <w:shd w:val="clear" w:color="auto" w:fill="FFFFFF"/>
          <w:lang w:val="en-US" w:eastAsia="zh-CN"/>
        </w:rPr>
        <w:t>所有体检的考生</w:t>
      </w:r>
      <w:r>
        <w:rPr>
          <w:rFonts w:hint="eastAsia" w:hAnsi="仿宋_GB2312" w:cs="仿宋_GB2312"/>
          <w:i w:val="0"/>
          <w:caps w:val="0"/>
          <w:color w:val="auto"/>
          <w:spacing w:val="8"/>
          <w:sz w:val="32"/>
          <w:szCs w:val="32"/>
          <w:highlight w:val="none"/>
          <w:shd w:val="clear" w:color="auto" w:fill="FFFFFF"/>
          <w:lang w:val="en-US" w:eastAsia="zh-CN"/>
        </w:rPr>
        <w:t>请仔细阅读体检要求，按时参加体检</w:t>
      </w:r>
      <w:r>
        <w:rPr>
          <w:rFonts w:hint="eastAsia" w:ascii="仿宋_GB2312" w:hAnsi="仿宋_GB2312" w:eastAsia="仿宋_GB2312" w:cs="仿宋_GB2312"/>
          <w:i w:val="0"/>
          <w:caps w:val="0"/>
          <w:color w:val="000000"/>
          <w:spacing w:val="8"/>
          <w:sz w:val="32"/>
          <w:szCs w:val="32"/>
          <w:highlight w:val="none"/>
          <w:shd w:val="clear" w:color="auto" w:fill="FFFFFF"/>
        </w:rPr>
        <w:t>。</w:t>
      </w:r>
      <w:r>
        <w:rPr>
          <w:rFonts w:hint="eastAsia" w:ascii="仿宋_GB2312" w:hAnsi="仿宋_GB2312" w:eastAsia="仿宋_GB2312" w:cs="仿宋_GB2312"/>
          <w:b/>
          <w:bCs/>
          <w:i w:val="0"/>
          <w:caps w:val="0"/>
          <w:color w:val="000000"/>
          <w:spacing w:val="8"/>
          <w:sz w:val="32"/>
          <w:szCs w:val="32"/>
          <w:highlight w:val="none"/>
          <w:shd w:val="clear" w:color="auto" w:fill="FFFFFF"/>
        </w:rPr>
        <w:t>凡没有按时到达集中地点或缺席的考生，</w:t>
      </w:r>
      <w:r>
        <w:rPr>
          <w:rFonts w:hint="eastAsia" w:hAnsi="仿宋_GB2312" w:cs="仿宋_GB2312"/>
          <w:b/>
          <w:bCs/>
          <w:i w:val="0"/>
          <w:caps w:val="0"/>
          <w:color w:val="000000"/>
          <w:spacing w:val="8"/>
          <w:sz w:val="32"/>
          <w:szCs w:val="32"/>
          <w:highlight w:val="none"/>
          <w:shd w:val="clear" w:color="auto" w:fill="FFFFFF"/>
          <w:lang w:eastAsia="zh-CN"/>
        </w:rPr>
        <w:t>按</w:t>
      </w:r>
      <w:r>
        <w:rPr>
          <w:rFonts w:hint="eastAsia" w:ascii="仿宋_GB2312" w:hAnsi="仿宋_GB2312" w:eastAsia="仿宋_GB2312" w:cs="仿宋_GB2312"/>
          <w:b/>
          <w:bCs/>
          <w:i w:val="0"/>
          <w:caps w:val="0"/>
          <w:color w:val="000000"/>
          <w:spacing w:val="8"/>
          <w:sz w:val="32"/>
          <w:szCs w:val="32"/>
          <w:highlight w:val="none"/>
          <w:shd w:val="clear" w:color="auto" w:fill="FFFFFF"/>
        </w:rPr>
        <w:t>自动放弃体检处理</w:t>
      </w:r>
      <w:r>
        <w:rPr>
          <w:rFonts w:hint="eastAsia" w:hAnsi="仿宋_GB2312" w:cs="仿宋_GB2312"/>
          <w:b/>
          <w:bCs/>
          <w:i w:val="0"/>
          <w:caps w:val="0"/>
          <w:color w:val="000000"/>
          <w:spacing w:val="8"/>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hAnsi="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三）女性受检者如在生理期间请勿做妇科及尿液检查；怀孕或可能已受孕者，应在体检填表时提前告诉医护人员、用人单位，勿做X光和妇科等项目检查。上述情况的女性收件者可在后续补充完成相关项目检查。</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hAnsi="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（四）</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体检结束后，当天参加体检全体考生</w:t>
      </w:r>
      <w:r>
        <w:rPr>
          <w:rFonts w:hint="eastAsia" w:hAnsi="仿宋_GB2312" w:cs="仿宋_GB2312"/>
          <w:i w:val="0"/>
          <w:caps w:val="0"/>
          <w:color w:val="000000"/>
          <w:spacing w:val="8"/>
          <w:sz w:val="32"/>
          <w:szCs w:val="32"/>
          <w:highlight w:val="none"/>
          <w:shd w:val="clear" w:color="auto" w:fill="FFFFFF"/>
          <w:lang w:val="en-US" w:eastAsia="zh-CN"/>
        </w:rPr>
        <w:t>领取调档函、政审材料列表等材料，按要求完成后续政审流程</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。体检通过后，考生</w:t>
      </w:r>
      <w:r>
        <w:rPr>
          <w:rFonts w:hint="eastAsia" w:hAnsi="仿宋_GB2312" w:cs="仿宋_GB2312"/>
          <w:b/>
          <w:bCs/>
          <w:i w:val="0"/>
          <w:caps w:val="0"/>
          <w:color w:val="000000"/>
          <w:spacing w:val="8"/>
          <w:sz w:val="32"/>
          <w:szCs w:val="32"/>
          <w:highlight w:val="none"/>
          <w:shd w:val="clear" w:color="auto" w:fill="FFFFFF"/>
          <w:lang w:val="en-US" w:eastAsia="zh-CN"/>
        </w:rPr>
        <w:t>须在收到体检结果之日起</w:t>
      </w:r>
      <w:r>
        <w:rPr>
          <w:rFonts w:hint="eastAsia" w:hAnsi="仿宋_GB2312" w:cs="仿宋_GB2312"/>
          <w:i w:val="0"/>
          <w:caps w:val="0"/>
          <w:color w:val="000000"/>
          <w:spacing w:val="8"/>
          <w:sz w:val="32"/>
          <w:szCs w:val="32"/>
          <w:highlight w:val="none"/>
          <w:shd w:val="clear" w:color="auto" w:fill="FFFFFF"/>
          <w:lang w:val="en-US" w:eastAsia="zh-CN"/>
        </w:rPr>
        <w:t>10个工作日内</w:t>
      </w:r>
      <w:r>
        <w:rPr>
          <w:rFonts w:hint="eastAsia" w:hAnsi="仿宋_GB2312" w:cs="仿宋_GB2312"/>
          <w:b/>
          <w:bCs/>
          <w:i w:val="0"/>
          <w:caps w:val="0"/>
          <w:color w:val="000000"/>
          <w:spacing w:val="8"/>
          <w:sz w:val="32"/>
          <w:szCs w:val="32"/>
          <w:highlight w:val="none"/>
          <w:shd w:val="clear" w:color="auto" w:fill="FFFFFF"/>
          <w:lang w:val="en-US" w:eastAsia="zh-CN"/>
        </w:rPr>
        <w:t>将调档函交到考生个人人事档案存放单位进行人事</w:t>
      </w:r>
      <w:r>
        <w:rPr>
          <w:rFonts w:hint="eastAsia" w:ascii="仿宋_GB2312" w:hAnsi="仿宋_GB2312" w:eastAsia="仿宋_GB2312" w:cs="仿宋_GB2312"/>
          <w:b/>
          <w:bCs/>
          <w:i w:val="0"/>
          <w:caps w:val="0"/>
          <w:color w:val="000000"/>
          <w:spacing w:val="8"/>
          <w:sz w:val="32"/>
          <w:szCs w:val="32"/>
          <w:highlight w:val="none"/>
          <w:shd w:val="clear" w:color="auto" w:fill="FFFFFF"/>
          <w:lang w:val="en-US" w:eastAsia="zh-CN"/>
        </w:rPr>
        <w:t>档案调档，</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并按照政审考察材料列表准备好相关材料</w:t>
      </w:r>
      <w:r>
        <w:rPr>
          <w:rFonts w:hint="eastAsia" w:hAnsi="仿宋_GB2312" w:cs="仿宋_GB2312"/>
          <w:i w:val="0"/>
          <w:caps w:val="0"/>
          <w:color w:val="000000"/>
          <w:spacing w:val="8"/>
          <w:sz w:val="32"/>
          <w:szCs w:val="32"/>
          <w:highlight w:val="none"/>
          <w:shd w:val="clear" w:color="auto" w:fill="FFFFFF"/>
          <w:lang w:val="en-US" w:eastAsia="zh-CN"/>
        </w:rPr>
        <w:t>并</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邮寄至</w:t>
      </w:r>
      <w:r>
        <w:rPr>
          <w:rFonts w:hint="eastAsia" w:hAnsi="仿宋_GB2312" w:cs="仿宋_GB2312"/>
          <w:i w:val="0"/>
          <w:caps w:val="0"/>
          <w:color w:val="000000"/>
          <w:spacing w:val="8"/>
          <w:sz w:val="32"/>
          <w:szCs w:val="32"/>
          <w:highlight w:val="none"/>
          <w:shd w:val="clear" w:color="auto" w:fill="FFFFFF"/>
          <w:lang w:val="en-US" w:eastAsia="zh-CN"/>
        </w:rPr>
        <w:t>用人</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单位，拒收到付快递。</w:t>
      </w:r>
      <w:r>
        <w:rPr>
          <w:rFonts w:hint="eastAsia" w:hAnsi="仿宋_GB2312" w:cs="仿宋_GB2312"/>
          <w:i w:val="0"/>
          <w:caps w:val="0"/>
          <w:color w:val="000000"/>
          <w:spacing w:val="8"/>
          <w:sz w:val="32"/>
          <w:szCs w:val="32"/>
          <w:highlight w:val="none"/>
          <w:shd w:val="clear" w:color="auto" w:fill="FFFFFF"/>
          <w:lang w:val="en-US" w:eastAsia="zh-CN"/>
        </w:rPr>
        <w:t>逾期未调档、未寄送相关政审材料，视作放弃后续拟聘用资格。</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hAnsi="仿宋_GB2312" w:cs="仿宋_GB2312"/>
          <w:i w:val="0"/>
          <w:caps w:val="0"/>
          <w:color w:val="000000"/>
          <w:spacing w:val="8"/>
          <w:sz w:val="32"/>
          <w:szCs w:val="32"/>
          <w:highlight w:val="none"/>
          <w:shd w:val="clear" w:color="auto" w:fill="FFFFFF"/>
          <w:lang w:val="en-US" w:eastAsia="zh-CN"/>
        </w:rPr>
      </w:pPr>
      <w:r>
        <w:rPr>
          <w:rFonts w:hint="eastAsia" w:hAnsi="仿宋_GB2312" w:cs="仿宋_GB2312"/>
          <w:i w:val="0"/>
          <w:caps w:val="0"/>
          <w:color w:val="000000"/>
          <w:spacing w:val="8"/>
          <w:sz w:val="32"/>
          <w:szCs w:val="32"/>
          <w:highlight w:val="none"/>
          <w:shd w:val="clear" w:color="auto" w:fill="FFFFFF"/>
          <w:lang w:val="en-US" w:eastAsia="zh-CN"/>
        </w:rPr>
        <w:t>（五）对本次通过面试、体检和考察，经公示无异议且正式聘任为我市事业单位（国企）工作人员的考生，可按《关于印发〈市各级党政机关和事业单位差旅费管理办法〉的通知》（雄财〔2014〕33号）有关差旅费的标准凭发票到聘用单位报销本次体检期间在南雄市的交通费、食宿费</w:t>
      </w:r>
      <w:r>
        <w:rPr>
          <w:rFonts w:hint="eastAsia"/>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5" w:firstLineChars="200"/>
        <w:jc w:val="both"/>
        <w:textAlignment w:val="auto"/>
        <w:rPr>
          <w:rFonts w:hint="eastAsia" w:hAnsi="仿宋_GB2312" w:cs="仿宋_GB2312"/>
          <w:i w:val="0"/>
          <w:caps w:val="0"/>
          <w:color w:val="000000"/>
          <w:spacing w:val="8"/>
          <w:sz w:val="28"/>
          <w:szCs w:val="28"/>
          <w:highlight w:val="none"/>
          <w:shd w:val="clear" w:color="auto" w:fill="FFFFFF"/>
          <w:vertAlign w:val="baseline"/>
          <w:lang w:val="en-US" w:eastAsia="zh-CN"/>
        </w:rPr>
      </w:pPr>
      <w:r>
        <w:rPr>
          <w:rFonts w:hint="eastAsia" w:hAnsi="仿宋_GB2312" w:cs="仿宋_GB2312"/>
          <w:b/>
          <w:bCs/>
          <w:i w:val="0"/>
          <w:caps w:val="0"/>
          <w:color w:val="000000"/>
          <w:spacing w:val="8"/>
          <w:sz w:val="32"/>
          <w:szCs w:val="32"/>
          <w:highlight w:val="none"/>
          <w:shd w:val="clear" w:color="auto" w:fill="FFFFFF"/>
          <w:lang w:val="en-US" w:eastAsia="zh-CN"/>
        </w:rPr>
        <w:t>体检通过的考生，用人单位将联系考生进行</w:t>
      </w:r>
      <w:r>
        <w:rPr>
          <w:rFonts w:hint="eastAsia" w:ascii="仿宋_GB2312" w:hAnsi="仿宋_GB2312" w:eastAsia="仿宋_GB2312" w:cs="仿宋_GB2312"/>
          <w:b/>
          <w:bCs/>
          <w:i w:val="0"/>
          <w:caps w:val="0"/>
          <w:color w:val="000000"/>
          <w:spacing w:val="8"/>
          <w:sz w:val="32"/>
          <w:szCs w:val="32"/>
          <w:highlight w:val="none"/>
          <w:shd w:val="clear" w:color="auto" w:fill="FFFFFF"/>
          <w:lang w:val="en-US" w:eastAsia="zh-CN"/>
        </w:rPr>
        <w:t>政审材料接收</w:t>
      </w:r>
      <w:r>
        <w:rPr>
          <w:rFonts w:hint="eastAsia" w:hAnsi="仿宋_GB2312" w:cs="仿宋_GB2312"/>
          <w:b/>
          <w:bCs/>
          <w:i w:val="0"/>
          <w:caps w:val="0"/>
          <w:color w:val="000000"/>
          <w:spacing w:val="8"/>
          <w:sz w:val="32"/>
          <w:szCs w:val="32"/>
          <w:highlight w:val="none"/>
          <w:shd w:val="clear" w:color="auto" w:fill="FFFFFF"/>
          <w:lang w:val="en-US" w:eastAsia="zh-CN"/>
        </w:rPr>
        <w:t>及开展后续政审环节，请各位考生注意接收用人单位的联系信息，</w:t>
      </w:r>
      <w:r>
        <w:rPr>
          <w:rFonts w:hint="eastAsia" w:hAnsi="仿宋_GB2312" w:cs="仿宋_GB2312"/>
          <w:i w:val="0"/>
          <w:caps w:val="0"/>
          <w:color w:val="000000"/>
          <w:spacing w:val="8"/>
          <w:sz w:val="32"/>
          <w:szCs w:val="32"/>
          <w:highlight w:val="none"/>
          <w:shd w:val="clear" w:color="auto" w:fill="FFFFFF"/>
          <w:lang w:val="en-US" w:eastAsia="zh-CN"/>
        </w:rPr>
        <w:t>并配合做好相关工作</w:t>
      </w:r>
      <w:r>
        <w:rPr>
          <w:rFonts w:hint="eastAsia" w:ascii="仿宋_GB2312" w:hAnsi="仿宋_GB2312" w:eastAsia="仿宋_GB2312" w:cs="仿宋_GB2312"/>
          <w:i w:val="0"/>
          <w:caps w:val="0"/>
          <w:color w:val="000000"/>
          <w:spacing w:val="8"/>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pacing w:line="560" w:lineRule="exact"/>
        <w:textAlignment w:val="auto"/>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7255C3-0ADC-4C2B-85E3-6FFC4614A7E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EA4A664D-064D-49E9-8703-2AF737734C26}"/>
  </w:font>
  <w:font w:name="仿宋_GB2312">
    <w:panose1 w:val="02010609030101010101"/>
    <w:charset w:val="86"/>
    <w:family w:val="modern"/>
    <w:pitch w:val="default"/>
    <w:sig w:usb0="00000000" w:usb1="00000000" w:usb2="00000000" w:usb3="00000000" w:csb0="00000000" w:csb1="00000000"/>
    <w:embedRegular r:id="rId3" w:fontKey="{424FEA5D-84E2-4B1A-BCD8-D856CE24C322}"/>
  </w:font>
  <w:font w:name="BatangChe">
    <w:panose1 w:val="02030609000101010101"/>
    <w:charset w:val="81"/>
    <w:family w:val="modern"/>
    <w:pitch w:val="default"/>
    <w:sig w:usb0="B00002AF" w:usb1="69D77CFB" w:usb2="00000030" w:usb3="00000000" w:csb0="4008009F" w:csb1="DFD70000"/>
  </w:font>
  <w:font w:name="方正小标宋简体">
    <w:altName w:val="Arial Unicode MS"/>
    <w:panose1 w:val="02010601030101010101"/>
    <w:charset w:val="86"/>
    <w:family w:val="auto"/>
    <w:pitch w:val="default"/>
    <w:sig w:usb0="00000000" w:usb1="00000000" w:usb2="00000000" w:usb3="00000000" w:csb0="00040000" w:csb1="00000000"/>
    <w:embedRegular r:id="rId4" w:fontKey="{39C983D1-A77E-4BDF-8FA7-F058FC04A0C1}"/>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zIxYWU3OWFiNmQ2MzU5OTRlNDljMzQxYWNmMWQifQ=="/>
  </w:docVars>
  <w:rsids>
    <w:rsidRoot w:val="00000000"/>
    <w:rsid w:val="01030BC5"/>
    <w:rsid w:val="0A756829"/>
    <w:rsid w:val="0FA1518B"/>
    <w:rsid w:val="1053240F"/>
    <w:rsid w:val="10773D60"/>
    <w:rsid w:val="110B1DCD"/>
    <w:rsid w:val="13BF6366"/>
    <w:rsid w:val="13E07331"/>
    <w:rsid w:val="17084E20"/>
    <w:rsid w:val="17BF60B6"/>
    <w:rsid w:val="17C654A9"/>
    <w:rsid w:val="18EF0D5F"/>
    <w:rsid w:val="1D6C6564"/>
    <w:rsid w:val="1E0E2D71"/>
    <w:rsid w:val="20B97382"/>
    <w:rsid w:val="2588677B"/>
    <w:rsid w:val="26302EA9"/>
    <w:rsid w:val="278E0380"/>
    <w:rsid w:val="27E7338C"/>
    <w:rsid w:val="29205755"/>
    <w:rsid w:val="2EC946E8"/>
    <w:rsid w:val="2F527FBD"/>
    <w:rsid w:val="2FCD1EF0"/>
    <w:rsid w:val="320666C3"/>
    <w:rsid w:val="32872458"/>
    <w:rsid w:val="3EEA04F9"/>
    <w:rsid w:val="430420E0"/>
    <w:rsid w:val="43385E57"/>
    <w:rsid w:val="4435122D"/>
    <w:rsid w:val="45324759"/>
    <w:rsid w:val="47F92818"/>
    <w:rsid w:val="47FE365A"/>
    <w:rsid w:val="495A51F5"/>
    <w:rsid w:val="4BB533F9"/>
    <w:rsid w:val="4D386B9D"/>
    <w:rsid w:val="4D465702"/>
    <w:rsid w:val="4E3F7F27"/>
    <w:rsid w:val="4EA171FD"/>
    <w:rsid w:val="4F3B686F"/>
    <w:rsid w:val="57827E62"/>
    <w:rsid w:val="5C7D0225"/>
    <w:rsid w:val="5F0003D8"/>
    <w:rsid w:val="5F56061B"/>
    <w:rsid w:val="609054C8"/>
    <w:rsid w:val="6367195A"/>
    <w:rsid w:val="674B25F4"/>
    <w:rsid w:val="69A54505"/>
    <w:rsid w:val="6BA17875"/>
    <w:rsid w:val="6DB25B3B"/>
    <w:rsid w:val="6F6A68FB"/>
    <w:rsid w:val="70423FE7"/>
    <w:rsid w:val="73E25622"/>
    <w:rsid w:val="767811A7"/>
    <w:rsid w:val="769F2A59"/>
    <w:rsid w:val="77B417C8"/>
    <w:rsid w:val="7D2B4AFF"/>
    <w:rsid w:val="7E9A603B"/>
    <w:rsid w:val="7E9E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BatangChe" w:eastAsia="仿宋_GB2312" w:cs="BatangChe"/>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973</Words>
  <Characters>990</Characters>
  <Lines>0</Lines>
  <Paragraphs>0</Paragraphs>
  <TotalTime>13</TotalTime>
  <ScaleCrop>false</ScaleCrop>
  <LinksUpToDate>false</LinksUpToDate>
  <CharactersWithSpaces>994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2022-07-18T02:17:00Z</dcterms:created>
  <dc:creator>Administrator</dc:creator>
  <cp:lastModifiedBy>Administrator</cp:lastModifiedBy>
  <dcterms:modified xsi:type="dcterms:W3CDTF">2023-05-18T15:05:28Z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398D263B482F4EEDB65834484A0EDE4F</vt:lpwstr>
  </property>
</Properties>
</file>