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20" w:lineRule="exact"/>
        <w:jc w:val="center"/>
        <w:rPr>
          <w:rFonts w:ascii="黑体" w:hAnsi="Times New Roman" w:eastAsia="黑体"/>
          <w:b/>
          <w:kern w:val="0"/>
          <w:sz w:val="36"/>
          <w:szCs w:val="36"/>
        </w:rPr>
      </w:pPr>
      <w:r>
        <w:rPr>
          <w:rFonts w:hint="eastAsia" w:ascii="黑体" w:hAnsi="Times New Roman" w:eastAsia="黑体"/>
          <w:b/>
          <w:kern w:val="0"/>
          <w:sz w:val="36"/>
          <w:szCs w:val="36"/>
        </w:rPr>
        <w:t>面试考生须知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一、考生须按照公布的面试时间与考场安排，</w:t>
      </w:r>
      <w:r>
        <w:rPr>
          <w:rFonts w:hint="eastAsia"/>
          <w:kern w:val="0"/>
          <w:szCs w:val="32"/>
        </w:rPr>
        <w:t>保障完成好健康检测，</w:t>
      </w:r>
      <w:r>
        <w:rPr>
          <w:rFonts w:hint="eastAsia"/>
          <w:kern w:val="0"/>
          <w:szCs w:val="32"/>
          <w:lang w:eastAsia="zh-CN"/>
        </w:rPr>
        <w:t>面试考生</w:t>
      </w:r>
      <w:r>
        <w:rPr>
          <w:rFonts w:hint="eastAsia"/>
          <w:kern w:val="0"/>
          <w:szCs w:val="32"/>
        </w:rPr>
        <w:t>最迟</w:t>
      </w:r>
      <w:r>
        <w:rPr>
          <w:kern w:val="0"/>
          <w:szCs w:val="32"/>
        </w:rPr>
        <w:t>在</w:t>
      </w:r>
      <w:r>
        <w:rPr>
          <w:rFonts w:hint="eastAsia"/>
          <w:kern w:val="0"/>
          <w:szCs w:val="32"/>
          <w:lang w:eastAsia="zh-CN"/>
        </w:rPr>
        <w:t>面试</w:t>
      </w:r>
      <w:r>
        <w:rPr>
          <w:kern w:val="0"/>
          <w:szCs w:val="32"/>
        </w:rPr>
        <w:t>当天</w:t>
      </w:r>
      <w:r>
        <w:rPr>
          <w:rFonts w:hint="eastAsia"/>
          <w:kern w:val="0"/>
          <w:szCs w:val="32"/>
        </w:rPr>
        <w:t>上午7:</w:t>
      </w:r>
      <w:r>
        <w:rPr>
          <w:rFonts w:hint="eastAsia"/>
          <w:kern w:val="0"/>
          <w:szCs w:val="32"/>
          <w:lang w:val="en-US" w:eastAsia="zh-CN"/>
        </w:rPr>
        <w:t>5</w:t>
      </w:r>
      <w:r>
        <w:rPr>
          <w:rFonts w:hint="eastAsia"/>
          <w:kern w:val="0"/>
          <w:szCs w:val="32"/>
        </w:rPr>
        <w:t>0前</w:t>
      </w:r>
      <w:r>
        <w:rPr>
          <w:kern w:val="0"/>
          <w:szCs w:val="32"/>
        </w:rPr>
        <w:t>凭本人笔试准考证</w:t>
      </w:r>
      <w:r>
        <w:rPr>
          <w:rFonts w:hint="eastAsia"/>
          <w:kern w:val="0"/>
          <w:szCs w:val="32"/>
          <w:lang w:eastAsia="zh-CN"/>
        </w:rPr>
        <w:t>、</w:t>
      </w:r>
      <w:r>
        <w:rPr>
          <w:rFonts w:hint="eastAsia" w:ascii="Times New Roman" w:hAnsi="Times New Roman" w:cs="Times New Roman"/>
          <w:kern w:val="0"/>
          <w:szCs w:val="32"/>
        </w:rPr>
        <w:t>二代身份证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以及</w:t>
      </w:r>
      <w:r>
        <w:rPr>
          <w:rFonts w:hint="eastAsia" w:ascii="Times New Roman" w:hAnsi="Times New Roman" w:cs="Times New Roman"/>
          <w:kern w:val="0"/>
          <w:szCs w:val="32"/>
        </w:rPr>
        <w:t>考前72小时内核酸检测阴性证明到指定考场进行健康检测</w:t>
      </w:r>
      <w:r>
        <w:rPr>
          <w:rFonts w:hint="eastAsia"/>
          <w:kern w:val="0"/>
          <w:szCs w:val="32"/>
        </w:rPr>
        <w:t>，</w:t>
      </w:r>
      <w:r>
        <w:rPr>
          <w:rFonts w:hint="eastAsia"/>
          <w:kern w:val="0"/>
          <w:szCs w:val="32"/>
          <w:u w:val="single"/>
          <w:lang w:val="en-US" w:eastAsia="zh-CN"/>
        </w:rPr>
        <w:t>8</w:t>
      </w:r>
      <w:r>
        <w:rPr>
          <w:rFonts w:hint="eastAsia"/>
          <w:kern w:val="0"/>
          <w:szCs w:val="32"/>
          <w:u w:val="single"/>
        </w:rPr>
        <w:t>:</w:t>
      </w:r>
      <w:r>
        <w:rPr>
          <w:rFonts w:hint="eastAsia"/>
          <w:kern w:val="0"/>
          <w:szCs w:val="32"/>
          <w:u w:val="single"/>
          <w:lang w:val="en-US" w:eastAsia="zh-CN"/>
        </w:rPr>
        <w:t>2</w:t>
      </w:r>
      <w:r>
        <w:rPr>
          <w:rFonts w:hint="eastAsia"/>
          <w:kern w:val="0"/>
          <w:szCs w:val="32"/>
          <w:u w:val="single"/>
        </w:rPr>
        <w:t>0前进入候考室</w:t>
      </w:r>
      <w:r>
        <w:rPr>
          <w:kern w:val="0"/>
          <w:szCs w:val="32"/>
          <w:u w:val="single"/>
        </w:rPr>
        <w:t>报到</w:t>
      </w:r>
      <w:r>
        <w:rPr>
          <w:kern w:val="0"/>
          <w:szCs w:val="32"/>
        </w:rPr>
        <w:t>，参加面试抽签。考生所携带的通讯工具和音频、视频发射、接收设备关闭后</w:t>
      </w:r>
      <w:r>
        <w:rPr>
          <w:rFonts w:hint="eastAsia"/>
          <w:kern w:val="0"/>
          <w:szCs w:val="32"/>
        </w:rPr>
        <w:t>连同背包、书包等其他物品</w:t>
      </w:r>
      <w:r>
        <w:rPr>
          <w:kern w:val="0"/>
          <w:szCs w:val="32"/>
        </w:rPr>
        <w:t>交工作人员统一保管、考完离场时领回。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二、</w:t>
      </w:r>
      <w:r>
        <w:rPr>
          <w:rFonts w:hint="eastAsia"/>
          <w:kern w:val="0"/>
          <w:szCs w:val="32"/>
        </w:rPr>
        <w:t>面试当天未按规定时间进入候考室的考生</w:t>
      </w:r>
      <w:r>
        <w:rPr>
          <w:kern w:val="0"/>
          <w:szCs w:val="32"/>
        </w:rPr>
        <w:t>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三、</w:t>
      </w:r>
      <w:r>
        <w:rPr>
          <w:szCs w:val="32"/>
        </w:rPr>
        <w:t>考生不得穿制服或有明显文字或图案标识的服装参加面试。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四、考生报到后，工作人员按分组顺序组织考生抽签，决定面试的先后顺序，考生按抽签确定的面试顺序进行面试。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五、面试开始后，工作人员按抽签顺序逐一引导考生进入面试室面试。候考考生应服从工作人员管理，须在候考室静候，不得喧哗，不得影响他人。候考期间实行全封闭，考生不得擅自离开候考室。需上洗手间的，须</w:t>
      </w:r>
      <w:bookmarkStart w:id="0" w:name="_GoBack"/>
      <w:bookmarkEnd w:id="0"/>
      <w:r>
        <w:rPr>
          <w:kern w:val="0"/>
          <w:szCs w:val="32"/>
        </w:rPr>
        <w:t>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六、考生必须以普通话回答评委提问。在面试中，应严格按照评委的</w:t>
      </w:r>
      <w:r>
        <w:rPr>
          <w:rFonts w:hint="eastAsia"/>
          <w:kern w:val="0"/>
          <w:szCs w:val="32"/>
        </w:rPr>
        <w:t>提问</w:t>
      </w:r>
      <w:r>
        <w:rPr>
          <w:kern w:val="0"/>
          <w:szCs w:val="32"/>
        </w:rPr>
        <w:t>回答，不得</w:t>
      </w:r>
      <w:r>
        <w:rPr>
          <w:rFonts w:hint="eastAsia"/>
          <w:kern w:val="0"/>
          <w:szCs w:val="32"/>
        </w:rPr>
        <w:t>报告、</w:t>
      </w:r>
      <w:r>
        <w:rPr>
          <w:kern w:val="0"/>
          <w:szCs w:val="32"/>
        </w:rPr>
        <w:t>透露或暗示个人信息</w:t>
      </w:r>
      <w:r>
        <w:rPr>
          <w:rFonts w:hint="eastAsia"/>
          <w:kern w:val="0"/>
          <w:szCs w:val="32"/>
        </w:rPr>
        <w:t>，其身份以抽签编码显示</w:t>
      </w:r>
      <w:r>
        <w:rPr>
          <w:kern w:val="0"/>
          <w:szCs w:val="32"/>
        </w:rPr>
        <w:t>。考生对评委的提问不清楚的，可要求评委重新念题。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/>
          <w:kern w:val="0"/>
          <w:szCs w:val="32"/>
        </w:rPr>
        <w:t>查分、</w:t>
      </w:r>
      <w:r>
        <w:rPr>
          <w:kern w:val="0"/>
          <w:szCs w:val="32"/>
        </w:rPr>
        <w:t>复试或无理取闹。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八、</w:t>
      </w:r>
      <w:r>
        <w:rPr>
          <w:rFonts w:hint="eastAsia"/>
          <w:kern w:val="0"/>
          <w:szCs w:val="32"/>
        </w:rPr>
        <w:t>考生在</w:t>
      </w:r>
      <w:r>
        <w:rPr>
          <w:kern w:val="0"/>
          <w:szCs w:val="32"/>
        </w:rPr>
        <w:t>面试完毕取得成绩回执后，应立即离开考场，不得在考场附近逗留。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九、考生应接受现场工作人员的管理，对违反面试规定的，将按照《</w:t>
      </w:r>
      <w:r>
        <w:rPr>
          <w:rFonts w:hint="eastAsia"/>
          <w:kern w:val="0"/>
          <w:szCs w:val="32"/>
        </w:rPr>
        <w:t>广东省事业单位公开招聘人员面试工作规范</w:t>
      </w:r>
      <w:r>
        <w:rPr>
          <w:kern w:val="0"/>
          <w:szCs w:val="32"/>
        </w:rPr>
        <w:t>（试行）》进行严肃处理。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4DE"/>
    <w:rsid w:val="0000590F"/>
    <w:rsid w:val="00113EB1"/>
    <w:rsid w:val="001C133B"/>
    <w:rsid w:val="00234173"/>
    <w:rsid w:val="002A0A67"/>
    <w:rsid w:val="003B6F55"/>
    <w:rsid w:val="004B197B"/>
    <w:rsid w:val="00531BF7"/>
    <w:rsid w:val="00683B2F"/>
    <w:rsid w:val="006A0BB7"/>
    <w:rsid w:val="00747676"/>
    <w:rsid w:val="007C37ED"/>
    <w:rsid w:val="007E2CB1"/>
    <w:rsid w:val="00831B75"/>
    <w:rsid w:val="00850039"/>
    <w:rsid w:val="00854B0E"/>
    <w:rsid w:val="00882F44"/>
    <w:rsid w:val="00A2765C"/>
    <w:rsid w:val="00B67F8D"/>
    <w:rsid w:val="00B93813"/>
    <w:rsid w:val="00D654DE"/>
    <w:rsid w:val="00DF1A21"/>
    <w:rsid w:val="00E51F04"/>
    <w:rsid w:val="00E7423E"/>
    <w:rsid w:val="00ED70A9"/>
    <w:rsid w:val="00F81446"/>
    <w:rsid w:val="00FC3970"/>
    <w:rsid w:val="02B32B27"/>
    <w:rsid w:val="37BE41C0"/>
    <w:rsid w:val="3AE90F13"/>
    <w:rsid w:val="62E209E2"/>
    <w:rsid w:val="6DC114D8"/>
    <w:rsid w:val="74CB0FCF"/>
    <w:rsid w:val="791959EC"/>
    <w:rsid w:val="7A575DDC"/>
    <w:rsid w:val="7A6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99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99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微软系统</Company>
  <Pages>2</Pages>
  <Words>105</Words>
  <Characters>601</Characters>
  <Lines>5</Lines>
  <Paragraphs>1</Paragraphs>
  <TotalTime>1</TotalTime>
  <ScaleCrop>false</ScaleCrop>
  <LinksUpToDate>false</LinksUpToDate>
  <CharactersWithSpaces>705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2016-06-28T03:13:00Z</dcterms:created>
  <dc:creator>Word.Document</dc:creator>
  <cp:lastModifiedBy>Administrator</cp:lastModifiedBy>
  <cp:lastPrinted>2021-12-03T09:19:00Z</cp:lastPrinted>
  <dcterms:modified xsi:type="dcterms:W3CDTF">2022-02-18T02:47:25Z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EBBBB09D3CFC44079CE969AE8768595E</vt:lpwstr>
  </property>
</Properties>
</file>