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jc w:val="center"/>
        <w:rPr>
          <w:rFonts w:hint="eastAsia" w:ascii="仿宋_GB2312" w:hAnsi="宋体" w:eastAsia="仿宋_GB2312" w:cs="宋体"/>
          <w:sz w:val="36"/>
          <w:szCs w:val="36"/>
        </w:rPr>
      </w:pPr>
      <w:r>
        <w:rPr>
          <w:rFonts w:hint="eastAsia" w:ascii="仿宋_GB2312" w:hAnsi="仿宋" w:eastAsia="仿宋_GB2312" w:cs="仿宋"/>
          <w:sz w:val="32"/>
          <w:szCs w:val="32"/>
        </w:rPr>
        <w:t>2021年南雄市公开招聘特聘动物防疫专员报名资格审查表</w:t>
      </w:r>
    </w:p>
    <w:p>
      <w:pPr>
        <w:spacing w:line="260" w:lineRule="exact"/>
        <w:rPr>
          <w:rFonts w:hint="eastAsia" w:ascii="仿宋_GB2312" w:hAnsi="宋体" w:eastAsia="仿宋_GB2312"/>
          <w:szCs w:val="21"/>
        </w:rPr>
      </w:pPr>
    </w:p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320"/>
        <w:gridCol w:w="825"/>
        <w:gridCol w:w="780"/>
        <w:gridCol w:w="110"/>
        <w:gridCol w:w="1605"/>
        <w:gridCol w:w="663"/>
        <w:gridCol w:w="27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名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民   族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500" w:lineRule="exact"/>
              <w:ind w:firstLine="840" w:firstLineChars="3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ind w:firstLine="840" w:firstLineChars="3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840" w:firstLineChars="3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现户籍地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省     市（县）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婚姻状况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  编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毕业院校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毕业时间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所学专业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学历及学位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单位性质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裸视视力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矫正视力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身高</w:t>
            </w:r>
          </w:p>
        </w:tc>
        <w:tc>
          <w:tcPr>
            <w:tcW w:w="1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简历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成员及社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与本人关系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工作单位及职务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420" w:firstLineChars="15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奖惩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报名人签名：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审查人签名：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备注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spacing w:line="360" w:lineRule="exac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说明：1、此表用蓝黑色签字笔填写，字迹要清楚；</w:t>
      </w:r>
    </w:p>
    <w:p>
      <w:pPr>
        <w:spacing w:line="360" w:lineRule="exact"/>
        <w:ind w:firstLine="840" w:firstLineChars="3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2、此表如实填写，经审查发现及事实不符的，责任自负。</w:t>
      </w:r>
    </w:p>
    <w:p>
      <w:pPr>
        <w:spacing w:line="540" w:lineRule="exact"/>
        <w:rPr>
          <w:rFonts w:hint="eastAsia" w:ascii="仿宋_GB2312" w:eastAsia="仿宋_GB2312"/>
          <w:color w:val="000000" w:themeColor="text1"/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6A41CDA"/>
    <w:rsid w:val="004A0371"/>
    <w:rsid w:val="00792613"/>
    <w:rsid w:val="00C5772A"/>
    <w:rsid w:val="26A41CDA"/>
    <w:rsid w:val="2EE70462"/>
    <w:rsid w:val="44292677"/>
    <w:rsid w:val="46580462"/>
    <w:rsid w:val="5D66129C"/>
    <w:rsid w:val="5E88443E"/>
    <w:rsid w:val="6A191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2135</Characters>
  <Lines>17</Lines>
  <Paragraphs>5</Paragraphs>
  <TotalTime>9</TotalTime>
  <ScaleCrop>false</ScaleCrop>
  <LinksUpToDate>false</LinksUpToDate>
  <CharactersWithSpaces>2504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2021-02-18T08:35:00Z</dcterms:created>
  <dc:creator>凌宁</dc:creator>
  <cp:lastModifiedBy>杰杰</cp:lastModifiedBy>
  <cp:lastPrinted>2021-03-09T08:15:00Z</cp:lastPrinted>
  <dcterms:modified xsi:type="dcterms:W3CDTF">2021-03-10T09:09:27Z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ribbonExt">
    <vt:lpwstr>{"WPSExtOfficeTab":{"OnGetEnabled":false,"OnGetVisible":false}}</vt:lpwstr>
  </property>
</Properties>
</file>